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579" w:rsidRDefault="00C540D5">
      <w:pPr>
        <w:jc w:val="center"/>
        <w:rPr>
          <w:b/>
        </w:rPr>
      </w:pPr>
      <w:r>
        <w:rPr>
          <w:b/>
        </w:rPr>
        <w:t>IEE</w:t>
      </w:r>
      <w:r w:rsidR="000C4579">
        <w:rPr>
          <w:b/>
        </w:rPr>
        <w:t xml:space="preserve"> </w:t>
      </w:r>
      <w:r w:rsidR="00B43472">
        <w:rPr>
          <w:b/>
        </w:rPr>
        <w:t>498/</w:t>
      </w:r>
      <w:r w:rsidR="008E198B">
        <w:rPr>
          <w:b/>
        </w:rPr>
        <w:t>511 Analysis of Decision Processes</w:t>
      </w:r>
    </w:p>
    <w:p w:rsidR="000C4579" w:rsidRDefault="00DF427A">
      <w:pPr>
        <w:jc w:val="center"/>
      </w:pPr>
      <w:r>
        <w:t>MW</w:t>
      </w:r>
      <w:r w:rsidR="000C4579">
        <w:t xml:space="preserve"> </w:t>
      </w:r>
      <w:r w:rsidR="006C78DF">
        <w:t>10:30</w:t>
      </w:r>
      <w:r>
        <w:t xml:space="preserve"> – </w:t>
      </w:r>
      <w:r w:rsidR="006C78DF">
        <w:t>11:45am</w:t>
      </w:r>
      <w:r w:rsidR="000C4579">
        <w:t xml:space="preserve">, </w:t>
      </w:r>
      <w:r w:rsidR="009B7E82">
        <w:t>BY</w:t>
      </w:r>
      <w:r w:rsidR="006C78DF">
        <w:t xml:space="preserve"> 510</w:t>
      </w:r>
    </w:p>
    <w:p w:rsidR="000C4579" w:rsidRDefault="00DF427A">
      <w:pPr>
        <w:jc w:val="center"/>
      </w:pPr>
      <w:r>
        <w:t>Fall</w:t>
      </w:r>
      <w:r w:rsidR="002A2C4D">
        <w:t xml:space="preserve"> 20</w:t>
      </w:r>
      <w:r w:rsidR="00120DCE">
        <w:t>1</w:t>
      </w:r>
      <w:r w:rsidR="006C5178">
        <w:t>2</w:t>
      </w:r>
    </w:p>
    <w:p w:rsidR="000C4579" w:rsidRDefault="000C4579"/>
    <w:p w:rsidR="000C4579" w:rsidRDefault="000C4579">
      <w:pPr>
        <w:rPr>
          <w:b/>
        </w:rPr>
      </w:pPr>
      <w:r>
        <w:rPr>
          <w:b/>
        </w:rPr>
        <w:t>Instructor:</w:t>
      </w:r>
    </w:p>
    <w:p w:rsidR="000C4579" w:rsidRDefault="000C4579">
      <w:r>
        <w:tab/>
        <w:t>Ronald G. Askin, ron</w:t>
      </w:r>
      <w:r w:rsidR="007903CD">
        <w:t>.askin</w:t>
      </w:r>
      <w:r>
        <w:t>@</w:t>
      </w:r>
      <w:r w:rsidR="007903CD">
        <w:t>asu</w:t>
      </w:r>
      <w:r>
        <w:t>.edu</w:t>
      </w:r>
    </w:p>
    <w:p w:rsidR="000C4579" w:rsidRDefault="000C4579">
      <w:r>
        <w:tab/>
      </w:r>
      <w:r w:rsidR="000256FB">
        <w:t>BY 548</w:t>
      </w:r>
      <w:r w:rsidR="007903CD">
        <w:t>, 480-965-2567</w:t>
      </w:r>
    </w:p>
    <w:p w:rsidR="000C4579" w:rsidRDefault="000C4579">
      <w:r>
        <w:tab/>
        <w:t xml:space="preserve">Office Hours: </w:t>
      </w:r>
      <w:r w:rsidR="00A65A16">
        <w:t>MW</w:t>
      </w:r>
      <w:r w:rsidR="00615C61">
        <w:t xml:space="preserve"> </w:t>
      </w:r>
      <w:r w:rsidR="00B43472">
        <w:t>1</w:t>
      </w:r>
      <w:r w:rsidR="007903CD">
        <w:t>:</w:t>
      </w:r>
      <w:r w:rsidR="00B43472">
        <w:t>0</w:t>
      </w:r>
      <w:r w:rsidR="008D5E29">
        <w:t>0-</w:t>
      </w:r>
      <w:r w:rsidR="00B43472">
        <w:t>2</w:t>
      </w:r>
      <w:r w:rsidR="00A65A16">
        <w:t>:00</w:t>
      </w:r>
      <w:r w:rsidR="00B43472">
        <w:t>p</w:t>
      </w:r>
      <w:r w:rsidR="00A65A16">
        <w:t>m</w:t>
      </w:r>
      <w:r w:rsidR="008D5E29">
        <w:t xml:space="preserve"> and by appointment</w:t>
      </w:r>
    </w:p>
    <w:p w:rsidR="000C4579" w:rsidRDefault="000C4579"/>
    <w:p w:rsidR="000C4579" w:rsidRDefault="000C4579">
      <w:r>
        <w:rPr>
          <w:b/>
        </w:rPr>
        <w:t>Text:</w:t>
      </w:r>
    </w:p>
    <w:p w:rsidR="000C4579" w:rsidRDefault="000C4579">
      <w:r>
        <w:tab/>
      </w:r>
      <w:proofErr w:type="spellStart"/>
      <w:r w:rsidR="005B2576">
        <w:t>Clemen</w:t>
      </w:r>
      <w:proofErr w:type="spellEnd"/>
      <w:r w:rsidR="005B2576">
        <w:t>,</w:t>
      </w:r>
      <w:r w:rsidR="00C46D62">
        <w:t xml:space="preserve"> Robert</w:t>
      </w:r>
      <w:r w:rsidR="009B7E82">
        <w:t xml:space="preserve"> and Terence Reilly</w:t>
      </w:r>
      <w:r w:rsidR="00C46D62">
        <w:t xml:space="preserve">, </w:t>
      </w:r>
      <w:r w:rsidR="005B2576" w:rsidRPr="005B2576">
        <w:rPr>
          <w:i/>
        </w:rPr>
        <w:t>Making Hard Decisions</w:t>
      </w:r>
      <w:r w:rsidR="009B7E82">
        <w:t xml:space="preserve"> with Decision Tools</w:t>
      </w:r>
      <w:proofErr w:type="gramStart"/>
      <w:r w:rsidR="009B7E82">
        <w:t xml:space="preserve">, </w:t>
      </w:r>
      <w:r w:rsidR="005B2576">
        <w:t xml:space="preserve"> Duxbury</w:t>
      </w:r>
      <w:proofErr w:type="gramEnd"/>
      <w:r w:rsidR="005B2576">
        <w:t xml:space="preserve"> Press</w:t>
      </w:r>
      <w:r w:rsidR="00C46D62">
        <w:t xml:space="preserve">, </w:t>
      </w:r>
      <w:r w:rsidR="00A90868">
        <w:t>200</w:t>
      </w:r>
      <w:r w:rsidR="006255D3">
        <w:t>1</w:t>
      </w:r>
      <w:r w:rsidR="00F5659B">
        <w:t>.</w:t>
      </w:r>
    </w:p>
    <w:p w:rsidR="000C4579" w:rsidRDefault="000C4579">
      <w:r>
        <w:tab/>
      </w:r>
    </w:p>
    <w:p w:rsidR="000C4579" w:rsidRDefault="000C4579">
      <w:r>
        <w:rPr>
          <w:b/>
        </w:rPr>
        <w:t>Supplemental Sources:</w:t>
      </w:r>
    </w:p>
    <w:p w:rsidR="0024051C" w:rsidRDefault="0024051C">
      <w:pPr>
        <w:ind w:left="720"/>
      </w:pPr>
      <w:r>
        <w:t xml:space="preserve">Berger, James O., </w:t>
      </w:r>
      <w:r w:rsidRPr="0024051C">
        <w:rPr>
          <w:i/>
        </w:rPr>
        <w:t>Statistical Decision Theory and Bayesian Analysis</w:t>
      </w:r>
      <w:r>
        <w:t>, Springer, 1985.</w:t>
      </w:r>
    </w:p>
    <w:p w:rsidR="000C4579" w:rsidRDefault="0024051C">
      <w:pPr>
        <w:ind w:left="720"/>
      </w:pPr>
      <w:r>
        <w:t xml:space="preserve">Bunn, Derek, </w:t>
      </w:r>
      <w:r w:rsidRPr="0024051C">
        <w:rPr>
          <w:i/>
        </w:rPr>
        <w:t>Applied Decision Analysis</w:t>
      </w:r>
      <w:r>
        <w:t>, McGraw-Hill, 1984.</w:t>
      </w:r>
    </w:p>
    <w:p w:rsidR="0052470A" w:rsidRDefault="0052470A">
      <w:pPr>
        <w:ind w:left="720"/>
      </w:pPr>
      <w:smartTag w:uri="urn:schemas-microsoft-com:office:smarttags" w:element="City">
        <w:r>
          <w:t>Bell</w:t>
        </w:r>
      </w:smartTag>
      <w:r>
        <w:t xml:space="preserve">, </w:t>
      </w:r>
      <w:proofErr w:type="spellStart"/>
      <w:r>
        <w:t>Raiffa</w:t>
      </w:r>
      <w:proofErr w:type="spellEnd"/>
      <w:r>
        <w:t xml:space="preserve">, </w:t>
      </w:r>
      <w:proofErr w:type="spellStart"/>
      <w:r>
        <w:t>Tversky</w:t>
      </w:r>
      <w:proofErr w:type="spellEnd"/>
      <w:r>
        <w:t xml:space="preserve">, </w:t>
      </w:r>
      <w:proofErr w:type="gramStart"/>
      <w:r w:rsidR="00FB48E9" w:rsidRPr="00FB48E9">
        <w:rPr>
          <w:i/>
        </w:rPr>
        <w:t>Decision</w:t>
      </w:r>
      <w:proofErr w:type="gramEnd"/>
      <w:r w:rsidR="00FB48E9" w:rsidRPr="00FB48E9">
        <w:rPr>
          <w:i/>
        </w:rPr>
        <w:t xml:space="preserve"> Making: Descriptive, Normative and Prescriptive</w:t>
      </w:r>
      <w:r w:rsidR="00FB48E9">
        <w:rPr>
          <w:i/>
        </w:rPr>
        <w:t xml:space="preserve"> Interactions</w:t>
      </w:r>
      <w:r w:rsidR="00FB48E9">
        <w:t xml:space="preserve">, </w:t>
      </w:r>
      <w:smartTag w:uri="urn:schemas-microsoft-com:office:smarttags" w:element="place">
        <w:smartTag w:uri="urn:schemas-microsoft-com:office:smarttags" w:element="City">
          <w:r w:rsidR="00FB48E9">
            <w:t>Cambridge</w:t>
          </w:r>
        </w:smartTag>
      </w:smartTag>
      <w:r w:rsidR="00FB48E9">
        <w:t xml:space="preserve"> Press, 1988.</w:t>
      </w:r>
    </w:p>
    <w:p w:rsidR="00D22601" w:rsidRDefault="00D22601">
      <w:pPr>
        <w:ind w:left="720"/>
      </w:pPr>
      <w:proofErr w:type="gramStart"/>
      <w:r>
        <w:t xml:space="preserve">Chelst, Kenneth and Y. B. </w:t>
      </w:r>
      <w:proofErr w:type="spellStart"/>
      <w:r>
        <w:t>Canbolat</w:t>
      </w:r>
      <w:proofErr w:type="spellEnd"/>
      <w:r>
        <w:t>, Value-Added Decision Making for Managers”, CRC Press, 2012.</w:t>
      </w:r>
      <w:proofErr w:type="gramEnd"/>
    </w:p>
    <w:p w:rsidR="000C4579" w:rsidRDefault="000C4579">
      <w:pPr>
        <w:ind w:left="720"/>
      </w:pPr>
    </w:p>
    <w:p w:rsidR="000C4579" w:rsidRPr="002B5E90" w:rsidRDefault="000C4579" w:rsidP="000C4579">
      <w:pPr>
        <w:rPr>
          <w:b/>
        </w:rPr>
      </w:pPr>
      <w:smartTag w:uri="urn:schemas-microsoft-com:office:smarttags" w:element="place">
        <w:smartTag w:uri="urn:schemas-microsoft-com:office:smarttags" w:element="City">
          <w:r w:rsidRPr="002B5E90">
            <w:rPr>
              <w:b/>
            </w:rPr>
            <w:t>Readings</w:t>
          </w:r>
        </w:smartTag>
      </w:smartTag>
      <w:r w:rsidRPr="002B5E90">
        <w:rPr>
          <w:b/>
        </w:rPr>
        <w:t>:</w:t>
      </w:r>
    </w:p>
    <w:p w:rsidR="000C4579" w:rsidRDefault="003A2742" w:rsidP="00611000">
      <w:pPr>
        <w:ind w:left="720"/>
      </w:pPr>
      <w:r>
        <w:t xml:space="preserve">Supplemental readings </w:t>
      </w:r>
      <w:r w:rsidR="00611000">
        <w:t xml:space="preserve">from </w:t>
      </w:r>
      <w:r>
        <w:t xml:space="preserve">the </w:t>
      </w:r>
      <w:r w:rsidR="00611000">
        <w:t xml:space="preserve">popular </w:t>
      </w:r>
      <w:r w:rsidR="004F7BE1">
        <w:t xml:space="preserve">press </w:t>
      </w:r>
      <w:r w:rsidR="00611000">
        <w:t xml:space="preserve">and </w:t>
      </w:r>
      <w:r w:rsidR="004F7BE1">
        <w:t>professional journals</w:t>
      </w:r>
      <w:r w:rsidR="00611000">
        <w:t xml:space="preserve"> </w:t>
      </w:r>
      <w:r w:rsidR="004F7BE1">
        <w:t>will</w:t>
      </w:r>
      <w:r w:rsidR="00611000">
        <w:t xml:space="preserve"> be </w:t>
      </w:r>
      <w:r w:rsidR="004F7BE1">
        <w:t>assigned</w:t>
      </w:r>
      <w:r>
        <w:t>.</w:t>
      </w:r>
    </w:p>
    <w:p w:rsidR="000C4579" w:rsidRDefault="000C4579"/>
    <w:p w:rsidR="000C4579" w:rsidRDefault="000C4579">
      <w:r>
        <w:rPr>
          <w:b/>
        </w:rPr>
        <w:t>Catalog Description:</w:t>
      </w:r>
    </w:p>
    <w:p w:rsidR="000C4579" w:rsidRDefault="00443357">
      <w:pPr>
        <w:ind w:left="720"/>
      </w:pPr>
      <w:proofErr w:type="gramStart"/>
      <w:r>
        <w:t>Methods of making decisions in complex environments and statistical decision theory, effects of risk, uncertainty, and strategy on engineering and managerial decisions.</w:t>
      </w:r>
      <w:proofErr w:type="gramEnd"/>
      <w:r>
        <w:t xml:space="preserve"> </w:t>
      </w:r>
      <w:proofErr w:type="gramStart"/>
      <w:r>
        <w:t>IEE 380; graduate standing</w:t>
      </w:r>
      <w:r w:rsidR="00B43472">
        <w:t xml:space="preserve"> (for 511)</w:t>
      </w:r>
      <w:r w:rsidR="00682C34">
        <w:t>.</w:t>
      </w:r>
      <w:proofErr w:type="gramEnd"/>
    </w:p>
    <w:p w:rsidR="000C4579" w:rsidRDefault="000C4579"/>
    <w:p w:rsidR="000C4579" w:rsidRDefault="000C4579">
      <w:r>
        <w:rPr>
          <w:b/>
        </w:rPr>
        <w:t>Objective:</w:t>
      </w:r>
    </w:p>
    <w:p w:rsidR="000C4579" w:rsidRDefault="00682C34">
      <w:pPr>
        <w:ind w:left="720"/>
      </w:pPr>
      <w:r w:rsidRPr="00682C34">
        <w:rPr>
          <w:i/>
        </w:rPr>
        <w:t>Students will</w:t>
      </w:r>
      <w:r w:rsidR="00457A03">
        <w:rPr>
          <w:i/>
        </w:rPr>
        <w:t xml:space="preserve"> understand rational and behavioral processes for </w:t>
      </w:r>
      <w:r w:rsidR="003A2742">
        <w:rPr>
          <w:i/>
        </w:rPr>
        <w:t xml:space="preserve">defining problems and </w:t>
      </w:r>
      <w:r w:rsidR="00457A03">
        <w:rPr>
          <w:i/>
        </w:rPr>
        <w:t xml:space="preserve">making decisions in single and multi-attribute decision environments.  </w:t>
      </w:r>
      <w:r w:rsidR="00457A03">
        <w:t xml:space="preserve">Economic </w:t>
      </w:r>
      <w:r w:rsidR="00AE7DEF">
        <w:t>concepts</w:t>
      </w:r>
      <w:r w:rsidR="00457A03">
        <w:t xml:space="preserve"> such as utility theory</w:t>
      </w:r>
      <w:r w:rsidR="00AE7DEF">
        <w:t xml:space="preserve"> and the value of information will be covered</w:t>
      </w:r>
      <w:r w:rsidR="000C4579">
        <w:t>.</w:t>
      </w:r>
      <w:r>
        <w:t xml:space="preserve">  </w:t>
      </w:r>
      <w:r w:rsidR="00AE7DEF">
        <w:t xml:space="preserve">Modeling and tradeoff analysis for </w:t>
      </w:r>
      <w:proofErr w:type="spellStart"/>
      <w:r w:rsidR="00AE7DEF">
        <w:t>multicriteria</w:t>
      </w:r>
      <w:proofErr w:type="spellEnd"/>
      <w:r w:rsidR="00AE7DEF">
        <w:t xml:space="preserve"> problems and recent research results in human decision processes will also be covered.</w:t>
      </w:r>
    </w:p>
    <w:p w:rsidR="000C4579" w:rsidRDefault="000C4579"/>
    <w:p w:rsidR="000C4579" w:rsidRDefault="000C4579">
      <w:r>
        <w:rPr>
          <w:b/>
        </w:rPr>
        <w:t>Grading:</w:t>
      </w:r>
    </w:p>
    <w:p w:rsidR="000C4579" w:rsidRDefault="007602A6">
      <w:pPr>
        <w:ind w:left="720"/>
      </w:pPr>
      <w:r>
        <w:t>Midterm</w:t>
      </w:r>
      <w:r w:rsidR="000C4579">
        <w:t xml:space="preserve"> </w:t>
      </w:r>
      <w:r w:rsidR="00C86FF4">
        <w:t>Exam</w:t>
      </w:r>
      <w:r w:rsidR="000C4579">
        <w:t xml:space="preserve"> </w:t>
      </w:r>
      <w:r w:rsidR="00014612">
        <w:t>(one sheet of notes)</w:t>
      </w:r>
      <w:r w:rsidR="000C4579">
        <w:tab/>
      </w:r>
      <w:r w:rsidR="000C4579">
        <w:tab/>
      </w:r>
      <w:r w:rsidR="000C4579">
        <w:tab/>
      </w:r>
      <w:r w:rsidR="00436F52">
        <w:tab/>
        <w:t>10</w:t>
      </w:r>
      <w:r w:rsidR="000C4579">
        <w:t>%</w:t>
      </w:r>
      <w:r w:rsidR="00436F52">
        <w:t xml:space="preserve"> to 30%</w:t>
      </w:r>
      <w:r w:rsidR="00436F52">
        <w:br/>
        <w:t>Class participation</w:t>
      </w:r>
      <w:r w:rsidR="00436F52">
        <w:tab/>
      </w:r>
      <w:r w:rsidR="00436F52">
        <w:tab/>
      </w:r>
      <w:r w:rsidR="00436F52">
        <w:tab/>
      </w:r>
      <w:r w:rsidR="00436F52">
        <w:tab/>
      </w:r>
      <w:r w:rsidR="00436F52">
        <w:tab/>
      </w:r>
      <w:r w:rsidR="00436F52">
        <w:tab/>
        <w:t>10% to 20%</w:t>
      </w:r>
    </w:p>
    <w:p w:rsidR="003A2742" w:rsidRDefault="00436F52">
      <w:pPr>
        <w:ind w:left="720"/>
      </w:pPr>
      <w:r>
        <w:t>Homework (undergraduates only)</w:t>
      </w:r>
      <w:r w:rsidR="003A2742">
        <w:tab/>
      </w:r>
      <w:r w:rsidR="003A2742">
        <w:tab/>
      </w:r>
      <w:r w:rsidR="003A2742">
        <w:tab/>
      </w:r>
      <w:r>
        <w:tab/>
      </w:r>
      <w:r w:rsidR="003A2742">
        <w:t>10%</w:t>
      </w:r>
      <w:r>
        <w:t xml:space="preserve"> to 20%</w:t>
      </w:r>
    </w:p>
    <w:p w:rsidR="007602A6" w:rsidRDefault="00436F52">
      <w:pPr>
        <w:ind w:left="720"/>
      </w:pPr>
      <w:r>
        <w:t xml:space="preserve">Graduate </w:t>
      </w:r>
      <w:r w:rsidR="007602A6">
        <w:t>Student Project/Report</w:t>
      </w:r>
      <w:r w:rsidR="007602A6">
        <w:tab/>
      </w:r>
      <w:r w:rsidR="007602A6">
        <w:tab/>
      </w:r>
      <w:r w:rsidR="007602A6">
        <w:tab/>
      </w:r>
      <w:r w:rsidR="007602A6">
        <w:tab/>
      </w:r>
      <w:r>
        <w:t>20</w:t>
      </w:r>
      <w:r w:rsidR="007602A6">
        <w:t>%</w:t>
      </w:r>
      <w:r>
        <w:t xml:space="preserve"> to 40%</w:t>
      </w:r>
    </w:p>
    <w:p w:rsidR="000C4579" w:rsidRDefault="000C4579">
      <w:pPr>
        <w:ind w:left="720"/>
      </w:pPr>
      <w:r>
        <w:t>Final Exam</w:t>
      </w:r>
      <w:r w:rsidR="00014612">
        <w:t xml:space="preserve"> (open book/notes)</w:t>
      </w:r>
      <w:r>
        <w:tab/>
      </w:r>
      <w:r>
        <w:tab/>
      </w:r>
      <w:r>
        <w:tab/>
      </w:r>
      <w:r w:rsidR="00436F52">
        <w:tab/>
        <w:t>20</w:t>
      </w:r>
      <w:r>
        <w:t>%</w:t>
      </w:r>
      <w:r w:rsidR="00436F52">
        <w:t xml:space="preserve"> to 60%</w:t>
      </w:r>
    </w:p>
    <w:p w:rsidR="009A3DE6" w:rsidRDefault="009A3DE6" w:rsidP="00AD128C">
      <w:pPr>
        <w:ind w:left="3168" w:hanging="720"/>
        <w:rPr>
          <w:b/>
          <w:bCs/>
        </w:rPr>
      </w:pPr>
    </w:p>
    <w:p w:rsidR="000C4579" w:rsidRDefault="000C4579"/>
    <w:p w:rsidR="00436F52" w:rsidRDefault="00436F52"/>
    <w:p w:rsidR="00436F52" w:rsidRDefault="00436F52"/>
    <w:p w:rsidR="00DF799E" w:rsidRPr="00DF799E" w:rsidRDefault="00F63396">
      <w:pPr>
        <w:rPr>
          <w:b/>
        </w:rPr>
      </w:pPr>
      <w:r>
        <w:rPr>
          <w:b/>
        </w:rPr>
        <w:lastRenderedPageBreak/>
        <w:t xml:space="preserve">Graduate </w:t>
      </w:r>
      <w:r w:rsidR="00DF799E" w:rsidRPr="00DF799E">
        <w:rPr>
          <w:b/>
        </w:rPr>
        <w:t>Student Project:</w:t>
      </w:r>
    </w:p>
    <w:p w:rsidR="00DF799E" w:rsidRDefault="00DF799E">
      <w:r>
        <w:t xml:space="preserve">Each </w:t>
      </w:r>
      <w:r w:rsidR="00F63396">
        <w:t xml:space="preserve">graduate </w:t>
      </w:r>
      <w:r>
        <w:t xml:space="preserve">student will select a topic for in-depth study.  </w:t>
      </w:r>
      <w:r w:rsidR="00CD2CA2">
        <w:t>Sample</w:t>
      </w:r>
      <w:r>
        <w:t xml:space="preserve"> topics include but are not limited to:</w:t>
      </w:r>
    </w:p>
    <w:p w:rsidR="00DF799E" w:rsidRDefault="00DF799E" w:rsidP="00DF799E">
      <w:pPr>
        <w:numPr>
          <w:ilvl w:val="0"/>
          <w:numId w:val="4"/>
        </w:numPr>
      </w:pPr>
      <w:r>
        <w:t>Game Theory (beyond the basic class lecture)</w:t>
      </w:r>
    </w:p>
    <w:p w:rsidR="00DF799E" w:rsidRDefault="00DF799E" w:rsidP="00DF799E">
      <w:pPr>
        <w:numPr>
          <w:ilvl w:val="0"/>
          <w:numId w:val="4"/>
        </w:numPr>
      </w:pPr>
      <w:r>
        <w:t>Auctions (you may choose a specific t</w:t>
      </w:r>
      <w:r w:rsidR="00CD2CA2">
        <w:t>ype</w:t>
      </w:r>
      <w:r>
        <w:t xml:space="preserve"> or general theory)</w:t>
      </w:r>
    </w:p>
    <w:p w:rsidR="00DF799E" w:rsidRDefault="00DF799E" w:rsidP="00DF799E">
      <w:pPr>
        <w:numPr>
          <w:ilvl w:val="0"/>
          <w:numId w:val="4"/>
        </w:numPr>
      </w:pPr>
      <w:r>
        <w:t xml:space="preserve">Extensions of Decision Field Theory </w:t>
      </w:r>
    </w:p>
    <w:p w:rsidR="00DF799E" w:rsidRDefault="00DF799E" w:rsidP="00DF799E">
      <w:pPr>
        <w:numPr>
          <w:ilvl w:val="0"/>
          <w:numId w:val="4"/>
        </w:numPr>
      </w:pPr>
      <w:r>
        <w:t xml:space="preserve">Detailed analysis of </w:t>
      </w:r>
      <w:r w:rsidR="00B8541A">
        <w:t xml:space="preserve">a </w:t>
      </w:r>
      <w:r>
        <w:t xml:space="preserve">major </w:t>
      </w:r>
      <w:r w:rsidR="009B7E82">
        <w:t>technical</w:t>
      </w:r>
      <w:r>
        <w:t xml:space="preserve"> decision, e.g. Challenger launch</w:t>
      </w:r>
      <w:r w:rsidR="009B7E82">
        <w:t xml:space="preserve">, Health care insurance plan, Highway route, Investment in hydrogen fuel cells, Deployment of solar array, </w:t>
      </w:r>
      <w:r w:rsidR="0045231E">
        <w:t xml:space="preserve">childhood immunization, </w:t>
      </w:r>
      <w:r w:rsidR="0054529D">
        <w:t xml:space="preserve">Pesticide spraying, Fed’s Quantitative Easing, </w:t>
      </w:r>
      <w:r w:rsidR="009B7E82">
        <w:t>etc.</w:t>
      </w:r>
    </w:p>
    <w:p w:rsidR="00DF799E" w:rsidRDefault="00B8541A" w:rsidP="00DF799E">
      <w:pPr>
        <w:numPr>
          <w:ilvl w:val="0"/>
          <w:numId w:val="4"/>
        </w:numPr>
      </w:pPr>
      <w:r>
        <w:t>Group</w:t>
      </w:r>
      <w:r w:rsidR="00DF799E">
        <w:t xml:space="preserve"> Decision Making</w:t>
      </w:r>
    </w:p>
    <w:p w:rsidR="00DF799E" w:rsidRDefault="00DF799E" w:rsidP="00DF799E">
      <w:pPr>
        <w:numPr>
          <w:ilvl w:val="0"/>
          <w:numId w:val="4"/>
        </w:numPr>
      </w:pPr>
      <w:r>
        <w:t>Stochastic Optimization</w:t>
      </w:r>
    </w:p>
    <w:p w:rsidR="00DF799E" w:rsidRDefault="00DF799E" w:rsidP="00DF799E">
      <w:pPr>
        <w:numPr>
          <w:ilvl w:val="0"/>
          <w:numId w:val="4"/>
        </w:numPr>
      </w:pPr>
      <w:proofErr w:type="spellStart"/>
      <w:r>
        <w:t>Multiobjective</w:t>
      </w:r>
      <w:proofErr w:type="spellEnd"/>
      <w:r>
        <w:t xml:space="preserve"> Decision Making</w:t>
      </w:r>
    </w:p>
    <w:p w:rsidR="009D4345" w:rsidRDefault="009D4345" w:rsidP="00DF799E">
      <w:pPr>
        <w:numPr>
          <w:ilvl w:val="0"/>
          <w:numId w:val="4"/>
        </w:numPr>
      </w:pPr>
      <w:r>
        <w:t>Stochastic analysis of decision trees</w:t>
      </w:r>
    </w:p>
    <w:p w:rsidR="009D4345" w:rsidRDefault="009D4345" w:rsidP="00DF799E">
      <w:pPr>
        <w:numPr>
          <w:ilvl w:val="0"/>
          <w:numId w:val="4"/>
        </w:numPr>
      </w:pPr>
      <w:r>
        <w:t>Bayesian Belief Networks</w:t>
      </w:r>
    </w:p>
    <w:p w:rsidR="00CD2CA2" w:rsidRDefault="00CD2CA2" w:rsidP="00DF799E">
      <w:pPr>
        <w:numPr>
          <w:ilvl w:val="0"/>
          <w:numId w:val="4"/>
        </w:numPr>
      </w:pPr>
      <w:r>
        <w:t xml:space="preserve">Medical decision making </w:t>
      </w:r>
    </w:p>
    <w:p w:rsidR="00CD2CA2" w:rsidRDefault="00CD2CA2" w:rsidP="00DF799E">
      <w:pPr>
        <w:numPr>
          <w:ilvl w:val="0"/>
          <w:numId w:val="4"/>
        </w:numPr>
      </w:pPr>
      <w:r>
        <w:t>Assessing preferences</w:t>
      </w:r>
    </w:p>
    <w:p w:rsidR="00FF47BC" w:rsidRDefault="00FF47BC" w:rsidP="00DF799E">
      <w:pPr>
        <w:numPr>
          <w:ilvl w:val="0"/>
          <w:numId w:val="4"/>
        </w:numPr>
      </w:pPr>
      <w:r>
        <w:t>Modeling Consumer Choice Behavior</w:t>
      </w:r>
    </w:p>
    <w:p w:rsidR="00FF47BC" w:rsidRDefault="00FF47BC" w:rsidP="00DF799E">
      <w:pPr>
        <w:numPr>
          <w:ilvl w:val="0"/>
          <w:numId w:val="4"/>
        </w:numPr>
      </w:pPr>
      <w:r>
        <w:t>Should the Federal Government Subsidize Clean Energy Production</w:t>
      </w:r>
    </w:p>
    <w:p w:rsidR="00F63396" w:rsidRDefault="00F63396" w:rsidP="00DF799E">
      <w:pPr>
        <w:numPr>
          <w:ilvl w:val="0"/>
          <w:numId w:val="4"/>
        </w:numPr>
      </w:pPr>
      <w:r>
        <w:t>Should NASA pursue manned or un-manned space exploration</w:t>
      </w:r>
    </w:p>
    <w:p w:rsidR="00DF799E" w:rsidRDefault="00DF799E" w:rsidP="00DF799E"/>
    <w:p w:rsidR="009D4345" w:rsidRDefault="009D4345" w:rsidP="00DF799E">
      <w:r>
        <w:t xml:space="preserve">Projects will normally be one of </w:t>
      </w:r>
      <w:r w:rsidR="003A2742">
        <w:t>two</w:t>
      </w:r>
      <w:r>
        <w:t xml:space="preserve"> types – 1) a </w:t>
      </w:r>
      <w:r w:rsidR="009B7E82">
        <w:t>summary</w:t>
      </w:r>
      <w:r>
        <w:t xml:space="preserve"> and critical analysis of a technical topic related to the course,</w:t>
      </w:r>
      <w:r w:rsidR="003A2742">
        <w:t xml:space="preserve"> or</w:t>
      </w:r>
      <w:r>
        <w:t xml:space="preserve"> </w:t>
      </w:r>
      <w:r w:rsidR="009B7E82">
        <w:t>2) detailed analysis of a case study of a major technological decision that impact</w:t>
      </w:r>
      <w:r w:rsidR="003A2742">
        <w:t>s</w:t>
      </w:r>
      <w:r w:rsidR="009B7E82">
        <w:t xml:space="preserve"> society or major corporate direction</w:t>
      </w:r>
      <w:r>
        <w:t xml:space="preserve">.  In the first case you </w:t>
      </w:r>
      <w:r w:rsidR="00DF799E">
        <w:t xml:space="preserve">should read several research papers and/or conference proceeding chapters on this topic.  </w:t>
      </w:r>
      <w:r>
        <w:t>Explain the model, summarize results, and discuss the strengths and weaknesses.  An “A” report would include a good critique of the strengths and weaknesses and an outline of a possible research project that would advance the field.  For the second project type,</w:t>
      </w:r>
      <w:r w:rsidR="009B7E82">
        <w:t xml:space="preserve"> you will need access to a history behind the decision process, the relevant factors, and the outcome. </w:t>
      </w:r>
      <w:r>
        <w:t xml:space="preserve"> </w:t>
      </w:r>
      <w:r w:rsidR="003A2742">
        <w:t xml:space="preserve">An “A” report would recreate the situation and develop and solve an appropriate decision model that includes all relevant factors – technical and social (political, behavioral).  A debriefing of what went right and what was wrong with the process actually used should be included.  </w:t>
      </w:r>
      <w:r>
        <w:t xml:space="preserve">Other project types are acceptable with instructor approval.  </w:t>
      </w:r>
    </w:p>
    <w:p w:rsidR="009D4345" w:rsidRDefault="009D4345" w:rsidP="00DF799E"/>
    <w:p w:rsidR="00DF799E" w:rsidRDefault="00E64D09" w:rsidP="00DF799E">
      <w:r>
        <w:t xml:space="preserve">A description of the project selected (one page) must be submitted by October 31 for approval.  </w:t>
      </w:r>
      <w:r w:rsidR="00DF799E">
        <w:t>You must then prepare a written report of at most</w:t>
      </w:r>
      <w:r w:rsidR="0030787A">
        <w:t xml:space="preserve"> eight pages (1.5 spacing</w:t>
      </w:r>
      <w:r w:rsidR="006F6982">
        <w:t>, 11 point</w:t>
      </w:r>
      <w:r w:rsidR="0030787A">
        <w:t>) including references</w:t>
      </w:r>
      <w:r w:rsidR="00721C69">
        <w:t>.</w:t>
      </w:r>
      <w:r w:rsidR="006F6982">
        <w:t xml:space="preserve">  Note: You are expected to understand and adhere to the norms regarding plagiarism.  All wording must be your own except that brief passages may be copied where appropriate with proper citation and quotation marks.  Any violations will receive a 0 grade on the assignment and may be reported to the university as violations of Academic Integrity.</w:t>
      </w:r>
    </w:p>
    <w:p w:rsidR="00DF799E" w:rsidRDefault="00E64D09">
      <w:r>
        <w:br/>
        <w:t>Each student will also give a 15 minute oral presentation of their project during the last two weeks of class.  Dates will be randomly assigned.</w:t>
      </w:r>
    </w:p>
    <w:p w:rsidR="003A070A" w:rsidRDefault="003A070A">
      <w:r>
        <w:br w:type="page"/>
      </w:r>
    </w:p>
    <w:p w:rsidR="000C4579" w:rsidRDefault="000C4579">
      <w:r>
        <w:rPr>
          <w:b/>
        </w:rPr>
        <w:t>Policies:</w:t>
      </w:r>
    </w:p>
    <w:p w:rsidR="000C4579" w:rsidRDefault="000C4579">
      <w:pPr>
        <w:numPr>
          <w:ilvl w:val="0"/>
          <w:numId w:val="1"/>
        </w:numPr>
      </w:pPr>
      <w:r>
        <w:t xml:space="preserve">Makeup exams will not be given.  Approval for missing an exam must be obtained in advance from </w:t>
      </w:r>
      <w:r w:rsidR="00E60FB8">
        <w:t>Dr. Askin</w:t>
      </w:r>
      <w:r>
        <w:t xml:space="preserve">.  </w:t>
      </w:r>
      <w:r w:rsidR="00E60FB8">
        <w:t>T</w:t>
      </w:r>
      <w:r>
        <w:t xml:space="preserve">he final exam grade will </w:t>
      </w:r>
      <w:r w:rsidR="00E60FB8">
        <w:t xml:space="preserve">replace excused </w:t>
      </w:r>
      <w:r w:rsidR="003A2742">
        <w:t xml:space="preserve">midterm </w:t>
      </w:r>
      <w:r w:rsidR="00E60FB8">
        <w:t>absences</w:t>
      </w:r>
      <w:r>
        <w:t>.</w:t>
      </w:r>
    </w:p>
    <w:p w:rsidR="000C4579" w:rsidRDefault="000C4579">
      <w:pPr>
        <w:numPr>
          <w:ilvl w:val="0"/>
          <w:numId w:val="2"/>
        </w:numPr>
      </w:pPr>
      <w:r>
        <w:t xml:space="preserve">Homework problems </w:t>
      </w:r>
      <w:r w:rsidR="00015509">
        <w:t>will be assigned</w:t>
      </w:r>
      <w:r w:rsidR="00436F52">
        <w:t xml:space="preserve"> and</w:t>
      </w:r>
      <w:r w:rsidR="00015509">
        <w:t xml:space="preserve"> collected</w:t>
      </w:r>
      <w:r w:rsidR="00436F52">
        <w:t xml:space="preserve">. Undergraduate students will have their assignments graded.  Graduate student assignments will be </w:t>
      </w:r>
      <w:r w:rsidR="00015509">
        <w:t>checked for completeness but probably not</w:t>
      </w:r>
      <w:r w:rsidR="00457A03">
        <w:t xml:space="preserve"> </w:t>
      </w:r>
      <w:r>
        <w:t xml:space="preserve">graded.  </w:t>
      </w:r>
      <w:r w:rsidR="0067354A">
        <w:t>Unless otherwise stated, h</w:t>
      </w:r>
      <w:r>
        <w:t xml:space="preserve">omework assignments are to be done individually, but students may discuss general approaches with each other.  Students may even work in </w:t>
      </w:r>
      <w:r w:rsidR="00FA5436">
        <w:t>groups</w:t>
      </w:r>
      <w:r>
        <w:t xml:space="preserve"> provided all participants are contributing and calculations are done individually.  </w:t>
      </w:r>
      <w:r w:rsidR="00402A43" w:rsidRPr="00402A43">
        <w:rPr>
          <w:b/>
        </w:rPr>
        <w:t>Copying is not allowed.</w:t>
      </w:r>
      <w:r w:rsidR="00402A43">
        <w:rPr>
          <w:b/>
        </w:rPr>
        <w:t xml:space="preserve">  </w:t>
      </w:r>
      <w:r>
        <w:t xml:space="preserve">Students who cross this line and submit copies of another student’s work will receive a grade of 0 for that assignment the first time and a failing grade for the course the second time. </w:t>
      </w:r>
      <w:r w:rsidR="00A06B9A">
        <w:t xml:space="preserve"> The internet may </w:t>
      </w:r>
      <w:r w:rsidR="00015509">
        <w:t xml:space="preserve">be used for supplemental educational material but may </w:t>
      </w:r>
      <w:r w:rsidR="00A06B9A">
        <w:t xml:space="preserve">not be used to find specific problem solutions unless otherwise indicated by the instructor. </w:t>
      </w:r>
      <w:r>
        <w:t xml:space="preserve"> </w:t>
      </w:r>
      <w:r>
        <w:rPr>
          <w:b/>
        </w:rPr>
        <w:t>All assignments turned in must list all persons involved in the solution process and any inanimate references used</w:t>
      </w:r>
      <w:r w:rsidR="004C345C">
        <w:rPr>
          <w:b/>
        </w:rPr>
        <w:t xml:space="preserve"> other than those listed on this syllabus</w:t>
      </w:r>
      <w:r>
        <w:t xml:space="preserve">.  Students failing to adhere to this rule will receive a failing grade in the course.  All assignments are due by </w:t>
      </w:r>
      <w:smartTag w:uri="urn:schemas-microsoft-com:office:smarttags" w:element="time">
        <w:smartTagPr>
          <w:attr w:name="Minute" w:val="0"/>
          <w:attr w:name="Hour" w:val="17"/>
        </w:smartTagPr>
        <w:r>
          <w:t>5pm</w:t>
        </w:r>
      </w:smartTag>
      <w:r>
        <w:t xml:space="preserve"> on the due date.  Solutions will be posted following the due date.  The student is strongly advised to try homework problems independently before consulting the answers.  Experience shows a strong positive correlation between course grades, course satisfaction and effort on homework.  Homework will not be accepted after solutions are posted.  </w:t>
      </w:r>
    </w:p>
    <w:p w:rsidR="00603F5D" w:rsidRDefault="00015509" w:rsidP="002F1C76">
      <w:pPr>
        <w:numPr>
          <w:ilvl w:val="0"/>
          <w:numId w:val="3"/>
        </w:numPr>
        <w:tabs>
          <w:tab w:val="clear" w:pos="720"/>
          <w:tab w:val="num" w:pos="360"/>
        </w:tabs>
        <w:ind w:left="360"/>
      </w:pPr>
      <w:r>
        <w:t>On-campus s</w:t>
      </w:r>
      <w:r w:rsidR="00603F5D">
        <w:t>tudents are expected to attend class and participate in discussions and other classroom activities.  If class attendance at the start of class is less than 50% of those registered, a pop quiz may be given.  Pop quizzes will be count the equivalent of one homework assignment.</w:t>
      </w:r>
      <w:r>
        <w:t xml:space="preserve">  </w:t>
      </w:r>
    </w:p>
    <w:p w:rsidR="00015509" w:rsidRDefault="00015509" w:rsidP="002F1C76">
      <w:pPr>
        <w:numPr>
          <w:ilvl w:val="0"/>
          <w:numId w:val="3"/>
        </w:numPr>
        <w:tabs>
          <w:tab w:val="clear" w:pos="720"/>
          <w:tab w:val="num" w:pos="360"/>
        </w:tabs>
        <w:ind w:left="360"/>
      </w:pPr>
      <w:r>
        <w:t>All material listed in the reading assignments, included in homework assignments or discussed in class is fair game for the exams.</w:t>
      </w:r>
    </w:p>
    <w:p w:rsidR="00AB647B" w:rsidRDefault="00AB647B" w:rsidP="002F1C76">
      <w:pPr>
        <w:numPr>
          <w:ilvl w:val="0"/>
          <w:numId w:val="3"/>
        </w:numPr>
        <w:tabs>
          <w:tab w:val="clear" w:pos="720"/>
          <w:tab w:val="num" w:pos="360"/>
        </w:tabs>
        <w:ind w:left="360"/>
      </w:pPr>
      <w:r>
        <w:t>Academic Integrity</w:t>
      </w:r>
      <w:r w:rsidR="00E310F5">
        <w:t xml:space="preserve"> and Code of Conduct</w:t>
      </w:r>
      <w:r>
        <w:t xml:space="preserve">.  </w:t>
      </w:r>
      <w:r w:rsidR="00E310F5">
        <w:t xml:space="preserve">The ASU Student Academic Integrity Policy </w:t>
      </w:r>
      <w:hyperlink r:id="rId5" w:history="1">
        <w:r w:rsidR="00E310F5" w:rsidRPr="00AB4929">
          <w:rPr>
            <w:rStyle w:val="Hyperlink"/>
          </w:rPr>
          <w:t>https://provost.asu.edu/academicintegrity/policy</w:t>
        </w:r>
      </w:hyperlink>
      <w:r w:rsidR="00E310F5">
        <w:t xml:space="preserve"> will be strictly enforced.  </w:t>
      </w:r>
      <w:r w:rsidR="00E310F5" w:rsidRPr="00E310F5">
        <w:rPr>
          <w:b/>
        </w:rPr>
        <w:t>All students are responsible for understanding and following the policy</w:t>
      </w:r>
      <w:r w:rsidR="00E310F5">
        <w:t xml:space="preserve">.  Violations will be reported to the Dean’s office.  Possible penalties include reduced or no credit for submitted work, failing grade in the class (XE), removal from the degree program, suspension or expulsion from the university, or revocation of a degree.  </w:t>
      </w:r>
    </w:p>
    <w:p w:rsidR="002C12B3" w:rsidRDefault="002C12B3">
      <w:pPr>
        <w:jc w:val="center"/>
      </w:pPr>
    </w:p>
    <w:p w:rsidR="002C12B3" w:rsidRDefault="002C12B3">
      <w:pPr>
        <w:jc w:val="center"/>
      </w:pPr>
    </w:p>
    <w:p w:rsidR="002C12B3" w:rsidRDefault="002C12B3">
      <w:pPr>
        <w:jc w:val="center"/>
      </w:pPr>
    </w:p>
    <w:p w:rsidR="002C12B3" w:rsidRDefault="00AB647B">
      <w:pPr>
        <w:jc w:val="center"/>
      </w:pPr>
      <w:r>
        <w:br w:type="page"/>
      </w:r>
    </w:p>
    <w:p w:rsidR="002C12B3" w:rsidRDefault="002C12B3" w:rsidP="002C12B3">
      <w:pPr>
        <w:jc w:val="center"/>
      </w:pPr>
      <w:r>
        <w:t xml:space="preserve"> Initial Readings (others may be added)</w:t>
      </w:r>
    </w:p>
    <w:p w:rsidR="002C12B3" w:rsidRDefault="002C12B3" w:rsidP="002C12B3"/>
    <w:p w:rsidR="002C12B3" w:rsidRPr="006255D3" w:rsidRDefault="002C12B3" w:rsidP="002C12B3">
      <w:pPr>
        <w:numPr>
          <w:ilvl w:val="0"/>
          <w:numId w:val="5"/>
        </w:numPr>
      </w:pPr>
      <w:proofErr w:type="spellStart"/>
      <w:r>
        <w:t>Alagoz</w:t>
      </w:r>
      <w:proofErr w:type="spellEnd"/>
      <w:r>
        <w:t xml:space="preserve">, O, L. M. </w:t>
      </w:r>
      <w:proofErr w:type="spellStart"/>
      <w:r>
        <w:t>Maillart</w:t>
      </w:r>
      <w:proofErr w:type="spellEnd"/>
      <w:r>
        <w:t>, A.J. Schaefer, and M. S. Roberts, 200</w:t>
      </w:r>
      <w:r w:rsidR="006255D3">
        <w:t>7</w:t>
      </w:r>
      <w:r>
        <w:t xml:space="preserve">, “Determining the Acceptance of Cadaveric Livers Using </w:t>
      </w:r>
      <w:proofErr w:type="gramStart"/>
      <w:r>
        <w:t>An</w:t>
      </w:r>
      <w:proofErr w:type="gramEnd"/>
      <w:r>
        <w:t xml:space="preserve"> Implicit Model of the Waiting Cost”, </w:t>
      </w:r>
      <w:r w:rsidRPr="00296593">
        <w:rPr>
          <w:i/>
        </w:rPr>
        <w:t>Operations Research</w:t>
      </w:r>
      <w:r w:rsidR="006255D3">
        <w:rPr>
          <w:i/>
        </w:rPr>
        <w:t xml:space="preserve">, </w:t>
      </w:r>
      <w:r w:rsidR="006255D3" w:rsidRPr="006255D3">
        <w:t>55(1),</w:t>
      </w:r>
      <w:r w:rsidR="006255D3">
        <w:rPr>
          <w:i/>
        </w:rPr>
        <w:t xml:space="preserve"> </w:t>
      </w:r>
      <w:r w:rsidR="006255D3" w:rsidRPr="006255D3">
        <w:t>24-36</w:t>
      </w:r>
      <w:r w:rsidRPr="006255D3">
        <w:t>.</w:t>
      </w:r>
    </w:p>
    <w:p w:rsidR="002C12B3" w:rsidRDefault="002C12B3" w:rsidP="002C12B3">
      <w:pPr>
        <w:numPr>
          <w:ilvl w:val="0"/>
          <w:numId w:val="5"/>
        </w:numPr>
      </w:pPr>
      <w:proofErr w:type="spellStart"/>
      <w:r>
        <w:t>Busemeyer</w:t>
      </w:r>
      <w:proofErr w:type="spellEnd"/>
      <w:r>
        <w:t xml:space="preserve">, J.R. and J. T. Townsend, 1993, “Decision Field Theory: A Dynamic-Cognitive Approach to Decision Making in an Uncertain Environment”, </w:t>
      </w:r>
      <w:r w:rsidRPr="007B0EB4">
        <w:rPr>
          <w:i/>
        </w:rPr>
        <w:t>Psychological Review</w:t>
      </w:r>
      <w:r>
        <w:t>, 100(3), 432-459.</w:t>
      </w:r>
    </w:p>
    <w:p w:rsidR="002C12B3" w:rsidRDefault="002C12B3" w:rsidP="002C12B3">
      <w:pPr>
        <w:numPr>
          <w:ilvl w:val="0"/>
          <w:numId w:val="5"/>
        </w:numPr>
      </w:pPr>
      <w:proofErr w:type="spellStart"/>
      <w:r>
        <w:t>Tversky</w:t>
      </w:r>
      <w:proofErr w:type="spellEnd"/>
      <w:r>
        <w:t xml:space="preserve">, A. and D. </w:t>
      </w:r>
      <w:proofErr w:type="spellStart"/>
      <w:r>
        <w:t>Kahneman</w:t>
      </w:r>
      <w:proofErr w:type="spellEnd"/>
      <w:r>
        <w:t xml:space="preserve">, 1981, “The Framing of Decisions and the Psychology of Choice”, </w:t>
      </w:r>
      <w:r w:rsidRPr="001A7E7A">
        <w:rPr>
          <w:i/>
        </w:rPr>
        <w:t>Science</w:t>
      </w:r>
      <w:r>
        <w:t>, 211, 453-458.</w:t>
      </w:r>
    </w:p>
    <w:p w:rsidR="002C12B3" w:rsidRDefault="002C12B3" w:rsidP="002C12B3">
      <w:pPr>
        <w:numPr>
          <w:ilvl w:val="0"/>
          <w:numId w:val="5"/>
        </w:numPr>
      </w:pPr>
      <w:proofErr w:type="spellStart"/>
      <w:r>
        <w:t>Tversky</w:t>
      </w:r>
      <w:proofErr w:type="spellEnd"/>
      <w:r>
        <w:t xml:space="preserve">, A. and D </w:t>
      </w:r>
      <w:proofErr w:type="spellStart"/>
      <w:r>
        <w:t>Kahneman</w:t>
      </w:r>
      <w:proofErr w:type="spellEnd"/>
      <w:r>
        <w:t xml:space="preserve">, 1992, “Advances in Prospect Theory: Cumulative Representation of Uncertainty”, </w:t>
      </w:r>
      <w:r w:rsidRPr="00B8541A">
        <w:rPr>
          <w:i/>
        </w:rPr>
        <w:t>Journal of Risk and Uncertainty</w:t>
      </w:r>
      <w:r>
        <w:t>, 5, 297-323.</w:t>
      </w:r>
    </w:p>
    <w:p w:rsidR="002C12B3" w:rsidRDefault="002C12B3" w:rsidP="002C12B3"/>
    <w:p w:rsidR="002C12B3" w:rsidRDefault="002C12B3">
      <w:pPr>
        <w:jc w:val="center"/>
      </w:pPr>
    </w:p>
    <w:p w:rsidR="002C12B3" w:rsidRDefault="002C12B3" w:rsidP="002C12B3"/>
    <w:p w:rsidR="002C12B3" w:rsidRDefault="002C12B3" w:rsidP="002C12B3"/>
    <w:p w:rsidR="002C12B3" w:rsidRDefault="002C12B3" w:rsidP="002C12B3"/>
    <w:p w:rsidR="000C4579" w:rsidRDefault="000C4579">
      <w:pPr>
        <w:jc w:val="center"/>
        <w:rPr>
          <w:b/>
        </w:rPr>
      </w:pPr>
      <w:r>
        <w:br w:type="page"/>
      </w:r>
      <w:r w:rsidR="00BB05FA">
        <w:rPr>
          <w:b/>
        </w:rPr>
        <w:lastRenderedPageBreak/>
        <w:t>IEE 511</w:t>
      </w:r>
      <w:r>
        <w:rPr>
          <w:b/>
        </w:rPr>
        <w:t xml:space="preserve"> </w:t>
      </w:r>
      <w:proofErr w:type="gramStart"/>
      <w:r>
        <w:rPr>
          <w:b/>
        </w:rPr>
        <w:t>Syllabus</w:t>
      </w:r>
      <w:proofErr w:type="gramEnd"/>
      <w:r w:rsidR="000C2D1F">
        <w:rPr>
          <w:b/>
        </w:rPr>
        <w:t xml:space="preserve"> (Subject to Change)</w:t>
      </w:r>
    </w:p>
    <w:p w:rsidR="000C4579" w:rsidRDefault="000C4579"/>
    <w:p w:rsidR="000C4579" w:rsidRDefault="000C4579">
      <w:pPr>
        <w:tabs>
          <w:tab w:val="left" w:pos="1440"/>
          <w:tab w:val="left" w:pos="7200"/>
        </w:tabs>
        <w:rPr>
          <w:u w:val="single"/>
        </w:rPr>
      </w:pPr>
      <w:r>
        <w:rPr>
          <w:u w:val="single"/>
        </w:rPr>
        <w:t>Date</w:t>
      </w:r>
      <w:r>
        <w:rPr>
          <w:u w:val="single"/>
        </w:rPr>
        <w:tab/>
        <w:t>Topic</w:t>
      </w:r>
      <w:r>
        <w:rPr>
          <w:u w:val="single"/>
        </w:rPr>
        <w:tab/>
      </w:r>
      <w:smartTag w:uri="urn:schemas-microsoft-com:office:smarttags" w:element="place">
        <w:smartTag w:uri="urn:schemas-microsoft-com:office:smarttags" w:element="City">
          <w:r>
            <w:rPr>
              <w:u w:val="single"/>
            </w:rPr>
            <w:t>Reading</w:t>
          </w:r>
        </w:smartTag>
      </w:smartTag>
    </w:p>
    <w:p w:rsidR="000C4579" w:rsidRDefault="00972A73">
      <w:pPr>
        <w:tabs>
          <w:tab w:val="left" w:pos="1440"/>
          <w:tab w:val="left" w:pos="7200"/>
        </w:tabs>
      </w:pPr>
      <w:r>
        <w:t>8</w:t>
      </w:r>
      <w:r w:rsidR="00A84012">
        <w:t>/2</w:t>
      </w:r>
      <w:r w:rsidR="005D6576">
        <w:t>7</w:t>
      </w:r>
      <w:r w:rsidR="000C4579">
        <w:tab/>
        <w:t>I. Intro</w:t>
      </w:r>
      <w:r w:rsidR="001C6ED8">
        <w:t>duction</w:t>
      </w:r>
      <w:r w:rsidR="00635110">
        <w:t xml:space="preserve"> and </w:t>
      </w:r>
      <w:r w:rsidR="001F161B">
        <w:t>Overview</w:t>
      </w:r>
      <w:r w:rsidR="000C4579">
        <w:tab/>
      </w:r>
      <w:proofErr w:type="spellStart"/>
      <w:r w:rsidR="00B8541A">
        <w:t>Chs</w:t>
      </w:r>
      <w:proofErr w:type="spellEnd"/>
      <w:r w:rsidR="00B8541A">
        <w:t xml:space="preserve"> 1, 2</w:t>
      </w:r>
    </w:p>
    <w:p w:rsidR="000C4579" w:rsidRDefault="00972A73">
      <w:pPr>
        <w:tabs>
          <w:tab w:val="left" w:pos="1440"/>
          <w:tab w:val="left" w:pos="7200"/>
        </w:tabs>
      </w:pPr>
      <w:r>
        <w:t>8/2</w:t>
      </w:r>
      <w:r w:rsidR="005D6576">
        <w:t>9</w:t>
      </w:r>
      <w:r w:rsidR="000C4579">
        <w:tab/>
      </w:r>
      <w:r w:rsidR="00E24097">
        <w:t>Review of Probability</w:t>
      </w:r>
      <w:r w:rsidR="000C4579">
        <w:tab/>
      </w:r>
      <w:r w:rsidR="0033046A">
        <w:t>Ch. 7</w:t>
      </w:r>
    </w:p>
    <w:p w:rsidR="005D6576" w:rsidRDefault="005D6576">
      <w:pPr>
        <w:tabs>
          <w:tab w:val="left" w:pos="1440"/>
          <w:tab w:val="left" w:pos="7200"/>
        </w:tabs>
      </w:pPr>
      <w:r>
        <w:t>9/3</w:t>
      </w:r>
      <w:r>
        <w:tab/>
      </w:r>
      <w:r w:rsidR="00C24F7F">
        <w:t>Labor Day Holiday – no class</w:t>
      </w:r>
    </w:p>
    <w:p w:rsidR="001F161B" w:rsidRPr="00686E39" w:rsidRDefault="005D6576">
      <w:pPr>
        <w:tabs>
          <w:tab w:val="left" w:pos="1440"/>
          <w:tab w:val="left" w:pos="7200"/>
        </w:tabs>
      </w:pPr>
      <w:proofErr w:type="gramStart"/>
      <w:r>
        <w:t>9/5</w:t>
      </w:r>
      <w:r w:rsidR="001F161B" w:rsidRPr="00686E39">
        <w:t xml:space="preserve"> </w:t>
      </w:r>
      <w:r w:rsidR="001F161B" w:rsidRPr="00686E39">
        <w:tab/>
      </w:r>
      <w:r w:rsidR="0045058E">
        <w:t>II.</w:t>
      </w:r>
      <w:proofErr w:type="gramEnd"/>
      <w:r w:rsidR="0045058E">
        <w:t xml:space="preserve"> Decision Making Under Certainty</w:t>
      </w:r>
    </w:p>
    <w:p w:rsidR="0007343F" w:rsidRDefault="005D6576">
      <w:pPr>
        <w:tabs>
          <w:tab w:val="left" w:pos="1440"/>
          <w:tab w:val="left" w:pos="7200"/>
        </w:tabs>
      </w:pPr>
      <w:r>
        <w:t>9/10</w:t>
      </w:r>
      <w:r w:rsidR="0007343F">
        <w:tab/>
      </w:r>
      <w:r w:rsidR="0045058E">
        <w:t xml:space="preserve"> ….. Value Functions</w:t>
      </w:r>
      <w:r w:rsidR="0007343F">
        <w:tab/>
      </w:r>
    </w:p>
    <w:p w:rsidR="000C4579" w:rsidRDefault="00972A73">
      <w:pPr>
        <w:tabs>
          <w:tab w:val="left" w:pos="1440"/>
          <w:tab w:val="left" w:pos="7200"/>
        </w:tabs>
      </w:pPr>
      <w:r>
        <w:t>9/</w:t>
      </w:r>
      <w:r w:rsidR="005D6576">
        <w:t>12</w:t>
      </w:r>
      <w:r w:rsidR="000C4579">
        <w:tab/>
      </w:r>
      <w:r w:rsidR="0045058E">
        <w:t xml:space="preserve">     Analytical Hierarchy Process</w:t>
      </w:r>
      <w:r w:rsidR="00B8541A">
        <w:tab/>
      </w:r>
      <w:r w:rsidR="0045058E">
        <w:t>notes</w:t>
      </w:r>
    </w:p>
    <w:p w:rsidR="000C4579" w:rsidRDefault="00972A73">
      <w:pPr>
        <w:tabs>
          <w:tab w:val="left" w:pos="1440"/>
          <w:tab w:val="left" w:pos="7200"/>
        </w:tabs>
      </w:pPr>
      <w:r>
        <w:t>9/</w:t>
      </w:r>
      <w:r w:rsidR="005D6576">
        <w:t>1</w:t>
      </w:r>
      <w:r>
        <w:t>7</w:t>
      </w:r>
      <w:r w:rsidR="000C4579">
        <w:tab/>
      </w:r>
      <w:r w:rsidR="0045058E">
        <w:t>Class exercise/case study</w:t>
      </w:r>
      <w:r w:rsidR="000C4579">
        <w:tab/>
      </w:r>
    </w:p>
    <w:p w:rsidR="000C4579" w:rsidRDefault="00972A73">
      <w:pPr>
        <w:tabs>
          <w:tab w:val="left" w:pos="1440"/>
          <w:tab w:val="left" w:pos="7200"/>
        </w:tabs>
      </w:pPr>
      <w:proofErr w:type="gramStart"/>
      <w:r>
        <w:t>9/</w:t>
      </w:r>
      <w:r w:rsidR="00301FB5">
        <w:t>1</w:t>
      </w:r>
      <w:r w:rsidR="005D6576">
        <w:t>9</w:t>
      </w:r>
      <w:r w:rsidR="000C4579">
        <w:tab/>
      </w:r>
      <w:r w:rsidR="009029B7">
        <w:t xml:space="preserve"> </w:t>
      </w:r>
      <w:r w:rsidR="0045058E">
        <w:t>III.</w:t>
      </w:r>
      <w:proofErr w:type="gramEnd"/>
      <w:r w:rsidR="0045058E">
        <w:t xml:space="preserve"> Decision Trees and Influence Diagrams</w:t>
      </w:r>
      <w:r w:rsidR="000C4579">
        <w:tab/>
      </w:r>
      <w:r w:rsidR="0045058E">
        <w:t>Ch 3</w:t>
      </w:r>
    </w:p>
    <w:p w:rsidR="000C4579" w:rsidRDefault="00972A73">
      <w:pPr>
        <w:tabs>
          <w:tab w:val="left" w:pos="1440"/>
          <w:tab w:val="left" w:pos="7200"/>
        </w:tabs>
      </w:pPr>
      <w:r>
        <w:t>9/</w:t>
      </w:r>
      <w:r w:rsidR="005D6576">
        <w:t>24</w:t>
      </w:r>
      <w:r w:rsidR="000C4579">
        <w:tab/>
      </w:r>
      <w:r w:rsidR="0045058E">
        <w:t>…Decision Trees</w:t>
      </w:r>
      <w:r w:rsidR="000C4579">
        <w:tab/>
      </w:r>
      <w:r w:rsidR="0045058E">
        <w:t>Ch 4</w:t>
      </w:r>
    </w:p>
    <w:p w:rsidR="000C4579" w:rsidRDefault="00972A73">
      <w:pPr>
        <w:tabs>
          <w:tab w:val="left" w:pos="1440"/>
          <w:tab w:val="left" w:pos="7200"/>
        </w:tabs>
      </w:pPr>
      <w:r>
        <w:t>9/</w:t>
      </w:r>
      <w:r w:rsidR="005D6576">
        <w:t>26</w:t>
      </w:r>
      <w:r w:rsidR="000C4579">
        <w:tab/>
      </w:r>
      <w:r w:rsidR="0045058E">
        <w:t xml:space="preserve">    Evaluation and Sensitivity</w:t>
      </w:r>
      <w:r w:rsidR="000C4579">
        <w:tab/>
      </w:r>
      <w:r w:rsidR="0045058E">
        <w:t>Ch 5</w:t>
      </w:r>
    </w:p>
    <w:p w:rsidR="000C4579" w:rsidRDefault="005D6576">
      <w:pPr>
        <w:tabs>
          <w:tab w:val="left" w:pos="1440"/>
          <w:tab w:val="left" w:pos="7200"/>
        </w:tabs>
      </w:pPr>
      <w:r>
        <w:t>10/1</w:t>
      </w:r>
      <w:r w:rsidR="00226892">
        <w:tab/>
      </w:r>
      <w:r w:rsidR="0045058E">
        <w:t xml:space="preserve">    Value of Information (EVPI)</w:t>
      </w:r>
      <w:r w:rsidR="00FC5AA3">
        <w:tab/>
      </w:r>
      <w:r w:rsidR="0045058E">
        <w:t>Ch. 12</w:t>
      </w:r>
    </w:p>
    <w:p w:rsidR="000C4579" w:rsidRDefault="005D6576">
      <w:pPr>
        <w:tabs>
          <w:tab w:val="left" w:pos="1440"/>
          <w:tab w:val="left" w:pos="7200"/>
        </w:tabs>
      </w:pPr>
      <w:proofErr w:type="gramStart"/>
      <w:r>
        <w:t>10/3</w:t>
      </w:r>
      <w:r w:rsidR="000C4579">
        <w:tab/>
      </w:r>
      <w:r w:rsidR="0045058E">
        <w:t>IV.</w:t>
      </w:r>
      <w:proofErr w:type="gramEnd"/>
      <w:r w:rsidR="0045058E">
        <w:t xml:space="preserve"> Bayesian Analysis – Distribution Review</w:t>
      </w:r>
      <w:r w:rsidR="000C4579">
        <w:tab/>
      </w:r>
      <w:r w:rsidR="0045058E">
        <w:t>Ch. 9</w:t>
      </w:r>
    </w:p>
    <w:p w:rsidR="000C4579" w:rsidRDefault="005D6576">
      <w:pPr>
        <w:tabs>
          <w:tab w:val="left" w:pos="1440"/>
          <w:tab w:val="left" w:pos="7200"/>
        </w:tabs>
      </w:pPr>
      <w:r>
        <w:t>10/8</w:t>
      </w:r>
      <w:r w:rsidR="00BD3266">
        <w:tab/>
      </w:r>
      <w:r w:rsidR="0045058E">
        <w:t xml:space="preserve">    Assessing Subjective Probabilities</w:t>
      </w:r>
      <w:r w:rsidR="0033046A">
        <w:tab/>
      </w:r>
      <w:r w:rsidR="0045058E">
        <w:t>Ch. 8</w:t>
      </w:r>
    </w:p>
    <w:p w:rsidR="000C4579" w:rsidRDefault="00301FB5">
      <w:pPr>
        <w:tabs>
          <w:tab w:val="left" w:pos="1440"/>
          <w:tab w:val="left" w:pos="7200"/>
        </w:tabs>
      </w:pPr>
      <w:proofErr w:type="gramStart"/>
      <w:r>
        <w:t>10</w:t>
      </w:r>
      <w:r w:rsidR="006B1654">
        <w:t>/</w:t>
      </w:r>
      <w:r w:rsidR="005D6576">
        <w:t>10</w:t>
      </w:r>
      <w:r w:rsidR="000C4579">
        <w:tab/>
      </w:r>
      <w:r w:rsidR="0045058E">
        <w:t xml:space="preserve">    Conjugate Priors and Posterior Distributions         Ch. 10 (Nat. Conj. Dist.)</w:t>
      </w:r>
      <w:proofErr w:type="gramEnd"/>
    </w:p>
    <w:p w:rsidR="000C4579" w:rsidRDefault="00972A73">
      <w:pPr>
        <w:tabs>
          <w:tab w:val="left" w:pos="1440"/>
          <w:tab w:val="left" w:pos="7200"/>
        </w:tabs>
      </w:pPr>
      <w:r>
        <w:t>10/</w:t>
      </w:r>
      <w:r w:rsidR="005D6576">
        <w:t>1</w:t>
      </w:r>
      <w:r w:rsidR="006B1654">
        <w:t>5</w:t>
      </w:r>
      <w:r w:rsidR="000C4579">
        <w:tab/>
      </w:r>
      <w:r w:rsidR="008330CB">
        <w:t>Fall Break – No class</w:t>
      </w:r>
      <w:r w:rsidR="00E24097">
        <w:t xml:space="preserve">  </w:t>
      </w:r>
    </w:p>
    <w:p w:rsidR="000C4579" w:rsidRDefault="00972A73">
      <w:pPr>
        <w:tabs>
          <w:tab w:val="left" w:pos="1440"/>
          <w:tab w:val="left" w:pos="7200"/>
        </w:tabs>
      </w:pPr>
      <w:r>
        <w:t>10/</w:t>
      </w:r>
      <w:r w:rsidR="00301FB5">
        <w:t>1</w:t>
      </w:r>
      <w:r w:rsidR="005D6576">
        <w:t>7</w:t>
      </w:r>
      <w:r w:rsidR="000C4579">
        <w:tab/>
      </w:r>
      <w:r w:rsidR="0045058E">
        <w:t xml:space="preserve"> INFORMS CONFERENCE  </w:t>
      </w:r>
    </w:p>
    <w:p w:rsidR="000C4579" w:rsidRDefault="00972A73">
      <w:pPr>
        <w:tabs>
          <w:tab w:val="left" w:pos="1440"/>
          <w:tab w:val="left" w:pos="7200"/>
        </w:tabs>
      </w:pPr>
      <w:r w:rsidRPr="00301FB5">
        <w:t>10/</w:t>
      </w:r>
      <w:r w:rsidR="005D6576">
        <w:t>2</w:t>
      </w:r>
      <w:r w:rsidR="00301FB5" w:rsidRPr="00301FB5">
        <w:t>2</w:t>
      </w:r>
      <w:r w:rsidR="000C4579">
        <w:tab/>
      </w:r>
      <w:r w:rsidR="0045058E" w:rsidRPr="00A22239">
        <w:rPr>
          <w:b/>
        </w:rPr>
        <w:t>MIDTERM</w:t>
      </w:r>
      <w:r w:rsidR="000C4579">
        <w:tab/>
      </w:r>
    </w:p>
    <w:p w:rsidR="001F161B" w:rsidRDefault="001F161B">
      <w:pPr>
        <w:tabs>
          <w:tab w:val="left" w:pos="1440"/>
          <w:tab w:val="left" w:pos="7200"/>
        </w:tabs>
      </w:pPr>
      <w:r>
        <w:t>10/</w:t>
      </w:r>
      <w:r w:rsidR="005D6576">
        <w:t>24</w:t>
      </w:r>
      <w:r>
        <w:tab/>
      </w:r>
      <w:r w:rsidR="0045058E">
        <w:t xml:space="preserve">    </w:t>
      </w:r>
      <w:proofErr w:type="spellStart"/>
      <w:r w:rsidR="0045058E">
        <w:t>Frequentist</w:t>
      </w:r>
      <w:proofErr w:type="spellEnd"/>
      <w:r w:rsidR="0045058E">
        <w:t xml:space="preserve"> Risk and Bayesian Expected Loss</w:t>
      </w:r>
      <w:r>
        <w:tab/>
      </w:r>
      <w:r w:rsidR="0045058E">
        <w:t>Notes</w:t>
      </w:r>
    </w:p>
    <w:p w:rsidR="001F161B" w:rsidRDefault="001F161B">
      <w:pPr>
        <w:tabs>
          <w:tab w:val="left" w:pos="1440"/>
          <w:tab w:val="left" w:pos="7200"/>
        </w:tabs>
      </w:pPr>
      <w:r>
        <w:t>10/</w:t>
      </w:r>
      <w:r w:rsidR="005D6576">
        <w:t>2</w:t>
      </w:r>
      <w:r w:rsidR="00301FB5">
        <w:t>9</w:t>
      </w:r>
      <w:r>
        <w:tab/>
      </w:r>
      <w:r w:rsidR="0054529D">
        <w:t>V. Utility Theory – Axioms</w:t>
      </w:r>
      <w:r w:rsidR="0054529D">
        <w:tab/>
        <w:t>Ch 14</w:t>
      </w:r>
    </w:p>
    <w:p w:rsidR="000C4579" w:rsidRDefault="00972A73">
      <w:pPr>
        <w:tabs>
          <w:tab w:val="left" w:pos="1440"/>
          <w:tab w:val="left" w:pos="7200"/>
        </w:tabs>
      </w:pPr>
      <w:r>
        <w:t>10/</w:t>
      </w:r>
      <w:r w:rsidR="005D6576">
        <w:t>31</w:t>
      </w:r>
      <w:r w:rsidR="000C4579">
        <w:tab/>
      </w:r>
      <w:r w:rsidR="00960110">
        <w:t>Certainty Equivalents, Risk Premiums, Risk Aversion</w:t>
      </w:r>
      <w:r w:rsidR="000C4579">
        <w:tab/>
      </w:r>
      <w:r w:rsidR="00FD0FB9">
        <w:t>Ch. 13</w:t>
      </w:r>
    </w:p>
    <w:p w:rsidR="000C4579" w:rsidRDefault="005D6576">
      <w:pPr>
        <w:tabs>
          <w:tab w:val="left" w:pos="1440"/>
          <w:tab w:val="left" w:pos="7200"/>
        </w:tabs>
      </w:pPr>
      <w:r>
        <w:t>11/5</w:t>
      </w:r>
      <w:r w:rsidR="000C4579">
        <w:tab/>
      </w:r>
      <w:r w:rsidR="00960110">
        <w:t xml:space="preserve">    Eliciting Preferences; Empirical Failures</w:t>
      </w:r>
      <w:r w:rsidR="000C4579">
        <w:tab/>
      </w:r>
      <w:r w:rsidR="00FD0FB9">
        <w:t>“</w:t>
      </w:r>
    </w:p>
    <w:p w:rsidR="000C4579" w:rsidRDefault="005D6576">
      <w:pPr>
        <w:tabs>
          <w:tab w:val="left" w:pos="1440"/>
          <w:tab w:val="left" w:pos="7200"/>
        </w:tabs>
      </w:pPr>
      <w:r>
        <w:t>11/7</w:t>
      </w:r>
      <w:r w:rsidR="000C4579">
        <w:tab/>
      </w:r>
      <w:r w:rsidR="00960110">
        <w:t xml:space="preserve">    </w:t>
      </w:r>
      <w:proofErr w:type="spellStart"/>
      <w:r w:rsidR="00960110">
        <w:t>Multiattribute</w:t>
      </w:r>
      <w:proofErr w:type="spellEnd"/>
      <w:r w:rsidR="00960110">
        <w:t xml:space="preserve"> utility theory and mutual independence</w:t>
      </w:r>
      <w:r w:rsidR="00037613">
        <w:tab/>
      </w:r>
      <w:r w:rsidR="00FD0FB9">
        <w:t>Ch. 15, 16</w:t>
      </w:r>
    </w:p>
    <w:p w:rsidR="000C4579" w:rsidRDefault="00972A73">
      <w:pPr>
        <w:tabs>
          <w:tab w:val="left" w:pos="1440"/>
          <w:tab w:val="left" w:pos="7200"/>
        </w:tabs>
      </w:pPr>
      <w:r>
        <w:t>1</w:t>
      </w:r>
      <w:r w:rsidR="00301FB5">
        <w:t>1</w:t>
      </w:r>
      <w:r>
        <w:t>/</w:t>
      </w:r>
      <w:r w:rsidR="005D6576">
        <w:t>1</w:t>
      </w:r>
      <w:r w:rsidR="006B1654">
        <w:t>2</w:t>
      </w:r>
      <w:r w:rsidR="000C4579">
        <w:tab/>
      </w:r>
      <w:r w:rsidR="00AA4192">
        <w:t>Veteran’s Day Holiday</w:t>
      </w:r>
      <w:r w:rsidR="00C24F7F">
        <w:t xml:space="preserve"> – no class</w:t>
      </w:r>
      <w:r w:rsidR="000C4579">
        <w:tab/>
      </w:r>
    </w:p>
    <w:p w:rsidR="000C4579" w:rsidRDefault="00972A73">
      <w:pPr>
        <w:tabs>
          <w:tab w:val="left" w:pos="1440"/>
          <w:tab w:val="left" w:pos="7200"/>
        </w:tabs>
      </w:pPr>
      <w:proofErr w:type="gramStart"/>
      <w:r>
        <w:t>11/</w:t>
      </w:r>
      <w:r w:rsidR="005D6576">
        <w:t>14</w:t>
      </w:r>
      <w:r w:rsidR="000C4579">
        <w:tab/>
      </w:r>
      <w:r w:rsidR="00AA4192">
        <w:t>VI.</w:t>
      </w:r>
      <w:proofErr w:type="gramEnd"/>
      <w:r w:rsidR="00AA4192">
        <w:t xml:space="preserve"> Behavioral Models – anchoring, decomposition</w:t>
      </w:r>
      <w:r w:rsidR="00960110">
        <w:t xml:space="preserve">    </w:t>
      </w:r>
      <w:r w:rsidR="000C4579">
        <w:tab/>
      </w:r>
    </w:p>
    <w:p w:rsidR="000C4579" w:rsidRDefault="00972A73">
      <w:pPr>
        <w:tabs>
          <w:tab w:val="left" w:pos="1440"/>
          <w:tab w:val="left" w:pos="7200"/>
        </w:tabs>
      </w:pPr>
      <w:r>
        <w:t>11/</w:t>
      </w:r>
      <w:r w:rsidR="005D6576">
        <w:t>1</w:t>
      </w:r>
      <w:r w:rsidR="00301FB5">
        <w:t>9</w:t>
      </w:r>
      <w:r w:rsidR="000C4579">
        <w:tab/>
      </w:r>
      <w:r w:rsidR="00960110">
        <w:t xml:space="preserve">    </w:t>
      </w:r>
      <w:r w:rsidR="00AA4192">
        <w:t xml:space="preserve">Prospect Theory; </w:t>
      </w:r>
      <w:r w:rsidR="00960110">
        <w:t>Decision Field Theory</w:t>
      </w:r>
      <w:r w:rsidR="000C4579">
        <w:tab/>
      </w:r>
      <w:r w:rsidR="00FD0FB9">
        <w:t>reading</w:t>
      </w:r>
    </w:p>
    <w:p w:rsidR="000C4579" w:rsidRDefault="00972A73">
      <w:pPr>
        <w:tabs>
          <w:tab w:val="left" w:pos="1440"/>
          <w:tab w:val="left" w:pos="7200"/>
        </w:tabs>
      </w:pPr>
      <w:r>
        <w:t>11/</w:t>
      </w:r>
      <w:r w:rsidR="005D6576">
        <w:t>21</w:t>
      </w:r>
      <w:r w:rsidR="000C4579">
        <w:tab/>
      </w:r>
      <w:r w:rsidR="00960110">
        <w:t xml:space="preserve">X. </w:t>
      </w:r>
      <w:proofErr w:type="spellStart"/>
      <w:r w:rsidR="00960110">
        <w:t>Multiobjective</w:t>
      </w:r>
      <w:proofErr w:type="spellEnd"/>
      <w:r w:rsidR="00960110">
        <w:t xml:space="preserve"> Decision Making</w:t>
      </w:r>
      <w:r w:rsidR="00960110" w:rsidRPr="00960110">
        <w:t xml:space="preserve"> </w:t>
      </w:r>
      <w:r w:rsidR="00960110">
        <w:t>(Goal Programming, Pareto Optimality)</w:t>
      </w:r>
      <w:r w:rsidR="000C4579">
        <w:tab/>
      </w:r>
    </w:p>
    <w:p w:rsidR="000C4579" w:rsidRDefault="00972A73">
      <w:pPr>
        <w:tabs>
          <w:tab w:val="left" w:pos="1440"/>
          <w:tab w:val="left" w:pos="7200"/>
        </w:tabs>
      </w:pPr>
      <w:proofErr w:type="gramStart"/>
      <w:r>
        <w:t>11/</w:t>
      </w:r>
      <w:r w:rsidR="005D6576">
        <w:t>2</w:t>
      </w:r>
      <w:r w:rsidR="00301FB5">
        <w:t>6</w:t>
      </w:r>
      <w:r w:rsidR="000C4579">
        <w:tab/>
      </w:r>
      <w:r w:rsidR="00645A0B">
        <w:t>XI.</w:t>
      </w:r>
      <w:proofErr w:type="gramEnd"/>
      <w:r w:rsidR="00645A0B">
        <w:t xml:space="preserve"> Medical Decision Making</w:t>
      </w:r>
      <w:r w:rsidR="0030290A">
        <w:tab/>
      </w:r>
      <w:r w:rsidR="00645A0B">
        <w:t>reading</w:t>
      </w:r>
    </w:p>
    <w:p w:rsidR="000C4579" w:rsidRDefault="00972A73">
      <w:pPr>
        <w:tabs>
          <w:tab w:val="left" w:pos="1440"/>
          <w:tab w:val="left" w:pos="7200"/>
        </w:tabs>
      </w:pPr>
      <w:proofErr w:type="gramStart"/>
      <w:r>
        <w:t>11/</w:t>
      </w:r>
      <w:r w:rsidR="00301FB5">
        <w:t>2</w:t>
      </w:r>
      <w:r w:rsidR="005D6576">
        <w:t>8</w:t>
      </w:r>
      <w:r w:rsidR="000C4579">
        <w:tab/>
      </w:r>
      <w:r w:rsidR="00645A0B">
        <w:t>XII.</w:t>
      </w:r>
      <w:proofErr w:type="gramEnd"/>
      <w:r w:rsidR="00645A0B">
        <w:t xml:space="preserve"> Basics of Game Theory</w:t>
      </w:r>
      <w:r w:rsidR="008A2BBF">
        <w:t>, Signal Detection Theory</w:t>
      </w:r>
      <w:r w:rsidR="0030290A">
        <w:tab/>
      </w:r>
      <w:r w:rsidR="00444237">
        <w:t>notes</w:t>
      </w:r>
    </w:p>
    <w:p w:rsidR="000C4579" w:rsidRDefault="005D6576">
      <w:pPr>
        <w:tabs>
          <w:tab w:val="left" w:pos="1440"/>
          <w:tab w:val="left" w:pos="7200"/>
        </w:tabs>
      </w:pPr>
      <w:r>
        <w:t>12/3</w:t>
      </w:r>
      <w:r w:rsidR="000C4579">
        <w:tab/>
      </w:r>
      <w:r w:rsidR="00645A0B">
        <w:t>Project presentations</w:t>
      </w:r>
      <w:r w:rsidR="009029B7">
        <w:tab/>
      </w:r>
    </w:p>
    <w:p w:rsidR="005D6576" w:rsidRDefault="005D6576">
      <w:pPr>
        <w:tabs>
          <w:tab w:val="left" w:pos="1440"/>
          <w:tab w:val="left" w:pos="7200"/>
        </w:tabs>
      </w:pPr>
      <w:r>
        <w:t>12/5</w:t>
      </w:r>
      <w:r w:rsidR="00645A0B">
        <w:tab/>
        <w:t>Project presentations</w:t>
      </w:r>
    </w:p>
    <w:p w:rsidR="00972A73" w:rsidRDefault="00972A73">
      <w:pPr>
        <w:tabs>
          <w:tab w:val="left" w:pos="1440"/>
          <w:tab w:val="left" w:pos="7200"/>
        </w:tabs>
        <w:rPr>
          <w:u w:val="single"/>
        </w:rPr>
      </w:pPr>
      <w:r w:rsidRPr="006B1654">
        <w:rPr>
          <w:u w:val="single"/>
        </w:rPr>
        <w:t>12/</w:t>
      </w:r>
      <w:r w:rsidR="005D6576">
        <w:rPr>
          <w:u w:val="single"/>
        </w:rPr>
        <w:t>10</w:t>
      </w:r>
      <w:r w:rsidR="000C4579" w:rsidRPr="006B1654">
        <w:rPr>
          <w:u w:val="single"/>
        </w:rPr>
        <w:tab/>
      </w:r>
      <w:r w:rsidR="00645A0B">
        <w:rPr>
          <w:u w:val="single"/>
        </w:rPr>
        <w:t>Project presentations and review</w:t>
      </w:r>
      <w:r w:rsidR="006B1654">
        <w:rPr>
          <w:u w:val="single"/>
        </w:rPr>
        <w:tab/>
      </w:r>
    </w:p>
    <w:p w:rsidR="000C4579" w:rsidRDefault="000C4579">
      <w:pPr>
        <w:rPr>
          <w:u w:val="single"/>
        </w:rPr>
      </w:pPr>
    </w:p>
    <w:p w:rsidR="000C4579" w:rsidRDefault="000C4579">
      <w:r>
        <w:t xml:space="preserve">Final Exam: </w:t>
      </w:r>
      <w:r w:rsidR="00C875D4">
        <w:t>Friday Dec. 14</w:t>
      </w:r>
      <w:r w:rsidR="00C875D4" w:rsidRPr="00C875D4">
        <w:rPr>
          <w:vertAlign w:val="superscript"/>
        </w:rPr>
        <w:t>th</w:t>
      </w:r>
      <w:r w:rsidR="00C875D4">
        <w:t>, 7:30-9:20am</w:t>
      </w:r>
    </w:p>
    <w:p w:rsidR="007B0EB4" w:rsidRDefault="007B0EB4" w:rsidP="002C12B3"/>
    <w:sectPr w:rsidR="007B0EB4" w:rsidSect="00AD128C">
      <w:pgSz w:w="12240" w:h="15840" w:code="1"/>
      <w:pgMar w:top="1440" w:right="1440" w:bottom="128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688"/>
    <w:multiLevelType w:val="hybridMultilevel"/>
    <w:tmpl w:val="B3A6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7B3B97"/>
    <w:multiLevelType w:val="hybridMultilevel"/>
    <w:tmpl w:val="B8DE9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CAA6CA4"/>
    <w:multiLevelType w:val="singleLevel"/>
    <w:tmpl w:val="0409000F"/>
    <w:lvl w:ilvl="0">
      <w:start w:val="1"/>
      <w:numFmt w:val="decimal"/>
      <w:lvlText w:val="%1."/>
      <w:legacy w:legacy="1" w:legacySpace="0" w:legacyIndent="360"/>
      <w:lvlJc w:val="left"/>
      <w:pPr>
        <w:ind w:left="360" w:hanging="360"/>
      </w:pPr>
    </w:lvl>
  </w:abstractNum>
  <w:num w:numId="1">
    <w:abstractNumId w:val="2"/>
  </w:num>
  <w:num w:numId="2">
    <w:abstractNumId w:val="2"/>
    <w:lvlOverride w:ilvl="0">
      <w:lvl w:ilvl="0">
        <w:start w:val="1"/>
        <w:numFmt w:val="decimal"/>
        <w:lvlText w:val="%1."/>
        <w:legacy w:legacy="1" w:legacySpace="0" w:legacyIndent="360"/>
        <w:lvlJc w:val="left"/>
        <w:pPr>
          <w:ind w:left="360" w:hanging="360"/>
        </w:pPr>
      </w:lvl>
    </w:lvlOverride>
  </w:num>
  <w:num w:numId="3">
    <w:abstractNumId w:val="2"/>
    <w:lvlOverride w:ilvl="0">
      <w:lvl w:ilvl="0">
        <w:start w:val="1"/>
        <w:numFmt w:val="decimal"/>
        <w:lvlText w:val="%1."/>
        <w:lvlJc w:val="left"/>
        <w:pPr>
          <w:tabs>
            <w:tab w:val="num" w:pos="720"/>
          </w:tabs>
          <w:ind w:left="720" w:hanging="360"/>
        </w:pPr>
      </w:lvl>
    </w:lvlOverride>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5659B"/>
    <w:rsid w:val="00006570"/>
    <w:rsid w:val="00014612"/>
    <w:rsid w:val="00015509"/>
    <w:rsid w:val="000256FB"/>
    <w:rsid w:val="00025D2C"/>
    <w:rsid w:val="00037613"/>
    <w:rsid w:val="00053053"/>
    <w:rsid w:val="00061746"/>
    <w:rsid w:val="0007343F"/>
    <w:rsid w:val="00082C6B"/>
    <w:rsid w:val="000C2D1F"/>
    <w:rsid w:val="000C4579"/>
    <w:rsid w:val="000E7174"/>
    <w:rsid w:val="00120DCE"/>
    <w:rsid w:val="00155EBB"/>
    <w:rsid w:val="001755FC"/>
    <w:rsid w:val="00191D53"/>
    <w:rsid w:val="0019236C"/>
    <w:rsid w:val="001A559F"/>
    <w:rsid w:val="001A7E7A"/>
    <w:rsid w:val="001B330A"/>
    <w:rsid w:val="001B4A7D"/>
    <w:rsid w:val="001B6C9B"/>
    <w:rsid w:val="001C6ED8"/>
    <w:rsid w:val="001F161B"/>
    <w:rsid w:val="001F7BD1"/>
    <w:rsid w:val="00226892"/>
    <w:rsid w:val="0024051C"/>
    <w:rsid w:val="002427F2"/>
    <w:rsid w:val="00296593"/>
    <w:rsid w:val="002A2C4D"/>
    <w:rsid w:val="002B5E90"/>
    <w:rsid w:val="002C12B3"/>
    <w:rsid w:val="002E4A8D"/>
    <w:rsid w:val="002F1C76"/>
    <w:rsid w:val="00301FB5"/>
    <w:rsid w:val="0030290A"/>
    <w:rsid w:val="0030787A"/>
    <w:rsid w:val="0033046A"/>
    <w:rsid w:val="003528E9"/>
    <w:rsid w:val="00362CE3"/>
    <w:rsid w:val="00370383"/>
    <w:rsid w:val="00394880"/>
    <w:rsid w:val="003A070A"/>
    <w:rsid w:val="003A2742"/>
    <w:rsid w:val="003C6587"/>
    <w:rsid w:val="003F4958"/>
    <w:rsid w:val="00402A43"/>
    <w:rsid w:val="0043082C"/>
    <w:rsid w:val="00431959"/>
    <w:rsid w:val="00436F52"/>
    <w:rsid w:val="00443357"/>
    <w:rsid w:val="00444237"/>
    <w:rsid w:val="0045058E"/>
    <w:rsid w:val="00451743"/>
    <w:rsid w:val="0045231E"/>
    <w:rsid w:val="00457A03"/>
    <w:rsid w:val="004C2B68"/>
    <w:rsid w:val="004C345C"/>
    <w:rsid w:val="004C798C"/>
    <w:rsid w:val="004F7BE1"/>
    <w:rsid w:val="0052210A"/>
    <w:rsid w:val="0052470A"/>
    <w:rsid w:val="0052578B"/>
    <w:rsid w:val="005259EA"/>
    <w:rsid w:val="005279FF"/>
    <w:rsid w:val="00543B2B"/>
    <w:rsid w:val="0054529D"/>
    <w:rsid w:val="005570E1"/>
    <w:rsid w:val="0058249D"/>
    <w:rsid w:val="00595891"/>
    <w:rsid w:val="005B17FC"/>
    <w:rsid w:val="005B2576"/>
    <w:rsid w:val="005B2A2B"/>
    <w:rsid w:val="005C21C6"/>
    <w:rsid w:val="005D6576"/>
    <w:rsid w:val="005D6C61"/>
    <w:rsid w:val="00603B28"/>
    <w:rsid w:val="00603F5D"/>
    <w:rsid w:val="00611000"/>
    <w:rsid w:val="00611B70"/>
    <w:rsid w:val="00615C61"/>
    <w:rsid w:val="006255D3"/>
    <w:rsid w:val="00635110"/>
    <w:rsid w:val="00635E94"/>
    <w:rsid w:val="00645A0B"/>
    <w:rsid w:val="0065082B"/>
    <w:rsid w:val="00672017"/>
    <w:rsid w:val="0067354A"/>
    <w:rsid w:val="00682C34"/>
    <w:rsid w:val="00686E39"/>
    <w:rsid w:val="006943E7"/>
    <w:rsid w:val="006B1654"/>
    <w:rsid w:val="006C1B53"/>
    <w:rsid w:val="006C5178"/>
    <w:rsid w:val="006C78DF"/>
    <w:rsid w:val="006F4949"/>
    <w:rsid w:val="006F6982"/>
    <w:rsid w:val="007011C3"/>
    <w:rsid w:val="00702001"/>
    <w:rsid w:val="00721C69"/>
    <w:rsid w:val="00722F99"/>
    <w:rsid w:val="0072340C"/>
    <w:rsid w:val="00724CC8"/>
    <w:rsid w:val="0073799E"/>
    <w:rsid w:val="007512EF"/>
    <w:rsid w:val="007602A6"/>
    <w:rsid w:val="00774FBC"/>
    <w:rsid w:val="0078275D"/>
    <w:rsid w:val="007903CD"/>
    <w:rsid w:val="007B0EB4"/>
    <w:rsid w:val="007D5877"/>
    <w:rsid w:val="008330CB"/>
    <w:rsid w:val="008521A0"/>
    <w:rsid w:val="008600DC"/>
    <w:rsid w:val="00866018"/>
    <w:rsid w:val="00872D0D"/>
    <w:rsid w:val="00890B74"/>
    <w:rsid w:val="008A2BBF"/>
    <w:rsid w:val="008B235C"/>
    <w:rsid w:val="008D5E29"/>
    <w:rsid w:val="008D6013"/>
    <w:rsid w:val="008E198B"/>
    <w:rsid w:val="009029B7"/>
    <w:rsid w:val="00960110"/>
    <w:rsid w:val="009609B6"/>
    <w:rsid w:val="00972A73"/>
    <w:rsid w:val="00983F3A"/>
    <w:rsid w:val="009A324D"/>
    <w:rsid w:val="009A3DE6"/>
    <w:rsid w:val="009B7E82"/>
    <w:rsid w:val="009D4345"/>
    <w:rsid w:val="00A06B9A"/>
    <w:rsid w:val="00A12717"/>
    <w:rsid w:val="00A22239"/>
    <w:rsid w:val="00A36483"/>
    <w:rsid w:val="00A65A16"/>
    <w:rsid w:val="00A84012"/>
    <w:rsid w:val="00A90868"/>
    <w:rsid w:val="00AA4192"/>
    <w:rsid w:val="00AB647B"/>
    <w:rsid w:val="00AD128C"/>
    <w:rsid w:val="00AE7DEF"/>
    <w:rsid w:val="00B43472"/>
    <w:rsid w:val="00B8541A"/>
    <w:rsid w:val="00BA3D3F"/>
    <w:rsid w:val="00BA58B0"/>
    <w:rsid w:val="00BB05FA"/>
    <w:rsid w:val="00BB4875"/>
    <w:rsid w:val="00BD3266"/>
    <w:rsid w:val="00C24F7F"/>
    <w:rsid w:val="00C46D62"/>
    <w:rsid w:val="00C51B03"/>
    <w:rsid w:val="00C540D5"/>
    <w:rsid w:val="00C738C3"/>
    <w:rsid w:val="00C76E3D"/>
    <w:rsid w:val="00C86FF4"/>
    <w:rsid w:val="00C875D4"/>
    <w:rsid w:val="00CD2CA2"/>
    <w:rsid w:val="00CD3A47"/>
    <w:rsid w:val="00CF377A"/>
    <w:rsid w:val="00CF6678"/>
    <w:rsid w:val="00D159A3"/>
    <w:rsid w:val="00D205AD"/>
    <w:rsid w:val="00D22601"/>
    <w:rsid w:val="00D26A21"/>
    <w:rsid w:val="00DE6D84"/>
    <w:rsid w:val="00DF2E45"/>
    <w:rsid w:val="00DF427A"/>
    <w:rsid w:val="00DF799E"/>
    <w:rsid w:val="00E06925"/>
    <w:rsid w:val="00E168A2"/>
    <w:rsid w:val="00E24097"/>
    <w:rsid w:val="00E310F5"/>
    <w:rsid w:val="00E47FE6"/>
    <w:rsid w:val="00E60DFB"/>
    <w:rsid w:val="00E60FB8"/>
    <w:rsid w:val="00E64D09"/>
    <w:rsid w:val="00EA4084"/>
    <w:rsid w:val="00EC38E9"/>
    <w:rsid w:val="00EC5CA1"/>
    <w:rsid w:val="00ED0A77"/>
    <w:rsid w:val="00F5659B"/>
    <w:rsid w:val="00F63396"/>
    <w:rsid w:val="00F700ED"/>
    <w:rsid w:val="00F740BC"/>
    <w:rsid w:val="00F740DA"/>
    <w:rsid w:val="00F7480E"/>
    <w:rsid w:val="00F939FC"/>
    <w:rsid w:val="00F95492"/>
    <w:rsid w:val="00FA5436"/>
    <w:rsid w:val="00FB48E9"/>
    <w:rsid w:val="00FC5AA3"/>
    <w:rsid w:val="00FC6E93"/>
    <w:rsid w:val="00FD0FB9"/>
    <w:rsid w:val="00FD1E44"/>
    <w:rsid w:val="00FF47B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lace"/>
  <w:smartTagType w:namespaceuri="urn:schemas-microsoft-com:office:smarttags" w:name="City"/>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324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310F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vost.asu.edu/academicintegrit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SIE 462 Production Systems Analysis</vt:lpstr>
    </vt:vector>
  </TitlesOfParts>
  <Company>The University of Arizona</Company>
  <LinksUpToDate>false</LinksUpToDate>
  <CharactersWithSpaces>9086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 462 Production Systems Analysis</dc:title>
  <dc:creator>Authorized Gateway Customer</dc:creator>
  <cp:lastModifiedBy>Ronald Askin</cp:lastModifiedBy>
  <cp:revision>25</cp:revision>
  <cp:lastPrinted>2012-08-21T19:16:00Z</cp:lastPrinted>
  <dcterms:created xsi:type="dcterms:W3CDTF">2012-06-14T01:05:00Z</dcterms:created>
  <dcterms:modified xsi:type="dcterms:W3CDTF">2012-08-23T01:50:00Z</dcterms:modified>
</cp:coreProperties>
</file>