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7C6E" w:rsidRPr="00887104" w:rsidRDefault="006A4138">
      <w:pPr>
        <w:ind w:right="-720"/>
        <w:jc w:val="center"/>
        <w:rPr>
          <w:rFonts w:ascii="Times New Roman" w:hAnsi="Times New Roman"/>
          <w:b/>
          <w:szCs w:val="24"/>
        </w:rPr>
      </w:pPr>
      <w:r w:rsidRPr="00887104">
        <w:rPr>
          <w:rFonts w:ascii="Times New Roman" w:hAnsi="Times New Roman"/>
          <w:b/>
          <w:szCs w:val="24"/>
        </w:rPr>
        <w:t xml:space="preserve">IEE 552 </w:t>
      </w:r>
      <w:r w:rsidR="007F7C6E" w:rsidRPr="00887104">
        <w:rPr>
          <w:rFonts w:ascii="Times New Roman" w:hAnsi="Times New Roman"/>
          <w:b/>
          <w:szCs w:val="24"/>
        </w:rPr>
        <w:t>– Strategic Technology Management</w:t>
      </w:r>
    </w:p>
    <w:p w:rsidR="007F7C6E" w:rsidRDefault="001D32BD">
      <w:pPr>
        <w:numPr>
          <w:ilvl w:val="0"/>
          <w:numId w:val="13"/>
        </w:numPr>
        <w:jc w:val="center"/>
        <w:rPr>
          <w:rFonts w:ascii="Times New Roman" w:hAnsi="Times New Roman"/>
          <w:b/>
          <w:szCs w:val="24"/>
        </w:rPr>
      </w:pPr>
      <w:r>
        <w:rPr>
          <w:rFonts w:ascii="Times New Roman" w:hAnsi="Times New Roman"/>
          <w:b/>
          <w:szCs w:val="24"/>
        </w:rPr>
        <w:t>Summer 2013</w:t>
      </w:r>
      <w:r w:rsidR="007F7C6E" w:rsidRPr="00887104">
        <w:rPr>
          <w:rFonts w:ascii="Times New Roman" w:hAnsi="Times New Roman"/>
          <w:b/>
          <w:szCs w:val="24"/>
        </w:rPr>
        <w:t>–</w:t>
      </w:r>
      <w:r w:rsidR="006058B5">
        <w:rPr>
          <w:rFonts w:ascii="Times New Roman" w:hAnsi="Times New Roman"/>
          <w:b/>
          <w:szCs w:val="24"/>
        </w:rPr>
        <w:t xml:space="preserve">  Line Number:</w:t>
      </w:r>
      <w:r>
        <w:rPr>
          <w:rFonts w:ascii="Times New Roman" w:hAnsi="Times New Roman"/>
          <w:b/>
          <w:szCs w:val="24"/>
        </w:rPr>
        <w:t xml:space="preserve"> 41394</w:t>
      </w:r>
    </w:p>
    <w:p w:rsidR="001D32BD" w:rsidRPr="00887104" w:rsidRDefault="001D32BD">
      <w:pPr>
        <w:numPr>
          <w:ilvl w:val="0"/>
          <w:numId w:val="13"/>
        </w:numPr>
        <w:jc w:val="center"/>
        <w:rPr>
          <w:rFonts w:ascii="Times New Roman" w:hAnsi="Times New Roman"/>
          <w:b/>
          <w:szCs w:val="24"/>
        </w:rPr>
      </w:pPr>
      <w:r>
        <w:rPr>
          <w:rFonts w:ascii="Times New Roman" w:hAnsi="Times New Roman"/>
          <w:b/>
          <w:szCs w:val="24"/>
        </w:rPr>
        <w:t>Summer Session C: May 20 to July 12</w:t>
      </w:r>
    </w:p>
    <w:p w:rsidR="007F7C6E" w:rsidRPr="00887104" w:rsidRDefault="007F7C6E">
      <w:pPr>
        <w:numPr>
          <w:ilvl w:val="0"/>
          <w:numId w:val="13"/>
        </w:numPr>
        <w:jc w:val="center"/>
        <w:rPr>
          <w:rFonts w:ascii="Times New Roman" w:hAnsi="Times New Roman"/>
          <w:b/>
          <w:szCs w:val="24"/>
        </w:rPr>
      </w:pPr>
      <w:r w:rsidRPr="00887104">
        <w:rPr>
          <w:rFonts w:ascii="Times New Roman" w:hAnsi="Times New Roman"/>
          <w:b/>
          <w:szCs w:val="24"/>
        </w:rPr>
        <w:t>Course Overview, Directions and Timelines  -</w:t>
      </w:r>
    </w:p>
    <w:p w:rsidR="007F7C6E" w:rsidRPr="00887104" w:rsidRDefault="007F7C6E">
      <w:pPr>
        <w:jc w:val="center"/>
        <w:rPr>
          <w:rFonts w:ascii="Times New Roman" w:hAnsi="Times New Roman"/>
          <w:b/>
          <w:szCs w:val="24"/>
        </w:rPr>
      </w:pPr>
    </w:p>
    <w:p w:rsidR="007F7C6E" w:rsidRPr="00887104" w:rsidRDefault="007F7C6E">
      <w:pPr>
        <w:pStyle w:val="BodyText3"/>
        <w:rPr>
          <w:rFonts w:ascii="Times New Roman" w:hAnsi="Times New Roman"/>
          <w:sz w:val="24"/>
          <w:szCs w:val="24"/>
        </w:rPr>
      </w:pPr>
      <w:r w:rsidRPr="00887104">
        <w:rPr>
          <w:rFonts w:ascii="Times New Roman" w:hAnsi="Times New Roman"/>
          <w:sz w:val="24"/>
          <w:szCs w:val="24"/>
        </w:rPr>
        <w:t>Welcome</w:t>
      </w:r>
      <w:r w:rsidR="006A4138" w:rsidRPr="00887104">
        <w:rPr>
          <w:rFonts w:ascii="Times New Roman" w:hAnsi="Times New Roman"/>
          <w:sz w:val="24"/>
          <w:szCs w:val="24"/>
        </w:rPr>
        <w:t xml:space="preserve"> to IEE 552</w:t>
      </w:r>
      <w:r w:rsidRPr="00887104">
        <w:rPr>
          <w:rFonts w:ascii="Times New Roman" w:hAnsi="Times New Roman"/>
          <w:sz w:val="24"/>
          <w:szCs w:val="24"/>
        </w:rPr>
        <w:t xml:space="preserve">.  </w:t>
      </w:r>
      <w:r w:rsidR="006A4138" w:rsidRPr="00887104">
        <w:rPr>
          <w:rFonts w:ascii="Times New Roman" w:hAnsi="Times New Roman"/>
          <w:sz w:val="24"/>
          <w:szCs w:val="24"/>
        </w:rPr>
        <w:t>H</w:t>
      </w:r>
      <w:r w:rsidRPr="00887104">
        <w:rPr>
          <w:rFonts w:ascii="Times New Roman" w:hAnsi="Times New Roman"/>
          <w:sz w:val="24"/>
          <w:szCs w:val="24"/>
        </w:rPr>
        <w:t>ere is the plan for the semester:</w:t>
      </w:r>
    </w:p>
    <w:p w:rsidR="007F7C6E" w:rsidRPr="00887104" w:rsidRDefault="007F7C6E">
      <w:pPr>
        <w:rPr>
          <w:rFonts w:ascii="Times New Roman" w:hAnsi="Times New Roman"/>
          <w:szCs w:val="24"/>
        </w:rPr>
      </w:pPr>
    </w:p>
    <w:p w:rsidR="007F7C6E" w:rsidRPr="00887104" w:rsidRDefault="007F7C6E">
      <w:pPr>
        <w:numPr>
          <w:ilvl w:val="0"/>
          <w:numId w:val="14"/>
        </w:numPr>
        <w:rPr>
          <w:rFonts w:ascii="Times New Roman" w:hAnsi="Times New Roman"/>
          <w:b/>
          <w:szCs w:val="24"/>
        </w:rPr>
      </w:pPr>
      <w:r w:rsidRPr="00887104">
        <w:rPr>
          <w:rFonts w:ascii="Times New Roman" w:hAnsi="Times New Roman"/>
          <w:szCs w:val="24"/>
        </w:rPr>
        <w:t xml:space="preserve">The course syllabus follows.  This syllabus contains the course description, learning objectives and recommended timeline for the semester.  </w:t>
      </w:r>
    </w:p>
    <w:p w:rsidR="007F7C6E" w:rsidRDefault="00CD40F7">
      <w:pPr>
        <w:numPr>
          <w:ilvl w:val="0"/>
          <w:numId w:val="14"/>
        </w:numPr>
        <w:rPr>
          <w:rFonts w:ascii="Times New Roman" w:hAnsi="Times New Roman"/>
          <w:b/>
          <w:szCs w:val="24"/>
        </w:rPr>
      </w:pPr>
      <w:r>
        <w:rPr>
          <w:rFonts w:ascii="Times New Roman" w:hAnsi="Times New Roman"/>
          <w:b/>
          <w:szCs w:val="24"/>
        </w:rPr>
        <w:t>Only four</w:t>
      </w:r>
      <w:r w:rsidR="007F7C6E" w:rsidRPr="00887104">
        <w:rPr>
          <w:rFonts w:ascii="Times New Roman" w:hAnsi="Times New Roman"/>
          <w:b/>
          <w:szCs w:val="24"/>
        </w:rPr>
        <w:t xml:space="preserve"> firm dates are present for the entire course (IF you are starting at the des</w:t>
      </w:r>
      <w:r w:rsidR="006A4138" w:rsidRPr="00887104">
        <w:rPr>
          <w:rFonts w:ascii="Times New Roman" w:hAnsi="Times New Roman"/>
          <w:b/>
          <w:szCs w:val="24"/>
        </w:rPr>
        <w:t xml:space="preserve">ignated </w:t>
      </w:r>
      <w:r w:rsidR="001D32BD">
        <w:rPr>
          <w:rFonts w:ascii="Times New Roman" w:hAnsi="Times New Roman"/>
          <w:b/>
          <w:szCs w:val="24"/>
        </w:rPr>
        <w:t>start of the Summer C</w:t>
      </w:r>
      <w:r w:rsidR="007F7C6E" w:rsidRPr="00887104">
        <w:rPr>
          <w:rFonts w:ascii="Times New Roman" w:hAnsi="Times New Roman"/>
          <w:b/>
          <w:szCs w:val="24"/>
        </w:rPr>
        <w:t xml:space="preserve"> semester):</w:t>
      </w:r>
    </w:p>
    <w:p w:rsidR="00FE1E28" w:rsidRDefault="00FE1E28" w:rsidP="00FE1E28">
      <w:pPr>
        <w:numPr>
          <w:ilvl w:val="1"/>
          <w:numId w:val="14"/>
        </w:numPr>
        <w:rPr>
          <w:rFonts w:ascii="Times New Roman" w:hAnsi="Times New Roman"/>
          <w:b/>
          <w:szCs w:val="24"/>
        </w:rPr>
      </w:pPr>
      <w:r>
        <w:rPr>
          <w:rFonts w:ascii="Times New Roman" w:hAnsi="Times New Roman"/>
          <w:b/>
          <w:szCs w:val="24"/>
        </w:rPr>
        <w:t>New Product Conc</w:t>
      </w:r>
      <w:r w:rsidR="00CC535E">
        <w:rPr>
          <w:rFonts w:ascii="Times New Roman" w:hAnsi="Times New Roman"/>
          <w:b/>
          <w:szCs w:val="24"/>
        </w:rPr>
        <w:t xml:space="preserve">eptual Design ~ Due </w:t>
      </w:r>
      <w:r w:rsidR="001D32BD">
        <w:rPr>
          <w:rFonts w:ascii="Times New Roman" w:hAnsi="Times New Roman"/>
          <w:b/>
          <w:szCs w:val="24"/>
        </w:rPr>
        <w:t>close of business Friday, June 7 (close of business means it is loaded into the Assignments folder when I get up on Saturday, June 8)</w:t>
      </w:r>
    </w:p>
    <w:p w:rsidR="00FE1E28" w:rsidRDefault="00A20F78" w:rsidP="00FE1E28">
      <w:pPr>
        <w:numPr>
          <w:ilvl w:val="1"/>
          <w:numId w:val="14"/>
        </w:numPr>
        <w:rPr>
          <w:rFonts w:ascii="Times New Roman" w:hAnsi="Times New Roman"/>
          <w:b/>
          <w:szCs w:val="24"/>
        </w:rPr>
      </w:pPr>
      <w:r>
        <w:rPr>
          <w:rFonts w:ascii="Times New Roman" w:hAnsi="Times New Roman"/>
          <w:b/>
          <w:szCs w:val="24"/>
        </w:rPr>
        <w:t>New Product</w:t>
      </w:r>
      <w:r w:rsidR="00CC535E">
        <w:rPr>
          <w:rFonts w:ascii="Times New Roman" w:hAnsi="Times New Roman"/>
          <w:b/>
          <w:szCs w:val="24"/>
        </w:rPr>
        <w:t xml:space="preserve"> Plan ~ Due</w:t>
      </w:r>
      <w:r w:rsidR="001D32BD">
        <w:rPr>
          <w:rFonts w:ascii="Times New Roman" w:hAnsi="Times New Roman"/>
          <w:b/>
          <w:szCs w:val="24"/>
        </w:rPr>
        <w:t xml:space="preserve"> close of business June 28</w:t>
      </w:r>
    </w:p>
    <w:p w:rsidR="000C1192" w:rsidRDefault="00FE1E28" w:rsidP="00CD40F7">
      <w:pPr>
        <w:numPr>
          <w:ilvl w:val="1"/>
          <w:numId w:val="14"/>
        </w:numPr>
        <w:rPr>
          <w:rFonts w:ascii="Times New Roman" w:hAnsi="Times New Roman"/>
          <w:b/>
          <w:szCs w:val="24"/>
        </w:rPr>
      </w:pPr>
      <w:r>
        <w:rPr>
          <w:rFonts w:ascii="Times New Roman" w:hAnsi="Times New Roman"/>
          <w:b/>
          <w:szCs w:val="24"/>
        </w:rPr>
        <w:t>Complete New Product Development Concept, Product Plan and De</w:t>
      </w:r>
      <w:r w:rsidR="00CD40F7">
        <w:rPr>
          <w:rFonts w:ascii="Times New Roman" w:hAnsi="Times New Roman"/>
          <w:b/>
          <w:szCs w:val="24"/>
        </w:rPr>
        <w:t xml:space="preserve">velopment Plan ~ </w:t>
      </w:r>
      <w:r w:rsidR="001D32BD">
        <w:rPr>
          <w:rFonts w:ascii="Times New Roman" w:hAnsi="Times New Roman"/>
          <w:b/>
          <w:szCs w:val="24"/>
        </w:rPr>
        <w:t>Due close of business July 12</w:t>
      </w:r>
    </w:p>
    <w:p w:rsidR="00FE1E28" w:rsidRDefault="000C1192" w:rsidP="000C1192">
      <w:pPr>
        <w:numPr>
          <w:ilvl w:val="1"/>
          <w:numId w:val="14"/>
        </w:numPr>
        <w:rPr>
          <w:rFonts w:ascii="Times New Roman" w:hAnsi="Times New Roman"/>
          <w:b/>
          <w:szCs w:val="24"/>
        </w:rPr>
      </w:pPr>
      <w:r>
        <w:rPr>
          <w:rFonts w:ascii="Times New Roman" w:hAnsi="Times New Roman"/>
          <w:b/>
          <w:szCs w:val="24"/>
        </w:rPr>
        <w:t>Complete Literature Search D</w:t>
      </w:r>
      <w:r w:rsidR="001D32BD">
        <w:rPr>
          <w:rFonts w:ascii="Times New Roman" w:hAnsi="Times New Roman"/>
          <w:b/>
          <w:szCs w:val="24"/>
        </w:rPr>
        <w:t>ocument</w:t>
      </w:r>
      <w:r>
        <w:rPr>
          <w:rFonts w:ascii="Times New Roman" w:hAnsi="Times New Roman"/>
          <w:b/>
          <w:szCs w:val="24"/>
        </w:rPr>
        <w:t xml:space="preserve"> ~ Du</w:t>
      </w:r>
      <w:r w:rsidR="0018645A">
        <w:rPr>
          <w:rFonts w:ascii="Times New Roman" w:hAnsi="Times New Roman"/>
          <w:b/>
          <w:szCs w:val="24"/>
        </w:rPr>
        <w:t>e</w:t>
      </w:r>
      <w:r w:rsidR="001D32BD">
        <w:rPr>
          <w:rFonts w:ascii="Times New Roman" w:hAnsi="Times New Roman"/>
          <w:b/>
          <w:szCs w:val="24"/>
        </w:rPr>
        <w:t xml:space="preserve"> close of business on July 12</w:t>
      </w:r>
    </w:p>
    <w:p w:rsidR="007F7C6E" w:rsidRPr="00887104" w:rsidRDefault="007F7C6E">
      <w:pPr>
        <w:rPr>
          <w:rFonts w:ascii="Times New Roman" w:hAnsi="Times New Roman"/>
          <w:szCs w:val="24"/>
        </w:rPr>
      </w:pPr>
    </w:p>
    <w:p w:rsidR="007F7C6E" w:rsidRPr="006E45F8" w:rsidRDefault="007F7C6E">
      <w:pPr>
        <w:rPr>
          <w:rFonts w:ascii="Times New Roman" w:hAnsi="Times New Roman"/>
          <w:sz w:val="20"/>
        </w:rPr>
      </w:pPr>
      <w:r w:rsidRPr="006E45F8">
        <w:rPr>
          <w:rFonts w:ascii="Times New Roman" w:hAnsi="Times New Roman"/>
          <w:sz w:val="20"/>
        </w:rPr>
        <w:t xml:space="preserve">IF there are any issues with any of the timelines offered above, please contact me as soon as possible.  Thanks and enjoy the course.  Dan  </w:t>
      </w:r>
    </w:p>
    <w:p w:rsidR="00887104" w:rsidRPr="006E45F8" w:rsidRDefault="00887104">
      <w:pPr>
        <w:ind w:left="1440"/>
        <w:rPr>
          <w:rFonts w:ascii="Times New Roman" w:hAnsi="Times New Roman"/>
          <w:sz w:val="20"/>
        </w:rPr>
      </w:pPr>
    </w:p>
    <w:p w:rsidR="007F7C6E" w:rsidRPr="006E45F8" w:rsidRDefault="007F7C6E" w:rsidP="00887104">
      <w:pPr>
        <w:rPr>
          <w:rFonts w:ascii="Times New Roman" w:hAnsi="Times New Roman"/>
          <w:sz w:val="20"/>
        </w:rPr>
      </w:pPr>
      <w:r w:rsidRPr="006E45F8">
        <w:rPr>
          <w:rFonts w:ascii="Times New Roman" w:hAnsi="Times New Roman"/>
          <w:sz w:val="20"/>
        </w:rPr>
        <w:t>Learning Objectives:  Upon successful completion of the course the student should have mastered the following concepts and capabilities:</w:t>
      </w:r>
    </w:p>
    <w:p w:rsidR="007F7C6E" w:rsidRPr="006E45F8" w:rsidRDefault="007F7C6E">
      <w:pPr>
        <w:pStyle w:val="ListBullet2"/>
        <w:rPr>
          <w:rFonts w:ascii="Times New Roman" w:hAnsi="Times New Roman"/>
          <w:sz w:val="20"/>
        </w:rPr>
      </w:pPr>
      <w:r w:rsidRPr="006E45F8">
        <w:rPr>
          <w:rFonts w:ascii="Times New Roman" w:hAnsi="Times New Roman"/>
          <w:sz w:val="20"/>
        </w:rPr>
        <w:t>Fully comprehend and be capable of analyzing the current issues related to technology driven companies.</w:t>
      </w:r>
    </w:p>
    <w:p w:rsidR="007F7C6E" w:rsidRPr="006E45F8" w:rsidRDefault="007F7C6E">
      <w:pPr>
        <w:pStyle w:val="ListBullet2"/>
        <w:rPr>
          <w:rFonts w:ascii="Times New Roman" w:hAnsi="Times New Roman"/>
          <w:sz w:val="20"/>
        </w:rPr>
      </w:pPr>
      <w:r w:rsidRPr="006E45F8">
        <w:rPr>
          <w:rFonts w:ascii="Times New Roman" w:hAnsi="Times New Roman"/>
          <w:sz w:val="20"/>
        </w:rPr>
        <w:t>Develop a capability to assess and listen to Desired Customer Outcomes.</w:t>
      </w:r>
    </w:p>
    <w:p w:rsidR="007F7C6E" w:rsidRPr="006E45F8" w:rsidRDefault="007F7C6E">
      <w:pPr>
        <w:pStyle w:val="ListBullet2"/>
        <w:rPr>
          <w:rFonts w:ascii="Times New Roman" w:hAnsi="Times New Roman"/>
          <w:sz w:val="20"/>
        </w:rPr>
      </w:pPr>
      <w:r w:rsidRPr="006E45F8">
        <w:rPr>
          <w:rFonts w:ascii="Times New Roman" w:hAnsi="Times New Roman"/>
          <w:sz w:val="20"/>
        </w:rPr>
        <w:t>Develop a capability to predict technology transition points.</w:t>
      </w:r>
    </w:p>
    <w:p w:rsidR="007F7C6E" w:rsidRPr="006E45F8" w:rsidRDefault="007F7C6E">
      <w:pPr>
        <w:pStyle w:val="ListBullet2"/>
        <w:rPr>
          <w:rFonts w:ascii="Times New Roman" w:hAnsi="Times New Roman"/>
          <w:sz w:val="20"/>
        </w:rPr>
      </w:pPr>
      <w:r w:rsidRPr="006E45F8">
        <w:rPr>
          <w:rFonts w:ascii="Times New Roman" w:hAnsi="Times New Roman"/>
          <w:sz w:val="20"/>
        </w:rPr>
        <w:t>Understand how to develop a Business Strategy.</w:t>
      </w:r>
    </w:p>
    <w:p w:rsidR="007F7C6E" w:rsidRPr="006E45F8" w:rsidRDefault="007F7C6E">
      <w:pPr>
        <w:pStyle w:val="ListBullet2"/>
        <w:rPr>
          <w:rFonts w:ascii="Times New Roman" w:hAnsi="Times New Roman"/>
          <w:sz w:val="20"/>
        </w:rPr>
      </w:pPr>
      <w:r w:rsidRPr="006E45F8">
        <w:rPr>
          <w:rFonts w:ascii="Times New Roman" w:hAnsi="Times New Roman"/>
          <w:sz w:val="20"/>
        </w:rPr>
        <w:t>Be able to strategically position technology in the Business Strategy.</w:t>
      </w:r>
    </w:p>
    <w:p w:rsidR="007F7C6E" w:rsidRPr="006E45F8" w:rsidRDefault="007F7C6E">
      <w:pPr>
        <w:pStyle w:val="ListBullet2"/>
        <w:rPr>
          <w:rFonts w:ascii="Times New Roman" w:hAnsi="Times New Roman"/>
          <w:sz w:val="20"/>
        </w:rPr>
      </w:pPr>
      <w:r w:rsidRPr="006E45F8">
        <w:rPr>
          <w:rFonts w:ascii="Times New Roman" w:hAnsi="Times New Roman"/>
          <w:sz w:val="20"/>
        </w:rPr>
        <w:t>Understand how to manage the New Product Development process.</w:t>
      </w:r>
    </w:p>
    <w:p w:rsidR="007F7C6E" w:rsidRPr="006E45F8" w:rsidRDefault="007F7C6E">
      <w:pPr>
        <w:pStyle w:val="ListBullet2"/>
        <w:rPr>
          <w:rFonts w:ascii="Times New Roman" w:hAnsi="Times New Roman"/>
          <w:sz w:val="20"/>
        </w:rPr>
      </w:pPr>
      <w:r w:rsidRPr="006E45F8">
        <w:rPr>
          <w:rFonts w:ascii="Times New Roman" w:hAnsi="Times New Roman"/>
          <w:sz w:val="20"/>
        </w:rPr>
        <w:t>Understand how to convert technology into profitable products.</w:t>
      </w:r>
    </w:p>
    <w:p w:rsidR="007F7C6E" w:rsidRPr="006E45F8" w:rsidRDefault="007F7C6E">
      <w:pPr>
        <w:pStyle w:val="ListBullet2"/>
        <w:rPr>
          <w:rFonts w:ascii="Times New Roman" w:hAnsi="Times New Roman"/>
          <w:sz w:val="20"/>
        </w:rPr>
      </w:pPr>
      <w:r w:rsidRPr="006E45F8">
        <w:rPr>
          <w:rFonts w:ascii="Times New Roman" w:hAnsi="Times New Roman"/>
          <w:sz w:val="20"/>
        </w:rPr>
        <w:t>Be able to assess the changing organizational implications and the role of technology in these changes.</w:t>
      </w:r>
    </w:p>
    <w:p w:rsidR="007F7C6E" w:rsidRPr="006E45F8" w:rsidRDefault="007F7C6E">
      <w:pPr>
        <w:pStyle w:val="ListBullet2"/>
        <w:rPr>
          <w:rFonts w:ascii="Times New Roman" w:hAnsi="Times New Roman"/>
          <w:sz w:val="20"/>
        </w:rPr>
      </w:pPr>
      <w:r w:rsidRPr="006E45F8">
        <w:rPr>
          <w:rFonts w:ascii="Times New Roman" w:hAnsi="Times New Roman"/>
          <w:sz w:val="20"/>
        </w:rPr>
        <w:t>Understand how “knowledge” products differ from “hardware” products</w:t>
      </w:r>
    </w:p>
    <w:p w:rsidR="007F7C6E" w:rsidRPr="006E45F8" w:rsidRDefault="007F7C6E">
      <w:pPr>
        <w:pStyle w:val="ListBullet2"/>
        <w:rPr>
          <w:rFonts w:ascii="Times New Roman" w:hAnsi="Times New Roman"/>
          <w:sz w:val="20"/>
        </w:rPr>
      </w:pPr>
      <w:r w:rsidRPr="006E45F8">
        <w:rPr>
          <w:rFonts w:ascii="Times New Roman" w:hAnsi="Times New Roman"/>
          <w:sz w:val="20"/>
        </w:rPr>
        <w:t>Understand management’s role in the strategic technology management process.</w:t>
      </w:r>
    </w:p>
    <w:p w:rsidR="007F7C6E" w:rsidRPr="006E45F8" w:rsidRDefault="007F7C6E">
      <w:pPr>
        <w:pStyle w:val="ListBullet2"/>
        <w:rPr>
          <w:rFonts w:ascii="Times New Roman" w:hAnsi="Times New Roman"/>
          <w:sz w:val="20"/>
        </w:rPr>
      </w:pPr>
      <w:r w:rsidRPr="006E45F8">
        <w:rPr>
          <w:rFonts w:ascii="Times New Roman" w:hAnsi="Times New Roman"/>
          <w:sz w:val="20"/>
        </w:rPr>
        <w:t>Understand the dynamics of all the dimensions of strategic technology management.</w:t>
      </w:r>
    </w:p>
    <w:p w:rsidR="006E45F8" w:rsidRDefault="006E45F8" w:rsidP="006E45F8">
      <w:pPr>
        <w:pStyle w:val="ListBullet2"/>
        <w:numPr>
          <w:ilvl w:val="0"/>
          <w:numId w:val="0"/>
        </w:numPr>
        <w:ind w:left="2160" w:hanging="720"/>
        <w:rPr>
          <w:rFonts w:ascii="Times New Roman" w:hAnsi="Times New Roman"/>
          <w:szCs w:val="24"/>
        </w:rPr>
      </w:pPr>
    </w:p>
    <w:p w:rsidR="006E45F8" w:rsidRDefault="006E45F8" w:rsidP="006E45F8">
      <w:pPr>
        <w:rPr>
          <w:b/>
        </w:rPr>
      </w:pPr>
      <w:r>
        <w:rPr>
          <w:b/>
        </w:rPr>
        <w:t>Course Grading Plan:</w:t>
      </w:r>
    </w:p>
    <w:p w:rsidR="006E45F8" w:rsidRDefault="006E45F8" w:rsidP="006E45F8">
      <w:r>
        <w:rPr>
          <w:b/>
        </w:rPr>
        <w:tab/>
      </w:r>
      <w:r>
        <w:t>The course grade will be determined based upon the total points each individual students achieves in the following categories:</w:t>
      </w:r>
    </w:p>
    <w:p w:rsidR="006E45F8" w:rsidRDefault="00936DFE" w:rsidP="006E45F8">
      <w:pPr>
        <w:numPr>
          <w:ilvl w:val="0"/>
          <w:numId w:val="19"/>
        </w:numPr>
        <w:tabs>
          <w:tab w:val="clear" w:pos="840"/>
          <w:tab w:val="num" w:pos="1800"/>
        </w:tabs>
        <w:ind w:left="1800"/>
      </w:pPr>
      <w:r>
        <w:t>Literature Search Document</w:t>
      </w:r>
      <w:r>
        <w:tab/>
      </w:r>
      <w:r>
        <w:tab/>
      </w:r>
      <w:r>
        <w:tab/>
        <w:t>10</w:t>
      </w:r>
      <w:r w:rsidR="006E45F8">
        <w:t>0 points</w:t>
      </w:r>
    </w:p>
    <w:p w:rsidR="006E45F8" w:rsidRDefault="006E45F8" w:rsidP="006E45F8">
      <w:pPr>
        <w:numPr>
          <w:ilvl w:val="0"/>
          <w:numId w:val="19"/>
        </w:numPr>
        <w:tabs>
          <w:tab w:val="clear" w:pos="840"/>
          <w:tab w:val="num" w:pos="1800"/>
        </w:tabs>
        <w:ind w:left="1800"/>
      </w:pPr>
      <w:r>
        <w:t xml:space="preserve">Class Deliverable #1 </w:t>
      </w:r>
      <w:r w:rsidR="000C1192">
        <w:t>–</w:t>
      </w:r>
      <w:r>
        <w:t xml:space="preserve"> CD</w:t>
      </w:r>
      <w:r>
        <w:tab/>
      </w:r>
      <w:r>
        <w:tab/>
      </w:r>
      <w:r>
        <w:tab/>
        <w:t xml:space="preserve">  50 points</w:t>
      </w:r>
    </w:p>
    <w:p w:rsidR="006E45F8" w:rsidRDefault="006E45F8" w:rsidP="006E45F8">
      <w:pPr>
        <w:numPr>
          <w:ilvl w:val="0"/>
          <w:numId w:val="19"/>
        </w:numPr>
        <w:tabs>
          <w:tab w:val="clear" w:pos="840"/>
          <w:tab w:val="num" w:pos="1800"/>
        </w:tabs>
        <w:ind w:left="1800"/>
      </w:pPr>
      <w:r>
        <w:t xml:space="preserve">Class Deliverable #2 </w:t>
      </w:r>
      <w:r w:rsidR="000C1192">
        <w:t>–</w:t>
      </w:r>
      <w:r>
        <w:t xml:space="preserve"> PP</w:t>
      </w:r>
      <w:r>
        <w:tab/>
      </w:r>
      <w:r>
        <w:tab/>
      </w:r>
      <w:r>
        <w:tab/>
      </w:r>
      <w:r>
        <w:tab/>
        <w:t>100 points</w:t>
      </w:r>
    </w:p>
    <w:p w:rsidR="006E45F8" w:rsidRDefault="001D32BD" w:rsidP="006E45F8">
      <w:pPr>
        <w:numPr>
          <w:ilvl w:val="0"/>
          <w:numId w:val="19"/>
        </w:numPr>
        <w:tabs>
          <w:tab w:val="clear" w:pos="840"/>
          <w:tab w:val="num" w:pos="1800"/>
        </w:tabs>
        <w:ind w:left="1800"/>
      </w:pPr>
      <w:r>
        <w:t xml:space="preserve">Class Deliverable #3 – </w:t>
      </w:r>
      <w:proofErr w:type="spellStart"/>
      <w:r>
        <w:t>Mgmt</w:t>
      </w:r>
      <w:proofErr w:type="spellEnd"/>
      <w:r>
        <w:t xml:space="preserve"> </w:t>
      </w:r>
      <w:proofErr w:type="spellStart"/>
      <w:r>
        <w:t>Preso</w:t>
      </w:r>
      <w:proofErr w:type="spellEnd"/>
      <w:r>
        <w:tab/>
      </w:r>
      <w:r w:rsidR="006E45F8">
        <w:tab/>
      </w:r>
      <w:r w:rsidR="006E45F8" w:rsidRPr="005D3496">
        <w:rPr>
          <w:u w:val="single"/>
        </w:rPr>
        <w:t>150 points</w:t>
      </w:r>
    </w:p>
    <w:p w:rsidR="006E45F8" w:rsidRPr="00F21E9E" w:rsidRDefault="005D3496" w:rsidP="006E45F8">
      <w:pPr>
        <w:numPr>
          <w:ilvl w:val="0"/>
          <w:numId w:val="19"/>
        </w:numPr>
        <w:tabs>
          <w:tab w:val="clear" w:pos="840"/>
          <w:tab w:val="num" w:pos="1800"/>
        </w:tabs>
        <w:ind w:left="1800"/>
        <w:rPr>
          <w:u w:val="single"/>
        </w:rPr>
      </w:pPr>
      <w:r>
        <w:t>Total Available Points</w:t>
      </w:r>
      <w:r>
        <w:tab/>
      </w:r>
      <w:r>
        <w:tab/>
      </w:r>
      <w:r>
        <w:tab/>
      </w:r>
      <w:r>
        <w:tab/>
      </w:r>
      <w:r w:rsidR="00936DFE">
        <w:t>40</w:t>
      </w:r>
      <w:r w:rsidR="00AF5A7C">
        <w:t>0</w:t>
      </w:r>
      <w:r w:rsidR="006E45F8">
        <w:t xml:space="preserve"> points</w:t>
      </w:r>
    </w:p>
    <w:p w:rsidR="00936DFE" w:rsidRDefault="00936DFE">
      <w:pPr>
        <w:rPr>
          <w:sz w:val="20"/>
        </w:rPr>
      </w:pPr>
      <w:r>
        <w:rPr>
          <w:sz w:val="20"/>
        </w:rPr>
        <w:br w:type="page"/>
      </w:r>
    </w:p>
    <w:p w:rsidR="001D32BD" w:rsidRPr="00887104" w:rsidRDefault="001D32BD" w:rsidP="001D32BD">
      <w:pPr>
        <w:ind w:right="-720"/>
        <w:jc w:val="center"/>
        <w:rPr>
          <w:rFonts w:ascii="Times New Roman" w:hAnsi="Times New Roman"/>
          <w:b/>
          <w:szCs w:val="24"/>
        </w:rPr>
      </w:pPr>
      <w:r w:rsidRPr="00887104">
        <w:rPr>
          <w:rFonts w:ascii="Times New Roman" w:hAnsi="Times New Roman"/>
          <w:b/>
          <w:szCs w:val="24"/>
        </w:rPr>
        <w:lastRenderedPageBreak/>
        <w:t>IEE 552 – Strategic Technology Management</w:t>
      </w:r>
    </w:p>
    <w:p w:rsidR="001D32BD" w:rsidRDefault="001D32BD" w:rsidP="001D32BD">
      <w:pPr>
        <w:numPr>
          <w:ilvl w:val="0"/>
          <w:numId w:val="13"/>
        </w:numPr>
        <w:jc w:val="center"/>
        <w:rPr>
          <w:rFonts w:ascii="Times New Roman" w:hAnsi="Times New Roman"/>
          <w:b/>
          <w:szCs w:val="24"/>
        </w:rPr>
      </w:pPr>
      <w:r>
        <w:rPr>
          <w:rFonts w:ascii="Times New Roman" w:hAnsi="Times New Roman"/>
          <w:b/>
          <w:szCs w:val="24"/>
        </w:rPr>
        <w:t>Summer 2013</w:t>
      </w:r>
      <w:r w:rsidRPr="00887104">
        <w:rPr>
          <w:rFonts w:ascii="Times New Roman" w:hAnsi="Times New Roman"/>
          <w:b/>
          <w:szCs w:val="24"/>
        </w:rPr>
        <w:t>–</w:t>
      </w:r>
      <w:r>
        <w:rPr>
          <w:rFonts w:ascii="Times New Roman" w:hAnsi="Times New Roman"/>
          <w:b/>
          <w:szCs w:val="24"/>
        </w:rPr>
        <w:t xml:space="preserve">  Line Number: 41394</w:t>
      </w:r>
    </w:p>
    <w:p w:rsidR="00936DFE" w:rsidRPr="001D32BD" w:rsidRDefault="001D32BD" w:rsidP="001D32BD">
      <w:pPr>
        <w:numPr>
          <w:ilvl w:val="0"/>
          <w:numId w:val="13"/>
        </w:numPr>
        <w:jc w:val="center"/>
        <w:rPr>
          <w:rFonts w:ascii="Times New Roman" w:hAnsi="Times New Roman"/>
          <w:b/>
          <w:szCs w:val="24"/>
        </w:rPr>
      </w:pPr>
      <w:r>
        <w:rPr>
          <w:rFonts w:ascii="Times New Roman" w:hAnsi="Times New Roman"/>
          <w:b/>
          <w:szCs w:val="24"/>
        </w:rPr>
        <w:t>Summer Session C: May 20 to July 12</w:t>
      </w:r>
    </w:p>
    <w:p w:rsidR="00936DFE" w:rsidRPr="007C6ECC" w:rsidRDefault="00936DFE" w:rsidP="00936DFE">
      <w:pPr>
        <w:numPr>
          <w:ilvl w:val="0"/>
          <w:numId w:val="13"/>
        </w:numPr>
        <w:jc w:val="center"/>
        <w:rPr>
          <w:rFonts w:ascii="Times New Roman" w:hAnsi="Times New Roman"/>
          <w:b/>
        </w:rPr>
      </w:pPr>
      <w:r w:rsidRPr="007C6ECC">
        <w:rPr>
          <w:rFonts w:ascii="Times New Roman" w:hAnsi="Times New Roman"/>
          <w:b/>
        </w:rPr>
        <w:t>ASU Policies Applied to This Course</w:t>
      </w:r>
      <w:r>
        <w:rPr>
          <w:rFonts w:ascii="Times New Roman" w:hAnsi="Times New Roman"/>
          <w:b/>
        </w:rPr>
        <w:t xml:space="preserve">  -</w:t>
      </w:r>
    </w:p>
    <w:p w:rsidR="00936DFE" w:rsidRPr="005D29E0" w:rsidRDefault="00936DFE" w:rsidP="00936DFE">
      <w:pPr>
        <w:ind w:right="-720"/>
        <w:rPr>
          <w:rFonts w:ascii="Times New Roman" w:hAnsi="Times New Roman"/>
          <w:b/>
        </w:rPr>
      </w:pPr>
    </w:p>
    <w:p w:rsidR="00936DFE" w:rsidRPr="005D29E0" w:rsidRDefault="00936DFE" w:rsidP="00936DFE">
      <w:pPr>
        <w:numPr>
          <w:ilvl w:val="0"/>
          <w:numId w:val="23"/>
        </w:numPr>
        <w:spacing w:before="100" w:beforeAutospacing="1" w:after="100" w:afterAutospacing="1"/>
        <w:rPr>
          <w:u w:val="single"/>
        </w:rPr>
      </w:pPr>
      <w:r w:rsidRPr="005D29E0">
        <w:rPr>
          <w:u w:val="single"/>
        </w:rPr>
        <w:t>Absence &amp; Make-Up Policies</w:t>
      </w:r>
    </w:p>
    <w:p w:rsidR="00936DFE" w:rsidRPr="005D29E0" w:rsidRDefault="00936DFE" w:rsidP="00936DFE">
      <w:pPr>
        <w:spacing w:before="100" w:beforeAutospacing="1" w:after="100" w:afterAutospacing="1"/>
        <w:ind w:left="360"/>
      </w:pPr>
      <w:r w:rsidRPr="005D29E0">
        <w:t>Accommodations will be made for religious observances provided that students notify the instructor at the beginning of the semester concerning those dates.  Students who expect to miss class due to officially university-sanctioned activities should inform the instructor early in the semester.  Alternative arrangements will generally be made for any examinations and other graded in-class work affected by such absences.</w:t>
      </w:r>
    </w:p>
    <w:p w:rsidR="00936DFE" w:rsidRPr="005D29E0" w:rsidRDefault="00936DFE" w:rsidP="00936DFE">
      <w:pPr>
        <w:spacing w:before="100" w:beforeAutospacing="1" w:after="100" w:afterAutospacing="1"/>
        <w:ind w:left="360"/>
      </w:pPr>
      <w:r w:rsidRPr="005D29E0">
        <w:t xml:space="preserve"> </w:t>
      </w:r>
    </w:p>
    <w:p w:rsidR="00936DFE" w:rsidRPr="005D29E0" w:rsidRDefault="00936DFE" w:rsidP="00936DFE">
      <w:pPr>
        <w:numPr>
          <w:ilvl w:val="0"/>
          <w:numId w:val="23"/>
        </w:numPr>
        <w:spacing w:before="100" w:beforeAutospacing="1" w:after="100" w:afterAutospacing="1"/>
        <w:rPr>
          <w:u w:val="single"/>
        </w:rPr>
      </w:pPr>
      <w:r w:rsidRPr="005D29E0">
        <w:rPr>
          <w:u w:val="single"/>
        </w:rPr>
        <w:t>Classroom Behavior</w:t>
      </w:r>
    </w:p>
    <w:p w:rsidR="00936DFE" w:rsidRPr="005D29E0" w:rsidRDefault="00936DFE" w:rsidP="00936DFE">
      <w:pPr>
        <w:ind w:left="360"/>
      </w:pPr>
      <w:r w:rsidRPr="005D29E0">
        <w:t xml:space="preserve">Cell phones and pagers (must be/or state alternative rule) turned off during class to avoid causing distractions.  The use of recording devices (is/is not) permitted during class.  Any violent or threatening conduct by an ASU student in this class will be reported to the ASU Police Department and the Office of the Dean of Students.  </w:t>
      </w:r>
    </w:p>
    <w:p w:rsidR="00936DFE" w:rsidRPr="005D29E0" w:rsidRDefault="00936DFE" w:rsidP="00936DFE"/>
    <w:p w:rsidR="00936DFE" w:rsidRPr="005D29E0" w:rsidRDefault="00936DFE" w:rsidP="00936DFE">
      <w:pPr>
        <w:numPr>
          <w:ilvl w:val="0"/>
          <w:numId w:val="23"/>
        </w:numPr>
        <w:spacing w:before="100" w:beforeAutospacing="1" w:after="100" w:afterAutospacing="1"/>
        <w:rPr>
          <w:u w:val="single"/>
        </w:rPr>
      </w:pPr>
      <w:r w:rsidRPr="005D29E0">
        <w:rPr>
          <w:u w:val="single"/>
        </w:rPr>
        <w:t>Academic Integrity</w:t>
      </w:r>
    </w:p>
    <w:p w:rsidR="00936DFE" w:rsidRPr="005D29E0" w:rsidRDefault="00936DFE" w:rsidP="00936DFE">
      <w:pPr>
        <w:ind w:left="360"/>
        <w:rPr>
          <w:u w:val="single"/>
        </w:rPr>
      </w:pPr>
      <w:r w:rsidRPr="005D29E0">
        <w:t xml:space="preserve">All students in this class are subject to ASU’s Academic Integrity Policy (available at </w:t>
      </w:r>
      <w:hyperlink r:id="rId6" w:history="1">
        <w:r w:rsidRPr="005D29E0">
          <w:rPr>
            <w:color w:val="0000FF"/>
            <w:u w:val="single"/>
          </w:rPr>
          <w:t>http://provost.asu.edu/academicintegrity</w:t>
        </w:r>
      </w:hyperlink>
      <w:r w:rsidRPr="005D29E0">
        <w:t xml:space="preserve">) and should acquaint themselves with its content and requirements, including a strict prohibition against plagiarism.  All violations will be reported to the Dean’s </w:t>
      </w:r>
      <w:proofErr w:type="gramStart"/>
      <w:r w:rsidRPr="005D29E0">
        <w:t>office, who maintain</w:t>
      </w:r>
      <w:proofErr w:type="gramEnd"/>
      <w:r w:rsidRPr="005D29E0">
        <w:t xml:space="preserve"> records of all offenses.  </w:t>
      </w:r>
    </w:p>
    <w:p w:rsidR="00936DFE" w:rsidRPr="005D29E0" w:rsidRDefault="00936DFE" w:rsidP="00936DFE">
      <w:pPr>
        <w:ind w:left="360"/>
        <w:rPr>
          <w:u w:val="single"/>
        </w:rPr>
      </w:pPr>
    </w:p>
    <w:p w:rsidR="00936DFE" w:rsidRPr="005D29E0" w:rsidRDefault="00936DFE" w:rsidP="00936DFE">
      <w:pPr>
        <w:ind w:left="360"/>
        <w:rPr>
          <w:u w:val="single"/>
        </w:rPr>
      </w:pPr>
    </w:p>
    <w:p w:rsidR="00936DFE" w:rsidRPr="005D29E0" w:rsidRDefault="00936DFE" w:rsidP="00936DFE">
      <w:pPr>
        <w:numPr>
          <w:ilvl w:val="0"/>
          <w:numId w:val="23"/>
        </w:numPr>
        <w:rPr>
          <w:u w:val="single"/>
        </w:rPr>
      </w:pPr>
      <w:r w:rsidRPr="005D29E0">
        <w:rPr>
          <w:u w:val="single"/>
        </w:rPr>
        <w:t xml:space="preserve"> Disability Accommodations.</w:t>
      </w:r>
    </w:p>
    <w:p w:rsidR="00936DFE" w:rsidRPr="005D29E0" w:rsidRDefault="00936DFE" w:rsidP="00936DFE">
      <w:pPr>
        <w:spacing w:before="100" w:beforeAutospacing="1" w:after="100" w:afterAutospacing="1"/>
        <w:ind w:left="360"/>
      </w:pPr>
      <w:r w:rsidRPr="005D29E0">
        <w:t>Suitable accommodations will be made for students having disabilities and students should notify the instructor as early as possible if they will require same.  Such students must be registered with the Disability Resource Center and provide documentation to that effect.</w:t>
      </w:r>
    </w:p>
    <w:p w:rsidR="00936DFE" w:rsidRPr="005D29E0" w:rsidRDefault="00936DFE" w:rsidP="00936DFE"/>
    <w:p w:rsidR="00936DFE" w:rsidRDefault="00936DFE" w:rsidP="00936DFE">
      <w:pPr>
        <w:rPr>
          <w:rFonts w:ascii="Times New Roman" w:hAnsi="Times New Roman"/>
          <w:b/>
        </w:rPr>
      </w:pPr>
      <w:r>
        <w:rPr>
          <w:rFonts w:ascii="Times New Roman" w:hAnsi="Times New Roman"/>
          <w:b/>
        </w:rPr>
        <w:br w:type="page"/>
      </w:r>
    </w:p>
    <w:p w:rsidR="007F7C6E" w:rsidRPr="0015418F" w:rsidRDefault="007F7C6E">
      <w:pPr>
        <w:pStyle w:val="ListBullet2"/>
        <w:numPr>
          <w:ilvl w:val="0"/>
          <w:numId w:val="0"/>
        </w:numPr>
        <w:rPr>
          <w:sz w:val="20"/>
        </w:rPr>
      </w:pPr>
    </w:p>
    <w:p w:rsidR="001D32BD" w:rsidRPr="00887104" w:rsidRDefault="001D32BD" w:rsidP="001D32BD">
      <w:pPr>
        <w:ind w:right="-720"/>
        <w:jc w:val="center"/>
        <w:rPr>
          <w:rFonts w:ascii="Times New Roman" w:hAnsi="Times New Roman"/>
          <w:b/>
          <w:szCs w:val="24"/>
        </w:rPr>
      </w:pPr>
      <w:r w:rsidRPr="00887104">
        <w:rPr>
          <w:rFonts w:ascii="Times New Roman" w:hAnsi="Times New Roman"/>
          <w:b/>
          <w:szCs w:val="24"/>
        </w:rPr>
        <w:t>IEE 552 – Strategic Technology Management</w:t>
      </w:r>
    </w:p>
    <w:p w:rsidR="001D32BD" w:rsidRDefault="001D32BD" w:rsidP="001D32BD">
      <w:pPr>
        <w:numPr>
          <w:ilvl w:val="0"/>
          <w:numId w:val="13"/>
        </w:numPr>
        <w:jc w:val="center"/>
        <w:rPr>
          <w:rFonts w:ascii="Times New Roman" w:hAnsi="Times New Roman"/>
          <w:b/>
          <w:szCs w:val="24"/>
        </w:rPr>
      </w:pPr>
      <w:r>
        <w:rPr>
          <w:rFonts w:ascii="Times New Roman" w:hAnsi="Times New Roman"/>
          <w:b/>
          <w:szCs w:val="24"/>
        </w:rPr>
        <w:t>Summer 2013</w:t>
      </w:r>
      <w:r w:rsidRPr="00887104">
        <w:rPr>
          <w:rFonts w:ascii="Times New Roman" w:hAnsi="Times New Roman"/>
          <w:b/>
          <w:szCs w:val="24"/>
        </w:rPr>
        <w:t>–</w:t>
      </w:r>
      <w:r>
        <w:rPr>
          <w:rFonts w:ascii="Times New Roman" w:hAnsi="Times New Roman"/>
          <w:b/>
          <w:szCs w:val="24"/>
        </w:rPr>
        <w:t xml:space="preserve">  Line Number: 41394</w:t>
      </w:r>
    </w:p>
    <w:p w:rsidR="001D32BD" w:rsidRPr="00887104" w:rsidRDefault="001D32BD" w:rsidP="001D32BD">
      <w:pPr>
        <w:numPr>
          <w:ilvl w:val="0"/>
          <w:numId w:val="13"/>
        </w:numPr>
        <w:jc w:val="center"/>
        <w:rPr>
          <w:rFonts w:ascii="Times New Roman" w:hAnsi="Times New Roman"/>
          <w:b/>
          <w:szCs w:val="24"/>
        </w:rPr>
      </w:pPr>
      <w:r>
        <w:rPr>
          <w:rFonts w:ascii="Times New Roman" w:hAnsi="Times New Roman"/>
          <w:b/>
          <w:szCs w:val="24"/>
        </w:rPr>
        <w:t>Summer Session C: May 20 to July 12</w:t>
      </w:r>
    </w:p>
    <w:p w:rsidR="00270568" w:rsidRDefault="00270568" w:rsidP="00270568">
      <w:pPr>
        <w:pStyle w:val="ListBullet2"/>
        <w:numPr>
          <w:ilvl w:val="0"/>
          <w:numId w:val="13"/>
        </w:numPr>
        <w:rPr>
          <w:sz w:val="20"/>
        </w:rPr>
      </w:pPr>
    </w:p>
    <w:tbl>
      <w:tblPr>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900"/>
        <w:gridCol w:w="630"/>
        <w:gridCol w:w="5670"/>
        <w:gridCol w:w="900"/>
      </w:tblGrid>
      <w:tr w:rsidR="00270568" w:rsidRPr="00270568" w:rsidTr="00044BA2">
        <w:tc>
          <w:tcPr>
            <w:tcW w:w="918" w:type="dxa"/>
          </w:tcPr>
          <w:p w:rsidR="00270568" w:rsidRPr="00270568" w:rsidRDefault="00270568" w:rsidP="00044BA2">
            <w:pPr>
              <w:pStyle w:val="Heading7"/>
              <w:rPr>
                <w:sz w:val="20"/>
                <w:szCs w:val="20"/>
              </w:rPr>
            </w:pPr>
            <w:r w:rsidRPr="00270568">
              <w:rPr>
                <w:sz w:val="20"/>
                <w:szCs w:val="20"/>
              </w:rPr>
              <w:t>Week</w:t>
            </w:r>
          </w:p>
        </w:tc>
        <w:tc>
          <w:tcPr>
            <w:tcW w:w="900" w:type="dxa"/>
          </w:tcPr>
          <w:p w:rsidR="00270568" w:rsidRPr="00270568" w:rsidRDefault="00270568" w:rsidP="00044BA2">
            <w:pPr>
              <w:pStyle w:val="Heading5"/>
              <w:rPr>
                <w:sz w:val="20"/>
                <w:szCs w:val="20"/>
              </w:rPr>
            </w:pPr>
            <w:r w:rsidRPr="00270568">
              <w:rPr>
                <w:sz w:val="20"/>
                <w:szCs w:val="20"/>
              </w:rPr>
              <w:t>Mod</w:t>
            </w:r>
          </w:p>
        </w:tc>
        <w:tc>
          <w:tcPr>
            <w:tcW w:w="630" w:type="dxa"/>
          </w:tcPr>
          <w:p w:rsidR="00270568" w:rsidRPr="00270568" w:rsidRDefault="00270568" w:rsidP="00044BA2">
            <w:pPr>
              <w:pStyle w:val="Heading5"/>
              <w:rPr>
                <w:sz w:val="16"/>
                <w:szCs w:val="16"/>
              </w:rPr>
            </w:pPr>
            <w:r w:rsidRPr="00270568">
              <w:rPr>
                <w:sz w:val="16"/>
                <w:szCs w:val="16"/>
              </w:rPr>
              <w:t>Speak</w:t>
            </w:r>
          </w:p>
        </w:tc>
        <w:tc>
          <w:tcPr>
            <w:tcW w:w="5670" w:type="dxa"/>
          </w:tcPr>
          <w:p w:rsidR="00270568" w:rsidRDefault="00270568" w:rsidP="00044BA2">
            <w:pPr>
              <w:rPr>
                <w:rFonts w:ascii="Times New Roman" w:hAnsi="Times New Roman"/>
                <w:b/>
                <w:sz w:val="20"/>
              </w:rPr>
            </w:pPr>
          </w:p>
          <w:p w:rsidR="00270568" w:rsidRPr="00270568" w:rsidRDefault="00270568" w:rsidP="00044BA2">
            <w:pPr>
              <w:rPr>
                <w:rFonts w:ascii="Times New Roman" w:hAnsi="Times New Roman"/>
                <w:sz w:val="20"/>
              </w:rPr>
            </w:pPr>
            <w:r w:rsidRPr="00270568">
              <w:rPr>
                <w:rFonts w:ascii="Times New Roman" w:hAnsi="Times New Roman"/>
                <w:b/>
                <w:sz w:val="20"/>
              </w:rPr>
              <w:t>Topic</w:t>
            </w:r>
          </w:p>
        </w:tc>
        <w:tc>
          <w:tcPr>
            <w:tcW w:w="900" w:type="dxa"/>
          </w:tcPr>
          <w:p w:rsidR="00270568" w:rsidRDefault="00270568" w:rsidP="00044BA2">
            <w:pPr>
              <w:pStyle w:val="Heading1"/>
              <w:rPr>
                <w:rFonts w:ascii="Times New Roman" w:hAnsi="Times New Roman"/>
                <w:sz w:val="20"/>
              </w:rPr>
            </w:pPr>
          </w:p>
          <w:p w:rsidR="00270568" w:rsidRPr="00270568" w:rsidRDefault="00270568" w:rsidP="00044BA2">
            <w:pPr>
              <w:pStyle w:val="Heading1"/>
              <w:rPr>
                <w:rFonts w:ascii="Times New Roman" w:hAnsi="Times New Roman"/>
                <w:sz w:val="20"/>
              </w:rPr>
            </w:pPr>
            <w:r w:rsidRPr="00270568">
              <w:rPr>
                <w:rFonts w:ascii="Times New Roman" w:hAnsi="Times New Roman"/>
                <w:sz w:val="20"/>
              </w:rPr>
              <w:t>Worth</w:t>
            </w:r>
          </w:p>
        </w:tc>
      </w:tr>
      <w:tr w:rsidR="00270568" w:rsidRPr="00270568" w:rsidTr="00044BA2">
        <w:tc>
          <w:tcPr>
            <w:tcW w:w="918" w:type="dxa"/>
          </w:tcPr>
          <w:p w:rsidR="00270568" w:rsidRDefault="0017490B" w:rsidP="00044BA2">
            <w:pPr>
              <w:jc w:val="center"/>
              <w:rPr>
                <w:rFonts w:ascii="Times New Roman" w:hAnsi="Times New Roman"/>
                <w:sz w:val="22"/>
                <w:szCs w:val="22"/>
              </w:rPr>
            </w:pPr>
            <w:r>
              <w:rPr>
                <w:rFonts w:ascii="Times New Roman" w:hAnsi="Times New Roman"/>
                <w:sz w:val="22"/>
                <w:szCs w:val="22"/>
              </w:rPr>
              <w:t>1</w:t>
            </w:r>
          </w:p>
          <w:p w:rsidR="0017490B" w:rsidRPr="00270568" w:rsidRDefault="0017490B" w:rsidP="0017490B">
            <w:pPr>
              <w:rPr>
                <w:rFonts w:ascii="Times New Roman" w:hAnsi="Times New Roman"/>
                <w:sz w:val="22"/>
                <w:szCs w:val="22"/>
              </w:rPr>
            </w:pPr>
          </w:p>
        </w:tc>
        <w:tc>
          <w:tcPr>
            <w:tcW w:w="900" w:type="dxa"/>
          </w:tcPr>
          <w:p w:rsidR="00270568" w:rsidRPr="00270568" w:rsidRDefault="00270568" w:rsidP="00044BA2">
            <w:pPr>
              <w:jc w:val="center"/>
              <w:rPr>
                <w:rFonts w:ascii="Times New Roman" w:hAnsi="Times New Roman"/>
                <w:sz w:val="22"/>
                <w:szCs w:val="22"/>
              </w:rPr>
            </w:pPr>
            <w:r w:rsidRPr="00270568">
              <w:rPr>
                <w:rFonts w:ascii="Times New Roman" w:hAnsi="Times New Roman"/>
                <w:sz w:val="22"/>
                <w:szCs w:val="22"/>
              </w:rPr>
              <w:t>1</w:t>
            </w:r>
          </w:p>
        </w:tc>
        <w:tc>
          <w:tcPr>
            <w:tcW w:w="630" w:type="dxa"/>
          </w:tcPr>
          <w:p w:rsidR="00270568" w:rsidRPr="00270568" w:rsidRDefault="00270568" w:rsidP="00044BA2">
            <w:pPr>
              <w:jc w:val="center"/>
              <w:rPr>
                <w:rFonts w:ascii="Times New Roman" w:hAnsi="Times New Roman"/>
                <w:sz w:val="22"/>
                <w:szCs w:val="22"/>
              </w:rPr>
            </w:pPr>
          </w:p>
        </w:tc>
        <w:tc>
          <w:tcPr>
            <w:tcW w:w="5670" w:type="dxa"/>
          </w:tcPr>
          <w:p w:rsidR="00270568" w:rsidRPr="00270568" w:rsidRDefault="00270568" w:rsidP="00044BA2">
            <w:pPr>
              <w:rPr>
                <w:rFonts w:ascii="Times New Roman" w:hAnsi="Times New Roman"/>
                <w:sz w:val="22"/>
                <w:szCs w:val="22"/>
              </w:rPr>
            </w:pPr>
            <w:r w:rsidRPr="00270568">
              <w:rPr>
                <w:rFonts w:ascii="Times New Roman" w:hAnsi="Times New Roman"/>
                <w:sz w:val="22"/>
                <w:szCs w:val="22"/>
              </w:rPr>
              <w:t>Course Overview and Introductions, Establishing Expectations</w:t>
            </w:r>
          </w:p>
        </w:tc>
        <w:tc>
          <w:tcPr>
            <w:tcW w:w="900" w:type="dxa"/>
          </w:tcPr>
          <w:p w:rsidR="00270568" w:rsidRPr="00270568" w:rsidRDefault="00270568" w:rsidP="00044BA2">
            <w:pPr>
              <w:jc w:val="center"/>
              <w:rPr>
                <w:rFonts w:ascii="Times New Roman" w:hAnsi="Times New Roman"/>
                <w:sz w:val="22"/>
                <w:szCs w:val="22"/>
              </w:rPr>
            </w:pPr>
          </w:p>
        </w:tc>
      </w:tr>
      <w:tr w:rsidR="00270568" w:rsidRPr="00270568" w:rsidTr="00044BA2">
        <w:tc>
          <w:tcPr>
            <w:tcW w:w="918" w:type="dxa"/>
          </w:tcPr>
          <w:p w:rsidR="00270568" w:rsidRPr="00270568" w:rsidRDefault="0017490B" w:rsidP="00044BA2">
            <w:pPr>
              <w:jc w:val="center"/>
              <w:rPr>
                <w:rFonts w:ascii="Times New Roman" w:hAnsi="Times New Roman"/>
                <w:sz w:val="22"/>
                <w:szCs w:val="22"/>
              </w:rPr>
            </w:pPr>
            <w:r>
              <w:rPr>
                <w:rFonts w:ascii="Times New Roman" w:hAnsi="Times New Roman"/>
                <w:sz w:val="22"/>
                <w:szCs w:val="22"/>
              </w:rPr>
              <w:t>1</w:t>
            </w:r>
          </w:p>
        </w:tc>
        <w:tc>
          <w:tcPr>
            <w:tcW w:w="900" w:type="dxa"/>
          </w:tcPr>
          <w:p w:rsidR="00270568" w:rsidRPr="00270568" w:rsidRDefault="00270568" w:rsidP="00044BA2">
            <w:pPr>
              <w:jc w:val="center"/>
              <w:rPr>
                <w:rFonts w:ascii="Times New Roman" w:hAnsi="Times New Roman"/>
                <w:sz w:val="22"/>
                <w:szCs w:val="22"/>
              </w:rPr>
            </w:pPr>
            <w:r w:rsidRPr="00270568">
              <w:rPr>
                <w:rFonts w:ascii="Times New Roman" w:hAnsi="Times New Roman"/>
                <w:sz w:val="22"/>
                <w:szCs w:val="22"/>
              </w:rPr>
              <w:t>2a</w:t>
            </w:r>
          </w:p>
        </w:tc>
        <w:tc>
          <w:tcPr>
            <w:tcW w:w="630" w:type="dxa"/>
          </w:tcPr>
          <w:p w:rsidR="00270568" w:rsidRPr="00270568" w:rsidRDefault="00270568" w:rsidP="00044BA2">
            <w:pPr>
              <w:jc w:val="center"/>
              <w:rPr>
                <w:rFonts w:ascii="Times New Roman" w:hAnsi="Times New Roman"/>
                <w:sz w:val="22"/>
                <w:szCs w:val="22"/>
              </w:rPr>
            </w:pPr>
            <w:r w:rsidRPr="00270568">
              <w:rPr>
                <w:rFonts w:ascii="Times New Roman" w:hAnsi="Times New Roman"/>
                <w:sz w:val="22"/>
                <w:szCs w:val="22"/>
              </w:rPr>
              <w:t>***</w:t>
            </w:r>
          </w:p>
        </w:tc>
        <w:tc>
          <w:tcPr>
            <w:tcW w:w="5670" w:type="dxa"/>
          </w:tcPr>
          <w:p w:rsidR="00270568" w:rsidRPr="00270568" w:rsidRDefault="00270568" w:rsidP="00044BA2">
            <w:pPr>
              <w:rPr>
                <w:rFonts w:ascii="Times New Roman" w:hAnsi="Times New Roman"/>
                <w:sz w:val="22"/>
                <w:szCs w:val="22"/>
              </w:rPr>
            </w:pPr>
            <w:r w:rsidRPr="00270568">
              <w:rPr>
                <w:rFonts w:ascii="Times New Roman" w:hAnsi="Times New Roman"/>
                <w:sz w:val="22"/>
                <w:szCs w:val="22"/>
              </w:rPr>
              <w:t>Introduction to Strategic Planning</w:t>
            </w:r>
          </w:p>
        </w:tc>
        <w:tc>
          <w:tcPr>
            <w:tcW w:w="900" w:type="dxa"/>
          </w:tcPr>
          <w:p w:rsidR="00270568" w:rsidRPr="00270568" w:rsidRDefault="00270568" w:rsidP="00044BA2">
            <w:pPr>
              <w:jc w:val="center"/>
              <w:rPr>
                <w:rFonts w:ascii="Times New Roman" w:hAnsi="Times New Roman"/>
                <w:sz w:val="22"/>
                <w:szCs w:val="22"/>
              </w:rPr>
            </w:pPr>
          </w:p>
        </w:tc>
      </w:tr>
      <w:tr w:rsidR="00270568" w:rsidRPr="00270568" w:rsidTr="00044BA2">
        <w:tc>
          <w:tcPr>
            <w:tcW w:w="918" w:type="dxa"/>
          </w:tcPr>
          <w:p w:rsidR="00270568" w:rsidRPr="00270568" w:rsidRDefault="0017490B" w:rsidP="00044BA2">
            <w:pPr>
              <w:jc w:val="center"/>
              <w:rPr>
                <w:rFonts w:ascii="Times New Roman" w:hAnsi="Times New Roman"/>
                <w:sz w:val="22"/>
                <w:szCs w:val="22"/>
              </w:rPr>
            </w:pPr>
            <w:r>
              <w:rPr>
                <w:rFonts w:ascii="Times New Roman" w:hAnsi="Times New Roman"/>
                <w:sz w:val="22"/>
                <w:szCs w:val="22"/>
              </w:rPr>
              <w:t>1</w:t>
            </w:r>
          </w:p>
        </w:tc>
        <w:tc>
          <w:tcPr>
            <w:tcW w:w="900" w:type="dxa"/>
          </w:tcPr>
          <w:p w:rsidR="00270568" w:rsidRPr="00270568" w:rsidRDefault="00270568" w:rsidP="00044BA2">
            <w:pPr>
              <w:jc w:val="center"/>
              <w:rPr>
                <w:rFonts w:ascii="Times New Roman" w:hAnsi="Times New Roman"/>
                <w:sz w:val="22"/>
                <w:szCs w:val="22"/>
              </w:rPr>
            </w:pPr>
            <w:r w:rsidRPr="00270568">
              <w:rPr>
                <w:rFonts w:ascii="Times New Roman" w:hAnsi="Times New Roman"/>
                <w:sz w:val="22"/>
                <w:szCs w:val="22"/>
              </w:rPr>
              <w:t>3a</w:t>
            </w:r>
          </w:p>
        </w:tc>
        <w:tc>
          <w:tcPr>
            <w:tcW w:w="630" w:type="dxa"/>
          </w:tcPr>
          <w:p w:rsidR="00270568" w:rsidRPr="00270568" w:rsidRDefault="00270568" w:rsidP="00044BA2">
            <w:pPr>
              <w:jc w:val="center"/>
              <w:rPr>
                <w:rFonts w:ascii="Times New Roman" w:hAnsi="Times New Roman"/>
                <w:sz w:val="22"/>
                <w:szCs w:val="22"/>
              </w:rPr>
            </w:pPr>
            <w:r w:rsidRPr="00270568">
              <w:rPr>
                <w:rFonts w:ascii="Times New Roman" w:hAnsi="Times New Roman"/>
                <w:sz w:val="22"/>
                <w:szCs w:val="22"/>
              </w:rPr>
              <w:t>*</w:t>
            </w:r>
          </w:p>
        </w:tc>
        <w:tc>
          <w:tcPr>
            <w:tcW w:w="5670" w:type="dxa"/>
          </w:tcPr>
          <w:p w:rsidR="00270568" w:rsidRPr="00270568" w:rsidRDefault="00270568" w:rsidP="00044BA2">
            <w:pPr>
              <w:rPr>
                <w:rFonts w:ascii="Times New Roman" w:hAnsi="Times New Roman"/>
                <w:sz w:val="22"/>
                <w:szCs w:val="22"/>
              </w:rPr>
            </w:pPr>
            <w:r w:rsidRPr="00270568">
              <w:rPr>
                <w:rFonts w:ascii="Times New Roman" w:hAnsi="Times New Roman"/>
                <w:sz w:val="22"/>
                <w:szCs w:val="22"/>
              </w:rPr>
              <w:t>Business View of STM, Balanced Score Card</w:t>
            </w:r>
          </w:p>
        </w:tc>
        <w:tc>
          <w:tcPr>
            <w:tcW w:w="900" w:type="dxa"/>
          </w:tcPr>
          <w:p w:rsidR="00270568" w:rsidRPr="00270568" w:rsidRDefault="00270568" w:rsidP="00044BA2">
            <w:pPr>
              <w:jc w:val="center"/>
              <w:rPr>
                <w:rFonts w:ascii="Times New Roman" w:hAnsi="Times New Roman"/>
                <w:sz w:val="22"/>
                <w:szCs w:val="22"/>
              </w:rPr>
            </w:pPr>
          </w:p>
        </w:tc>
      </w:tr>
      <w:tr w:rsidR="00270568" w:rsidRPr="00270568" w:rsidTr="00044BA2">
        <w:tc>
          <w:tcPr>
            <w:tcW w:w="918" w:type="dxa"/>
          </w:tcPr>
          <w:p w:rsidR="00270568" w:rsidRPr="00270568" w:rsidRDefault="0017490B" w:rsidP="00044BA2">
            <w:pPr>
              <w:jc w:val="center"/>
              <w:rPr>
                <w:rFonts w:ascii="Times New Roman" w:hAnsi="Times New Roman"/>
                <w:sz w:val="22"/>
                <w:szCs w:val="22"/>
              </w:rPr>
            </w:pPr>
            <w:r>
              <w:rPr>
                <w:rFonts w:ascii="Times New Roman" w:hAnsi="Times New Roman"/>
                <w:sz w:val="22"/>
                <w:szCs w:val="22"/>
              </w:rPr>
              <w:t>1</w:t>
            </w:r>
          </w:p>
        </w:tc>
        <w:tc>
          <w:tcPr>
            <w:tcW w:w="900" w:type="dxa"/>
          </w:tcPr>
          <w:p w:rsidR="00270568" w:rsidRPr="00270568" w:rsidRDefault="00270568" w:rsidP="00044BA2">
            <w:pPr>
              <w:jc w:val="center"/>
              <w:rPr>
                <w:rFonts w:ascii="Times New Roman" w:hAnsi="Times New Roman"/>
                <w:sz w:val="22"/>
                <w:szCs w:val="22"/>
              </w:rPr>
            </w:pPr>
            <w:r w:rsidRPr="00270568">
              <w:rPr>
                <w:rFonts w:ascii="Times New Roman" w:hAnsi="Times New Roman"/>
                <w:sz w:val="22"/>
                <w:szCs w:val="22"/>
              </w:rPr>
              <w:t>4</w:t>
            </w:r>
          </w:p>
        </w:tc>
        <w:tc>
          <w:tcPr>
            <w:tcW w:w="630" w:type="dxa"/>
          </w:tcPr>
          <w:p w:rsidR="00270568" w:rsidRPr="00270568" w:rsidRDefault="00270568" w:rsidP="00044BA2">
            <w:pPr>
              <w:jc w:val="center"/>
              <w:rPr>
                <w:rFonts w:ascii="Times New Roman" w:hAnsi="Times New Roman"/>
                <w:sz w:val="22"/>
                <w:szCs w:val="22"/>
              </w:rPr>
            </w:pPr>
          </w:p>
        </w:tc>
        <w:tc>
          <w:tcPr>
            <w:tcW w:w="5670" w:type="dxa"/>
          </w:tcPr>
          <w:p w:rsidR="00270568" w:rsidRPr="00270568" w:rsidRDefault="00270568" w:rsidP="00044BA2">
            <w:pPr>
              <w:rPr>
                <w:rFonts w:ascii="Times New Roman" w:hAnsi="Times New Roman"/>
                <w:sz w:val="22"/>
                <w:szCs w:val="22"/>
              </w:rPr>
            </w:pPr>
            <w:r w:rsidRPr="00270568">
              <w:rPr>
                <w:rFonts w:ascii="Times New Roman" w:hAnsi="Times New Roman"/>
                <w:sz w:val="22"/>
                <w:szCs w:val="22"/>
              </w:rPr>
              <w:t>Reading the Balance Sheet and the P &amp; L Statement</w:t>
            </w:r>
          </w:p>
        </w:tc>
        <w:tc>
          <w:tcPr>
            <w:tcW w:w="900" w:type="dxa"/>
          </w:tcPr>
          <w:p w:rsidR="00270568" w:rsidRPr="00270568" w:rsidRDefault="00270568" w:rsidP="00044BA2">
            <w:pPr>
              <w:jc w:val="center"/>
              <w:rPr>
                <w:rFonts w:ascii="Times New Roman" w:hAnsi="Times New Roman"/>
                <w:sz w:val="22"/>
                <w:szCs w:val="22"/>
              </w:rPr>
            </w:pPr>
          </w:p>
        </w:tc>
      </w:tr>
      <w:tr w:rsidR="00270568" w:rsidRPr="00270568" w:rsidTr="00044BA2">
        <w:tc>
          <w:tcPr>
            <w:tcW w:w="918" w:type="dxa"/>
          </w:tcPr>
          <w:p w:rsidR="00270568" w:rsidRPr="00270568" w:rsidRDefault="00270568" w:rsidP="00044BA2">
            <w:pPr>
              <w:jc w:val="center"/>
              <w:rPr>
                <w:rFonts w:ascii="Times New Roman" w:hAnsi="Times New Roman"/>
                <w:sz w:val="22"/>
                <w:szCs w:val="22"/>
              </w:rPr>
            </w:pPr>
          </w:p>
        </w:tc>
        <w:tc>
          <w:tcPr>
            <w:tcW w:w="900" w:type="dxa"/>
          </w:tcPr>
          <w:p w:rsidR="00270568" w:rsidRPr="00270568" w:rsidRDefault="00270568" w:rsidP="00044BA2">
            <w:pPr>
              <w:jc w:val="center"/>
              <w:rPr>
                <w:rFonts w:ascii="Times New Roman" w:hAnsi="Times New Roman"/>
                <w:sz w:val="22"/>
                <w:szCs w:val="22"/>
              </w:rPr>
            </w:pPr>
            <w:r w:rsidRPr="00270568">
              <w:rPr>
                <w:rFonts w:ascii="Times New Roman" w:hAnsi="Times New Roman"/>
                <w:sz w:val="22"/>
                <w:szCs w:val="22"/>
              </w:rPr>
              <w:t>5</w:t>
            </w:r>
          </w:p>
        </w:tc>
        <w:tc>
          <w:tcPr>
            <w:tcW w:w="630" w:type="dxa"/>
          </w:tcPr>
          <w:p w:rsidR="00270568" w:rsidRPr="00270568" w:rsidRDefault="00270568" w:rsidP="00044BA2">
            <w:pPr>
              <w:jc w:val="center"/>
              <w:rPr>
                <w:rFonts w:ascii="Times New Roman" w:hAnsi="Times New Roman"/>
                <w:sz w:val="22"/>
                <w:szCs w:val="22"/>
              </w:rPr>
            </w:pPr>
          </w:p>
        </w:tc>
        <w:tc>
          <w:tcPr>
            <w:tcW w:w="5670" w:type="dxa"/>
          </w:tcPr>
          <w:p w:rsidR="00270568" w:rsidRPr="00270568" w:rsidRDefault="00270568" w:rsidP="00044BA2">
            <w:pPr>
              <w:rPr>
                <w:rFonts w:ascii="Times New Roman" w:hAnsi="Times New Roman"/>
                <w:sz w:val="22"/>
                <w:szCs w:val="22"/>
              </w:rPr>
            </w:pPr>
            <w:r w:rsidRPr="00270568">
              <w:rPr>
                <w:rFonts w:ascii="Times New Roman" w:hAnsi="Times New Roman"/>
                <w:sz w:val="22"/>
                <w:szCs w:val="22"/>
              </w:rPr>
              <w:t>No class – University Holiday</w:t>
            </w:r>
          </w:p>
        </w:tc>
        <w:tc>
          <w:tcPr>
            <w:tcW w:w="900" w:type="dxa"/>
          </w:tcPr>
          <w:p w:rsidR="00270568" w:rsidRPr="00270568" w:rsidRDefault="00270568" w:rsidP="00044BA2">
            <w:pPr>
              <w:jc w:val="center"/>
              <w:rPr>
                <w:rFonts w:ascii="Times New Roman" w:hAnsi="Times New Roman"/>
                <w:sz w:val="22"/>
                <w:szCs w:val="22"/>
              </w:rPr>
            </w:pPr>
          </w:p>
        </w:tc>
      </w:tr>
      <w:tr w:rsidR="00270568" w:rsidRPr="00270568" w:rsidTr="00044BA2">
        <w:tc>
          <w:tcPr>
            <w:tcW w:w="918" w:type="dxa"/>
          </w:tcPr>
          <w:p w:rsidR="00270568" w:rsidRPr="00270568" w:rsidRDefault="0017490B" w:rsidP="00044BA2">
            <w:pPr>
              <w:jc w:val="center"/>
              <w:rPr>
                <w:rFonts w:ascii="Times New Roman" w:hAnsi="Times New Roman"/>
                <w:sz w:val="22"/>
                <w:szCs w:val="22"/>
              </w:rPr>
            </w:pPr>
            <w:r>
              <w:rPr>
                <w:rFonts w:ascii="Times New Roman" w:hAnsi="Times New Roman"/>
                <w:sz w:val="22"/>
                <w:szCs w:val="22"/>
              </w:rPr>
              <w:t>2</w:t>
            </w:r>
          </w:p>
        </w:tc>
        <w:tc>
          <w:tcPr>
            <w:tcW w:w="900" w:type="dxa"/>
          </w:tcPr>
          <w:p w:rsidR="00270568" w:rsidRPr="00270568" w:rsidRDefault="00270568" w:rsidP="00044BA2">
            <w:pPr>
              <w:jc w:val="center"/>
              <w:rPr>
                <w:rFonts w:ascii="Times New Roman" w:hAnsi="Times New Roman"/>
                <w:sz w:val="22"/>
                <w:szCs w:val="22"/>
              </w:rPr>
            </w:pPr>
            <w:r w:rsidRPr="00270568">
              <w:rPr>
                <w:rFonts w:ascii="Times New Roman" w:hAnsi="Times New Roman"/>
                <w:sz w:val="22"/>
                <w:szCs w:val="22"/>
              </w:rPr>
              <w:t>6</w:t>
            </w:r>
          </w:p>
        </w:tc>
        <w:tc>
          <w:tcPr>
            <w:tcW w:w="630" w:type="dxa"/>
          </w:tcPr>
          <w:p w:rsidR="00270568" w:rsidRPr="00270568" w:rsidRDefault="00270568" w:rsidP="00044BA2">
            <w:pPr>
              <w:jc w:val="center"/>
              <w:rPr>
                <w:rFonts w:ascii="Times New Roman" w:hAnsi="Times New Roman"/>
                <w:sz w:val="22"/>
                <w:szCs w:val="22"/>
              </w:rPr>
            </w:pPr>
          </w:p>
        </w:tc>
        <w:tc>
          <w:tcPr>
            <w:tcW w:w="5670" w:type="dxa"/>
          </w:tcPr>
          <w:p w:rsidR="00270568" w:rsidRPr="00270568" w:rsidRDefault="00270568" w:rsidP="00044BA2">
            <w:pPr>
              <w:rPr>
                <w:rFonts w:ascii="Times New Roman" w:hAnsi="Times New Roman"/>
                <w:sz w:val="22"/>
                <w:szCs w:val="22"/>
              </w:rPr>
            </w:pPr>
            <w:r w:rsidRPr="00270568">
              <w:rPr>
                <w:rFonts w:ascii="Times New Roman" w:hAnsi="Times New Roman"/>
                <w:sz w:val="22"/>
                <w:szCs w:val="22"/>
              </w:rPr>
              <w:t>Strategic Planning Process</w:t>
            </w:r>
          </w:p>
        </w:tc>
        <w:tc>
          <w:tcPr>
            <w:tcW w:w="900" w:type="dxa"/>
          </w:tcPr>
          <w:p w:rsidR="00270568" w:rsidRPr="00270568" w:rsidRDefault="00270568" w:rsidP="00044BA2">
            <w:pPr>
              <w:rPr>
                <w:rFonts w:ascii="Times New Roman" w:hAnsi="Times New Roman"/>
                <w:sz w:val="22"/>
                <w:szCs w:val="22"/>
              </w:rPr>
            </w:pPr>
          </w:p>
        </w:tc>
      </w:tr>
      <w:tr w:rsidR="00270568" w:rsidRPr="00270568" w:rsidTr="00044BA2">
        <w:tc>
          <w:tcPr>
            <w:tcW w:w="918" w:type="dxa"/>
          </w:tcPr>
          <w:p w:rsidR="00270568" w:rsidRPr="00270568" w:rsidRDefault="0017490B" w:rsidP="00044BA2">
            <w:pPr>
              <w:jc w:val="center"/>
              <w:rPr>
                <w:rFonts w:ascii="Times New Roman" w:hAnsi="Times New Roman"/>
                <w:sz w:val="22"/>
                <w:szCs w:val="22"/>
              </w:rPr>
            </w:pPr>
            <w:r>
              <w:rPr>
                <w:rFonts w:ascii="Times New Roman" w:hAnsi="Times New Roman"/>
                <w:sz w:val="22"/>
                <w:szCs w:val="22"/>
              </w:rPr>
              <w:t>2</w:t>
            </w:r>
          </w:p>
        </w:tc>
        <w:tc>
          <w:tcPr>
            <w:tcW w:w="900" w:type="dxa"/>
          </w:tcPr>
          <w:p w:rsidR="00270568" w:rsidRPr="00270568" w:rsidRDefault="00270568" w:rsidP="00044BA2">
            <w:pPr>
              <w:jc w:val="center"/>
              <w:rPr>
                <w:rFonts w:ascii="Times New Roman" w:hAnsi="Times New Roman"/>
                <w:sz w:val="22"/>
                <w:szCs w:val="22"/>
              </w:rPr>
            </w:pPr>
            <w:r w:rsidRPr="00270568">
              <w:rPr>
                <w:rFonts w:ascii="Times New Roman" w:hAnsi="Times New Roman"/>
                <w:sz w:val="22"/>
                <w:szCs w:val="22"/>
              </w:rPr>
              <w:t>7</w:t>
            </w:r>
          </w:p>
        </w:tc>
        <w:tc>
          <w:tcPr>
            <w:tcW w:w="630" w:type="dxa"/>
          </w:tcPr>
          <w:p w:rsidR="00270568" w:rsidRPr="00270568" w:rsidRDefault="00270568" w:rsidP="00044BA2">
            <w:pPr>
              <w:jc w:val="center"/>
              <w:rPr>
                <w:rFonts w:ascii="Times New Roman" w:hAnsi="Times New Roman"/>
                <w:sz w:val="22"/>
                <w:szCs w:val="22"/>
              </w:rPr>
            </w:pPr>
          </w:p>
        </w:tc>
        <w:tc>
          <w:tcPr>
            <w:tcW w:w="5670" w:type="dxa"/>
          </w:tcPr>
          <w:p w:rsidR="00270568" w:rsidRPr="00270568" w:rsidRDefault="00270568" w:rsidP="00044BA2">
            <w:pPr>
              <w:rPr>
                <w:rFonts w:ascii="Times New Roman" w:hAnsi="Times New Roman"/>
                <w:sz w:val="22"/>
                <w:szCs w:val="22"/>
              </w:rPr>
            </w:pPr>
            <w:r w:rsidRPr="00270568">
              <w:rPr>
                <w:rFonts w:ascii="Times New Roman" w:hAnsi="Times New Roman"/>
                <w:sz w:val="22"/>
                <w:szCs w:val="22"/>
              </w:rPr>
              <w:t>Strategic Execution</w:t>
            </w:r>
          </w:p>
        </w:tc>
        <w:tc>
          <w:tcPr>
            <w:tcW w:w="900" w:type="dxa"/>
          </w:tcPr>
          <w:p w:rsidR="00270568" w:rsidRPr="00270568" w:rsidRDefault="00270568" w:rsidP="00044BA2">
            <w:pPr>
              <w:jc w:val="center"/>
              <w:rPr>
                <w:rFonts w:ascii="Times New Roman" w:hAnsi="Times New Roman"/>
                <w:b/>
                <w:i/>
                <w:sz w:val="22"/>
                <w:szCs w:val="22"/>
              </w:rPr>
            </w:pPr>
          </w:p>
        </w:tc>
      </w:tr>
      <w:tr w:rsidR="00270568" w:rsidRPr="00270568" w:rsidTr="00044BA2">
        <w:tc>
          <w:tcPr>
            <w:tcW w:w="918" w:type="dxa"/>
          </w:tcPr>
          <w:p w:rsidR="00270568" w:rsidRPr="00270568" w:rsidRDefault="0017490B" w:rsidP="00044BA2">
            <w:pPr>
              <w:jc w:val="center"/>
              <w:rPr>
                <w:rFonts w:ascii="Times New Roman" w:hAnsi="Times New Roman"/>
                <w:sz w:val="22"/>
                <w:szCs w:val="22"/>
              </w:rPr>
            </w:pPr>
            <w:r>
              <w:rPr>
                <w:rFonts w:ascii="Times New Roman" w:hAnsi="Times New Roman"/>
                <w:sz w:val="22"/>
                <w:szCs w:val="22"/>
              </w:rPr>
              <w:t>2</w:t>
            </w:r>
          </w:p>
        </w:tc>
        <w:tc>
          <w:tcPr>
            <w:tcW w:w="900" w:type="dxa"/>
          </w:tcPr>
          <w:p w:rsidR="00270568" w:rsidRPr="00270568" w:rsidRDefault="00270568" w:rsidP="00044BA2">
            <w:pPr>
              <w:jc w:val="center"/>
              <w:rPr>
                <w:rFonts w:ascii="Times New Roman" w:hAnsi="Times New Roman"/>
                <w:sz w:val="22"/>
                <w:szCs w:val="22"/>
              </w:rPr>
            </w:pPr>
            <w:r w:rsidRPr="00270568">
              <w:rPr>
                <w:rFonts w:ascii="Times New Roman" w:hAnsi="Times New Roman"/>
                <w:sz w:val="22"/>
                <w:szCs w:val="22"/>
              </w:rPr>
              <w:t>8</w:t>
            </w:r>
          </w:p>
        </w:tc>
        <w:tc>
          <w:tcPr>
            <w:tcW w:w="630" w:type="dxa"/>
          </w:tcPr>
          <w:p w:rsidR="00270568" w:rsidRPr="00270568" w:rsidRDefault="00270568" w:rsidP="00044BA2">
            <w:pPr>
              <w:jc w:val="center"/>
              <w:rPr>
                <w:rFonts w:ascii="Times New Roman" w:hAnsi="Times New Roman"/>
                <w:sz w:val="22"/>
                <w:szCs w:val="22"/>
              </w:rPr>
            </w:pPr>
            <w:r w:rsidRPr="00270568">
              <w:rPr>
                <w:rFonts w:ascii="Times New Roman" w:hAnsi="Times New Roman"/>
                <w:sz w:val="22"/>
                <w:szCs w:val="22"/>
              </w:rPr>
              <w:t>*, *</w:t>
            </w:r>
          </w:p>
        </w:tc>
        <w:tc>
          <w:tcPr>
            <w:tcW w:w="5670" w:type="dxa"/>
          </w:tcPr>
          <w:p w:rsidR="00270568" w:rsidRPr="00270568" w:rsidRDefault="00270568" w:rsidP="00044BA2">
            <w:pPr>
              <w:rPr>
                <w:rFonts w:ascii="Times New Roman" w:hAnsi="Times New Roman"/>
                <w:sz w:val="22"/>
                <w:szCs w:val="22"/>
              </w:rPr>
            </w:pPr>
            <w:r w:rsidRPr="00270568">
              <w:rPr>
                <w:rFonts w:ascii="Times New Roman" w:hAnsi="Times New Roman"/>
                <w:sz w:val="22"/>
                <w:szCs w:val="22"/>
              </w:rPr>
              <w:t>Desired Customer Outcomes and the House of Quality</w:t>
            </w:r>
          </w:p>
        </w:tc>
        <w:tc>
          <w:tcPr>
            <w:tcW w:w="900" w:type="dxa"/>
          </w:tcPr>
          <w:p w:rsidR="00270568" w:rsidRPr="00270568" w:rsidRDefault="00270568" w:rsidP="00044BA2">
            <w:pPr>
              <w:jc w:val="center"/>
              <w:rPr>
                <w:rFonts w:ascii="Times New Roman" w:hAnsi="Times New Roman"/>
                <w:b/>
                <w:i/>
                <w:sz w:val="22"/>
                <w:szCs w:val="22"/>
              </w:rPr>
            </w:pPr>
          </w:p>
        </w:tc>
      </w:tr>
      <w:tr w:rsidR="00270568" w:rsidRPr="00270568" w:rsidTr="00044BA2">
        <w:tc>
          <w:tcPr>
            <w:tcW w:w="918" w:type="dxa"/>
          </w:tcPr>
          <w:p w:rsidR="00270568" w:rsidRPr="00270568" w:rsidRDefault="0017490B" w:rsidP="00044BA2">
            <w:pPr>
              <w:jc w:val="center"/>
              <w:rPr>
                <w:rFonts w:ascii="Times New Roman" w:hAnsi="Times New Roman"/>
                <w:sz w:val="22"/>
                <w:szCs w:val="22"/>
              </w:rPr>
            </w:pPr>
            <w:r>
              <w:rPr>
                <w:rFonts w:ascii="Times New Roman" w:hAnsi="Times New Roman"/>
                <w:sz w:val="22"/>
                <w:szCs w:val="22"/>
              </w:rPr>
              <w:t>3</w:t>
            </w:r>
          </w:p>
        </w:tc>
        <w:tc>
          <w:tcPr>
            <w:tcW w:w="900" w:type="dxa"/>
          </w:tcPr>
          <w:p w:rsidR="00270568" w:rsidRPr="00270568" w:rsidRDefault="00270568" w:rsidP="00044BA2">
            <w:pPr>
              <w:jc w:val="center"/>
              <w:rPr>
                <w:rFonts w:ascii="Times New Roman" w:hAnsi="Times New Roman"/>
                <w:sz w:val="22"/>
                <w:szCs w:val="22"/>
              </w:rPr>
            </w:pPr>
            <w:r w:rsidRPr="00270568">
              <w:rPr>
                <w:rFonts w:ascii="Times New Roman" w:hAnsi="Times New Roman"/>
                <w:sz w:val="22"/>
                <w:szCs w:val="22"/>
              </w:rPr>
              <w:t>9,9a,9b</w:t>
            </w:r>
          </w:p>
        </w:tc>
        <w:tc>
          <w:tcPr>
            <w:tcW w:w="630" w:type="dxa"/>
          </w:tcPr>
          <w:p w:rsidR="00270568" w:rsidRPr="00270568" w:rsidRDefault="00270568" w:rsidP="00044BA2">
            <w:pPr>
              <w:jc w:val="center"/>
              <w:rPr>
                <w:rFonts w:ascii="Times New Roman" w:hAnsi="Times New Roman"/>
                <w:sz w:val="22"/>
                <w:szCs w:val="22"/>
              </w:rPr>
            </w:pPr>
          </w:p>
        </w:tc>
        <w:tc>
          <w:tcPr>
            <w:tcW w:w="5670" w:type="dxa"/>
          </w:tcPr>
          <w:p w:rsidR="00270568" w:rsidRPr="00270568" w:rsidRDefault="00270568" w:rsidP="00044BA2">
            <w:pPr>
              <w:rPr>
                <w:rFonts w:ascii="Times New Roman" w:hAnsi="Times New Roman"/>
                <w:sz w:val="22"/>
                <w:szCs w:val="22"/>
              </w:rPr>
            </w:pPr>
            <w:r w:rsidRPr="00270568">
              <w:rPr>
                <w:rFonts w:ascii="Times New Roman" w:hAnsi="Times New Roman"/>
                <w:sz w:val="22"/>
                <w:szCs w:val="22"/>
              </w:rPr>
              <w:t>Introduction to the Design Process</w:t>
            </w:r>
          </w:p>
        </w:tc>
        <w:tc>
          <w:tcPr>
            <w:tcW w:w="900" w:type="dxa"/>
          </w:tcPr>
          <w:p w:rsidR="00270568" w:rsidRPr="00270568" w:rsidRDefault="00270568" w:rsidP="00044BA2">
            <w:pPr>
              <w:jc w:val="center"/>
              <w:rPr>
                <w:rFonts w:ascii="Times New Roman" w:hAnsi="Times New Roman"/>
                <w:b/>
                <w:i/>
                <w:sz w:val="22"/>
                <w:szCs w:val="22"/>
              </w:rPr>
            </w:pPr>
          </w:p>
        </w:tc>
      </w:tr>
      <w:tr w:rsidR="00270568" w:rsidRPr="00270568" w:rsidTr="00044BA2">
        <w:tc>
          <w:tcPr>
            <w:tcW w:w="918" w:type="dxa"/>
          </w:tcPr>
          <w:p w:rsidR="00270568" w:rsidRPr="00270568" w:rsidRDefault="0017490B" w:rsidP="00044BA2">
            <w:pPr>
              <w:jc w:val="center"/>
              <w:rPr>
                <w:rFonts w:ascii="Times New Roman" w:hAnsi="Times New Roman"/>
                <w:sz w:val="22"/>
                <w:szCs w:val="22"/>
              </w:rPr>
            </w:pPr>
            <w:r>
              <w:rPr>
                <w:rFonts w:ascii="Times New Roman" w:hAnsi="Times New Roman"/>
                <w:sz w:val="22"/>
                <w:szCs w:val="22"/>
              </w:rPr>
              <w:t>3</w:t>
            </w:r>
          </w:p>
        </w:tc>
        <w:tc>
          <w:tcPr>
            <w:tcW w:w="900" w:type="dxa"/>
          </w:tcPr>
          <w:p w:rsidR="00270568" w:rsidRPr="00270568" w:rsidRDefault="00270568" w:rsidP="00044BA2">
            <w:pPr>
              <w:jc w:val="center"/>
              <w:rPr>
                <w:rFonts w:ascii="Times New Roman" w:hAnsi="Times New Roman"/>
                <w:sz w:val="22"/>
                <w:szCs w:val="22"/>
              </w:rPr>
            </w:pPr>
            <w:r w:rsidRPr="00270568">
              <w:rPr>
                <w:rFonts w:ascii="Times New Roman" w:hAnsi="Times New Roman"/>
                <w:sz w:val="22"/>
                <w:szCs w:val="22"/>
              </w:rPr>
              <w:t>10</w:t>
            </w:r>
          </w:p>
        </w:tc>
        <w:tc>
          <w:tcPr>
            <w:tcW w:w="630" w:type="dxa"/>
          </w:tcPr>
          <w:p w:rsidR="00270568" w:rsidRPr="00270568" w:rsidRDefault="00270568" w:rsidP="00044BA2">
            <w:pPr>
              <w:jc w:val="center"/>
              <w:rPr>
                <w:rFonts w:ascii="Times New Roman" w:hAnsi="Times New Roman"/>
                <w:sz w:val="22"/>
                <w:szCs w:val="22"/>
              </w:rPr>
            </w:pPr>
            <w:r w:rsidRPr="00270568">
              <w:rPr>
                <w:rFonts w:ascii="Times New Roman" w:hAnsi="Times New Roman"/>
                <w:sz w:val="22"/>
                <w:szCs w:val="22"/>
              </w:rPr>
              <w:t>*, *</w:t>
            </w:r>
          </w:p>
        </w:tc>
        <w:tc>
          <w:tcPr>
            <w:tcW w:w="5670" w:type="dxa"/>
          </w:tcPr>
          <w:p w:rsidR="00270568" w:rsidRPr="00270568" w:rsidRDefault="00270568" w:rsidP="00044BA2">
            <w:pPr>
              <w:rPr>
                <w:rFonts w:ascii="Times New Roman" w:hAnsi="Times New Roman"/>
                <w:sz w:val="22"/>
                <w:szCs w:val="22"/>
              </w:rPr>
            </w:pPr>
            <w:r w:rsidRPr="00270568">
              <w:rPr>
                <w:rFonts w:ascii="Times New Roman" w:hAnsi="Times New Roman"/>
                <w:sz w:val="22"/>
                <w:szCs w:val="22"/>
              </w:rPr>
              <w:t>Stealth and Blue Ocean</w:t>
            </w:r>
          </w:p>
        </w:tc>
        <w:tc>
          <w:tcPr>
            <w:tcW w:w="900" w:type="dxa"/>
          </w:tcPr>
          <w:p w:rsidR="00270568" w:rsidRPr="00270568" w:rsidRDefault="00270568" w:rsidP="00044BA2">
            <w:pPr>
              <w:rPr>
                <w:rFonts w:ascii="Times New Roman" w:hAnsi="Times New Roman"/>
                <w:sz w:val="22"/>
                <w:szCs w:val="22"/>
              </w:rPr>
            </w:pPr>
          </w:p>
        </w:tc>
      </w:tr>
      <w:tr w:rsidR="00270568" w:rsidRPr="00270568" w:rsidTr="00044BA2">
        <w:tc>
          <w:tcPr>
            <w:tcW w:w="918" w:type="dxa"/>
          </w:tcPr>
          <w:p w:rsidR="00270568" w:rsidRPr="00270568" w:rsidRDefault="0017490B" w:rsidP="00044BA2">
            <w:pPr>
              <w:jc w:val="center"/>
              <w:rPr>
                <w:rFonts w:ascii="Times New Roman" w:hAnsi="Times New Roman"/>
                <w:sz w:val="22"/>
                <w:szCs w:val="22"/>
              </w:rPr>
            </w:pPr>
            <w:r>
              <w:rPr>
                <w:rFonts w:ascii="Times New Roman" w:hAnsi="Times New Roman"/>
                <w:sz w:val="22"/>
                <w:szCs w:val="22"/>
              </w:rPr>
              <w:t>3</w:t>
            </w:r>
          </w:p>
        </w:tc>
        <w:tc>
          <w:tcPr>
            <w:tcW w:w="900" w:type="dxa"/>
          </w:tcPr>
          <w:p w:rsidR="00270568" w:rsidRPr="00270568" w:rsidRDefault="00270568" w:rsidP="00044BA2">
            <w:pPr>
              <w:jc w:val="center"/>
              <w:rPr>
                <w:rFonts w:ascii="Times New Roman" w:hAnsi="Times New Roman"/>
                <w:sz w:val="22"/>
                <w:szCs w:val="22"/>
              </w:rPr>
            </w:pPr>
            <w:r w:rsidRPr="00270568">
              <w:rPr>
                <w:rFonts w:ascii="Times New Roman" w:hAnsi="Times New Roman"/>
                <w:sz w:val="22"/>
                <w:szCs w:val="22"/>
              </w:rPr>
              <w:t>11</w:t>
            </w:r>
          </w:p>
        </w:tc>
        <w:tc>
          <w:tcPr>
            <w:tcW w:w="630" w:type="dxa"/>
          </w:tcPr>
          <w:p w:rsidR="00270568" w:rsidRPr="00270568" w:rsidRDefault="00270568" w:rsidP="00044BA2">
            <w:pPr>
              <w:jc w:val="center"/>
              <w:rPr>
                <w:rFonts w:ascii="Times New Roman" w:hAnsi="Times New Roman"/>
                <w:sz w:val="22"/>
                <w:szCs w:val="22"/>
              </w:rPr>
            </w:pPr>
            <w:r w:rsidRPr="00270568">
              <w:rPr>
                <w:rFonts w:ascii="Times New Roman" w:hAnsi="Times New Roman"/>
                <w:sz w:val="22"/>
                <w:szCs w:val="22"/>
              </w:rPr>
              <w:t>*</w:t>
            </w:r>
          </w:p>
        </w:tc>
        <w:tc>
          <w:tcPr>
            <w:tcW w:w="5670" w:type="dxa"/>
          </w:tcPr>
          <w:p w:rsidR="00270568" w:rsidRPr="00270568" w:rsidRDefault="00270568" w:rsidP="00044BA2">
            <w:pPr>
              <w:rPr>
                <w:rFonts w:ascii="Times New Roman" w:hAnsi="Times New Roman"/>
                <w:sz w:val="22"/>
                <w:szCs w:val="22"/>
              </w:rPr>
            </w:pPr>
            <w:r w:rsidRPr="00270568">
              <w:rPr>
                <w:rFonts w:ascii="Times New Roman" w:hAnsi="Times New Roman"/>
                <w:sz w:val="22"/>
                <w:szCs w:val="22"/>
              </w:rPr>
              <w:t>New Product Development – I, including SCRUM</w:t>
            </w:r>
          </w:p>
        </w:tc>
        <w:tc>
          <w:tcPr>
            <w:tcW w:w="900" w:type="dxa"/>
          </w:tcPr>
          <w:p w:rsidR="00270568" w:rsidRPr="00270568" w:rsidRDefault="00270568" w:rsidP="00044BA2">
            <w:pPr>
              <w:jc w:val="center"/>
              <w:rPr>
                <w:rFonts w:ascii="Times New Roman" w:hAnsi="Times New Roman"/>
                <w:sz w:val="22"/>
                <w:szCs w:val="22"/>
              </w:rPr>
            </w:pPr>
          </w:p>
        </w:tc>
      </w:tr>
      <w:tr w:rsidR="00270568" w:rsidRPr="00270568" w:rsidTr="00044BA2">
        <w:tc>
          <w:tcPr>
            <w:tcW w:w="918" w:type="dxa"/>
          </w:tcPr>
          <w:p w:rsidR="00270568" w:rsidRPr="00270568" w:rsidRDefault="0017490B" w:rsidP="00044BA2">
            <w:pPr>
              <w:jc w:val="center"/>
              <w:rPr>
                <w:rFonts w:ascii="Times New Roman" w:hAnsi="Times New Roman"/>
                <w:sz w:val="22"/>
                <w:szCs w:val="22"/>
              </w:rPr>
            </w:pPr>
            <w:r>
              <w:rPr>
                <w:rFonts w:ascii="Times New Roman" w:hAnsi="Times New Roman"/>
                <w:sz w:val="22"/>
                <w:szCs w:val="22"/>
              </w:rPr>
              <w:t>3</w:t>
            </w:r>
          </w:p>
        </w:tc>
        <w:tc>
          <w:tcPr>
            <w:tcW w:w="900" w:type="dxa"/>
          </w:tcPr>
          <w:p w:rsidR="00270568" w:rsidRPr="00270568" w:rsidRDefault="00270568" w:rsidP="00044BA2">
            <w:pPr>
              <w:jc w:val="center"/>
              <w:rPr>
                <w:rFonts w:ascii="Times New Roman" w:hAnsi="Times New Roman"/>
                <w:sz w:val="22"/>
                <w:szCs w:val="22"/>
              </w:rPr>
            </w:pPr>
            <w:r w:rsidRPr="00270568">
              <w:rPr>
                <w:rFonts w:ascii="Times New Roman" w:hAnsi="Times New Roman"/>
                <w:sz w:val="22"/>
                <w:szCs w:val="22"/>
              </w:rPr>
              <w:t>12</w:t>
            </w:r>
          </w:p>
        </w:tc>
        <w:tc>
          <w:tcPr>
            <w:tcW w:w="630" w:type="dxa"/>
          </w:tcPr>
          <w:p w:rsidR="00270568" w:rsidRPr="00270568" w:rsidRDefault="00270568" w:rsidP="00044BA2">
            <w:pPr>
              <w:jc w:val="center"/>
              <w:rPr>
                <w:rFonts w:ascii="Times New Roman" w:hAnsi="Times New Roman"/>
                <w:sz w:val="22"/>
                <w:szCs w:val="22"/>
              </w:rPr>
            </w:pPr>
            <w:r w:rsidRPr="00270568">
              <w:rPr>
                <w:rFonts w:ascii="Times New Roman" w:hAnsi="Times New Roman"/>
                <w:sz w:val="22"/>
                <w:szCs w:val="22"/>
              </w:rPr>
              <w:t>*</w:t>
            </w:r>
          </w:p>
        </w:tc>
        <w:tc>
          <w:tcPr>
            <w:tcW w:w="5670" w:type="dxa"/>
          </w:tcPr>
          <w:p w:rsidR="00270568" w:rsidRPr="00270568" w:rsidRDefault="00270568" w:rsidP="00044BA2">
            <w:pPr>
              <w:rPr>
                <w:rFonts w:ascii="Times New Roman" w:hAnsi="Times New Roman"/>
                <w:sz w:val="22"/>
                <w:szCs w:val="22"/>
              </w:rPr>
            </w:pPr>
            <w:r w:rsidRPr="00270568">
              <w:rPr>
                <w:rFonts w:ascii="Times New Roman" w:hAnsi="Times New Roman"/>
                <w:sz w:val="22"/>
                <w:szCs w:val="22"/>
              </w:rPr>
              <w:t xml:space="preserve">New Product Development – II, Robust Design, </w:t>
            </w:r>
            <w:proofErr w:type="spellStart"/>
            <w:r w:rsidRPr="00270568">
              <w:rPr>
                <w:rFonts w:ascii="Times New Roman" w:hAnsi="Times New Roman"/>
                <w:sz w:val="22"/>
                <w:szCs w:val="22"/>
              </w:rPr>
              <w:t>DfSS</w:t>
            </w:r>
            <w:proofErr w:type="spellEnd"/>
          </w:p>
        </w:tc>
        <w:tc>
          <w:tcPr>
            <w:tcW w:w="900" w:type="dxa"/>
          </w:tcPr>
          <w:p w:rsidR="00270568" w:rsidRPr="00270568" w:rsidRDefault="00270568" w:rsidP="00044BA2">
            <w:pPr>
              <w:jc w:val="center"/>
              <w:rPr>
                <w:rFonts w:ascii="Times New Roman" w:hAnsi="Times New Roman"/>
                <w:b/>
                <w:sz w:val="22"/>
                <w:szCs w:val="22"/>
              </w:rPr>
            </w:pPr>
          </w:p>
        </w:tc>
      </w:tr>
      <w:tr w:rsidR="00270568" w:rsidRPr="00270568" w:rsidTr="00044BA2">
        <w:tc>
          <w:tcPr>
            <w:tcW w:w="918" w:type="dxa"/>
          </w:tcPr>
          <w:p w:rsidR="00270568" w:rsidRPr="00270568" w:rsidRDefault="00270568" w:rsidP="00044BA2">
            <w:pPr>
              <w:jc w:val="center"/>
              <w:rPr>
                <w:rFonts w:ascii="Times New Roman" w:hAnsi="Times New Roman"/>
                <w:b/>
                <w:sz w:val="22"/>
                <w:szCs w:val="22"/>
              </w:rPr>
            </w:pPr>
          </w:p>
        </w:tc>
        <w:tc>
          <w:tcPr>
            <w:tcW w:w="900" w:type="dxa"/>
          </w:tcPr>
          <w:p w:rsidR="00270568" w:rsidRPr="00270568" w:rsidRDefault="00270568" w:rsidP="00044BA2">
            <w:pPr>
              <w:jc w:val="center"/>
              <w:rPr>
                <w:rFonts w:ascii="Times New Roman" w:hAnsi="Times New Roman"/>
                <w:b/>
                <w:sz w:val="22"/>
                <w:szCs w:val="22"/>
              </w:rPr>
            </w:pPr>
          </w:p>
        </w:tc>
        <w:tc>
          <w:tcPr>
            <w:tcW w:w="630" w:type="dxa"/>
          </w:tcPr>
          <w:p w:rsidR="00270568" w:rsidRPr="00270568" w:rsidRDefault="00270568" w:rsidP="00044BA2">
            <w:pPr>
              <w:jc w:val="center"/>
              <w:rPr>
                <w:rFonts w:ascii="Times New Roman" w:hAnsi="Times New Roman"/>
                <w:b/>
                <w:sz w:val="22"/>
                <w:szCs w:val="22"/>
              </w:rPr>
            </w:pPr>
          </w:p>
        </w:tc>
        <w:tc>
          <w:tcPr>
            <w:tcW w:w="5670" w:type="dxa"/>
          </w:tcPr>
          <w:p w:rsidR="00270568" w:rsidRPr="00270568" w:rsidRDefault="00270568" w:rsidP="00044BA2">
            <w:pPr>
              <w:rPr>
                <w:rFonts w:ascii="Times New Roman" w:hAnsi="Times New Roman"/>
                <w:b/>
                <w:sz w:val="22"/>
                <w:szCs w:val="22"/>
              </w:rPr>
            </w:pPr>
            <w:r w:rsidRPr="00270568">
              <w:rPr>
                <w:rFonts w:ascii="Times New Roman" w:hAnsi="Times New Roman"/>
                <w:b/>
                <w:sz w:val="22"/>
                <w:szCs w:val="22"/>
              </w:rPr>
              <w:t xml:space="preserve">D1 Delivery – </w:t>
            </w:r>
            <w:r w:rsidR="0017490B">
              <w:rPr>
                <w:rFonts w:ascii="Times New Roman" w:hAnsi="Times New Roman"/>
                <w:b/>
                <w:sz w:val="22"/>
                <w:szCs w:val="22"/>
              </w:rPr>
              <w:t>close of business June 7</w:t>
            </w:r>
          </w:p>
        </w:tc>
        <w:tc>
          <w:tcPr>
            <w:tcW w:w="900" w:type="dxa"/>
          </w:tcPr>
          <w:p w:rsidR="00270568" w:rsidRPr="00270568" w:rsidRDefault="00270568" w:rsidP="00044BA2">
            <w:pPr>
              <w:jc w:val="center"/>
              <w:rPr>
                <w:rFonts w:ascii="Times New Roman" w:hAnsi="Times New Roman"/>
                <w:b/>
                <w:sz w:val="22"/>
                <w:szCs w:val="22"/>
              </w:rPr>
            </w:pPr>
            <w:r w:rsidRPr="00270568">
              <w:rPr>
                <w:rFonts w:ascii="Times New Roman" w:hAnsi="Times New Roman"/>
                <w:b/>
                <w:sz w:val="22"/>
                <w:szCs w:val="22"/>
              </w:rPr>
              <w:t xml:space="preserve">50 </w:t>
            </w:r>
            <w:proofErr w:type="spellStart"/>
            <w:r w:rsidRPr="00270568">
              <w:rPr>
                <w:rFonts w:ascii="Times New Roman" w:hAnsi="Times New Roman"/>
                <w:b/>
                <w:sz w:val="22"/>
                <w:szCs w:val="22"/>
              </w:rPr>
              <w:t>pts</w:t>
            </w:r>
            <w:proofErr w:type="spellEnd"/>
          </w:p>
        </w:tc>
      </w:tr>
      <w:tr w:rsidR="00270568" w:rsidRPr="00270568" w:rsidTr="00044BA2">
        <w:tc>
          <w:tcPr>
            <w:tcW w:w="918" w:type="dxa"/>
          </w:tcPr>
          <w:p w:rsidR="00270568" w:rsidRPr="00270568" w:rsidRDefault="0017490B" w:rsidP="00044BA2">
            <w:pPr>
              <w:jc w:val="center"/>
              <w:rPr>
                <w:rFonts w:ascii="Times New Roman" w:hAnsi="Times New Roman"/>
                <w:sz w:val="22"/>
                <w:szCs w:val="22"/>
              </w:rPr>
            </w:pPr>
            <w:r>
              <w:rPr>
                <w:rFonts w:ascii="Times New Roman" w:hAnsi="Times New Roman"/>
                <w:sz w:val="22"/>
                <w:szCs w:val="22"/>
              </w:rPr>
              <w:t>4</w:t>
            </w:r>
          </w:p>
        </w:tc>
        <w:tc>
          <w:tcPr>
            <w:tcW w:w="900" w:type="dxa"/>
          </w:tcPr>
          <w:p w:rsidR="00270568" w:rsidRPr="00270568" w:rsidRDefault="00270568" w:rsidP="00044BA2">
            <w:pPr>
              <w:jc w:val="center"/>
              <w:rPr>
                <w:rFonts w:ascii="Times New Roman" w:hAnsi="Times New Roman"/>
                <w:sz w:val="22"/>
                <w:szCs w:val="22"/>
              </w:rPr>
            </w:pPr>
            <w:r w:rsidRPr="00270568">
              <w:rPr>
                <w:rFonts w:ascii="Times New Roman" w:hAnsi="Times New Roman"/>
                <w:sz w:val="22"/>
                <w:szCs w:val="22"/>
              </w:rPr>
              <w:t>13a</w:t>
            </w:r>
          </w:p>
        </w:tc>
        <w:tc>
          <w:tcPr>
            <w:tcW w:w="630" w:type="dxa"/>
          </w:tcPr>
          <w:p w:rsidR="00270568" w:rsidRPr="00270568" w:rsidRDefault="00270568" w:rsidP="00044BA2">
            <w:pPr>
              <w:jc w:val="center"/>
              <w:rPr>
                <w:rFonts w:ascii="Times New Roman" w:hAnsi="Times New Roman"/>
                <w:sz w:val="22"/>
                <w:szCs w:val="22"/>
              </w:rPr>
            </w:pPr>
            <w:r w:rsidRPr="00270568">
              <w:rPr>
                <w:rFonts w:ascii="Times New Roman" w:hAnsi="Times New Roman"/>
                <w:sz w:val="22"/>
                <w:szCs w:val="22"/>
              </w:rPr>
              <w:t>*</w:t>
            </w:r>
          </w:p>
        </w:tc>
        <w:tc>
          <w:tcPr>
            <w:tcW w:w="5670" w:type="dxa"/>
          </w:tcPr>
          <w:p w:rsidR="00270568" w:rsidRPr="00270568" w:rsidRDefault="00270568" w:rsidP="00044BA2">
            <w:pPr>
              <w:rPr>
                <w:rFonts w:ascii="Times New Roman" w:hAnsi="Times New Roman"/>
                <w:sz w:val="22"/>
                <w:szCs w:val="22"/>
              </w:rPr>
            </w:pPr>
            <w:r w:rsidRPr="00270568">
              <w:rPr>
                <w:rFonts w:ascii="Times New Roman" w:hAnsi="Times New Roman"/>
                <w:sz w:val="22"/>
                <w:szCs w:val="22"/>
              </w:rPr>
              <w:t>Stage Gate and Technology S Curves</w:t>
            </w:r>
          </w:p>
        </w:tc>
        <w:tc>
          <w:tcPr>
            <w:tcW w:w="900" w:type="dxa"/>
          </w:tcPr>
          <w:p w:rsidR="00270568" w:rsidRPr="00270568" w:rsidRDefault="00270568" w:rsidP="00044BA2">
            <w:pPr>
              <w:rPr>
                <w:rFonts w:ascii="Times New Roman" w:hAnsi="Times New Roman"/>
                <w:b/>
                <w:sz w:val="22"/>
                <w:szCs w:val="22"/>
              </w:rPr>
            </w:pPr>
          </w:p>
        </w:tc>
      </w:tr>
      <w:tr w:rsidR="00270568" w:rsidRPr="00270568" w:rsidTr="00044BA2">
        <w:tc>
          <w:tcPr>
            <w:tcW w:w="918" w:type="dxa"/>
          </w:tcPr>
          <w:p w:rsidR="00270568" w:rsidRPr="00270568" w:rsidRDefault="0017490B" w:rsidP="00044BA2">
            <w:pPr>
              <w:jc w:val="center"/>
              <w:rPr>
                <w:rFonts w:ascii="Times New Roman" w:hAnsi="Times New Roman"/>
                <w:sz w:val="22"/>
                <w:szCs w:val="22"/>
              </w:rPr>
            </w:pPr>
            <w:r>
              <w:rPr>
                <w:rFonts w:ascii="Times New Roman" w:hAnsi="Times New Roman"/>
                <w:sz w:val="22"/>
                <w:szCs w:val="22"/>
              </w:rPr>
              <w:t>4</w:t>
            </w:r>
          </w:p>
        </w:tc>
        <w:tc>
          <w:tcPr>
            <w:tcW w:w="900" w:type="dxa"/>
          </w:tcPr>
          <w:p w:rsidR="00270568" w:rsidRPr="00270568" w:rsidRDefault="00270568" w:rsidP="0017490B">
            <w:pPr>
              <w:jc w:val="center"/>
              <w:rPr>
                <w:rFonts w:ascii="Times New Roman" w:hAnsi="Times New Roman"/>
                <w:sz w:val="22"/>
                <w:szCs w:val="22"/>
              </w:rPr>
            </w:pPr>
            <w:r w:rsidRPr="00270568">
              <w:rPr>
                <w:rFonts w:ascii="Times New Roman" w:hAnsi="Times New Roman"/>
                <w:sz w:val="22"/>
                <w:szCs w:val="22"/>
              </w:rPr>
              <w:t>15</w:t>
            </w:r>
          </w:p>
        </w:tc>
        <w:tc>
          <w:tcPr>
            <w:tcW w:w="630" w:type="dxa"/>
          </w:tcPr>
          <w:p w:rsidR="00270568" w:rsidRPr="00270568" w:rsidRDefault="00270568" w:rsidP="00044BA2">
            <w:pPr>
              <w:jc w:val="center"/>
              <w:rPr>
                <w:rFonts w:ascii="Times New Roman" w:hAnsi="Times New Roman"/>
                <w:sz w:val="22"/>
                <w:szCs w:val="22"/>
              </w:rPr>
            </w:pPr>
          </w:p>
        </w:tc>
        <w:tc>
          <w:tcPr>
            <w:tcW w:w="5670" w:type="dxa"/>
          </w:tcPr>
          <w:p w:rsidR="00270568" w:rsidRPr="00270568" w:rsidRDefault="00270568" w:rsidP="00044BA2">
            <w:pPr>
              <w:rPr>
                <w:rFonts w:ascii="Times New Roman" w:hAnsi="Times New Roman"/>
                <w:sz w:val="22"/>
                <w:szCs w:val="22"/>
              </w:rPr>
            </w:pPr>
            <w:r w:rsidRPr="00270568">
              <w:rPr>
                <w:rFonts w:ascii="Times New Roman" w:hAnsi="Times New Roman"/>
                <w:sz w:val="22"/>
                <w:szCs w:val="22"/>
              </w:rPr>
              <w:t>Idea Generation</w:t>
            </w:r>
          </w:p>
        </w:tc>
        <w:tc>
          <w:tcPr>
            <w:tcW w:w="900" w:type="dxa"/>
          </w:tcPr>
          <w:p w:rsidR="00270568" w:rsidRPr="00270568" w:rsidRDefault="00270568" w:rsidP="00044BA2">
            <w:pPr>
              <w:jc w:val="center"/>
              <w:rPr>
                <w:rFonts w:ascii="Times New Roman" w:hAnsi="Times New Roman"/>
                <w:sz w:val="22"/>
                <w:szCs w:val="22"/>
              </w:rPr>
            </w:pPr>
          </w:p>
        </w:tc>
      </w:tr>
      <w:tr w:rsidR="00270568" w:rsidRPr="00270568" w:rsidTr="00044BA2">
        <w:tc>
          <w:tcPr>
            <w:tcW w:w="918" w:type="dxa"/>
          </w:tcPr>
          <w:p w:rsidR="00270568" w:rsidRPr="00270568" w:rsidRDefault="0017490B" w:rsidP="00044BA2">
            <w:pPr>
              <w:jc w:val="center"/>
              <w:rPr>
                <w:rFonts w:ascii="Times New Roman" w:hAnsi="Times New Roman"/>
                <w:sz w:val="22"/>
                <w:szCs w:val="22"/>
              </w:rPr>
            </w:pPr>
            <w:r>
              <w:rPr>
                <w:rFonts w:ascii="Times New Roman" w:hAnsi="Times New Roman"/>
                <w:sz w:val="22"/>
                <w:szCs w:val="22"/>
              </w:rPr>
              <w:t>4</w:t>
            </w:r>
          </w:p>
        </w:tc>
        <w:tc>
          <w:tcPr>
            <w:tcW w:w="900" w:type="dxa"/>
          </w:tcPr>
          <w:p w:rsidR="00270568" w:rsidRPr="00270568" w:rsidRDefault="00270568" w:rsidP="00044BA2">
            <w:pPr>
              <w:jc w:val="center"/>
              <w:rPr>
                <w:rFonts w:ascii="Times New Roman" w:hAnsi="Times New Roman"/>
                <w:sz w:val="22"/>
                <w:szCs w:val="22"/>
              </w:rPr>
            </w:pPr>
            <w:r w:rsidRPr="00270568">
              <w:rPr>
                <w:rFonts w:ascii="Times New Roman" w:hAnsi="Times New Roman"/>
                <w:sz w:val="22"/>
                <w:szCs w:val="22"/>
              </w:rPr>
              <w:t>16</w:t>
            </w:r>
          </w:p>
        </w:tc>
        <w:tc>
          <w:tcPr>
            <w:tcW w:w="630" w:type="dxa"/>
          </w:tcPr>
          <w:p w:rsidR="00270568" w:rsidRPr="00270568" w:rsidRDefault="00270568" w:rsidP="00044BA2">
            <w:pPr>
              <w:jc w:val="center"/>
              <w:rPr>
                <w:rFonts w:ascii="Times New Roman" w:hAnsi="Times New Roman"/>
                <w:sz w:val="22"/>
                <w:szCs w:val="22"/>
              </w:rPr>
            </w:pPr>
          </w:p>
        </w:tc>
        <w:tc>
          <w:tcPr>
            <w:tcW w:w="5670" w:type="dxa"/>
          </w:tcPr>
          <w:p w:rsidR="00270568" w:rsidRPr="00270568" w:rsidRDefault="00270568" w:rsidP="00044BA2">
            <w:pPr>
              <w:rPr>
                <w:rFonts w:ascii="Times New Roman" w:hAnsi="Times New Roman"/>
                <w:sz w:val="22"/>
                <w:szCs w:val="22"/>
              </w:rPr>
            </w:pPr>
            <w:r w:rsidRPr="00270568">
              <w:rPr>
                <w:rFonts w:ascii="Times New Roman" w:hAnsi="Times New Roman"/>
                <w:sz w:val="22"/>
                <w:szCs w:val="22"/>
              </w:rPr>
              <w:t xml:space="preserve">The Invention Process </w:t>
            </w:r>
          </w:p>
        </w:tc>
        <w:tc>
          <w:tcPr>
            <w:tcW w:w="900" w:type="dxa"/>
          </w:tcPr>
          <w:p w:rsidR="00270568" w:rsidRPr="00270568" w:rsidRDefault="00270568" w:rsidP="00044BA2">
            <w:pPr>
              <w:jc w:val="center"/>
              <w:rPr>
                <w:rFonts w:ascii="Times New Roman" w:hAnsi="Times New Roman"/>
                <w:sz w:val="22"/>
                <w:szCs w:val="22"/>
              </w:rPr>
            </w:pPr>
          </w:p>
        </w:tc>
      </w:tr>
      <w:tr w:rsidR="00270568" w:rsidRPr="00270568" w:rsidTr="00044BA2">
        <w:tc>
          <w:tcPr>
            <w:tcW w:w="918" w:type="dxa"/>
          </w:tcPr>
          <w:p w:rsidR="00270568" w:rsidRPr="00270568" w:rsidRDefault="0017490B" w:rsidP="00044BA2">
            <w:pPr>
              <w:jc w:val="center"/>
              <w:rPr>
                <w:rFonts w:ascii="Times New Roman" w:hAnsi="Times New Roman"/>
                <w:sz w:val="22"/>
                <w:szCs w:val="22"/>
              </w:rPr>
            </w:pPr>
            <w:r>
              <w:rPr>
                <w:rFonts w:ascii="Times New Roman" w:hAnsi="Times New Roman"/>
                <w:sz w:val="22"/>
                <w:szCs w:val="22"/>
              </w:rPr>
              <w:t>4</w:t>
            </w:r>
          </w:p>
        </w:tc>
        <w:tc>
          <w:tcPr>
            <w:tcW w:w="900" w:type="dxa"/>
          </w:tcPr>
          <w:p w:rsidR="00270568" w:rsidRPr="00270568" w:rsidRDefault="00270568" w:rsidP="00044BA2">
            <w:pPr>
              <w:jc w:val="center"/>
              <w:rPr>
                <w:rFonts w:ascii="Times New Roman" w:hAnsi="Times New Roman"/>
                <w:sz w:val="22"/>
                <w:szCs w:val="22"/>
              </w:rPr>
            </w:pPr>
            <w:r w:rsidRPr="00270568">
              <w:rPr>
                <w:rFonts w:ascii="Times New Roman" w:hAnsi="Times New Roman"/>
                <w:sz w:val="22"/>
                <w:szCs w:val="22"/>
              </w:rPr>
              <w:t>17</w:t>
            </w:r>
          </w:p>
        </w:tc>
        <w:tc>
          <w:tcPr>
            <w:tcW w:w="630" w:type="dxa"/>
          </w:tcPr>
          <w:p w:rsidR="00270568" w:rsidRPr="00270568" w:rsidRDefault="00270568" w:rsidP="00044BA2">
            <w:pPr>
              <w:jc w:val="center"/>
              <w:rPr>
                <w:rFonts w:ascii="Times New Roman" w:hAnsi="Times New Roman"/>
                <w:sz w:val="22"/>
                <w:szCs w:val="22"/>
              </w:rPr>
            </w:pPr>
            <w:r w:rsidRPr="00270568">
              <w:rPr>
                <w:rFonts w:ascii="Times New Roman" w:hAnsi="Times New Roman"/>
                <w:sz w:val="22"/>
                <w:szCs w:val="22"/>
              </w:rPr>
              <w:t>*</w:t>
            </w:r>
          </w:p>
        </w:tc>
        <w:tc>
          <w:tcPr>
            <w:tcW w:w="5670" w:type="dxa"/>
          </w:tcPr>
          <w:p w:rsidR="00270568" w:rsidRPr="00270568" w:rsidRDefault="00270568" w:rsidP="00044BA2">
            <w:pPr>
              <w:rPr>
                <w:rFonts w:ascii="Times New Roman" w:hAnsi="Times New Roman"/>
                <w:sz w:val="22"/>
                <w:szCs w:val="22"/>
              </w:rPr>
            </w:pPr>
            <w:r w:rsidRPr="00270568">
              <w:rPr>
                <w:rFonts w:ascii="Times New Roman" w:hAnsi="Times New Roman"/>
                <w:sz w:val="22"/>
                <w:szCs w:val="22"/>
              </w:rPr>
              <w:t>R &amp; D Portfolio Management</w:t>
            </w:r>
          </w:p>
        </w:tc>
        <w:tc>
          <w:tcPr>
            <w:tcW w:w="900" w:type="dxa"/>
          </w:tcPr>
          <w:p w:rsidR="00270568" w:rsidRPr="00270568" w:rsidRDefault="00270568" w:rsidP="00044BA2">
            <w:pPr>
              <w:jc w:val="center"/>
              <w:rPr>
                <w:rFonts w:ascii="Times New Roman" w:hAnsi="Times New Roman"/>
                <w:sz w:val="22"/>
                <w:szCs w:val="22"/>
              </w:rPr>
            </w:pPr>
          </w:p>
        </w:tc>
      </w:tr>
      <w:tr w:rsidR="00270568" w:rsidRPr="00270568" w:rsidTr="00044BA2">
        <w:tc>
          <w:tcPr>
            <w:tcW w:w="918" w:type="dxa"/>
          </w:tcPr>
          <w:p w:rsidR="00270568" w:rsidRPr="00270568" w:rsidRDefault="0017490B" w:rsidP="00044BA2">
            <w:pPr>
              <w:jc w:val="center"/>
              <w:rPr>
                <w:rFonts w:ascii="Times New Roman" w:hAnsi="Times New Roman"/>
                <w:sz w:val="22"/>
                <w:szCs w:val="22"/>
              </w:rPr>
            </w:pPr>
            <w:r>
              <w:rPr>
                <w:rFonts w:ascii="Times New Roman" w:hAnsi="Times New Roman"/>
                <w:sz w:val="22"/>
                <w:szCs w:val="22"/>
              </w:rPr>
              <w:t>4</w:t>
            </w:r>
          </w:p>
        </w:tc>
        <w:tc>
          <w:tcPr>
            <w:tcW w:w="900" w:type="dxa"/>
          </w:tcPr>
          <w:p w:rsidR="00270568" w:rsidRPr="00270568" w:rsidRDefault="00270568" w:rsidP="00044BA2">
            <w:pPr>
              <w:jc w:val="center"/>
              <w:rPr>
                <w:rFonts w:ascii="Times New Roman" w:hAnsi="Times New Roman"/>
                <w:sz w:val="22"/>
                <w:szCs w:val="22"/>
              </w:rPr>
            </w:pPr>
            <w:r w:rsidRPr="00270568">
              <w:rPr>
                <w:rFonts w:ascii="Times New Roman" w:hAnsi="Times New Roman"/>
                <w:sz w:val="22"/>
                <w:szCs w:val="22"/>
              </w:rPr>
              <w:t>18</w:t>
            </w:r>
          </w:p>
        </w:tc>
        <w:tc>
          <w:tcPr>
            <w:tcW w:w="630" w:type="dxa"/>
          </w:tcPr>
          <w:p w:rsidR="00270568" w:rsidRPr="00270568" w:rsidRDefault="00270568" w:rsidP="00044BA2">
            <w:pPr>
              <w:jc w:val="center"/>
              <w:rPr>
                <w:rFonts w:ascii="Times New Roman" w:hAnsi="Times New Roman"/>
                <w:sz w:val="22"/>
                <w:szCs w:val="22"/>
              </w:rPr>
            </w:pPr>
          </w:p>
        </w:tc>
        <w:tc>
          <w:tcPr>
            <w:tcW w:w="5670" w:type="dxa"/>
          </w:tcPr>
          <w:p w:rsidR="00270568" w:rsidRPr="00270568" w:rsidRDefault="00270568" w:rsidP="00044BA2">
            <w:pPr>
              <w:rPr>
                <w:rFonts w:ascii="Times New Roman" w:hAnsi="Times New Roman"/>
                <w:sz w:val="22"/>
                <w:szCs w:val="22"/>
              </w:rPr>
            </w:pPr>
            <w:r w:rsidRPr="00270568">
              <w:rPr>
                <w:rFonts w:ascii="Times New Roman" w:hAnsi="Times New Roman"/>
                <w:sz w:val="22"/>
                <w:szCs w:val="22"/>
              </w:rPr>
              <w:t>Management Theory and Leadership Theory</w:t>
            </w:r>
          </w:p>
        </w:tc>
        <w:tc>
          <w:tcPr>
            <w:tcW w:w="900" w:type="dxa"/>
          </w:tcPr>
          <w:p w:rsidR="00270568" w:rsidRPr="00270568" w:rsidRDefault="00270568" w:rsidP="00044BA2">
            <w:pPr>
              <w:jc w:val="center"/>
              <w:rPr>
                <w:rFonts w:ascii="Times New Roman" w:hAnsi="Times New Roman"/>
                <w:sz w:val="22"/>
                <w:szCs w:val="22"/>
              </w:rPr>
            </w:pPr>
          </w:p>
        </w:tc>
      </w:tr>
      <w:tr w:rsidR="00270568" w:rsidRPr="00270568" w:rsidTr="00044BA2">
        <w:tc>
          <w:tcPr>
            <w:tcW w:w="918" w:type="dxa"/>
          </w:tcPr>
          <w:p w:rsidR="00270568" w:rsidRPr="00270568" w:rsidRDefault="0017490B" w:rsidP="00044BA2">
            <w:pPr>
              <w:jc w:val="center"/>
              <w:rPr>
                <w:rFonts w:ascii="Times New Roman" w:hAnsi="Times New Roman"/>
                <w:sz w:val="22"/>
                <w:szCs w:val="22"/>
              </w:rPr>
            </w:pPr>
            <w:r>
              <w:rPr>
                <w:rFonts w:ascii="Times New Roman" w:hAnsi="Times New Roman"/>
                <w:sz w:val="22"/>
                <w:szCs w:val="22"/>
              </w:rPr>
              <w:t>5</w:t>
            </w:r>
          </w:p>
        </w:tc>
        <w:tc>
          <w:tcPr>
            <w:tcW w:w="900" w:type="dxa"/>
          </w:tcPr>
          <w:p w:rsidR="00270568" w:rsidRPr="00270568" w:rsidRDefault="00270568" w:rsidP="00044BA2">
            <w:pPr>
              <w:jc w:val="center"/>
              <w:rPr>
                <w:rFonts w:ascii="Times New Roman" w:hAnsi="Times New Roman"/>
                <w:sz w:val="22"/>
                <w:szCs w:val="22"/>
              </w:rPr>
            </w:pPr>
            <w:r w:rsidRPr="00270568">
              <w:rPr>
                <w:rFonts w:ascii="Times New Roman" w:hAnsi="Times New Roman"/>
                <w:sz w:val="22"/>
                <w:szCs w:val="22"/>
              </w:rPr>
              <w:t>19</w:t>
            </w:r>
          </w:p>
        </w:tc>
        <w:tc>
          <w:tcPr>
            <w:tcW w:w="630" w:type="dxa"/>
          </w:tcPr>
          <w:p w:rsidR="00270568" w:rsidRPr="00270568" w:rsidRDefault="00270568" w:rsidP="00044BA2">
            <w:pPr>
              <w:jc w:val="center"/>
              <w:rPr>
                <w:rFonts w:ascii="Times New Roman" w:hAnsi="Times New Roman"/>
                <w:sz w:val="22"/>
                <w:szCs w:val="22"/>
              </w:rPr>
            </w:pPr>
          </w:p>
        </w:tc>
        <w:tc>
          <w:tcPr>
            <w:tcW w:w="5670" w:type="dxa"/>
          </w:tcPr>
          <w:p w:rsidR="00270568" w:rsidRPr="00270568" w:rsidRDefault="00270568" w:rsidP="00044BA2">
            <w:pPr>
              <w:rPr>
                <w:rFonts w:ascii="Times New Roman" w:hAnsi="Times New Roman"/>
                <w:sz w:val="22"/>
                <w:szCs w:val="22"/>
              </w:rPr>
            </w:pPr>
            <w:r w:rsidRPr="00270568">
              <w:rPr>
                <w:rFonts w:ascii="Times New Roman" w:hAnsi="Times New Roman"/>
                <w:sz w:val="22"/>
                <w:szCs w:val="22"/>
              </w:rPr>
              <w:t>Leadership, Leading High Performance Work Teams</w:t>
            </w:r>
          </w:p>
        </w:tc>
        <w:tc>
          <w:tcPr>
            <w:tcW w:w="900" w:type="dxa"/>
          </w:tcPr>
          <w:p w:rsidR="00270568" w:rsidRPr="00270568" w:rsidRDefault="00270568" w:rsidP="00044BA2">
            <w:pPr>
              <w:jc w:val="center"/>
              <w:rPr>
                <w:rFonts w:ascii="Times New Roman" w:hAnsi="Times New Roman"/>
                <w:sz w:val="22"/>
                <w:szCs w:val="22"/>
              </w:rPr>
            </w:pPr>
          </w:p>
        </w:tc>
      </w:tr>
      <w:tr w:rsidR="00270568" w:rsidRPr="00270568" w:rsidTr="00044BA2">
        <w:tc>
          <w:tcPr>
            <w:tcW w:w="918" w:type="dxa"/>
          </w:tcPr>
          <w:p w:rsidR="00270568" w:rsidRPr="00270568" w:rsidRDefault="0017490B" w:rsidP="00044BA2">
            <w:pPr>
              <w:jc w:val="center"/>
              <w:rPr>
                <w:rFonts w:ascii="Times New Roman" w:hAnsi="Times New Roman"/>
                <w:sz w:val="22"/>
                <w:szCs w:val="22"/>
              </w:rPr>
            </w:pPr>
            <w:r>
              <w:rPr>
                <w:rFonts w:ascii="Times New Roman" w:hAnsi="Times New Roman"/>
                <w:sz w:val="22"/>
                <w:szCs w:val="22"/>
              </w:rPr>
              <w:t>5</w:t>
            </w:r>
          </w:p>
        </w:tc>
        <w:tc>
          <w:tcPr>
            <w:tcW w:w="900" w:type="dxa"/>
          </w:tcPr>
          <w:p w:rsidR="00270568" w:rsidRPr="00270568" w:rsidRDefault="00270568" w:rsidP="00044BA2">
            <w:pPr>
              <w:jc w:val="center"/>
              <w:rPr>
                <w:rFonts w:ascii="Times New Roman" w:hAnsi="Times New Roman"/>
                <w:sz w:val="22"/>
                <w:szCs w:val="22"/>
              </w:rPr>
            </w:pPr>
            <w:r w:rsidRPr="00270568">
              <w:rPr>
                <w:rFonts w:ascii="Times New Roman" w:hAnsi="Times New Roman"/>
                <w:sz w:val="22"/>
                <w:szCs w:val="22"/>
              </w:rPr>
              <w:t>20</w:t>
            </w:r>
          </w:p>
        </w:tc>
        <w:tc>
          <w:tcPr>
            <w:tcW w:w="630" w:type="dxa"/>
          </w:tcPr>
          <w:p w:rsidR="00270568" w:rsidRPr="00270568" w:rsidRDefault="00270568" w:rsidP="00044BA2">
            <w:pPr>
              <w:jc w:val="center"/>
              <w:rPr>
                <w:rFonts w:ascii="Times New Roman" w:hAnsi="Times New Roman"/>
                <w:sz w:val="22"/>
                <w:szCs w:val="22"/>
              </w:rPr>
            </w:pPr>
            <w:r w:rsidRPr="00270568">
              <w:rPr>
                <w:rFonts w:ascii="Times New Roman" w:hAnsi="Times New Roman"/>
                <w:sz w:val="22"/>
                <w:szCs w:val="22"/>
              </w:rPr>
              <w:t>*</w:t>
            </w:r>
          </w:p>
        </w:tc>
        <w:tc>
          <w:tcPr>
            <w:tcW w:w="5670" w:type="dxa"/>
          </w:tcPr>
          <w:p w:rsidR="00270568" w:rsidRPr="00270568" w:rsidRDefault="00270568" w:rsidP="00044BA2">
            <w:pPr>
              <w:rPr>
                <w:rFonts w:ascii="Times New Roman" w:hAnsi="Times New Roman"/>
                <w:sz w:val="22"/>
                <w:szCs w:val="22"/>
              </w:rPr>
            </w:pPr>
            <w:r w:rsidRPr="00270568">
              <w:rPr>
                <w:rFonts w:ascii="Times New Roman" w:hAnsi="Times New Roman"/>
                <w:sz w:val="22"/>
                <w:szCs w:val="22"/>
              </w:rPr>
              <w:t>Collaboration, Collaborative Design</w:t>
            </w:r>
          </w:p>
        </w:tc>
        <w:tc>
          <w:tcPr>
            <w:tcW w:w="900" w:type="dxa"/>
          </w:tcPr>
          <w:p w:rsidR="00270568" w:rsidRPr="00270568" w:rsidRDefault="00270568" w:rsidP="00044BA2">
            <w:pPr>
              <w:jc w:val="center"/>
              <w:rPr>
                <w:rFonts w:ascii="Times New Roman" w:hAnsi="Times New Roman"/>
                <w:sz w:val="22"/>
                <w:szCs w:val="22"/>
              </w:rPr>
            </w:pPr>
          </w:p>
        </w:tc>
      </w:tr>
      <w:tr w:rsidR="00270568" w:rsidRPr="00270568" w:rsidTr="00044BA2">
        <w:tc>
          <w:tcPr>
            <w:tcW w:w="918" w:type="dxa"/>
          </w:tcPr>
          <w:p w:rsidR="00270568" w:rsidRPr="00270568" w:rsidRDefault="0017490B" w:rsidP="00044BA2">
            <w:pPr>
              <w:jc w:val="center"/>
              <w:rPr>
                <w:rFonts w:ascii="Times New Roman" w:hAnsi="Times New Roman"/>
                <w:sz w:val="22"/>
                <w:szCs w:val="22"/>
              </w:rPr>
            </w:pPr>
            <w:r>
              <w:rPr>
                <w:rFonts w:ascii="Times New Roman" w:hAnsi="Times New Roman"/>
                <w:sz w:val="22"/>
                <w:szCs w:val="22"/>
              </w:rPr>
              <w:t>5</w:t>
            </w:r>
          </w:p>
        </w:tc>
        <w:tc>
          <w:tcPr>
            <w:tcW w:w="900" w:type="dxa"/>
          </w:tcPr>
          <w:p w:rsidR="00270568" w:rsidRPr="00270568" w:rsidRDefault="00270568" w:rsidP="00044BA2">
            <w:pPr>
              <w:jc w:val="center"/>
              <w:rPr>
                <w:rFonts w:ascii="Times New Roman" w:hAnsi="Times New Roman"/>
                <w:sz w:val="22"/>
                <w:szCs w:val="22"/>
              </w:rPr>
            </w:pPr>
            <w:r w:rsidRPr="00270568">
              <w:rPr>
                <w:rFonts w:ascii="Times New Roman" w:hAnsi="Times New Roman"/>
                <w:sz w:val="22"/>
                <w:szCs w:val="22"/>
              </w:rPr>
              <w:t>21</w:t>
            </w:r>
          </w:p>
        </w:tc>
        <w:tc>
          <w:tcPr>
            <w:tcW w:w="630" w:type="dxa"/>
          </w:tcPr>
          <w:p w:rsidR="00270568" w:rsidRPr="00270568" w:rsidRDefault="00270568" w:rsidP="00044BA2">
            <w:pPr>
              <w:jc w:val="center"/>
              <w:rPr>
                <w:rFonts w:ascii="Times New Roman" w:hAnsi="Times New Roman"/>
                <w:sz w:val="22"/>
                <w:szCs w:val="22"/>
              </w:rPr>
            </w:pPr>
            <w:r w:rsidRPr="00270568">
              <w:rPr>
                <w:rFonts w:ascii="Times New Roman" w:hAnsi="Times New Roman"/>
                <w:sz w:val="22"/>
                <w:szCs w:val="22"/>
              </w:rPr>
              <w:t>*</w:t>
            </w:r>
          </w:p>
        </w:tc>
        <w:tc>
          <w:tcPr>
            <w:tcW w:w="5670" w:type="dxa"/>
          </w:tcPr>
          <w:p w:rsidR="00270568" w:rsidRPr="00270568" w:rsidRDefault="00270568" w:rsidP="00044BA2">
            <w:pPr>
              <w:rPr>
                <w:rFonts w:ascii="Times New Roman" w:hAnsi="Times New Roman"/>
                <w:sz w:val="22"/>
                <w:szCs w:val="22"/>
              </w:rPr>
            </w:pPr>
            <w:r w:rsidRPr="00270568">
              <w:rPr>
                <w:rFonts w:ascii="Times New Roman" w:hAnsi="Times New Roman"/>
                <w:sz w:val="22"/>
                <w:szCs w:val="22"/>
              </w:rPr>
              <w:t>Knowledge Management</w:t>
            </w:r>
          </w:p>
        </w:tc>
        <w:tc>
          <w:tcPr>
            <w:tcW w:w="900" w:type="dxa"/>
          </w:tcPr>
          <w:p w:rsidR="00270568" w:rsidRPr="00270568" w:rsidRDefault="00270568" w:rsidP="00044BA2">
            <w:pPr>
              <w:jc w:val="center"/>
              <w:rPr>
                <w:rFonts w:ascii="Times New Roman" w:hAnsi="Times New Roman"/>
                <w:sz w:val="22"/>
                <w:szCs w:val="22"/>
              </w:rPr>
            </w:pPr>
          </w:p>
        </w:tc>
      </w:tr>
      <w:tr w:rsidR="00270568" w:rsidRPr="00270568" w:rsidTr="00044BA2">
        <w:tc>
          <w:tcPr>
            <w:tcW w:w="918" w:type="dxa"/>
          </w:tcPr>
          <w:p w:rsidR="00270568" w:rsidRPr="00270568" w:rsidRDefault="0017490B" w:rsidP="00044BA2">
            <w:pPr>
              <w:jc w:val="center"/>
              <w:rPr>
                <w:rFonts w:ascii="Times New Roman" w:hAnsi="Times New Roman"/>
                <w:sz w:val="22"/>
                <w:szCs w:val="22"/>
              </w:rPr>
            </w:pPr>
            <w:r>
              <w:rPr>
                <w:rFonts w:ascii="Times New Roman" w:hAnsi="Times New Roman"/>
                <w:sz w:val="22"/>
                <w:szCs w:val="22"/>
              </w:rPr>
              <w:t>6</w:t>
            </w:r>
          </w:p>
        </w:tc>
        <w:tc>
          <w:tcPr>
            <w:tcW w:w="900" w:type="dxa"/>
          </w:tcPr>
          <w:p w:rsidR="00270568" w:rsidRPr="00270568" w:rsidRDefault="00270568" w:rsidP="00044BA2">
            <w:pPr>
              <w:jc w:val="center"/>
              <w:rPr>
                <w:rFonts w:ascii="Times New Roman" w:hAnsi="Times New Roman"/>
                <w:sz w:val="22"/>
                <w:szCs w:val="22"/>
              </w:rPr>
            </w:pPr>
            <w:r w:rsidRPr="00270568">
              <w:rPr>
                <w:rFonts w:ascii="Times New Roman" w:hAnsi="Times New Roman"/>
                <w:sz w:val="22"/>
                <w:szCs w:val="22"/>
              </w:rPr>
              <w:t>22</w:t>
            </w:r>
          </w:p>
        </w:tc>
        <w:tc>
          <w:tcPr>
            <w:tcW w:w="630" w:type="dxa"/>
          </w:tcPr>
          <w:p w:rsidR="00270568" w:rsidRPr="00270568" w:rsidRDefault="00270568" w:rsidP="00044BA2">
            <w:pPr>
              <w:jc w:val="center"/>
              <w:rPr>
                <w:rFonts w:ascii="Times New Roman" w:hAnsi="Times New Roman"/>
                <w:sz w:val="22"/>
                <w:szCs w:val="22"/>
              </w:rPr>
            </w:pPr>
          </w:p>
        </w:tc>
        <w:tc>
          <w:tcPr>
            <w:tcW w:w="5670" w:type="dxa"/>
          </w:tcPr>
          <w:p w:rsidR="00270568" w:rsidRPr="00270568" w:rsidRDefault="00270568" w:rsidP="00044BA2">
            <w:pPr>
              <w:rPr>
                <w:rFonts w:ascii="Times New Roman" w:hAnsi="Times New Roman"/>
                <w:sz w:val="22"/>
                <w:szCs w:val="22"/>
              </w:rPr>
            </w:pPr>
            <w:r w:rsidRPr="00270568">
              <w:rPr>
                <w:rFonts w:ascii="Times New Roman" w:hAnsi="Times New Roman"/>
                <w:sz w:val="22"/>
                <w:szCs w:val="22"/>
              </w:rPr>
              <w:t>Strategic Links from NPD to Operational Excellence</w:t>
            </w:r>
          </w:p>
        </w:tc>
        <w:tc>
          <w:tcPr>
            <w:tcW w:w="900" w:type="dxa"/>
          </w:tcPr>
          <w:p w:rsidR="00270568" w:rsidRPr="00270568" w:rsidRDefault="00270568" w:rsidP="00044BA2">
            <w:pPr>
              <w:jc w:val="center"/>
              <w:rPr>
                <w:rFonts w:ascii="Times New Roman" w:hAnsi="Times New Roman"/>
                <w:sz w:val="22"/>
                <w:szCs w:val="22"/>
              </w:rPr>
            </w:pPr>
          </w:p>
        </w:tc>
      </w:tr>
      <w:tr w:rsidR="00270568" w:rsidRPr="00270568" w:rsidTr="00044BA2">
        <w:tc>
          <w:tcPr>
            <w:tcW w:w="918" w:type="dxa"/>
          </w:tcPr>
          <w:p w:rsidR="00270568" w:rsidRPr="00270568" w:rsidRDefault="0017490B" w:rsidP="00044BA2">
            <w:pPr>
              <w:jc w:val="center"/>
              <w:rPr>
                <w:rFonts w:ascii="Times New Roman" w:hAnsi="Times New Roman"/>
                <w:sz w:val="22"/>
                <w:szCs w:val="22"/>
              </w:rPr>
            </w:pPr>
            <w:r>
              <w:rPr>
                <w:rFonts w:ascii="Times New Roman" w:hAnsi="Times New Roman"/>
                <w:sz w:val="22"/>
                <w:szCs w:val="22"/>
              </w:rPr>
              <w:t>6</w:t>
            </w:r>
          </w:p>
        </w:tc>
        <w:tc>
          <w:tcPr>
            <w:tcW w:w="900" w:type="dxa"/>
          </w:tcPr>
          <w:p w:rsidR="00270568" w:rsidRPr="00270568" w:rsidRDefault="00270568" w:rsidP="00044BA2">
            <w:pPr>
              <w:jc w:val="center"/>
              <w:rPr>
                <w:rFonts w:ascii="Times New Roman" w:hAnsi="Times New Roman"/>
                <w:sz w:val="22"/>
                <w:szCs w:val="22"/>
              </w:rPr>
            </w:pPr>
            <w:r w:rsidRPr="00270568">
              <w:rPr>
                <w:rFonts w:ascii="Times New Roman" w:hAnsi="Times New Roman"/>
                <w:sz w:val="22"/>
                <w:szCs w:val="22"/>
              </w:rPr>
              <w:t>23</w:t>
            </w:r>
          </w:p>
        </w:tc>
        <w:tc>
          <w:tcPr>
            <w:tcW w:w="630" w:type="dxa"/>
          </w:tcPr>
          <w:p w:rsidR="00270568" w:rsidRPr="00270568" w:rsidRDefault="00270568" w:rsidP="00044BA2">
            <w:pPr>
              <w:jc w:val="center"/>
              <w:rPr>
                <w:rFonts w:ascii="Times New Roman" w:hAnsi="Times New Roman"/>
                <w:sz w:val="22"/>
                <w:szCs w:val="22"/>
              </w:rPr>
            </w:pPr>
            <w:r w:rsidRPr="00270568">
              <w:rPr>
                <w:rFonts w:ascii="Times New Roman" w:hAnsi="Times New Roman"/>
                <w:sz w:val="22"/>
                <w:szCs w:val="22"/>
              </w:rPr>
              <w:t>*</w:t>
            </w:r>
          </w:p>
        </w:tc>
        <w:tc>
          <w:tcPr>
            <w:tcW w:w="5670" w:type="dxa"/>
          </w:tcPr>
          <w:p w:rsidR="00270568" w:rsidRPr="00270568" w:rsidRDefault="00270568" w:rsidP="00044BA2">
            <w:pPr>
              <w:rPr>
                <w:rFonts w:ascii="Times New Roman" w:hAnsi="Times New Roman"/>
                <w:sz w:val="22"/>
                <w:szCs w:val="22"/>
              </w:rPr>
            </w:pPr>
            <w:r w:rsidRPr="00270568">
              <w:rPr>
                <w:rFonts w:ascii="Times New Roman" w:hAnsi="Times New Roman"/>
                <w:sz w:val="22"/>
                <w:szCs w:val="22"/>
              </w:rPr>
              <w:t>Strategy Drives Structure – the Galbraith Model</w:t>
            </w:r>
          </w:p>
        </w:tc>
        <w:tc>
          <w:tcPr>
            <w:tcW w:w="900" w:type="dxa"/>
          </w:tcPr>
          <w:p w:rsidR="00270568" w:rsidRPr="00270568" w:rsidRDefault="00270568" w:rsidP="00044BA2">
            <w:pPr>
              <w:jc w:val="center"/>
              <w:rPr>
                <w:rFonts w:ascii="Times New Roman" w:hAnsi="Times New Roman"/>
                <w:sz w:val="22"/>
                <w:szCs w:val="22"/>
              </w:rPr>
            </w:pPr>
          </w:p>
        </w:tc>
      </w:tr>
      <w:tr w:rsidR="00270568" w:rsidRPr="00270568" w:rsidTr="00044BA2">
        <w:tc>
          <w:tcPr>
            <w:tcW w:w="918" w:type="dxa"/>
          </w:tcPr>
          <w:p w:rsidR="00270568" w:rsidRPr="00270568" w:rsidRDefault="00270568" w:rsidP="00044BA2">
            <w:pPr>
              <w:jc w:val="center"/>
              <w:rPr>
                <w:rFonts w:ascii="Times New Roman" w:hAnsi="Times New Roman"/>
                <w:b/>
                <w:sz w:val="22"/>
                <w:szCs w:val="22"/>
              </w:rPr>
            </w:pPr>
          </w:p>
        </w:tc>
        <w:tc>
          <w:tcPr>
            <w:tcW w:w="900" w:type="dxa"/>
          </w:tcPr>
          <w:p w:rsidR="00270568" w:rsidRPr="00270568" w:rsidRDefault="00270568" w:rsidP="00044BA2">
            <w:pPr>
              <w:jc w:val="center"/>
              <w:rPr>
                <w:rFonts w:ascii="Times New Roman" w:hAnsi="Times New Roman"/>
                <w:b/>
                <w:sz w:val="22"/>
                <w:szCs w:val="22"/>
              </w:rPr>
            </w:pPr>
          </w:p>
        </w:tc>
        <w:tc>
          <w:tcPr>
            <w:tcW w:w="630" w:type="dxa"/>
          </w:tcPr>
          <w:p w:rsidR="00270568" w:rsidRPr="00270568" w:rsidRDefault="00270568" w:rsidP="00044BA2">
            <w:pPr>
              <w:jc w:val="center"/>
              <w:rPr>
                <w:rFonts w:ascii="Times New Roman" w:hAnsi="Times New Roman"/>
                <w:b/>
                <w:sz w:val="22"/>
                <w:szCs w:val="22"/>
              </w:rPr>
            </w:pPr>
          </w:p>
        </w:tc>
        <w:tc>
          <w:tcPr>
            <w:tcW w:w="5670" w:type="dxa"/>
          </w:tcPr>
          <w:p w:rsidR="00270568" w:rsidRPr="00270568" w:rsidRDefault="00270568" w:rsidP="00044BA2">
            <w:pPr>
              <w:rPr>
                <w:rFonts w:ascii="Times New Roman" w:hAnsi="Times New Roman"/>
                <w:b/>
                <w:sz w:val="22"/>
                <w:szCs w:val="22"/>
              </w:rPr>
            </w:pPr>
            <w:r w:rsidRPr="00270568">
              <w:rPr>
                <w:rFonts w:ascii="Times New Roman" w:hAnsi="Times New Roman"/>
                <w:b/>
                <w:sz w:val="22"/>
                <w:szCs w:val="22"/>
              </w:rPr>
              <w:t xml:space="preserve">D2 Delivery – </w:t>
            </w:r>
            <w:r w:rsidR="0017490B">
              <w:rPr>
                <w:rFonts w:ascii="Times New Roman" w:hAnsi="Times New Roman"/>
                <w:b/>
                <w:sz w:val="22"/>
                <w:szCs w:val="22"/>
              </w:rPr>
              <w:t>close of business June 28</w:t>
            </w:r>
          </w:p>
        </w:tc>
        <w:tc>
          <w:tcPr>
            <w:tcW w:w="900" w:type="dxa"/>
          </w:tcPr>
          <w:p w:rsidR="00270568" w:rsidRPr="00270568" w:rsidRDefault="00270568" w:rsidP="00044BA2">
            <w:pPr>
              <w:jc w:val="center"/>
              <w:rPr>
                <w:rFonts w:ascii="Times New Roman" w:hAnsi="Times New Roman"/>
                <w:b/>
                <w:sz w:val="22"/>
                <w:szCs w:val="22"/>
              </w:rPr>
            </w:pPr>
            <w:r w:rsidRPr="00270568">
              <w:rPr>
                <w:rFonts w:ascii="Times New Roman" w:hAnsi="Times New Roman"/>
                <w:b/>
                <w:sz w:val="22"/>
                <w:szCs w:val="22"/>
              </w:rPr>
              <w:t xml:space="preserve">100 </w:t>
            </w:r>
            <w:proofErr w:type="spellStart"/>
            <w:r w:rsidRPr="00270568">
              <w:rPr>
                <w:rFonts w:ascii="Times New Roman" w:hAnsi="Times New Roman"/>
                <w:b/>
                <w:sz w:val="22"/>
                <w:szCs w:val="22"/>
              </w:rPr>
              <w:t>pts</w:t>
            </w:r>
            <w:proofErr w:type="spellEnd"/>
          </w:p>
        </w:tc>
      </w:tr>
      <w:tr w:rsidR="00270568" w:rsidRPr="00270568" w:rsidTr="00044BA2">
        <w:tc>
          <w:tcPr>
            <w:tcW w:w="918" w:type="dxa"/>
          </w:tcPr>
          <w:p w:rsidR="00270568" w:rsidRPr="00270568" w:rsidRDefault="0017490B" w:rsidP="00044BA2">
            <w:pPr>
              <w:jc w:val="center"/>
              <w:rPr>
                <w:rFonts w:ascii="Times New Roman" w:hAnsi="Times New Roman"/>
                <w:sz w:val="22"/>
                <w:szCs w:val="22"/>
              </w:rPr>
            </w:pPr>
            <w:r>
              <w:rPr>
                <w:rFonts w:ascii="Times New Roman" w:hAnsi="Times New Roman"/>
                <w:sz w:val="22"/>
                <w:szCs w:val="22"/>
              </w:rPr>
              <w:t>6</w:t>
            </w:r>
          </w:p>
        </w:tc>
        <w:tc>
          <w:tcPr>
            <w:tcW w:w="900" w:type="dxa"/>
          </w:tcPr>
          <w:p w:rsidR="00270568" w:rsidRPr="00270568" w:rsidRDefault="00270568" w:rsidP="00044BA2">
            <w:pPr>
              <w:jc w:val="center"/>
              <w:rPr>
                <w:rFonts w:ascii="Times New Roman" w:hAnsi="Times New Roman"/>
                <w:sz w:val="22"/>
                <w:szCs w:val="22"/>
              </w:rPr>
            </w:pPr>
            <w:r w:rsidRPr="00270568">
              <w:rPr>
                <w:rFonts w:ascii="Times New Roman" w:hAnsi="Times New Roman"/>
                <w:sz w:val="22"/>
                <w:szCs w:val="22"/>
              </w:rPr>
              <w:t>24</w:t>
            </w:r>
          </w:p>
        </w:tc>
        <w:tc>
          <w:tcPr>
            <w:tcW w:w="630" w:type="dxa"/>
          </w:tcPr>
          <w:p w:rsidR="00270568" w:rsidRPr="00270568" w:rsidRDefault="00270568" w:rsidP="00044BA2">
            <w:pPr>
              <w:jc w:val="center"/>
              <w:rPr>
                <w:rFonts w:ascii="Times New Roman" w:hAnsi="Times New Roman"/>
                <w:sz w:val="22"/>
                <w:szCs w:val="22"/>
              </w:rPr>
            </w:pPr>
            <w:r w:rsidRPr="00270568">
              <w:rPr>
                <w:rFonts w:ascii="Times New Roman" w:hAnsi="Times New Roman"/>
                <w:sz w:val="22"/>
                <w:szCs w:val="22"/>
              </w:rPr>
              <w:t>*</w:t>
            </w:r>
          </w:p>
        </w:tc>
        <w:tc>
          <w:tcPr>
            <w:tcW w:w="5670" w:type="dxa"/>
          </w:tcPr>
          <w:p w:rsidR="00270568" w:rsidRPr="00270568" w:rsidRDefault="00270568" w:rsidP="00044BA2">
            <w:pPr>
              <w:rPr>
                <w:rFonts w:ascii="Times New Roman" w:hAnsi="Times New Roman"/>
                <w:sz w:val="22"/>
                <w:szCs w:val="22"/>
              </w:rPr>
            </w:pPr>
            <w:r w:rsidRPr="00270568">
              <w:rPr>
                <w:rFonts w:ascii="Times New Roman" w:hAnsi="Times New Roman"/>
                <w:sz w:val="22"/>
                <w:szCs w:val="22"/>
              </w:rPr>
              <w:t>How to Structure the Organization, Strategic Core Competencies</w:t>
            </w:r>
          </w:p>
        </w:tc>
        <w:tc>
          <w:tcPr>
            <w:tcW w:w="900" w:type="dxa"/>
          </w:tcPr>
          <w:p w:rsidR="00270568" w:rsidRPr="00270568" w:rsidRDefault="00270568" w:rsidP="00044BA2">
            <w:pPr>
              <w:jc w:val="center"/>
              <w:rPr>
                <w:rFonts w:ascii="Times New Roman" w:hAnsi="Times New Roman"/>
                <w:sz w:val="22"/>
                <w:szCs w:val="22"/>
              </w:rPr>
            </w:pPr>
          </w:p>
        </w:tc>
        <w:bookmarkStart w:id="0" w:name="_GoBack"/>
        <w:bookmarkEnd w:id="0"/>
      </w:tr>
      <w:tr w:rsidR="00270568" w:rsidRPr="00270568" w:rsidTr="00044BA2">
        <w:tc>
          <w:tcPr>
            <w:tcW w:w="918" w:type="dxa"/>
          </w:tcPr>
          <w:p w:rsidR="00270568" w:rsidRPr="00270568" w:rsidRDefault="0017490B" w:rsidP="00044BA2">
            <w:pPr>
              <w:jc w:val="center"/>
              <w:rPr>
                <w:rFonts w:ascii="Times New Roman" w:hAnsi="Times New Roman"/>
                <w:sz w:val="22"/>
                <w:szCs w:val="22"/>
              </w:rPr>
            </w:pPr>
            <w:r>
              <w:rPr>
                <w:rFonts w:ascii="Times New Roman" w:hAnsi="Times New Roman"/>
                <w:sz w:val="22"/>
                <w:szCs w:val="22"/>
              </w:rPr>
              <w:t>7</w:t>
            </w:r>
          </w:p>
        </w:tc>
        <w:tc>
          <w:tcPr>
            <w:tcW w:w="900" w:type="dxa"/>
          </w:tcPr>
          <w:p w:rsidR="00270568" w:rsidRPr="00270568" w:rsidRDefault="00270568" w:rsidP="00044BA2">
            <w:pPr>
              <w:jc w:val="center"/>
              <w:rPr>
                <w:rFonts w:ascii="Times New Roman" w:hAnsi="Times New Roman"/>
                <w:sz w:val="22"/>
                <w:szCs w:val="22"/>
              </w:rPr>
            </w:pPr>
            <w:r w:rsidRPr="00270568">
              <w:rPr>
                <w:rFonts w:ascii="Times New Roman" w:hAnsi="Times New Roman"/>
                <w:sz w:val="22"/>
                <w:szCs w:val="22"/>
              </w:rPr>
              <w:t>25</w:t>
            </w:r>
            <w:r w:rsidR="00A11CD6">
              <w:rPr>
                <w:rFonts w:ascii="Times New Roman" w:hAnsi="Times New Roman"/>
                <w:sz w:val="22"/>
                <w:szCs w:val="22"/>
              </w:rPr>
              <w:t>, 26</w:t>
            </w:r>
          </w:p>
        </w:tc>
        <w:tc>
          <w:tcPr>
            <w:tcW w:w="630" w:type="dxa"/>
          </w:tcPr>
          <w:p w:rsidR="00270568" w:rsidRPr="00270568" w:rsidRDefault="00270568" w:rsidP="00044BA2">
            <w:pPr>
              <w:jc w:val="center"/>
              <w:rPr>
                <w:rFonts w:ascii="Times New Roman" w:hAnsi="Times New Roman"/>
                <w:sz w:val="22"/>
                <w:szCs w:val="22"/>
              </w:rPr>
            </w:pPr>
            <w:r w:rsidRPr="00270568">
              <w:rPr>
                <w:rFonts w:ascii="Times New Roman" w:hAnsi="Times New Roman"/>
                <w:sz w:val="22"/>
                <w:szCs w:val="22"/>
              </w:rPr>
              <w:t>*</w:t>
            </w:r>
          </w:p>
        </w:tc>
        <w:tc>
          <w:tcPr>
            <w:tcW w:w="5670" w:type="dxa"/>
          </w:tcPr>
          <w:p w:rsidR="00270568" w:rsidRPr="00270568" w:rsidRDefault="00270568" w:rsidP="00044BA2">
            <w:pPr>
              <w:rPr>
                <w:rFonts w:ascii="Times New Roman" w:hAnsi="Times New Roman"/>
                <w:sz w:val="22"/>
                <w:szCs w:val="22"/>
              </w:rPr>
            </w:pPr>
            <w:r w:rsidRPr="00270568">
              <w:rPr>
                <w:rFonts w:ascii="Times New Roman" w:hAnsi="Times New Roman"/>
                <w:sz w:val="22"/>
                <w:szCs w:val="22"/>
              </w:rPr>
              <w:t>Managing Intellectual Property – I</w:t>
            </w:r>
            <w:r w:rsidR="0017490B">
              <w:rPr>
                <w:rFonts w:ascii="Times New Roman" w:hAnsi="Times New Roman"/>
                <w:sz w:val="22"/>
                <w:szCs w:val="22"/>
              </w:rPr>
              <w:t xml:space="preserve"> &amp; II</w:t>
            </w:r>
          </w:p>
        </w:tc>
        <w:tc>
          <w:tcPr>
            <w:tcW w:w="900" w:type="dxa"/>
          </w:tcPr>
          <w:p w:rsidR="00270568" w:rsidRPr="00270568" w:rsidRDefault="00270568" w:rsidP="00044BA2">
            <w:pPr>
              <w:jc w:val="center"/>
              <w:rPr>
                <w:rFonts w:ascii="Times New Roman" w:hAnsi="Times New Roman"/>
                <w:sz w:val="22"/>
                <w:szCs w:val="22"/>
              </w:rPr>
            </w:pPr>
          </w:p>
        </w:tc>
      </w:tr>
      <w:tr w:rsidR="00270568" w:rsidRPr="00270568" w:rsidTr="00044BA2">
        <w:tc>
          <w:tcPr>
            <w:tcW w:w="918" w:type="dxa"/>
          </w:tcPr>
          <w:p w:rsidR="00270568" w:rsidRPr="00270568" w:rsidRDefault="00270568" w:rsidP="00044BA2">
            <w:pPr>
              <w:jc w:val="center"/>
              <w:rPr>
                <w:rFonts w:ascii="Times New Roman" w:hAnsi="Times New Roman"/>
                <w:sz w:val="22"/>
                <w:szCs w:val="22"/>
              </w:rPr>
            </w:pPr>
          </w:p>
        </w:tc>
        <w:tc>
          <w:tcPr>
            <w:tcW w:w="900" w:type="dxa"/>
          </w:tcPr>
          <w:p w:rsidR="00270568" w:rsidRPr="00270568" w:rsidRDefault="00270568" w:rsidP="00044BA2">
            <w:pPr>
              <w:jc w:val="center"/>
              <w:rPr>
                <w:rFonts w:ascii="Times New Roman" w:hAnsi="Times New Roman"/>
                <w:sz w:val="22"/>
                <w:szCs w:val="22"/>
              </w:rPr>
            </w:pPr>
          </w:p>
        </w:tc>
        <w:tc>
          <w:tcPr>
            <w:tcW w:w="630" w:type="dxa"/>
          </w:tcPr>
          <w:p w:rsidR="00270568" w:rsidRPr="00270568" w:rsidRDefault="00270568" w:rsidP="00044BA2">
            <w:pPr>
              <w:jc w:val="center"/>
              <w:rPr>
                <w:rFonts w:ascii="Times New Roman" w:hAnsi="Times New Roman"/>
                <w:sz w:val="22"/>
                <w:szCs w:val="22"/>
              </w:rPr>
            </w:pPr>
          </w:p>
        </w:tc>
        <w:tc>
          <w:tcPr>
            <w:tcW w:w="5670" w:type="dxa"/>
          </w:tcPr>
          <w:p w:rsidR="00270568" w:rsidRPr="00270568" w:rsidRDefault="00270568" w:rsidP="00044BA2">
            <w:pPr>
              <w:rPr>
                <w:rFonts w:ascii="Times New Roman" w:hAnsi="Times New Roman"/>
                <w:sz w:val="22"/>
                <w:szCs w:val="22"/>
              </w:rPr>
            </w:pPr>
          </w:p>
        </w:tc>
        <w:tc>
          <w:tcPr>
            <w:tcW w:w="900" w:type="dxa"/>
          </w:tcPr>
          <w:p w:rsidR="00270568" w:rsidRPr="00270568" w:rsidRDefault="00270568" w:rsidP="00044BA2">
            <w:pPr>
              <w:jc w:val="center"/>
              <w:rPr>
                <w:rFonts w:ascii="Times New Roman" w:hAnsi="Times New Roman"/>
                <w:sz w:val="22"/>
                <w:szCs w:val="22"/>
              </w:rPr>
            </w:pPr>
          </w:p>
        </w:tc>
      </w:tr>
      <w:tr w:rsidR="00270568" w:rsidRPr="00270568" w:rsidTr="00044BA2">
        <w:tc>
          <w:tcPr>
            <w:tcW w:w="918" w:type="dxa"/>
          </w:tcPr>
          <w:p w:rsidR="00270568" w:rsidRPr="00270568" w:rsidRDefault="0017490B" w:rsidP="00044BA2">
            <w:pPr>
              <w:jc w:val="center"/>
              <w:rPr>
                <w:rFonts w:ascii="Times New Roman" w:hAnsi="Times New Roman"/>
                <w:sz w:val="22"/>
                <w:szCs w:val="22"/>
              </w:rPr>
            </w:pPr>
            <w:r>
              <w:rPr>
                <w:rFonts w:ascii="Times New Roman" w:hAnsi="Times New Roman"/>
                <w:sz w:val="22"/>
                <w:szCs w:val="22"/>
              </w:rPr>
              <w:t>7</w:t>
            </w:r>
          </w:p>
        </w:tc>
        <w:tc>
          <w:tcPr>
            <w:tcW w:w="900" w:type="dxa"/>
          </w:tcPr>
          <w:p w:rsidR="00270568" w:rsidRPr="00270568" w:rsidRDefault="00270568" w:rsidP="00044BA2">
            <w:pPr>
              <w:jc w:val="center"/>
              <w:rPr>
                <w:rFonts w:ascii="Times New Roman" w:hAnsi="Times New Roman"/>
                <w:sz w:val="22"/>
                <w:szCs w:val="22"/>
              </w:rPr>
            </w:pPr>
            <w:r w:rsidRPr="00270568">
              <w:rPr>
                <w:rFonts w:ascii="Times New Roman" w:hAnsi="Times New Roman"/>
                <w:sz w:val="22"/>
                <w:szCs w:val="22"/>
              </w:rPr>
              <w:t>27</w:t>
            </w:r>
          </w:p>
        </w:tc>
        <w:tc>
          <w:tcPr>
            <w:tcW w:w="630" w:type="dxa"/>
          </w:tcPr>
          <w:p w:rsidR="00270568" w:rsidRPr="00270568" w:rsidRDefault="00270568" w:rsidP="00044BA2">
            <w:pPr>
              <w:jc w:val="center"/>
              <w:rPr>
                <w:rFonts w:ascii="Times New Roman" w:hAnsi="Times New Roman"/>
                <w:sz w:val="22"/>
                <w:szCs w:val="22"/>
              </w:rPr>
            </w:pPr>
            <w:r w:rsidRPr="00270568">
              <w:rPr>
                <w:rFonts w:ascii="Times New Roman" w:hAnsi="Times New Roman"/>
                <w:sz w:val="22"/>
                <w:szCs w:val="22"/>
              </w:rPr>
              <w:t>*</w:t>
            </w:r>
          </w:p>
        </w:tc>
        <w:tc>
          <w:tcPr>
            <w:tcW w:w="5670" w:type="dxa"/>
          </w:tcPr>
          <w:p w:rsidR="00270568" w:rsidRPr="00270568" w:rsidRDefault="00270568" w:rsidP="00044BA2">
            <w:pPr>
              <w:rPr>
                <w:rFonts w:ascii="Times New Roman" w:hAnsi="Times New Roman"/>
                <w:sz w:val="22"/>
                <w:szCs w:val="22"/>
              </w:rPr>
            </w:pPr>
            <w:proofErr w:type="spellStart"/>
            <w:r w:rsidRPr="00270568">
              <w:rPr>
                <w:rFonts w:ascii="Times New Roman" w:hAnsi="Times New Roman"/>
                <w:sz w:val="22"/>
                <w:szCs w:val="22"/>
              </w:rPr>
              <w:t>SOx</w:t>
            </w:r>
            <w:proofErr w:type="spellEnd"/>
            <w:r w:rsidRPr="00270568">
              <w:rPr>
                <w:rFonts w:ascii="Times New Roman" w:hAnsi="Times New Roman"/>
                <w:sz w:val="22"/>
                <w:szCs w:val="22"/>
              </w:rPr>
              <w:t xml:space="preserve"> and </w:t>
            </w:r>
            <w:proofErr w:type="spellStart"/>
            <w:r w:rsidRPr="00270568">
              <w:rPr>
                <w:rFonts w:ascii="Times New Roman" w:hAnsi="Times New Roman"/>
                <w:sz w:val="22"/>
                <w:szCs w:val="22"/>
              </w:rPr>
              <w:t>Implic</w:t>
            </w:r>
            <w:proofErr w:type="spellEnd"/>
            <w:r w:rsidRPr="00270568">
              <w:rPr>
                <w:rFonts w:ascii="Times New Roman" w:hAnsi="Times New Roman"/>
                <w:sz w:val="22"/>
                <w:szCs w:val="22"/>
              </w:rPr>
              <w:t>, Predict, Directions and Trends, Course Summary</w:t>
            </w:r>
          </w:p>
        </w:tc>
        <w:tc>
          <w:tcPr>
            <w:tcW w:w="900" w:type="dxa"/>
          </w:tcPr>
          <w:p w:rsidR="00270568" w:rsidRPr="00270568" w:rsidRDefault="00270568" w:rsidP="00044BA2">
            <w:pPr>
              <w:jc w:val="center"/>
              <w:rPr>
                <w:rFonts w:ascii="Times New Roman" w:hAnsi="Times New Roman"/>
                <w:sz w:val="22"/>
                <w:szCs w:val="22"/>
              </w:rPr>
            </w:pPr>
          </w:p>
        </w:tc>
      </w:tr>
      <w:tr w:rsidR="00270568" w:rsidRPr="00270568" w:rsidTr="00044BA2">
        <w:tc>
          <w:tcPr>
            <w:tcW w:w="918" w:type="dxa"/>
          </w:tcPr>
          <w:p w:rsidR="00270568" w:rsidRPr="00270568" w:rsidRDefault="00270568" w:rsidP="00044BA2">
            <w:pPr>
              <w:jc w:val="center"/>
              <w:rPr>
                <w:rFonts w:ascii="Times New Roman" w:hAnsi="Times New Roman"/>
                <w:b/>
                <w:sz w:val="22"/>
                <w:szCs w:val="22"/>
              </w:rPr>
            </w:pPr>
          </w:p>
        </w:tc>
        <w:tc>
          <w:tcPr>
            <w:tcW w:w="900" w:type="dxa"/>
          </w:tcPr>
          <w:p w:rsidR="00270568" w:rsidRPr="00270568" w:rsidRDefault="00270568" w:rsidP="00044BA2">
            <w:pPr>
              <w:jc w:val="center"/>
              <w:rPr>
                <w:rFonts w:ascii="Times New Roman" w:hAnsi="Times New Roman"/>
                <w:b/>
                <w:sz w:val="22"/>
                <w:szCs w:val="22"/>
              </w:rPr>
            </w:pPr>
          </w:p>
        </w:tc>
        <w:tc>
          <w:tcPr>
            <w:tcW w:w="630" w:type="dxa"/>
          </w:tcPr>
          <w:p w:rsidR="00270568" w:rsidRPr="00270568" w:rsidRDefault="00270568" w:rsidP="00044BA2">
            <w:pPr>
              <w:jc w:val="center"/>
              <w:rPr>
                <w:rFonts w:ascii="Times New Roman" w:hAnsi="Times New Roman"/>
                <w:sz w:val="22"/>
                <w:szCs w:val="22"/>
              </w:rPr>
            </w:pPr>
          </w:p>
        </w:tc>
        <w:tc>
          <w:tcPr>
            <w:tcW w:w="5670" w:type="dxa"/>
          </w:tcPr>
          <w:p w:rsidR="00270568" w:rsidRPr="00270568" w:rsidRDefault="00270568" w:rsidP="00044BA2">
            <w:pPr>
              <w:rPr>
                <w:rFonts w:ascii="Times New Roman" w:hAnsi="Times New Roman"/>
                <w:b/>
                <w:sz w:val="22"/>
                <w:szCs w:val="22"/>
              </w:rPr>
            </w:pPr>
            <w:r w:rsidRPr="00270568">
              <w:rPr>
                <w:rFonts w:ascii="Times New Roman" w:hAnsi="Times New Roman"/>
                <w:b/>
                <w:sz w:val="22"/>
                <w:szCs w:val="22"/>
              </w:rPr>
              <w:t xml:space="preserve">D3 – </w:t>
            </w:r>
            <w:r w:rsidR="0017490B">
              <w:rPr>
                <w:rFonts w:ascii="Times New Roman" w:hAnsi="Times New Roman"/>
                <w:b/>
                <w:sz w:val="22"/>
                <w:szCs w:val="22"/>
              </w:rPr>
              <w:t>close of business July 12</w:t>
            </w:r>
          </w:p>
        </w:tc>
        <w:tc>
          <w:tcPr>
            <w:tcW w:w="900" w:type="dxa"/>
          </w:tcPr>
          <w:p w:rsidR="00270568" w:rsidRPr="00270568" w:rsidRDefault="00270568" w:rsidP="00044BA2">
            <w:pPr>
              <w:jc w:val="center"/>
              <w:rPr>
                <w:rFonts w:ascii="Times New Roman" w:hAnsi="Times New Roman"/>
                <w:sz w:val="22"/>
                <w:szCs w:val="22"/>
              </w:rPr>
            </w:pPr>
            <w:r w:rsidRPr="00270568">
              <w:rPr>
                <w:rFonts w:ascii="Times New Roman" w:hAnsi="Times New Roman"/>
                <w:b/>
                <w:sz w:val="22"/>
                <w:szCs w:val="22"/>
              </w:rPr>
              <w:t xml:space="preserve">150 </w:t>
            </w:r>
            <w:proofErr w:type="spellStart"/>
            <w:r w:rsidRPr="00270568">
              <w:rPr>
                <w:rFonts w:ascii="Times New Roman" w:hAnsi="Times New Roman"/>
                <w:b/>
                <w:sz w:val="22"/>
                <w:szCs w:val="22"/>
              </w:rPr>
              <w:t>pts</w:t>
            </w:r>
            <w:proofErr w:type="spellEnd"/>
          </w:p>
        </w:tc>
      </w:tr>
      <w:tr w:rsidR="00270568" w:rsidRPr="00270568" w:rsidTr="00044BA2">
        <w:tc>
          <w:tcPr>
            <w:tcW w:w="918" w:type="dxa"/>
          </w:tcPr>
          <w:p w:rsidR="00270568" w:rsidRPr="00270568" w:rsidRDefault="00270568" w:rsidP="00044BA2">
            <w:pPr>
              <w:jc w:val="center"/>
              <w:rPr>
                <w:rFonts w:ascii="Times New Roman" w:hAnsi="Times New Roman"/>
                <w:sz w:val="22"/>
                <w:szCs w:val="22"/>
              </w:rPr>
            </w:pPr>
          </w:p>
        </w:tc>
        <w:tc>
          <w:tcPr>
            <w:tcW w:w="900" w:type="dxa"/>
          </w:tcPr>
          <w:p w:rsidR="00270568" w:rsidRPr="00270568" w:rsidRDefault="00270568" w:rsidP="00044BA2">
            <w:pPr>
              <w:jc w:val="center"/>
              <w:rPr>
                <w:rFonts w:ascii="Times New Roman" w:hAnsi="Times New Roman"/>
                <w:sz w:val="22"/>
                <w:szCs w:val="22"/>
              </w:rPr>
            </w:pPr>
          </w:p>
        </w:tc>
        <w:tc>
          <w:tcPr>
            <w:tcW w:w="630" w:type="dxa"/>
          </w:tcPr>
          <w:p w:rsidR="00270568" w:rsidRPr="00270568" w:rsidRDefault="00270568" w:rsidP="00044BA2">
            <w:pPr>
              <w:jc w:val="center"/>
              <w:rPr>
                <w:rFonts w:ascii="Times New Roman" w:hAnsi="Times New Roman"/>
                <w:b/>
                <w:sz w:val="22"/>
                <w:szCs w:val="22"/>
              </w:rPr>
            </w:pPr>
          </w:p>
        </w:tc>
        <w:tc>
          <w:tcPr>
            <w:tcW w:w="5670" w:type="dxa"/>
          </w:tcPr>
          <w:p w:rsidR="00270568" w:rsidRPr="00270568" w:rsidRDefault="00270568" w:rsidP="00044BA2">
            <w:pPr>
              <w:rPr>
                <w:rFonts w:ascii="Times New Roman" w:hAnsi="Times New Roman"/>
                <w:sz w:val="22"/>
                <w:szCs w:val="22"/>
              </w:rPr>
            </w:pPr>
          </w:p>
        </w:tc>
        <w:tc>
          <w:tcPr>
            <w:tcW w:w="900" w:type="dxa"/>
          </w:tcPr>
          <w:p w:rsidR="00270568" w:rsidRPr="00270568" w:rsidRDefault="00270568" w:rsidP="00044BA2">
            <w:pPr>
              <w:jc w:val="center"/>
              <w:rPr>
                <w:rFonts w:ascii="Times New Roman" w:hAnsi="Times New Roman"/>
                <w:b/>
                <w:sz w:val="22"/>
                <w:szCs w:val="22"/>
              </w:rPr>
            </w:pPr>
          </w:p>
        </w:tc>
      </w:tr>
      <w:tr w:rsidR="00270568" w:rsidRPr="00270568" w:rsidTr="00044BA2">
        <w:tc>
          <w:tcPr>
            <w:tcW w:w="918" w:type="dxa"/>
          </w:tcPr>
          <w:p w:rsidR="00270568" w:rsidRPr="00270568" w:rsidRDefault="00270568" w:rsidP="00044BA2">
            <w:pPr>
              <w:jc w:val="center"/>
              <w:rPr>
                <w:rFonts w:ascii="Times New Roman" w:hAnsi="Times New Roman"/>
                <w:b/>
                <w:sz w:val="22"/>
                <w:szCs w:val="22"/>
              </w:rPr>
            </w:pPr>
          </w:p>
        </w:tc>
        <w:tc>
          <w:tcPr>
            <w:tcW w:w="900" w:type="dxa"/>
          </w:tcPr>
          <w:p w:rsidR="00270568" w:rsidRPr="00270568" w:rsidRDefault="00270568" w:rsidP="00044BA2">
            <w:pPr>
              <w:jc w:val="center"/>
              <w:rPr>
                <w:rFonts w:ascii="Times New Roman" w:hAnsi="Times New Roman"/>
                <w:b/>
                <w:sz w:val="22"/>
                <w:szCs w:val="22"/>
              </w:rPr>
            </w:pPr>
          </w:p>
        </w:tc>
        <w:tc>
          <w:tcPr>
            <w:tcW w:w="630" w:type="dxa"/>
          </w:tcPr>
          <w:p w:rsidR="00270568" w:rsidRPr="00270568" w:rsidRDefault="00270568" w:rsidP="00044BA2">
            <w:pPr>
              <w:jc w:val="center"/>
              <w:rPr>
                <w:rFonts w:ascii="Times New Roman" w:hAnsi="Times New Roman"/>
                <w:b/>
                <w:sz w:val="22"/>
                <w:szCs w:val="22"/>
              </w:rPr>
            </w:pPr>
          </w:p>
        </w:tc>
        <w:tc>
          <w:tcPr>
            <w:tcW w:w="5670" w:type="dxa"/>
          </w:tcPr>
          <w:p w:rsidR="00270568" w:rsidRPr="00270568" w:rsidRDefault="00270568" w:rsidP="00044BA2">
            <w:pPr>
              <w:rPr>
                <w:rFonts w:ascii="Times New Roman" w:hAnsi="Times New Roman"/>
                <w:b/>
                <w:sz w:val="22"/>
                <w:szCs w:val="22"/>
              </w:rPr>
            </w:pPr>
            <w:r w:rsidRPr="00270568">
              <w:rPr>
                <w:rFonts w:ascii="Times New Roman" w:hAnsi="Times New Roman"/>
                <w:b/>
                <w:sz w:val="22"/>
                <w:szCs w:val="22"/>
              </w:rPr>
              <w:t>Lit Review P</w:t>
            </w:r>
            <w:r w:rsidR="0017490B">
              <w:rPr>
                <w:rFonts w:ascii="Times New Roman" w:hAnsi="Times New Roman"/>
                <w:b/>
                <w:sz w:val="22"/>
                <w:szCs w:val="22"/>
              </w:rPr>
              <w:t>osted by close of business July 12</w:t>
            </w:r>
          </w:p>
        </w:tc>
        <w:tc>
          <w:tcPr>
            <w:tcW w:w="900" w:type="dxa"/>
          </w:tcPr>
          <w:p w:rsidR="00270568" w:rsidRPr="00270568" w:rsidRDefault="002A6842" w:rsidP="00270568">
            <w:pPr>
              <w:rPr>
                <w:rFonts w:ascii="Times New Roman" w:hAnsi="Times New Roman"/>
                <w:b/>
                <w:sz w:val="20"/>
              </w:rPr>
            </w:pPr>
            <w:r>
              <w:rPr>
                <w:rFonts w:ascii="Times New Roman" w:hAnsi="Times New Roman"/>
                <w:b/>
                <w:sz w:val="20"/>
              </w:rPr>
              <w:t>10</w:t>
            </w:r>
            <w:r w:rsidR="00270568" w:rsidRPr="00270568">
              <w:rPr>
                <w:rFonts w:ascii="Times New Roman" w:hAnsi="Times New Roman"/>
                <w:b/>
                <w:sz w:val="20"/>
              </w:rPr>
              <w:t>0 pts.</w:t>
            </w:r>
          </w:p>
        </w:tc>
      </w:tr>
    </w:tbl>
    <w:p w:rsidR="00270568" w:rsidRPr="009074CB" w:rsidRDefault="00270568" w:rsidP="00270568">
      <w:pPr>
        <w:pStyle w:val="Title"/>
        <w:numPr>
          <w:ilvl w:val="0"/>
          <w:numId w:val="13"/>
        </w:numPr>
        <w:jc w:val="left"/>
        <w:rPr>
          <w:rFonts w:ascii="Times New Roman" w:hAnsi="Times New Roman"/>
          <w:sz w:val="20"/>
          <w:u w:val="single"/>
        </w:rPr>
      </w:pPr>
    </w:p>
    <w:p w:rsidR="007F7C6E" w:rsidRPr="00A1160A" w:rsidRDefault="009C3764" w:rsidP="00201712">
      <w:pPr>
        <w:pStyle w:val="BodyTextIndent"/>
        <w:jc w:val="center"/>
        <w:rPr>
          <w:rFonts w:ascii="Times New Roman" w:hAnsi="Times New Roman"/>
          <w:b/>
          <w:sz w:val="20"/>
        </w:rPr>
      </w:pPr>
      <w:r>
        <w:rPr>
          <w:rFonts w:ascii="Times New Roman" w:hAnsi="Times New Roman"/>
          <w:b/>
        </w:rPr>
        <w:br w:type="page"/>
      </w:r>
      <w:r w:rsidR="007F7C6E" w:rsidRPr="00887104">
        <w:rPr>
          <w:rFonts w:ascii="Times New Roman" w:hAnsi="Times New Roman"/>
          <w:szCs w:val="24"/>
        </w:rPr>
        <w:lastRenderedPageBreak/>
        <w:t xml:space="preserve">  </w:t>
      </w:r>
      <w:r w:rsidR="007F7C6E" w:rsidRPr="00A1160A">
        <w:rPr>
          <w:b/>
          <w:sz w:val="20"/>
        </w:rPr>
        <w:t>I</w:t>
      </w:r>
      <w:r w:rsidR="00887104" w:rsidRPr="00A1160A">
        <w:rPr>
          <w:b/>
          <w:sz w:val="20"/>
        </w:rPr>
        <w:t xml:space="preserve">EE 552 </w:t>
      </w:r>
      <w:r w:rsidR="007F7C6E" w:rsidRPr="00A1160A">
        <w:rPr>
          <w:b/>
          <w:sz w:val="20"/>
        </w:rPr>
        <w:t>– Strategic Technology Management</w:t>
      </w:r>
    </w:p>
    <w:p w:rsidR="007F7C6E" w:rsidRPr="00A1160A" w:rsidRDefault="001D32BD" w:rsidP="00201712">
      <w:pPr>
        <w:numPr>
          <w:ilvl w:val="0"/>
          <w:numId w:val="13"/>
        </w:numPr>
        <w:tabs>
          <w:tab w:val="clear" w:pos="840"/>
          <w:tab w:val="num" w:pos="360"/>
        </w:tabs>
        <w:ind w:left="360"/>
        <w:jc w:val="center"/>
        <w:rPr>
          <w:b/>
          <w:sz w:val="20"/>
        </w:rPr>
      </w:pPr>
      <w:r>
        <w:rPr>
          <w:b/>
          <w:sz w:val="20"/>
        </w:rPr>
        <w:t>Summer 2013</w:t>
      </w:r>
      <w:r w:rsidR="007F7C6E" w:rsidRPr="00A1160A">
        <w:rPr>
          <w:b/>
          <w:sz w:val="20"/>
        </w:rPr>
        <w:t xml:space="preserve"> -</w:t>
      </w:r>
    </w:p>
    <w:p w:rsidR="007F7C6E" w:rsidRPr="00A1160A" w:rsidRDefault="007F7C6E">
      <w:pPr>
        <w:jc w:val="center"/>
        <w:rPr>
          <w:b/>
          <w:sz w:val="20"/>
          <w:u w:val="single"/>
        </w:rPr>
      </w:pPr>
      <w:r w:rsidRPr="00A1160A">
        <w:rPr>
          <w:b/>
          <w:sz w:val="20"/>
          <w:u w:val="single"/>
        </w:rPr>
        <w:t>Project Review</w:t>
      </w:r>
    </w:p>
    <w:p w:rsidR="00A1160A" w:rsidRDefault="00A1160A" w:rsidP="00A1160A">
      <w:pPr>
        <w:jc w:val="right"/>
        <w:rPr>
          <w:b/>
          <w:u w:val="single"/>
        </w:rPr>
      </w:pPr>
    </w:p>
    <w:p w:rsidR="007F7C6E" w:rsidRDefault="00A1160A" w:rsidP="00A1160A">
      <w:pPr>
        <w:rPr>
          <w:b/>
          <w:u w:val="single"/>
        </w:rPr>
      </w:pPr>
      <w:r>
        <w:rPr>
          <w:b/>
          <w:u w:val="single"/>
        </w:rPr>
        <w:t>Team Reviewed: _______________________</w:t>
      </w:r>
      <w:proofErr w:type="gramStart"/>
      <w:r>
        <w:rPr>
          <w:b/>
          <w:u w:val="single"/>
        </w:rPr>
        <w:t>_  Reviewer</w:t>
      </w:r>
      <w:proofErr w:type="gramEnd"/>
      <w:r>
        <w:rPr>
          <w:b/>
          <w:u w:val="single"/>
        </w:rPr>
        <w:t xml:space="preserve">: _____________________  </w:t>
      </w:r>
    </w:p>
    <w:p w:rsidR="007F7C6E" w:rsidRPr="0015418F" w:rsidRDefault="007F7C6E">
      <w:pPr>
        <w:rPr>
          <w:sz w:val="20"/>
        </w:rPr>
      </w:pPr>
      <w:r w:rsidRPr="0015418F">
        <w:rPr>
          <w:sz w:val="20"/>
        </w:rPr>
        <w:t>Your New Product Development Concepts del</w:t>
      </w:r>
      <w:r w:rsidR="00887104">
        <w:rPr>
          <w:sz w:val="20"/>
        </w:rPr>
        <w:t>ivered during week 14</w:t>
      </w:r>
      <w:r w:rsidRPr="0015418F">
        <w:rPr>
          <w:sz w:val="20"/>
        </w:rPr>
        <w:t xml:space="preserve"> will be evaluated on the following criteria:</w:t>
      </w:r>
    </w:p>
    <w:p w:rsidR="007F7C6E" w:rsidRPr="0015418F" w:rsidRDefault="007F7C6E">
      <w:pPr>
        <w:rPr>
          <w:sz w:val="20"/>
        </w:rPr>
      </w:pPr>
    </w:p>
    <w:p w:rsidR="007F7C6E" w:rsidRPr="0015418F" w:rsidRDefault="007F7C6E">
      <w:pPr>
        <w:rPr>
          <w:sz w:val="20"/>
        </w:rPr>
      </w:pPr>
      <w:r w:rsidRPr="0015418F">
        <w:rPr>
          <w:sz w:val="20"/>
          <w:u w:val="single"/>
        </w:rPr>
        <w:t>NPD Project Positioning – is it strategically the right thing to do?</w:t>
      </w:r>
      <w:r w:rsidRPr="0015418F">
        <w:rPr>
          <w:sz w:val="20"/>
        </w:rPr>
        <w:t xml:space="preserve">                       </w:t>
      </w:r>
      <w:r w:rsidR="00887104">
        <w:rPr>
          <w:sz w:val="20"/>
        </w:rPr>
        <w:tab/>
      </w:r>
      <w:r w:rsidR="00A1160A">
        <w:rPr>
          <w:sz w:val="20"/>
        </w:rPr>
        <w:tab/>
      </w:r>
      <w:r w:rsidR="00A1160A">
        <w:rPr>
          <w:sz w:val="20"/>
        </w:rPr>
        <w:tab/>
      </w:r>
      <w:r w:rsidRPr="0015418F">
        <w:rPr>
          <w:sz w:val="20"/>
        </w:rPr>
        <w:t>____/30</w:t>
      </w:r>
    </w:p>
    <w:p w:rsidR="007F7C6E" w:rsidRPr="0015418F" w:rsidRDefault="007F7C6E">
      <w:pPr>
        <w:rPr>
          <w:sz w:val="20"/>
          <w:u w:val="single"/>
        </w:rPr>
      </w:pPr>
    </w:p>
    <w:p w:rsidR="007F7C6E" w:rsidRPr="0015418F" w:rsidRDefault="007F7C6E">
      <w:pPr>
        <w:rPr>
          <w:sz w:val="20"/>
          <w:u w:val="single"/>
        </w:rPr>
      </w:pPr>
    </w:p>
    <w:p w:rsidR="007F7C6E" w:rsidRPr="0015418F" w:rsidRDefault="007F7C6E">
      <w:pPr>
        <w:rPr>
          <w:sz w:val="20"/>
          <w:u w:val="single"/>
        </w:rPr>
      </w:pPr>
    </w:p>
    <w:p w:rsidR="007F7C6E" w:rsidRPr="0015418F" w:rsidRDefault="007F7C6E">
      <w:pPr>
        <w:rPr>
          <w:sz w:val="20"/>
          <w:u w:val="single"/>
        </w:rPr>
      </w:pPr>
    </w:p>
    <w:p w:rsidR="007F7C6E" w:rsidRPr="0015418F" w:rsidRDefault="007F7C6E">
      <w:pPr>
        <w:rPr>
          <w:sz w:val="20"/>
          <w:u w:val="single"/>
        </w:rPr>
      </w:pPr>
    </w:p>
    <w:p w:rsidR="007F7C6E" w:rsidRPr="0015418F" w:rsidRDefault="007F7C6E">
      <w:pPr>
        <w:rPr>
          <w:sz w:val="20"/>
          <w:u w:val="single"/>
        </w:rPr>
      </w:pPr>
    </w:p>
    <w:p w:rsidR="007F7C6E" w:rsidRPr="0015418F" w:rsidRDefault="007F7C6E">
      <w:pPr>
        <w:rPr>
          <w:sz w:val="20"/>
          <w:u w:val="single"/>
        </w:rPr>
      </w:pPr>
    </w:p>
    <w:p w:rsidR="007F7C6E" w:rsidRPr="0015418F" w:rsidRDefault="007F7C6E">
      <w:pPr>
        <w:rPr>
          <w:sz w:val="20"/>
          <w:u w:val="single"/>
        </w:rPr>
      </w:pPr>
    </w:p>
    <w:p w:rsidR="007F7C6E" w:rsidRPr="0015418F" w:rsidRDefault="007F7C6E">
      <w:pPr>
        <w:rPr>
          <w:sz w:val="20"/>
          <w:u w:val="single"/>
        </w:rPr>
      </w:pPr>
    </w:p>
    <w:p w:rsidR="007F7C6E" w:rsidRPr="0015418F" w:rsidRDefault="007F7C6E">
      <w:pPr>
        <w:rPr>
          <w:sz w:val="20"/>
        </w:rPr>
      </w:pPr>
      <w:r w:rsidRPr="0015418F">
        <w:rPr>
          <w:sz w:val="20"/>
          <w:u w:val="single"/>
        </w:rPr>
        <w:t>NPD Project Scope – can this be done?  Is it too big / too small?</w:t>
      </w:r>
      <w:r w:rsidRPr="0015418F">
        <w:rPr>
          <w:sz w:val="20"/>
        </w:rPr>
        <w:t xml:space="preserve">                            </w:t>
      </w:r>
      <w:r w:rsidR="00A1160A">
        <w:rPr>
          <w:sz w:val="20"/>
        </w:rPr>
        <w:tab/>
      </w:r>
      <w:r w:rsidR="00A1160A">
        <w:rPr>
          <w:sz w:val="20"/>
        </w:rPr>
        <w:tab/>
      </w:r>
      <w:r w:rsidRPr="0015418F">
        <w:rPr>
          <w:sz w:val="20"/>
        </w:rPr>
        <w:t>____/30</w:t>
      </w:r>
    </w:p>
    <w:p w:rsidR="007F7C6E" w:rsidRPr="0015418F" w:rsidRDefault="007F7C6E">
      <w:pPr>
        <w:rPr>
          <w:sz w:val="20"/>
          <w:u w:val="single"/>
        </w:rPr>
      </w:pPr>
    </w:p>
    <w:p w:rsidR="007F7C6E" w:rsidRPr="0015418F" w:rsidRDefault="007F7C6E">
      <w:pPr>
        <w:rPr>
          <w:sz w:val="20"/>
          <w:u w:val="single"/>
        </w:rPr>
      </w:pPr>
    </w:p>
    <w:p w:rsidR="007F7C6E" w:rsidRPr="0015418F" w:rsidRDefault="007F7C6E">
      <w:pPr>
        <w:rPr>
          <w:sz w:val="20"/>
          <w:u w:val="single"/>
        </w:rPr>
      </w:pPr>
    </w:p>
    <w:p w:rsidR="007F7C6E" w:rsidRPr="0015418F" w:rsidRDefault="007F7C6E">
      <w:pPr>
        <w:rPr>
          <w:sz w:val="20"/>
          <w:u w:val="single"/>
        </w:rPr>
      </w:pPr>
    </w:p>
    <w:p w:rsidR="007F7C6E" w:rsidRPr="0015418F" w:rsidRDefault="007F7C6E">
      <w:pPr>
        <w:rPr>
          <w:sz w:val="20"/>
          <w:u w:val="single"/>
        </w:rPr>
      </w:pPr>
    </w:p>
    <w:p w:rsidR="007F7C6E" w:rsidRPr="0015418F" w:rsidRDefault="007F7C6E">
      <w:pPr>
        <w:rPr>
          <w:sz w:val="20"/>
          <w:u w:val="single"/>
        </w:rPr>
      </w:pPr>
    </w:p>
    <w:p w:rsidR="007F7C6E" w:rsidRPr="0015418F" w:rsidRDefault="007F7C6E">
      <w:pPr>
        <w:rPr>
          <w:sz w:val="20"/>
          <w:u w:val="single"/>
        </w:rPr>
      </w:pPr>
    </w:p>
    <w:p w:rsidR="007F7C6E" w:rsidRPr="0015418F" w:rsidRDefault="007F7C6E">
      <w:pPr>
        <w:rPr>
          <w:sz w:val="20"/>
        </w:rPr>
      </w:pPr>
      <w:r w:rsidRPr="0015418F">
        <w:rPr>
          <w:sz w:val="20"/>
          <w:u w:val="single"/>
        </w:rPr>
        <w:t>NPD Project Technical Merit – is their sufficient content to succeed?</w:t>
      </w:r>
      <w:r w:rsidRPr="0015418F">
        <w:rPr>
          <w:sz w:val="20"/>
        </w:rPr>
        <w:t xml:space="preserve">                   </w:t>
      </w:r>
      <w:r w:rsidR="00A1160A">
        <w:rPr>
          <w:sz w:val="20"/>
        </w:rPr>
        <w:tab/>
      </w:r>
      <w:r w:rsidR="00887104">
        <w:rPr>
          <w:sz w:val="20"/>
        </w:rPr>
        <w:tab/>
      </w:r>
      <w:r w:rsidR="00A1160A">
        <w:rPr>
          <w:sz w:val="20"/>
        </w:rPr>
        <w:tab/>
      </w:r>
      <w:r w:rsidRPr="0015418F">
        <w:rPr>
          <w:sz w:val="20"/>
        </w:rPr>
        <w:t xml:space="preserve"> ____/30</w:t>
      </w:r>
    </w:p>
    <w:p w:rsidR="007F7C6E" w:rsidRPr="0015418F" w:rsidRDefault="007F7C6E">
      <w:pPr>
        <w:rPr>
          <w:sz w:val="20"/>
          <w:u w:val="single"/>
        </w:rPr>
      </w:pPr>
    </w:p>
    <w:p w:rsidR="007F7C6E" w:rsidRPr="0015418F" w:rsidRDefault="007F7C6E">
      <w:pPr>
        <w:rPr>
          <w:sz w:val="20"/>
          <w:u w:val="single"/>
        </w:rPr>
      </w:pPr>
    </w:p>
    <w:p w:rsidR="007F7C6E" w:rsidRPr="0015418F" w:rsidRDefault="007F7C6E">
      <w:pPr>
        <w:rPr>
          <w:sz w:val="20"/>
          <w:u w:val="single"/>
        </w:rPr>
      </w:pPr>
    </w:p>
    <w:p w:rsidR="007F7C6E" w:rsidRPr="0015418F" w:rsidRDefault="007F7C6E">
      <w:pPr>
        <w:rPr>
          <w:sz w:val="20"/>
          <w:u w:val="single"/>
        </w:rPr>
      </w:pPr>
    </w:p>
    <w:p w:rsidR="007F7C6E" w:rsidRPr="0015418F" w:rsidRDefault="007F7C6E">
      <w:pPr>
        <w:rPr>
          <w:sz w:val="20"/>
          <w:u w:val="single"/>
        </w:rPr>
      </w:pPr>
    </w:p>
    <w:p w:rsidR="007F7C6E" w:rsidRPr="0015418F" w:rsidRDefault="007F7C6E">
      <w:pPr>
        <w:rPr>
          <w:sz w:val="20"/>
          <w:u w:val="single"/>
        </w:rPr>
      </w:pPr>
    </w:p>
    <w:p w:rsidR="00A1160A" w:rsidRDefault="007F7C6E">
      <w:pPr>
        <w:rPr>
          <w:sz w:val="20"/>
          <w:u w:val="single"/>
        </w:rPr>
      </w:pPr>
      <w:r w:rsidRPr="0015418F">
        <w:rPr>
          <w:sz w:val="20"/>
          <w:u w:val="single"/>
        </w:rPr>
        <w:t xml:space="preserve">NPD Project Economic Feasibility – can this be done for the resources planned?  </w:t>
      </w:r>
    </w:p>
    <w:p w:rsidR="007F7C6E" w:rsidRPr="0015418F" w:rsidRDefault="007F7C6E">
      <w:pPr>
        <w:rPr>
          <w:sz w:val="20"/>
        </w:rPr>
      </w:pPr>
      <w:r w:rsidRPr="0015418F">
        <w:rPr>
          <w:sz w:val="20"/>
          <w:u w:val="single"/>
        </w:rPr>
        <w:t>Can this be economically successful?</w:t>
      </w:r>
      <w:r w:rsidRPr="0015418F">
        <w:rPr>
          <w:sz w:val="20"/>
        </w:rPr>
        <w:t xml:space="preserve">                                                    </w:t>
      </w:r>
      <w:r w:rsidR="00A1160A">
        <w:rPr>
          <w:sz w:val="20"/>
        </w:rPr>
        <w:t xml:space="preserve">                               </w:t>
      </w:r>
      <w:r w:rsidR="00A1160A">
        <w:rPr>
          <w:sz w:val="20"/>
        </w:rPr>
        <w:tab/>
      </w:r>
      <w:r w:rsidR="00A1160A">
        <w:rPr>
          <w:sz w:val="20"/>
        </w:rPr>
        <w:tab/>
      </w:r>
      <w:r w:rsidRPr="0015418F">
        <w:rPr>
          <w:sz w:val="20"/>
        </w:rPr>
        <w:t>____/30</w:t>
      </w:r>
    </w:p>
    <w:p w:rsidR="007F7C6E" w:rsidRPr="0015418F" w:rsidRDefault="007F7C6E">
      <w:pPr>
        <w:rPr>
          <w:sz w:val="20"/>
          <w:u w:val="single"/>
        </w:rPr>
      </w:pPr>
    </w:p>
    <w:p w:rsidR="007F7C6E" w:rsidRPr="0015418F" w:rsidRDefault="007F7C6E">
      <w:pPr>
        <w:rPr>
          <w:sz w:val="20"/>
          <w:u w:val="single"/>
        </w:rPr>
      </w:pPr>
    </w:p>
    <w:p w:rsidR="007F7C6E" w:rsidRPr="0015418F" w:rsidRDefault="007F7C6E">
      <w:pPr>
        <w:rPr>
          <w:sz w:val="20"/>
          <w:u w:val="single"/>
        </w:rPr>
      </w:pPr>
    </w:p>
    <w:p w:rsidR="007F7C6E" w:rsidRPr="0015418F" w:rsidRDefault="007F7C6E">
      <w:pPr>
        <w:rPr>
          <w:sz w:val="20"/>
          <w:u w:val="single"/>
        </w:rPr>
      </w:pPr>
    </w:p>
    <w:p w:rsidR="007F7C6E" w:rsidRPr="0015418F" w:rsidRDefault="007F7C6E">
      <w:pPr>
        <w:rPr>
          <w:sz w:val="20"/>
          <w:u w:val="single"/>
        </w:rPr>
      </w:pPr>
    </w:p>
    <w:p w:rsidR="007F7C6E" w:rsidRPr="0015418F" w:rsidRDefault="007F7C6E">
      <w:pPr>
        <w:rPr>
          <w:sz w:val="20"/>
          <w:u w:val="single"/>
        </w:rPr>
      </w:pPr>
    </w:p>
    <w:p w:rsidR="00A1160A" w:rsidRDefault="007F7C6E">
      <w:pPr>
        <w:rPr>
          <w:sz w:val="20"/>
          <w:u w:val="single"/>
        </w:rPr>
      </w:pPr>
      <w:r w:rsidRPr="0015418F">
        <w:rPr>
          <w:sz w:val="20"/>
          <w:u w:val="single"/>
        </w:rPr>
        <w:t xml:space="preserve">Style of Presentation – how can the student improve its </w:t>
      </w:r>
      <w:proofErr w:type="gramStart"/>
      <w:r w:rsidRPr="0015418F">
        <w:rPr>
          <w:sz w:val="20"/>
          <w:u w:val="single"/>
        </w:rPr>
        <w:t>presentation</w:t>
      </w:r>
      <w:proofErr w:type="gramEnd"/>
      <w:r w:rsidRPr="0015418F">
        <w:rPr>
          <w:sz w:val="20"/>
          <w:u w:val="single"/>
        </w:rPr>
        <w:t xml:space="preserve"> </w:t>
      </w:r>
    </w:p>
    <w:p w:rsidR="007F7C6E" w:rsidRPr="0015418F" w:rsidRDefault="007F7C6E">
      <w:pPr>
        <w:rPr>
          <w:sz w:val="20"/>
        </w:rPr>
      </w:pPr>
      <w:proofErr w:type="gramStart"/>
      <w:r w:rsidRPr="0015418F">
        <w:rPr>
          <w:sz w:val="20"/>
          <w:u w:val="single"/>
        </w:rPr>
        <w:t>in</w:t>
      </w:r>
      <w:proofErr w:type="gramEnd"/>
      <w:r w:rsidRPr="0015418F">
        <w:rPr>
          <w:sz w:val="20"/>
          <w:u w:val="single"/>
        </w:rPr>
        <w:t xml:space="preserve"> order to better gain acceptance?</w:t>
      </w:r>
      <w:r w:rsidRPr="0015418F">
        <w:rPr>
          <w:sz w:val="20"/>
        </w:rPr>
        <w:t xml:space="preserve">                                                                                                       ____/30</w:t>
      </w:r>
    </w:p>
    <w:p w:rsidR="007F7C6E" w:rsidRPr="0015418F" w:rsidRDefault="007F7C6E">
      <w:pPr>
        <w:rPr>
          <w:sz w:val="20"/>
          <w:u w:val="single"/>
        </w:rPr>
      </w:pPr>
    </w:p>
    <w:p w:rsidR="007F7C6E" w:rsidRPr="0015418F" w:rsidRDefault="007F7C6E">
      <w:pPr>
        <w:rPr>
          <w:sz w:val="20"/>
          <w:u w:val="single"/>
        </w:rPr>
      </w:pPr>
    </w:p>
    <w:p w:rsidR="007F7C6E" w:rsidRPr="0015418F" w:rsidRDefault="007F7C6E">
      <w:pPr>
        <w:rPr>
          <w:sz w:val="20"/>
          <w:u w:val="single"/>
        </w:rPr>
      </w:pPr>
    </w:p>
    <w:p w:rsidR="007F7C6E" w:rsidRPr="0015418F" w:rsidRDefault="007F7C6E">
      <w:pPr>
        <w:rPr>
          <w:sz w:val="20"/>
          <w:u w:val="single"/>
        </w:rPr>
      </w:pPr>
    </w:p>
    <w:p w:rsidR="007F7C6E" w:rsidRPr="0015418F" w:rsidRDefault="007F7C6E">
      <w:pPr>
        <w:rPr>
          <w:sz w:val="20"/>
          <w:u w:val="single"/>
        </w:rPr>
      </w:pPr>
    </w:p>
    <w:p w:rsidR="007F7C6E" w:rsidRPr="0015418F" w:rsidRDefault="007F7C6E">
      <w:pPr>
        <w:rPr>
          <w:sz w:val="20"/>
          <w:u w:val="single"/>
        </w:rPr>
      </w:pPr>
    </w:p>
    <w:p w:rsidR="007F7C6E" w:rsidRPr="0015418F" w:rsidRDefault="007F7C6E">
      <w:pPr>
        <w:rPr>
          <w:sz w:val="20"/>
        </w:rPr>
      </w:pPr>
      <w:r w:rsidRPr="0015418F">
        <w:rPr>
          <w:sz w:val="20"/>
          <w:u w:val="single"/>
        </w:rPr>
        <w:t xml:space="preserve">Overall comments - </w:t>
      </w:r>
      <w:r w:rsidRPr="0015418F">
        <w:rPr>
          <w:sz w:val="20"/>
        </w:rPr>
        <w:t xml:space="preserve">                                                                                             </w:t>
      </w:r>
    </w:p>
    <w:p w:rsidR="007F7C6E" w:rsidRPr="0015418F" w:rsidRDefault="007F7C6E">
      <w:pPr>
        <w:rPr>
          <w:sz w:val="20"/>
        </w:rPr>
      </w:pPr>
    </w:p>
    <w:p w:rsidR="007F7C6E" w:rsidRPr="0015418F" w:rsidRDefault="007F7C6E">
      <w:pPr>
        <w:rPr>
          <w:sz w:val="20"/>
        </w:rPr>
      </w:pPr>
    </w:p>
    <w:p w:rsidR="007F7C6E" w:rsidRPr="0015418F" w:rsidRDefault="007F7C6E">
      <w:pPr>
        <w:rPr>
          <w:sz w:val="20"/>
        </w:rPr>
      </w:pPr>
    </w:p>
    <w:p w:rsidR="007F7C6E" w:rsidRPr="00A1160A" w:rsidRDefault="007F7C6E">
      <w:pPr>
        <w:rPr>
          <w:b/>
          <w:sz w:val="28"/>
          <w:szCs w:val="28"/>
        </w:rPr>
      </w:pPr>
      <w:r w:rsidRPr="00A1160A">
        <w:rPr>
          <w:b/>
          <w:sz w:val="28"/>
          <w:szCs w:val="28"/>
        </w:rPr>
        <w:t>Total</w:t>
      </w:r>
      <w:r w:rsidRPr="00A1160A">
        <w:rPr>
          <w:b/>
          <w:sz w:val="28"/>
          <w:szCs w:val="28"/>
        </w:rPr>
        <w:tab/>
      </w:r>
      <w:r w:rsidRPr="00A1160A">
        <w:rPr>
          <w:b/>
          <w:sz w:val="28"/>
          <w:szCs w:val="28"/>
        </w:rPr>
        <w:tab/>
      </w:r>
      <w:r w:rsidRPr="00A1160A">
        <w:rPr>
          <w:b/>
          <w:sz w:val="28"/>
          <w:szCs w:val="28"/>
        </w:rPr>
        <w:tab/>
      </w:r>
      <w:r w:rsidRPr="00A1160A">
        <w:rPr>
          <w:b/>
          <w:sz w:val="28"/>
          <w:szCs w:val="28"/>
        </w:rPr>
        <w:tab/>
      </w:r>
      <w:r w:rsidRPr="00A1160A">
        <w:rPr>
          <w:b/>
          <w:sz w:val="28"/>
          <w:szCs w:val="28"/>
        </w:rPr>
        <w:tab/>
      </w:r>
      <w:r w:rsidRPr="00A1160A">
        <w:rPr>
          <w:b/>
          <w:sz w:val="28"/>
          <w:szCs w:val="28"/>
        </w:rPr>
        <w:tab/>
      </w:r>
      <w:r w:rsidRPr="00A1160A">
        <w:rPr>
          <w:b/>
          <w:sz w:val="28"/>
          <w:szCs w:val="28"/>
        </w:rPr>
        <w:tab/>
      </w:r>
      <w:r w:rsidRPr="00A1160A">
        <w:rPr>
          <w:b/>
          <w:sz w:val="28"/>
          <w:szCs w:val="28"/>
        </w:rPr>
        <w:tab/>
      </w:r>
      <w:r w:rsidRPr="00A1160A">
        <w:rPr>
          <w:b/>
          <w:sz w:val="28"/>
          <w:szCs w:val="28"/>
        </w:rPr>
        <w:tab/>
      </w:r>
      <w:r w:rsidRPr="00A1160A">
        <w:rPr>
          <w:b/>
          <w:sz w:val="28"/>
          <w:szCs w:val="28"/>
        </w:rPr>
        <w:tab/>
        <w:t xml:space="preserve">  _____/150</w:t>
      </w:r>
    </w:p>
    <w:p w:rsidR="007F7C6E" w:rsidRPr="0015418F" w:rsidRDefault="007F7C6E">
      <w:pPr>
        <w:rPr>
          <w:sz w:val="20"/>
        </w:rPr>
      </w:pPr>
      <w:r w:rsidRPr="0015418F">
        <w:rPr>
          <w:sz w:val="20"/>
        </w:rPr>
        <w:t>(Basis for scores:  27-30 = excellent</w:t>
      </w:r>
      <w:proofErr w:type="gramStart"/>
      <w:r w:rsidRPr="0015418F">
        <w:rPr>
          <w:sz w:val="20"/>
        </w:rPr>
        <w:t>;24</w:t>
      </w:r>
      <w:proofErr w:type="gramEnd"/>
      <w:r w:rsidRPr="0015418F">
        <w:rPr>
          <w:sz w:val="20"/>
        </w:rPr>
        <w:t xml:space="preserve">-26= very good;21-23=good;18-20= fair;&lt;18= poor) </w:t>
      </w:r>
    </w:p>
    <w:p w:rsidR="001D32BD" w:rsidRPr="00887104" w:rsidRDefault="007F7C6E" w:rsidP="001D32BD">
      <w:pPr>
        <w:ind w:right="-720"/>
        <w:jc w:val="center"/>
        <w:rPr>
          <w:rFonts w:ascii="Times New Roman" w:hAnsi="Times New Roman"/>
          <w:b/>
          <w:szCs w:val="24"/>
        </w:rPr>
      </w:pPr>
      <w:r>
        <w:br w:type="page"/>
      </w:r>
      <w:r w:rsidR="001D32BD" w:rsidRPr="00887104">
        <w:rPr>
          <w:rFonts w:ascii="Times New Roman" w:hAnsi="Times New Roman"/>
          <w:b/>
          <w:szCs w:val="24"/>
        </w:rPr>
        <w:lastRenderedPageBreak/>
        <w:t>IEE 552 – Strategic Technology Management</w:t>
      </w:r>
    </w:p>
    <w:p w:rsidR="001D32BD" w:rsidRDefault="001D32BD" w:rsidP="001D32BD">
      <w:pPr>
        <w:numPr>
          <w:ilvl w:val="0"/>
          <w:numId w:val="13"/>
        </w:numPr>
        <w:jc w:val="center"/>
        <w:rPr>
          <w:rFonts w:ascii="Times New Roman" w:hAnsi="Times New Roman"/>
          <w:b/>
          <w:szCs w:val="24"/>
        </w:rPr>
      </w:pPr>
      <w:r>
        <w:rPr>
          <w:rFonts w:ascii="Times New Roman" w:hAnsi="Times New Roman"/>
          <w:b/>
          <w:szCs w:val="24"/>
        </w:rPr>
        <w:t>Summer 2013</w:t>
      </w:r>
      <w:r w:rsidRPr="00887104">
        <w:rPr>
          <w:rFonts w:ascii="Times New Roman" w:hAnsi="Times New Roman"/>
          <w:b/>
          <w:szCs w:val="24"/>
        </w:rPr>
        <w:t>–</w:t>
      </w:r>
      <w:r>
        <w:rPr>
          <w:rFonts w:ascii="Times New Roman" w:hAnsi="Times New Roman"/>
          <w:b/>
          <w:szCs w:val="24"/>
        </w:rPr>
        <w:t xml:space="preserve">  Line Number: 41394</w:t>
      </w:r>
    </w:p>
    <w:p w:rsidR="001D32BD" w:rsidRPr="00887104" w:rsidRDefault="001D32BD" w:rsidP="001D32BD">
      <w:pPr>
        <w:numPr>
          <w:ilvl w:val="0"/>
          <w:numId w:val="13"/>
        </w:numPr>
        <w:jc w:val="center"/>
        <w:rPr>
          <w:rFonts w:ascii="Times New Roman" w:hAnsi="Times New Roman"/>
          <w:b/>
          <w:szCs w:val="24"/>
        </w:rPr>
      </w:pPr>
      <w:r>
        <w:rPr>
          <w:rFonts w:ascii="Times New Roman" w:hAnsi="Times New Roman"/>
          <w:b/>
          <w:szCs w:val="24"/>
        </w:rPr>
        <w:t>Summer Session C: May 20 to July 12</w:t>
      </w:r>
    </w:p>
    <w:p w:rsidR="007F7C6E" w:rsidRDefault="007F7C6E" w:rsidP="001D32BD">
      <w:pPr>
        <w:ind w:right="-720"/>
        <w:jc w:val="center"/>
        <w:rPr>
          <w:b/>
          <w:sz w:val="28"/>
        </w:rPr>
      </w:pPr>
      <w:r>
        <w:rPr>
          <w:b/>
          <w:sz w:val="28"/>
        </w:rPr>
        <w:t xml:space="preserve"> </w:t>
      </w:r>
    </w:p>
    <w:p w:rsidR="007F7C6E" w:rsidRDefault="007F7C6E">
      <w:r>
        <w:t xml:space="preserve">As a minimum it is necessary to go through the following steps for the creation and successful launch of a new product.  </w:t>
      </w:r>
    </w:p>
    <w:p w:rsidR="00CA071F" w:rsidRDefault="00CA071F"/>
    <w:p w:rsidR="00CA071F" w:rsidRDefault="00CA071F"/>
    <w:p w:rsidR="007F7C6E" w:rsidRDefault="00056376">
      <w:pPr>
        <w:numPr>
          <w:ilvl w:val="0"/>
          <w:numId w:val="6"/>
        </w:numPr>
      </w:pPr>
      <w:r>
        <w:t xml:space="preserve">D1 - </w:t>
      </w:r>
      <w:r w:rsidR="007F7C6E">
        <w:t>Concept Development</w:t>
      </w:r>
    </w:p>
    <w:p w:rsidR="007F7C6E" w:rsidRDefault="00D25270">
      <w:pPr>
        <w:numPr>
          <w:ilvl w:val="0"/>
          <w:numId w:val="7"/>
        </w:numPr>
        <w:tabs>
          <w:tab w:val="clear" w:pos="360"/>
          <w:tab w:val="num" w:pos="1080"/>
        </w:tabs>
        <w:ind w:left="1080"/>
      </w:pPr>
      <w:r>
        <w:t xml:space="preserve">Product </w:t>
      </w:r>
      <w:r w:rsidR="00E91740">
        <w:t xml:space="preserve">/ Service </w:t>
      </w:r>
      <w:r>
        <w:t>Definition</w:t>
      </w:r>
      <w:r w:rsidR="007F7C6E">
        <w:t>: Based on a market input, an intuition or a promising new technology, present what you believe is a product concept.</w:t>
      </w:r>
    </w:p>
    <w:p w:rsidR="007F7C6E" w:rsidRDefault="007F7C6E">
      <w:pPr>
        <w:numPr>
          <w:ilvl w:val="0"/>
          <w:numId w:val="7"/>
        </w:numPr>
        <w:tabs>
          <w:tab w:val="clear" w:pos="360"/>
          <w:tab w:val="num" w:pos="1080"/>
        </w:tabs>
        <w:ind w:left="1080"/>
      </w:pPr>
      <w:r>
        <w:t>Identify what are the critical components.</w:t>
      </w:r>
    </w:p>
    <w:p w:rsidR="007F7C6E" w:rsidRDefault="007F7C6E">
      <w:pPr>
        <w:numPr>
          <w:ilvl w:val="0"/>
          <w:numId w:val="7"/>
        </w:numPr>
        <w:tabs>
          <w:tab w:val="clear" w:pos="360"/>
          <w:tab w:val="num" w:pos="1080"/>
        </w:tabs>
        <w:ind w:left="1080"/>
      </w:pPr>
      <w:r>
        <w:t>Define what technologies will probably be required to design and manufacture.</w:t>
      </w:r>
    </w:p>
    <w:p w:rsidR="007F7C6E" w:rsidRDefault="007F7C6E">
      <w:pPr>
        <w:numPr>
          <w:ilvl w:val="0"/>
          <w:numId w:val="7"/>
        </w:numPr>
        <w:tabs>
          <w:tab w:val="clear" w:pos="360"/>
          <w:tab w:val="num" w:pos="1080"/>
        </w:tabs>
        <w:ind w:left="1080"/>
      </w:pPr>
      <w:r>
        <w:t xml:space="preserve">Define what </w:t>
      </w:r>
      <w:proofErr w:type="gramStart"/>
      <w:r>
        <w:t>are</w:t>
      </w:r>
      <w:proofErr w:type="gramEnd"/>
      <w:r>
        <w:t xml:space="preserve"> the core competencies required to successfully develop.</w:t>
      </w:r>
    </w:p>
    <w:p w:rsidR="007F7C6E" w:rsidRDefault="00D25270">
      <w:pPr>
        <w:numPr>
          <w:ilvl w:val="0"/>
          <w:numId w:val="7"/>
        </w:numPr>
        <w:tabs>
          <w:tab w:val="clear" w:pos="360"/>
          <w:tab w:val="num" w:pos="1080"/>
        </w:tabs>
        <w:ind w:left="1080"/>
      </w:pPr>
      <w:r>
        <w:t>Customer and Market Analysis</w:t>
      </w:r>
      <w:r w:rsidR="007F7C6E">
        <w:t>: identify the market for the product in terms of target customers and what the desired customer outcome of this product must be to succeed in the marketplace.</w:t>
      </w:r>
      <w:r w:rsidR="00E91740">
        <w:t xml:space="preserve">  What is the market size?</w:t>
      </w:r>
    </w:p>
    <w:p w:rsidR="007F7C6E" w:rsidRDefault="007F7C6E">
      <w:pPr>
        <w:numPr>
          <w:ilvl w:val="0"/>
          <w:numId w:val="7"/>
        </w:numPr>
        <w:tabs>
          <w:tab w:val="clear" w:pos="360"/>
          <w:tab w:val="num" w:pos="1080"/>
        </w:tabs>
        <w:ind w:left="1080"/>
      </w:pPr>
      <w:r>
        <w:t>Competitive Analysis: what are your assumptions, what are the market trends, what is the competitive environment and what are the risks you anticipate?</w:t>
      </w:r>
    </w:p>
    <w:p w:rsidR="007F7C6E" w:rsidRDefault="007F7C6E"/>
    <w:p w:rsidR="007F7C6E" w:rsidRDefault="00056376">
      <w:pPr>
        <w:numPr>
          <w:ilvl w:val="0"/>
          <w:numId w:val="6"/>
        </w:numPr>
      </w:pPr>
      <w:r>
        <w:t xml:space="preserve">D2 - </w:t>
      </w:r>
      <w:r w:rsidR="007F7C6E">
        <w:t>Product Planning</w:t>
      </w:r>
    </w:p>
    <w:p w:rsidR="0018645A" w:rsidRPr="0018645A" w:rsidRDefault="00887104" w:rsidP="0018645A">
      <w:pPr>
        <w:numPr>
          <w:ilvl w:val="0"/>
          <w:numId w:val="8"/>
        </w:numPr>
        <w:tabs>
          <w:tab w:val="clear" w:pos="360"/>
          <w:tab w:val="num" w:pos="1080"/>
        </w:tabs>
        <w:ind w:left="1080"/>
      </w:pPr>
      <w:r>
        <w:t>Product Business Plan</w:t>
      </w:r>
      <w:r w:rsidR="007F7C6E">
        <w:t xml:space="preserve">: </w:t>
      </w:r>
      <w:r w:rsidR="0018645A" w:rsidRPr="0018645A">
        <w:t>What is your market window in order to have a competitive advantage, what is your anticipated break-even time, estimate what it will cost to develop and deliver this product and estimate your revenue stream as the product matures.</w:t>
      </w:r>
      <w:r w:rsidR="00E91740">
        <w:t xml:space="preserve">  The complete quantification of the plan.</w:t>
      </w:r>
    </w:p>
    <w:p w:rsidR="0018645A" w:rsidRPr="0018645A" w:rsidRDefault="0018645A" w:rsidP="0018645A">
      <w:pPr>
        <w:numPr>
          <w:ilvl w:val="0"/>
          <w:numId w:val="8"/>
        </w:numPr>
        <w:tabs>
          <w:tab w:val="clear" w:pos="360"/>
          <w:tab w:val="num" w:pos="1080"/>
        </w:tabs>
        <w:ind w:left="1080"/>
      </w:pPr>
      <w:r w:rsidRPr="0018645A">
        <w:t>Formalize a Customer Definition with DCO’s formalized, demographics, size and locations, needs, willingness to pay, etc.</w:t>
      </w:r>
    </w:p>
    <w:p w:rsidR="007F7C6E" w:rsidRDefault="0018645A" w:rsidP="0018645A">
      <w:pPr>
        <w:numPr>
          <w:ilvl w:val="0"/>
          <w:numId w:val="8"/>
        </w:numPr>
        <w:tabs>
          <w:tab w:val="clear" w:pos="360"/>
          <w:tab w:val="num" w:pos="1080"/>
        </w:tabs>
        <w:ind w:left="1080"/>
      </w:pPr>
      <w:r w:rsidRPr="0018645A">
        <w:t>Development Requirements Plan: what are your strategies for development and what are the critical requirements to achieve the goal?</w:t>
      </w:r>
    </w:p>
    <w:p w:rsidR="007F7C6E" w:rsidRDefault="007F7C6E"/>
    <w:p w:rsidR="007F7C6E" w:rsidRDefault="00056376">
      <w:pPr>
        <w:numPr>
          <w:ilvl w:val="0"/>
          <w:numId w:val="6"/>
        </w:numPr>
      </w:pPr>
      <w:r>
        <w:t>D3 - Business Plan Creation</w:t>
      </w:r>
    </w:p>
    <w:p w:rsidR="0018645A" w:rsidRPr="0018645A" w:rsidRDefault="0018645A" w:rsidP="0018645A">
      <w:pPr>
        <w:numPr>
          <w:ilvl w:val="0"/>
          <w:numId w:val="9"/>
        </w:numPr>
        <w:tabs>
          <w:tab w:val="clear" w:pos="360"/>
          <w:tab w:val="num" w:pos="1080"/>
        </w:tabs>
        <w:ind w:left="1080"/>
      </w:pPr>
      <w:r w:rsidRPr="0018645A">
        <w:t>Complete management presentation of your business plan.</w:t>
      </w:r>
    </w:p>
    <w:p w:rsidR="0018645A" w:rsidRPr="0018645A" w:rsidRDefault="0018645A" w:rsidP="0018645A">
      <w:pPr>
        <w:numPr>
          <w:ilvl w:val="0"/>
          <w:numId w:val="9"/>
        </w:numPr>
        <w:tabs>
          <w:tab w:val="clear" w:pos="360"/>
          <w:tab w:val="num" w:pos="1080"/>
        </w:tabs>
        <w:ind w:left="1080"/>
      </w:pPr>
      <w:r w:rsidRPr="0018645A">
        <w:t>What Business are you really in?</w:t>
      </w:r>
    </w:p>
    <w:p w:rsidR="0018645A" w:rsidRPr="0018645A" w:rsidRDefault="0018645A" w:rsidP="0018645A">
      <w:pPr>
        <w:numPr>
          <w:ilvl w:val="0"/>
          <w:numId w:val="9"/>
        </w:numPr>
        <w:tabs>
          <w:tab w:val="clear" w:pos="360"/>
          <w:tab w:val="num" w:pos="1080"/>
        </w:tabs>
        <w:ind w:left="1080"/>
      </w:pPr>
      <w:r w:rsidRPr="0018645A">
        <w:t>Complete financials package of the costs and returns expected.</w:t>
      </w:r>
    </w:p>
    <w:p w:rsidR="0018645A" w:rsidRPr="0018645A" w:rsidRDefault="0018645A" w:rsidP="0018645A">
      <w:pPr>
        <w:numPr>
          <w:ilvl w:val="0"/>
          <w:numId w:val="9"/>
        </w:numPr>
        <w:tabs>
          <w:tab w:val="clear" w:pos="360"/>
          <w:tab w:val="num" w:pos="1080"/>
        </w:tabs>
        <w:ind w:left="1080"/>
      </w:pPr>
      <w:r w:rsidRPr="0018645A">
        <w:t xml:space="preserve">What will be required to conduct the strategic technology management for this product? </w:t>
      </w:r>
    </w:p>
    <w:p w:rsidR="0018645A" w:rsidRPr="0018645A" w:rsidRDefault="0018645A" w:rsidP="0018645A">
      <w:pPr>
        <w:numPr>
          <w:ilvl w:val="0"/>
          <w:numId w:val="9"/>
        </w:numPr>
        <w:tabs>
          <w:tab w:val="clear" w:pos="360"/>
          <w:tab w:val="num" w:pos="1080"/>
        </w:tabs>
        <w:ind w:left="1080"/>
      </w:pPr>
      <w:r w:rsidRPr="0018645A">
        <w:t>What are the organizational issues you anticipate and what is your organizational technology management plan?</w:t>
      </w:r>
    </w:p>
    <w:p w:rsidR="0018645A" w:rsidRPr="0018645A" w:rsidRDefault="0018645A" w:rsidP="0018645A">
      <w:pPr>
        <w:numPr>
          <w:ilvl w:val="0"/>
          <w:numId w:val="9"/>
        </w:numPr>
        <w:tabs>
          <w:tab w:val="clear" w:pos="360"/>
          <w:tab w:val="num" w:pos="1080"/>
        </w:tabs>
        <w:ind w:left="1080"/>
      </w:pPr>
      <w:r w:rsidRPr="0018645A">
        <w:t>What are the resources required and how will you gain access to them?</w:t>
      </w:r>
    </w:p>
    <w:p w:rsidR="0018645A" w:rsidRPr="0018645A" w:rsidRDefault="0018645A" w:rsidP="0018645A">
      <w:pPr>
        <w:numPr>
          <w:ilvl w:val="0"/>
          <w:numId w:val="9"/>
        </w:numPr>
        <w:tabs>
          <w:tab w:val="clear" w:pos="360"/>
          <w:tab w:val="num" w:pos="1080"/>
        </w:tabs>
        <w:ind w:left="1080"/>
      </w:pPr>
      <w:r w:rsidRPr="0018645A">
        <w:t>What IP is required to establish differentiation and how will you gain access to this?</w:t>
      </w:r>
    </w:p>
    <w:p w:rsidR="007F7C6E" w:rsidRDefault="0018645A" w:rsidP="009359A8">
      <w:pPr>
        <w:numPr>
          <w:ilvl w:val="0"/>
          <w:numId w:val="9"/>
        </w:numPr>
        <w:tabs>
          <w:tab w:val="clear" w:pos="360"/>
          <w:tab w:val="num" w:pos="1080"/>
        </w:tabs>
        <w:ind w:left="1080"/>
      </w:pPr>
      <w:r w:rsidRPr="0018645A">
        <w:t>All other STM aspects covered throughout the class.</w:t>
      </w:r>
    </w:p>
    <w:p w:rsidR="001D32BD" w:rsidRPr="00887104" w:rsidRDefault="007F7C6E" w:rsidP="001D32BD">
      <w:pPr>
        <w:ind w:right="-720"/>
        <w:jc w:val="center"/>
        <w:rPr>
          <w:rFonts w:ascii="Times New Roman" w:hAnsi="Times New Roman"/>
          <w:b/>
          <w:szCs w:val="24"/>
        </w:rPr>
      </w:pPr>
      <w:r>
        <w:br w:type="page"/>
      </w:r>
      <w:r w:rsidR="001D32BD" w:rsidRPr="00887104">
        <w:rPr>
          <w:rFonts w:ascii="Times New Roman" w:hAnsi="Times New Roman"/>
          <w:b/>
          <w:szCs w:val="24"/>
        </w:rPr>
        <w:lastRenderedPageBreak/>
        <w:t>IEE 552 – Strategic Technology Management</w:t>
      </w:r>
    </w:p>
    <w:p w:rsidR="001D32BD" w:rsidRDefault="001D32BD" w:rsidP="001D32BD">
      <w:pPr>
        <w:numPr>
          <w:ilvl w:val="0"/>
          <w:numId w:val="13"/>
        </w:numPr>
        <w:jc w:val="center"/>
        <w:rPr>
          <w:rFonts w:ascii="Times New Roman" w:hAnsi="Times New Roman"/>
          <w:b/>
          <w:szCs w:val="24"/>
        </w:rPr>
      </w:pPr>
      <w:r>
        <w:rPr>
          <w:rFonts w:ascii="Times New Roman" w:hAnsi="Times New Roman"/>
          <w:b/>
          <w:szCs w:val="24"/>
        </w:rPr>
        <w:t>Summer 2013</w:t>
      </w:r>
      <w:r w:rsidRPr="00887104">
        <w:rPr>
          <w:rFonts w:ascii="Times New Roman" w:hAnsi="Times New Roman"/>
          <w:b/>
          <w:szCs w:val="24"/>
        </w:rPr>
        <w:t>–</w:t>
      </w:r>
      <w:r>
        <w:rPr>
          <w:rFonts w:ascii="Times New Roman" w:hAnsi="Times New Roman"/>
          <w:b/>
          <w:szCs w:val="24"/>
        </w:rPr>
        <w:t xml:space="preserve">  Line Number: 41394</w:t>
      </w:r>
    </w:p>
    <w:p w:rsidR="001D32BD" w:rsidRPr="00887104" w:rsidRDefault="001D32BD" w:rsidP="001D32BD">
      <w:pPr>
        <w:numPr>
          <w:ilvl w:val="0"/>
          <w:numId w:val="13"/>
        </w:numPr>
        <w:jc w:val="center"/>
        <w:rPr>
          <w:rFonts w:ascii="Times New Roman" w:hAnsi="Times New Roman"/>
          <w:b/>
          <w:szCs w:val="24"/>
        </w:rPr>
      </w:pPr>
      <w:r>
        <w:rPr>
          <w:rFonts w:ascii="Times New Roman" w:hAnsi="Times New Roman"/>
          <w:b/>
          <w:szCs w:val="24"/>
        </w:rPr>
        <w:t>Summer Session C: May 20 to July 12</w:t>
      </w:r>
    </w:p>
    <w:p w:rsidR="00BD4FB7" w:rsidRPr="0005442E" w:rsidRDefault="00BD4FB7" w:rsidP="001D32BD">
      <w:pPr>
        <w:ind w:right="-720"/>
        <w:jc w:val="center"/>
        <w:rPr>
          <w:rFonts w:ascii="Times New Roman" w:hAnsi="Times New Roman"/>
          <w:b/>
          <w:szCs w:val="24"/>
        </w:rPr>
      </w:pPr>
    </w:p>
    <w:p w:rsidR="007F1D18" w:rsidRPr="00E91740" w:rsidRDefault="00BD4FB7" w:rsidP="00BD4FB7">
      <w:pPr>
        <w:rPr>
          <w:b/>
        </w:rPr>
      </w:pPr>
      <w:r>
        <w:tab/>
        <w:t xml:space="preserve">From websites, analyze 4-6 references and develop a literature review document as an overview of the </w:t>
      </w:r>
      <w:proofErr w:type="spellStart"/>
      <w:r>
        <w:t>learnings</w:t>
      </w:r>
      <w:proofErr w:type="spellEnd"/>
      <w:r>
        <w:t xml:space="preserve"> you gleaned from the site.  </w:t>
      </w:r>
      <w:r w:rsidR="007F1D18">
        <w:t>Present in class if in class ~ or post on the class assignments folder if taking the class on-line.</w:t>
      </w:r>
      <w:r w:rsidR="00E91740">
        <w:t xml:space="preserve"> </w:t>
      </w:r>
      <w:r w:rsidR="00E91740" w:rsidRPr="00E91740">
        <w:rPr>
          <w:b/>
        </w:rPr>
        <w:t>Max TEAM of 2.</w:t>
      </w:r>
    </w:p>
    <w:p w:rsidR="00BD4FB7" w:rsidRPr="008707B1" w:rsidRDefault="00BD4FB7" w:rsidP="00BD4FB7">
      <w:pPr>
        <w:pStyle w:val="Heading1"/>
        <w:jc w:val="left"/>
        <w:rPr>
          <w:szCs w:val="24"/>
        </w:rPr>
      </w:pPr>
      <w:r w:rsidRPr="008707B1">
        <w:rPr>
          <w:szCs w:val="24"/>
        </w:rPr>
        <w:t xml:space="preserve"> Student</w:t>
      </w:r>
      <w:r>
        <w:rPr>
          <w:szCs w:val="24"/>
        </w:rPr>
        <w:t xml:space="preserve">s Selecting             </w:t>
      </w:r>
      <w:r w:rsidR="00417D85">
        <w:rPr>
          <w:szCs w:val="24"/>
        </w:rPr>
        <w:t xml:space="preserve">           </w:t>
      </w:r>
      <w:r w:rsidR="003C5BB5">
        <w:rPr>
          <w:szCs w:val="24"/>
        </w:rPr>
        <w:t>Module</w:t>
      </w:r>
      <w:r>
        <w:rPr>
          <w:szCs w:val="24"/>
        </w:rPr>
        <w:tab/>
      </w:r>
      <w:r>
        <w:rPr>
          <w:szCs w:val="24"/>
        </w:rPr>
        <w:tab/>
      </w:r>
      <w:r w:rsidR="00417D85">
        <w:rPr>
          <w:szCs w:val="24"/>
        </w:rPr>
        <w:t xml:space="preserve">             </w:t>
      </w:r>
      <w:r w:rsidRPr="008707B1">
        <w:rPr>
          <w:szCs w:val="24"/>
        </w:rPr>
        <w:t xml:space="preserve">Topic </w:t>
      </w:r>
      <w:r w:rsidRPr="008707B1">
        <w:rPr>
          <w:szCs w:val="24"/>
        </w:rPr>
        <w:tab/>
      </w:r>
      <w:r w:rsidRPr="008707B1">
        <w:rPr>
          <w:szCs w:val="24"/>
        </w:rPr>
        <w:tab/>
      </w:r>
      <w:r w:rsidRPr="008707B1">
        <w:rPr>
          <w:szCs w:val="24"/>
        </w:rPr>
        <w:tab/>
      </w:r>
      <w:r w:rsidRPr="008707B1">
        <w:rPr>
          <w:szCs w:val="24"/>
        </w:rPr>
        <w:tab/>
      </w:r>
    </w:p>
    <w:tbl>
      <w:tblPr>
        <w:tblW w:w="9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348"/>
        <w:gridCol w:w="990"/>
        <w:gridCol w:w="4950"/>
      </w:tblGrid>
      <w:tr w:rsidR="00BD4FB7" w:rsidRPr="00512C7F">
        <w:tc>
          <w:tcPr>
            <w:tcW w:w="3348" w:type="dxa"/>
          </w:tcPr>
          <w:p w:rsidR="007F1D18" w:rsidRDefault="00CA071F" w:rsidP="00F3034C">
            <w:pPr>
              <w:rPr>
                <w:sz w:val="20"/>
              </w:rPr>
            </w:pPr>
            <w:r>
              <w:rPr>
                <w:sz w:val="20"/>
              </w:rPr>
              <w:t>1.</w:t>
            </w:r>
          </w:p>
          <w:p w:rsidR="00CA071F" w:rsidRPr="00512C7F" w:rsidRDefault="00CA071F" w:rsidP="001D32BD">
            <w:pPr>
              <w:rPr>
                <w:sz w:val="20"/>
              </w:rPr>
            </w:pPr>
          </w:p>
        </w:tc>
        <w:tc>
          <w:tcPr>
            <w:tcW w:w="990" w:type="dxa"/>
          </w:tcPr>
          <w:p w:rsidR="00BD4FB7" w:rsidRPr="00D01CA0" w:rsidRDefault="003C5BB5" w:rsidP="00DF01F7">
            <w:pPr>
              <w:jc w:val="center"/>
              <w:rPr>
                <w:rFonts w:ascii="Times New Roman" w:hAnsi="Times New Roman"/>
                <w:sz w:val="20"/>
              </w:rPr>
            </w:pPr>
            <w:r w:rsidRPr="00D01CA0">
              <w:rPr>
                <w:rFonts w:ascii="Times New Roman" w:hAnsi="Times New Roman"/>
                <w:sz w:val="20"/>
              </w:rPr>
              <w:t>2</w:t>
            </w:r>
          </w:p>
        </w:tc>
        <w:tc>
          <w:tcPr>
            <w:tcW w:w="4950" w:type="dxa"/>
          </w:tcPr>
          <w:p w:rsidR="00B74B78" w:rsidRPr="00D01CA0" w:rsidRDefault="007F1D18" w:rsidP="00DF01F7">
            <w:pPr>
              <w:rPr>
                <w:rFonts w:ascii="Times New Roman" w:hAnsi="Times New Roman"/>
                <w:sz w:val="20"/>
              </w:rPr>
            </w:pPr>
            <w:r w:rsidRPr="00D01CA0">
              <w:rPr>
                <w:rFonts w:ascii="Times New Roman" w:hAnsi="Times New Roman"/>
                <w:sz w:val="20"/>
              </w:rPr>
              <w:t xml:space="preserve">Globally Integrated </w:t>
            </w:r>
            <w:smartTag w:uri="urn:schemas-microsoft-com:office:smarttags" w:element="City">
              <w:smartTag w:uri="urn:schemas-microsoft-com:office:smarttags" w:element="place">
                <w:r w:rsidRPr="00D01CA0">
                  <w:rPr>
                    <w:rFonts w:ascii="Times New Roman" w:hAnsi="Times New Roman"/>
                    <w:sz w:val="20"/>
                  </w:rPr>
                  <w:t>Ente</w:t>
                </w:r>
                <w:r w:rsidR="00512C7F" w:rsidRPr="00D01CA0">
                  <w:rPr>
                    <w:rFonts w:ascii="Times New Roman" w:hAnsi="Times New Roman"/>
                    <w:sz w:val="20"/>
                  </w:rPr>
                  <w:t>r</w:t>
                </w:r>
                <w:r w:rsidRPr="00D01CA0">
                  <w:rPr>
                    <w:rFonts w:ascii="Times New Roman" w:hAnsi="Times New Roman"/>
                    <w:sz w:val="20"/>
                  </w:rPr>
                  <w:t>prise</w:t>
                </w:r>
              </w:smartTag>
            </w:smartTag>
            <w:r w:rsidR="00512C7F" w:rsidRPr="00D01CA0">
              <w:rPr>
                <w:rFonts w:ascii="Times New Roman" w:hAnsi="Times New Roman"/>
                <w:sz w:val="20"/>
              </w:rPr>
              <w:t>*</w:t>
            </w:r>
          </w:p>
        </w:tc>
      </w:tr>
      <w:tr w:rsidR="007F1D18" w:rsidRPr="00512C7F">
        <w:tc>
          <w:tcPr>
            <w:tcW w:w="3348" w:type="dxa"/>
          </w:tcPr>
          <w:p w:rsidR="00CA071F" w:rsidRDefault="00CA071F" w:rsidP="00CA071F">
            <w:pPr>
              <w:rPr>
                <w:sz w:val="20"/>
              </w:rPr>
            </w:pPr>
            <w:r>
              <w:rPr>
                <w:sz w:val="20"/>
              </w:rPr>
              <w:t>1.</w:t>
            </w:r>
          </w:p>
          <w:p w:rsidR="007F1D18" w:rsidRPr="00512C7F" w:rsidRDefault="007F1D18" w:rsidP="001D32BD">
            <w:pPr>
              <w:rPr>
                <w:sz w:val="20"/>
              </w:rPr>
            </w:pPr>
          </w:p>
        </w:tc>
        <w:tc>
          <w:tcPr>
            <w:tcW w:w="990" w:type="dxa"/>
          </w:tcPr>
          <w:p w:rsidR="007F1D18" w:rsidRPr="00D01CA0" w:rsidRDefault="003C5BB5" w:rsidP="00DF01F7">
            <w:pPr>
              <w:jc w:val="center"/>
              <w:rPr>
                <w:rFonts w:ascii="Times New Roman" w:hAnsi="Times New Roman"/>
                <w:sz w:val="20"/>
              </w:rPr>
            </w:pPr>
            <w:r w:rsidRPr="00D01CA0">
              <w:rPr>
                <w:rFonts w:ascii="Times New Roman" w:hAnsi="Times New Roman"/>
                <w:sz w:val="20"/>
              </w:rPr>
              <w:t>2</w:t>
            </w:r>
          </w:p>
        </w:tc>
        <w:tc>
          <w:tcPr>
            <w:tcW w:w="4950" w:type="dxa"/>
          </w:tcPr>
          <w:p w:rsidR="007F1D18" w:rsidRPr="00D01CA0" w:rsidRDefault="007F1D18" w:rsidP="00DF01F7">
            <w:pPr>
              <w:rPr>
                <w:rFonts w:ascii="Times New Roman" w:hAnsi="Times New Roman"/>
                <w:sz w:val="20"/>
              </w:rPr>
            </w:pPr>
            <w:r w:rsidRPr="00D01CA0">
              <w:rPr>
                <w:rFonts w:ascii="Times New Roman" w:hAnsi="Times New Roman"/>
                <w:sz w:val="20"/>
              </w:rPr>
              <w:t>World Is Flat</w:t>
            </w:r>
            <w:r w:rsidR="00512C7F" w:rsidRPr="00D01CA0">
              <w:rPr>
                <w:rFonts w:ascii="Times New Roman" w:hAnsi="Times New Roman"/>
                <w:sz w:val="20"/>
              </w:rPr>
              <w:t>*</w:t>
            </w:r>
          </w:p>
        </w:tc>
      </w:tr>
      <w:tr w:rsidR="00512C7F" w:rsidRPr="00512C7F">
        <w:tc>
          <w:tcPr>
            <w:tcW w:w="3348" w:type="dxa"/>
          </w:tcPr>
          <w:p w:rsidR="00CA071F" w:rsidRDefault="00CA071F" w:rsidP="00CA071F">
            <w:pPr>
              <w:rPr>
                <w:sz w:val="20"/>
              </w:rPr>
            </w:pPr>
            <w:r>
              <w:rPr>
                <w:sz w:val="20"/>
              </w:rPr>
              <w:t>1.</w:t>
            </w:r>
          </w:p>
          <w:p w:rsidR="00512C7F" w:rsidRPr="00512C7F" w:rsidRDefault="00512C7F" w:rsidP="001D32BD">
            <w:pPr>
              <w:rPr>
                <w:sz w:val="20"/>
              </w:rPr>
            </w:pPr>
          </w:p>
        </w:tc>
        <w:tc>
          <w:tcPr>
            <w:tcW w:w="990" w:type="dxa"/>
          </w:tcPr>
          <w:p w:rsidR="00512C7F" w:rsidRPr="00D01CA0" w:rsidRDefault="003C5BB5" w:rsidP="00DF01F7">
            <w:pPr>
              <w:jc w:val="center"/>
              <w:rPr>
                <w:rFonts w:ascii="Times New Roman" w:hAnsi="Times New Roman"/>
                <w:sz w:val="20"/>
              </w:rPr>
            </w:pPr>
            <w:r w:rsidRPr="00D01CA0">
              <w:rPr>
                <w:rFonts w:ascii="Times New Roman" w:hAnsi="Times New Roman"/>
                <w:sz w:val="20"/>
              </w:rPr>
              <w:t>2</w:t>
            </w:r>
          </w:p>
        </w:tc>
        <w:tc>
          <w:tcPr>
            <w:tcW w:w="4950" w:type="dxa"/>
          </w:tcPr>
          <w:p w:rsidR="00512C7F" w:rsidRPr="00D01CA0" w:rsidRDefault="00512C7F" w:rsidP="00DF01F7">
            <w:pPr>
              <w:rPr>
                <w:rFonts w:ascii="Times New Roman" w:hAnsi="Times New Roman"/>
                <w:sz w:val="20"/>
              </w:rPr>
            </w:pPr>
            <w:r w:rsidRPr="00D01CA0">
              <w:rPr>
                <w:rFonts w:ascii="Times New Roman" w:hAnsi="Times New Roman"/>
                <w:sz w:val="20"/>
              </w:rPr>
              <w:t>Strategy and the Internet*</w:t>
            </w:r>
          </w:p>
        </w:tc>
      </w:tr>
      <w:tr w:rsidR="007F1D18" w:rsidRPr="00512C7F">
        <w:tc>
          <w:tcPr>
            <w:tcW w:w="3348" w:type="dxa"/>
          </w:tcPr>
          <w:p w:rsidR="00CA071F" w:rsidRDefault="00CA071F" w:rsidP="00CA071F">
            <w:pPr>
              <w:rPr>
                <w:sz w:val="20"/>
              </w:rPr>
            </w:pPr>
            <w:r>
              <w:rPr>
                <w:sz w:val="20"/>
              </w:rPr>
              <w:t>1.</w:t>
            </w:r>
          </w:p>
          <w:p w:rsidR="007F1D18" w:rsidRPr="00512C7F" w:rsidRDefault="007F1D18" w:rsidP="001D32BD">
            <w:pPr>
              <w:rPr>
                <w:sz w:val="20"/>
              </w:rPr>
            </w:pPr>
          </w:p>
        </w:tc>
        <w:tc>
          <w:tcPr>
            <w:tcW w:w="990" w:type="dxa"/>
          </w:tcPr>
          <w:p w:rsidR="007F1D18" w:rsidRPr="00D01CA0" w:rsidRDefault="003C5BB5" w:rsidP="007F1D18">
            <w:pPr>
              <w:jc w:val="center"/>
              <w:rPr>
                <w:rFonts w:ascii="Times New Roman" w:hAnsi="Times New Roman"/>
                <w:sz w:val="20"/>
              </w:rPr>
            </w:pPr>
            <w:r w:rsidRPr="00D01CA0">
              <w:rPr>
                <w:rFonts w:ascii="Times New Roman" w:hAnsi="Times New Roman"/>
                <w:sz w:val="20"/>
              </w:rPr>
              <w:t>3</w:t>
            </w:r>
          </w:p>
        </w:tc>
        <w:tc>
          <w:tcPr>
            <w:tcW w:w="4950" w:type="dxa"/>
          </w:tcPr>
          <w:p w:rsidR="007F1D18" w:rsidRPr="00D01CA0" w:rsidRDefault="007F1D18" w:rsidP="007F1D18">
            <w:pPr>
              <w:rPr>
                <w:rFonts w:ascii="Times New Roman" w:hAnsi="Times New Roman"/>
                <w:sz w:val="20"/>
              </w:rPr>
            </w:pPr>
            <w:r w:rsidRPr="00D01CA0">
              <w:rPr>
                <w:rFonts w:ascii="Times New Roman" w:hAnsi="Times New Roman"/>
                <w:sz w:val="20"/>
              </w:rPr>
              <w:t>Balanced Score Card</w:t>
            </w:r>
            <w:r w:rsidR="00512C7F" w:rsidRPr="00D01CA0">
              <w:rPr>
                <w:rFonts w:ascii="Times New Roman" w:hAnsi="Times New Roman"/>
                <w:sz w:val="20"/>
              </w:rPr>
              <w:t>, incl. BSC examples*</w:t>
            </w:r>
          </w:p>
          <w:p w:rsidR="007F1D18" w:rsidRPr="00D01CA0" w:rsidRDefault="007F1D18" w:rsidP="007F1D18">
            <w:pPr>
              <w:rPr>
                <w:rFonts w:ascii="Times New Roman" w:hAnsi="Times New Roman"/>
                <w:sz w:val="20"/>
              </w:rPr>
            </w:pPr>
          </w:p>
        </w:tc>
      </w:tr>
      <w:tr w:rsidR="007F1D18" w:rsidRPr="00512C7F">
        <w:tc>
          <w:tcPr>
            <w:tcW w:w="3348" w:type="dxa"/>
          </w:tcPr>
          <w:p w:rsidR="00CA071F" w:rsidRDefault="00CA071F" w:rsidP="00CA071F">
            <w:pPr>
              <w:rPr>
                <w:sz w:val="20"/>
              </w:rPr>
            </w:pPr>
            <w:r>
              <w:rPr>
                <w:sz w:val="20"/>
              </w:rPr>
              <w:t>1.</w:t>
            </w:r>
          </w:p>
          <w:p w:rsidR="007F1D18" w:rsidRPr="00512C7F" w:rsidRDefault="007F1D18" w:rsidP="001D32BD">
            <w:pPr>
              <w:rPr>
                <w:sz w:val="20"/>
              </w:rPr>
            </w:pPr>
          </w:p>
        </w:tc>
        <w:tc>
          <w:tcPr>
            <w:tcW w:w="990" w:type="dxa"/>
          </w:tcPr>
          <w:p w:rsidR="007F1D18" w:rsidRPr="00D01CA0" w:rsidRDefault="003C5BB5" w:rsidP="00DF01F7">
            <w:pPr>
              <w:jc w:val="center"/>
              <w:rPr>
                <w:rFonts w:ascii="Times New Roman" w:hAnsi="Times New Roman"/>
                <w:sz w:val="20"/>
              </w:rPr>
            </w:pPr>
            <w:r w:rsidRPr="00D01CA0">
              <w:rPr>
                <w:rFonts w:ascii="Times New Roman" w:hAnsi="Times New Roman"/>
                <w:sz w:val="20"/>
              </w:rPr>
              <w:t>8</w:t>
            </w:r>
          </w:p>
        </w:tc>
        <w:tc>
          <w:tcPr>
            <w:tcW w:w="4950" w:type="dxa"/>
          </w:tcPr>
          <w:p w:rsidR="007F1D18" w:rsidRPr="00D01CA0" w:rsidRDefault="007F1D18" w:rsidP="00DF01F7">
            <w:pPr>
              <w:rPr>
                <w:rFonts w:ascii="Times New Roman" w:hAnsi="Times New Roman"/>
                <w:sz w:val="20"/>
              </w:rPr>
            </w:pPr>
            <w:r w:rsidRPr="00D01CA0">
              <w:rPr>
                <w:rFonts w:ascii="Times New Roman" w:hAnsi="Times New Roman"/>
                <w:sz w:val="20"/>
              </w:rPr>
              <w:t>Desired Customer Outcomes</w:t>
            </w:r>
            <w:r w:rsidR="00512C7F" w:rsidRPr="00D01CA0">
              <w:rPr>
                <w:rFonts w:ascii="Times New Roman" w:hAnsi="Times New Roman"/>
                <w:sz w:val="20"/>
              </w:rPr>
              <w:t>, starting with article Value Chains vs. Supply Chains</w:t>
            </w:r>
          </w:p>
        </w:tc>
      </w:tr>
      <w:tr w:rsidR="007F1D18" w:rsidRPr="00512C7F">
        <w:tc>
          <w:tcPr>
            <w:tcW w:w="3348" w:type="dxa"/>
          </w:tcPr>
          <w:p w:rsidR="00CA071F" w:rsidRDefault="00CA071F" w:rsidP="00CA071F">
            <w:pPr>
              <w:rPr>
                <w:sz w:val="20"/>
              </w:rPr>
            </w:pPr>
            <w:r>
              <w:rPr>
                <w:sz w:val="20"/>
              </w:rPr>
              <w:t>1.</w:t>
            </w:r>
          </w:p>
          <w:p w:rsidR="007F1D18" w:rsidRPr="00512C7F" w:rsidRDefault="007F1D18" w:rsidP="001D32BD">
            <w:pPr>
              <w:rPr>
                <w:sz w:val="20"/>
              </w:rPr>
            </w:pPr>
          </w:p>
        </w:tc>
        <w:tc>
          <w:tcPr>
            <w:tcW w:w="990" w:type="dxa"/>
          </w:tcPr>
          <w:p w:rsidR="007F1D18" w:rsidRPr="00D01CA0" w:rsidRDefault="003C5BB5" w:rsidP="00DF01F7">
            <w:pPr>
              <w:jc w:val="center"/>
              <w:rPr>
                <w:rFonts w:ascii="Times New Roman" w:hAnsi="Times New Roman"/>
                <w:sz w:val="20"/>
              </w:rPr>
            </w:pPr>
            <w:r w:rsidRPr="00D01CA0">
              <w:rPr>
                <w:rFonts w:ascii="Times New Roman" w:hAnsi="Times New Roman"/>
                <w:sz w:val="20"/>
              </w:rPr>
              <w:t>8</w:t>
            </w:r>
          </w:p>
        </w:tc>
        <w:tc>
          <w:tcPr>
            <w:tcW w:w="4950" w:type="dxa"/>
          </w:tcPr>
          <w:p w:rsidR="007F1D18" w:rsidRPr="00D01CA0" w:rsidRDefault="007F1D18" w:rsidP="00DF01F7">
            <w:pPr>
              <w:rPr>
                <w:rFonts w:ascii="Times New Roman" w:hAnsi="Times New Roman"/>
                <w:sz w:val="20"/>
              </w:rPr>
            </w:pPr>
            <w:r w:rsidRPr="00D01CA0">
              <w:rPr>
                <w:rFonts w:ascii="Times New Roman" w:hAnsi="Times New Roman"/>
                <w:sz w:val="20"/>
              </w:rPr>
              <w:t>House of Quality</w:t>
            </w:r>
            <w:r w:rsidR="00512C7F" w:rsidRPr="00D01CA0">
              <w:rPr>
                <w:rFonts w:ascii="Times New Roman" w:hAnsi="Times New Roman"/>
                <w:sz w:val="20"/>
              </w:rPr>
              <w:t xml:space="preserve">, starting with classic </w:t>
            </w:r>
            <w:proofErr w:type="spellStart"/>
            <w:r w:rsidR="00512C7F" w:rsidRPr="00D01CA0">
              <w:rPr>
                <w:rFonts w:ascii="Times New Roman" w:hAnsi="Times New Roman"/>
                <w:sz w:val="20"/>
              </w:rPr>
              <w:t>HoQ</w:t>
            </w:r>
            <w:proofErr w:type="spellEnd"/>
            <w:r w:rsidR="00512C7F" w:rsidRPr="00D01CA0">
              <w:rPr>
                <w:rFonts w:ascii="Times New Roman" w:hAnsi="Times New Roman"/>
                <w:sz w:val="20"/>
              </w:rPr>
              <w:t xml:space="preserve"> article*</w:t>
            </w:r>
          </w:p>
        </w:tc>
      </w:tr>
      <w:tr w:rsidR="009359A8" w:rsidRPr="00512C7F">
        <w:tc>
          <w:tcPr>
            <w:tcW w:w="3348" w:type="dxa"/>
          </w:tcPr>
          <w:p w:rsidR="00CA071F" w:rsidRDefault="00CA071F" w:rsidP="00CA071F">
            <w:pPr>
              <w:rPr>
                <w:sz w:val="20"/>
              </w:rPr>
            </w:pPr>
            <w:r>
              <w:rPr>
                <w:sz w:val="20"/>
              </w:rPr>
              <w:t>1.</w:t>
            </w:r>
          </w:p>
          <w:p w:rsidR="009359A8" w:rsidRPr="00512C7F" w:rsidRDefault="009359A8" w:rsidP="001D32BD">
            <w:pPr>
              <w:rPr>
                <w:sz w:val="20"/>
              </w:rPr>
            </w:pPr>
          </w:p>
        </w:tc>
        <w:tc>
          <w:tcPr>
            <w:tcW w:w="990" w:type="dxa"/>
          </w:tcPr>
          <w:p w:rsidR="009359A8" w:rsidRPr="00D01CA0" w:rsidRDefault="009359A8" w:rsidP="009359A8">
            <w:pPr>
              <w:jc w:val="center"/>
              <w:rPr>
                <w:rFonts w:ascii="Times New Roman" w:hAnsi="Times New Roman"/>
                <w:sz w:val="20"/>
              </w:rPr>
            </w:pPr>
            <w:r w:rsidRPr="00D01CA0">
              <w:rPr>
                <w:rFonts w:ascii="Times New Roman" w:hAnsi="Times New Roman"/>
                <w:sz w:val="20"/>
              </w:rPr>
              <w:t>9</w:t>
            </w:r>
          </w:p>
        </w:tc>
        <w:tc>
          <w:tcPr>
            <w:tcW w:w="4950" w:type="dxa"/>
          </w:tcPr>
          <w:p w:rsidR="009359A8" w:rsidRPr="00D01CA0" w:rsidRDefault="009359A8" w:rsidP="009359A8">
            <w:pPr>
              <w:rPr>
                <w:rFonts w:ascii="Times New Roman" w:hAnsi="Times New Roman"/>
                <w:sz w:val="20"/>
              </w:rPr>
            </w:pPr>
            <w:r w:rsidRPr="00D01CA0">
              <w:rPr>
                <w:rFonts w:ascii="Times New Roman" w:hAnsi="Times New Roman"/>
                <w:sz w:val="20"/>
              </w:rPr>
              <w:t>Strategic New Product Development Process, starting with classic Toyota Second Paradox article*</w:t>
            </w:r>
          </w:p>
        </w:tc>
      </w:tr>
      <w:tr w:rsidR="009359A8" w:rsidRPr="00512C7F">
        <w:tc>
          <w:tcPr>
            <w:tcW w:w="3348" w:type="dxa"/>
          </w:tcPr>
          <w:p w:rsidR="00CA071F" w:rsidRDefault="00CA071F" w:rsidP="00CA071F">
            <w:pPr>
              <w:rPr>
                <w:sz w:val="20"/>
              </w:rPr>
            </w:pPr>
            <w:r>
              <w:rPr>
                <w:sz w:val="20"/>
              </w:rPr>
              <w:t>1.</w:t>
            </w:r>
          </w:p>
          <w:p w:rsidR="009359A8" w:rsidRPr="00512C7F" w:rsidRDefault="009359A8" w:rsidP="001D32BD">
            <w:pPr>
              <w:rPr>
                <w:sz w:val="20"/>
              </w:rPr>
            </w:pPr>
          </w:p>
        </w:tc>
        <w:tc>
          <w:tcPr>
            <w:tcW w:w="990" w:type="dxa"/>
          </w:tcPr>
          <w:p w:rsidR="009359A8" w:rsidRPr="00D01CA0" w:rsidRDefault="009359A8" w:rsidP="00DF01F7">
            <w:pPr>
              <w:jc w:val="center"/>
              <w:rPr>
                <w:rFonts w:ascii="Times New Roman" w:hAnsi="Times New Roman"/>
                <w:sz w:val="20"/>
              </w:rPr>
            </w:pPr>
            <w:r w:rsidRPr="00D01CA0">
              <w:rPr>
                <w:rFonts w:ascii="Times New Roman" w:hAnsi="Times New Roman"/>
                <w:sz w:val="20"/>
              </w:rPr>
              <w:t>10</w:t>
            </w:r>
          </w:p>
        </w:tc>
        <w:tc>
          <w:tcPr>
            <w:tcW w:w="4950" w:type="dxa"/>
          </w:tcPr>
          <w:p w:rsidR="009359A8" w:rsidRPr="00D01CA0" w:rsidRDefault="009359A8" w:rsidP="00DF01F7">
            <w:pPr>
              <w:rPr>
                <w:rFonts w:ascii="Times New Roman" w:hAnsi="Times New Roman"/>
                <w:sz w:val="20"/>
              </w:rPr>
            </w:pPr>
            <w:r w:rsidRPr="00D01CA0">
              <w:rPr>
                <w:rFonts w:ascii="Times New Roman" w:hAnsi="Times New Roman"/>
                <w:sz w:val="20"/>
              </w:rPr>
              <w:t>Stealth – Disruptive Innovation, starting with Disruptive Innovation article*</w:t>
            </w:r>
          </w:p>
        </w:tc>
      </w:tr>
      <w:tr w:rsidR="009359A8" w:rsidRPr="00512C7F">
        <w:tc>
          <w:tcPr>
            <w:tcW w:w="3348" w:type="dxa"/>
          </w:tcPr>
          <w:p w:rsidR="00CA071F" w:rsidRDefault="00CA071F" w:rsidP="00CA071F">
            <w:pPr>
              <w:rPr>
                <w:sz w:val="20"/>
              </w:rPr>
            </w:pPr>
            <w:r>
              <w:rPr>
                <w:sz w:val="20"/>
              </w:rPr>
              <w:t>1.</w:t>
            </w:r>
          </w:p>
          <w:p w:rsidR="009359A8" w:rsidRPr="00512C7F" w:rsidRDefault="009359A8" w:rsidP="001D32BD">
            <w:pPr>
              <w:rPr>
                <w:sz w:val="20"/>
              </w:rPr>
            </w:pPr>
          </w:p>
        </w:tc>
        <w:tc>
          <w:tcPr>
            <w:tcW w:w="990" w:type="dxa"/>
          </w:tcPr>
          <w:p w:rsidR="009359A8" w:rsidRPr="00D01CA0" w:rsidRDefault="009359A8" w:rsidP="00DF01F7">
            <w:pPr>
              <w:jc w:val="center"/>
              <w:rPr>
                <w:rFonts w:ascii="Times New Roman" w:hAnsi="Times New Roman"/>
                <w:sz w:val="20"/>
              </w:rPr>
            </w:pPr>
            <w:r w:rsidRPr="00D01CA0">
              <w:rPr>
                <w:rFonts w:ascii="Times New Roman" w:hAnsi="Times New Roman"/>
                <w:sz w:val="20"/>
              </w:rPr>
              <w:t>10</w:t>
            </w:r>
          </w:p>
        </w:tc>
        <w:tc>
          <w:tcPr>
            <w:tcW w:w="4950" w:type="dxa"/>
          </w:tcPr>
          <w:p w:rsidR="009359A8" w:rsidRPr="00D01CA0" w:rsidRDefault="009359A8" w:rsidP="00DF01F7">
            <w:pPr>
              <w:rPr>
                <w:rFonts w:ascii="Times New Roman" w:hAnsi="Times New Roman"/>
                <w:sz w:val="20"/>
              </w:rPr>
            </w:pPr>
            <w:smartTag w:uri="urn:schemas-microsoft-com:office:smarttags" w:element="PlaceName">
              <w:r w:rsidRPr="00D01CA0">
                <w:rPr>
                  <w:rFonts w:ascii="Times New Roman" w:hAnsi="Times New Roman"/>
                  <w:sz w:val="20"/>
                </w:rPr>
                <w:t>Blue</w:t>
              </w:r>
            </w:smartTag>
            <w:r w:rsidRPr="00D01CA0">
              <w:rPr>
                <w:rFonts w:ascii="Times New Roman" w:hAnsi="Times New Roman"/>
                <w:sz w:val="20"/>
              </w:rPr>
              <w:t xml:space="preserve"> </w:t>
            </w:r>
            <w:smartTag w:uri="urn:schemas-microsoft-com:office:smarttags" w:element="PlaceType">
              <w:r w:rsidRPr="00D01CA0">
                <w:rPr>
                  <w:rFonts w:ascii="Times New Roman" w:hAnsi="Times New Roman"/>
                  <w:sz w:val="20"/>
                </w:rPr>
                <w:t>Ocean</w:t>
              </w:r>
            </w:smartTag>
            <w:r w:rsidRPr="00D01CA0">
              <w:rPr>
                <w:rFonts w:ascii="Times New Roman" w:hAnsi="Times New Roman"/>
                <w:sz w:val="20"/>
              </w:rPr>
              <w:t xml:space="preserve">, starting with </w:t>
            </w:r>
            <w:smartTag w:uri="urn:schemas-microsoft-com:office:smarttags" w:element="place">
              <w:smartTag w:uri="urn:schemas-microsoft-com:office:smarttags" w:element="PlaceName">
                <w:r w:rsidRPr="00D01CA0">
                  <w:rPr>
                    <w:rFonts w:ascii="Times New Roman" w:hAnsi="Times New Roman"/>
                    <w:sz w:val="20"/>
                  </w:rPr>
                  <w:t>Blue</w:t>
                </w:r>
              </w:smartTag>
              <w:r w:rsidRPr="00D01CA0">
                <w:rPr>
                  <w:rFonts w:ascii="Times New Roman" w:hAnsi="Times New Roman"/>
                  <w:sz w:val="20"/>
                </w:rPr>
                <w:t xml:space="preserve"> </w:t>
              </w:r>
              <w:smartTag w:uri="urn:schemas-microsoft-com:office:smarttags" w:element="PlaceType">
                <w:r w:rsidRPr="00D01CA0">
                  <w:rPr>
                    <w:rFonts w:ascii="Times New Roman" w:hAnsi="Times New Roman"/>
                    <w:sz w:val="20"/>
                  </w:rPr>
                  <w:t>Ocean</w:t>
                </w:r>
              </w:smartTag>
            </w:smartTag>
            <w:r w:rsidRPr="00D01CA0">
              <w:rPr>
                <w:rFonts w:ascii="Times New Roman" w:hAnsi="Times New Roman"/>
                <w:sz w:val="20"/>
              </w:rPr>
              <w:t xml:space="preserve"> summary article*</w:t>
            </w:r>
          </w:p>
        </w:tc>
      </w:tr>
      <w:tr w:rsidR="009359A8" w:rsidRPr="00512C7F">
        <w:tc>
          <w:tcPr>
            <w:tcW w:w="3348" w:type="dxa"/>
          </w:tcPr>
          <w:p w:rsidR="00CA071F" w:rsidRDefault="00CA071F" w:rsidP="00CA071F">
            <w:pPr>
              <w:rPr>
                <w:sz w:val="20"/>
              </w:rPr>
            </w:pPr>
            <w:r>
              <w:rPr>
                <w:sz w:val="20"/>
              </w:rPr>
              <w:t>1.</w:t>
            </w:r>
          </w:p>
          <w:p w:rsidR="009359A8" w:rsidRPr="00512C7F" w:rsidRDefault="009359A8" w:rsidP="009359A8">
            <w:pPr>
              <w:rPr>
                <w:sz w:val="20"/>
              </w:rPr>
            </w:pPr>
          </w:p>
        </w:tc>
        <w:tc>
          <w:tcPr>
            <w:tcW w:w="990" w:type="dxa"/>
          </w:tcPr>
          <w:p w:rsidR="009359A8" w:rsidRPr="00D01CA0" w:rsidRDefault="009359A8" w:rsidP="009359A8">
            <w:pPr>
              <w:jc w:val="center"/>
              <w:rPr>
                <w:rFonts w:ascii="Times New Roman" w:hAnsi="Times New Roman"/>
                <w:sz w:val="20"/>
              </w:rPr>
            </w:pPr>
            <w:r w:rsidRPr="00D01CA0">
              <w:rPr>
                <w:rFonts w:ascii="Times New Roman" w:hAnsi="Times New Roman"/>
                <w:sz w:val="20"/>
              </w:rPr>
              <w:t>12</w:t>
            </w:r>
          </w:p>
        </w:tc>
        <w:tc>
          <w:tcPr>
            <w:tcW w:w="4950" w:type="dxa"/>
          </w:tcPr>
          <w:p w:rsidR="009359A8" w:rsidRPr="00D01CA0" w:rsidRDefault="009359A8" w:rsidP="009359A8">
            <w:pPr>
              <w:rPr>
                <w:rFonts w:ascii="Times New Roman" w:hAnsi="Times New Roman"/>
                <w:sz w:val="20"/>
              </w:rPr>
            </w:pPr>
            <w:r w:rsidRPr="00D01CA0">
              <w:rPr>
                <w:rFonts w:ascii="Times New Roman" w:hAnsi="Times New Roman"/>
                <w:sz w:val="20"/>
              </w:rPr>
              <w:t>Robust Design and Design for Six Sigma, starting with Robust Design article*</w:t>
            </w:r>
          </w:p>
        </w:tc>
      </w:tr>
      <w:tr w:rsidR="009359A8" w:rsidRPr="00512C7F">
        <w:tc>
          <w:tcPr>
            <w:tcW w:w="3348" w:type="dxa"/>
          </w:tcPr>
          <w:p w:rsidR="00CA071F" w:rsidRDefault="00CA071F" w:rsidP="00CA071F">
            <w:pPr>
              <w:rPr>
                <w:sz w:val="20"/>
              </w:rPr>
            </w:pPr>
            <w:r>
              <w:rPr>
                <w:sz w:val="20"/>
              </w:rPr>
              <w:t>1.</w:t>
            </w:r>
          </w:p>
          <w:p w:rsidR="009359A8" w:rsidRPr="00512C7F" w:rsidRDefault="009359A8" w:rsidP="001D32BD">
            <w:pPr>
              <w:rPr>
                <w:sz w:val="20"/>
              </w:rPr>
            </w:pPr>
          </w:p>
        </w:tc>
        <w:tc>
          <w:tcPr>
            <w:tcW w:w="990" w:type="dxa"/>
          </w:tcPr>
          <w:p w:rsidR="009359A8" w:rsidRPr="00D01CA0" w:rsidRDefault="009359A8" w:rsidP="009359A8">
            <w:pPr>
              <w:jc w:val="center"/>
              <w:rPr>
                <w:rFonts w:ascii="Times New Roman" w:hAnsi="Times New Roman"/>
                <w:sz w:val="20"/>
              </w:rPr>
            </w:pPr>
            <w:r w:rsidRPr="00D01CA0">
              <w:rPr>
                <w:rFonts w:ascii="Times New Roman" w:hAnsi="Times New Roman"/>
                <w:sz w:val="20"/>
              </w:rPr>
              <w:t>13</w:t>
            </w:r>
          </w:p>
        </w:tc>
        <w:tc>
          <w:tcPr>
            <w:tcW w:w="4950" w:type="dxa"/>
          </w:tcPr>
          <w:p w:rsidR="009359A8" w:rsidRPr="00D01CA0" w:rsidRDefault="009359A8" w:rsidP="009359A8">
            <w:pPr>
              <w:rPr>
                <w:rFonts w:ascii="Times New Roman" w:hAnsi="Times New Roman"/>
                <w:sz w:val="20"/>
              </w:rPr>
            </w:pPr>
            <w:r w:rsidRPr="00D01CA0">
              <w:rPr>
                <w:rFonts w:ascii="Times New Roman" w:hAnsi="Times New Roman"/>
                <w:sz w:val="20"/>
              </w:rPr>
              <w:t>Stage Gate Process, starting with Stage Gate Process article*</w:t>
            </w:r>
          </w:p>
        </w:tc>
      </w:tr>
      <w:tr w:rsidR="009359A8" w:rsidRPr="00512C7F">
        <w:tc>
          <w:tcPr>
            <w:tcW w:w="3348" w:type="dxa"/>
          </w:tcPr>
          <w:p w:rsidR="00CA071F" w:rsidRDefault="00CA071F" w:rsidP="00CA071F">
            <w:pPr>
              <w:rPr>
                <w:sz w:val="20"/>
              </w:rPr>
            </w:pPr>
            <w:r>
              <w:rPr>
                <w:sz w:val="20"/>
              </w:rPr>
              <w:t>1.</w:t>
            </w:r>
          </w:p>
          <w:p w:rsidR="009359A8" w:rsidRPr="00512C7F" w:rsidRDefault="009359A8" w:rsidP="001D32BD">
            <w:pPr>
              <w:rPr>
                <w:sz w:val="20"/>
              </w:rPr>
            </w:pPr>
          </w:p>
        </w:tc>
        <w:tc>
          <w:tcPr>
            <w:tcW w:w="990" w:type="dxa"/>
          </w:tcPr>
          <w:p w:rsidR="009359A8" w:rsidRPr="00D01CA0" w:rsidRDefault="009359A8" w:rsidP="009359A8">
            <w:pPr>
              <w:jc w:val="center"/>
              <w:rPr>
                <w:rFonts w:ascii="Times New Roman" w:hAnsi="Times New Roman"/>
                <w:sz w:val="20"/>
              </w:rPr>
            </w:pPr>
            <w:r w:rsidRPr="00D01CA0">
              <w:rPr>
                <w:rFonts w:ascii="Times New Roman" w:hAnsi="Times New Roman"/>
                <w:sz w:val="20"/>
              </w:rPr>
              <w:t>17</w:t>
            </w:r>
          </w:p>
        </w:tc>
        <w:tc>
          <w:tcPr>
            <w:tcW w:w="4950" w:type="dxa"/>
          </w:tcPr>
          <w:p w:rsidR="009359A8" w:rsidRPr="00D01CA0" w:rsidRDefault="009359A8" w:rsidP="009359A8">
            <w:pPr>
              <w:rPr>
                <w:rFonts w:ascii="Times New Roman" w:hAnsi="Times New Roman"/>
                <w:sz w:val="20"/>
              </w:rPr>
            </w:pPr>
            <w:r w:rsidRPr="00D01CA0">
              <w:rPr>
                <w:rFonts w:ascii="Times New Roman" w:hAnsi="Times New Roman"/>
                <w:sz w:val="20"/>
              </w:rPr>
              <w:t>Managing the R&amp;D Process, starting with Mike Greiner’s R&amp;D Portfolio Mgmt. article*</w:t>
            </w:r>
          </w:p>
        </w:tc>
      </w:tr>
      <w:tr w:rsidR="009359A8" w:rsidRPr="00512C7F">
        <w:tc>
          <w:tcPr>
            <w:tcW w:w="3348" w:type="dxa"/>
          </w:tcPr>
          <w:p w:rsidR="009359A8" w:rsidRDefault="009359A8" w:rsidP="00F3034C">
            <w:pPr>
              <w:rPr>
                <w:sz w:val="20"/>
              </w:rPr>
            </w:pPr>
          </w:p>
          <w:p w:rsidR="001D32BD" w:rsidRPr="00512C7F" w:rsidRDefault="001D32BD" w:rsidP="00F3034C">
            <w:pPr>
              <w:rPr>
                <w:sz w:val="20"/>
              </w:rPr>
            </w:pPr>
          </w:p>
        </w:tc>
        <w:tc>
          <w:tcPr>
            <w:tcW w:w="990" w:type="dxa"/>
          </w:tcPr>
          <w:p w:rsidR="009359A8" w:rsidRPr="00D01CA0" w:rsidRDefault="00095A63" w:rsidP="00DF01F7">
            <w:pPr>
              <w:jc w:val="center"/>
              <w:rPr>
                <w:rFonts w:ascii="Times New Roman" w:hAnsi="Times New Roman"/>
                <w:sz w:val="20"/>
              </w:rPr>
            </w:pPr>
            <w:r>
              <w:rPr>
                <w:rFonts w:ascii="Times New Roman" w:hAnsi="Times New Roman"/>
                <w:sz w:val="20"/>
              </w:rPr>
              <w:t>18</w:t>
            </w:r>
          </w:p>
        </w:tc>
        <w:tc>
          <w:tcPr>
            <w:tcW w:w="4950" w:type="dxa"/>
          </w:tcPr>
          <w:p w:rsidR="009359A8" w:rsidRPr="00D01CA0" w:rsidRDefault="009359A8" w:rsidP="00DF01F7">
            <w:pPr>
              <w:rPr>
                <w:rFonts w:ascii="Times New Roman" w:hAnsi="Times New Roman"/>
                <w:sz w:val="20"/>
              </w:rPr>
            </w:pPr>
            <w:r w:rsidRPr="00D01CA0">
              <w:rPr>
                <w:rFonts w:ascii="Times New Roman" w:hAnsi="Times New Roman"/>
                <w:sz w:val="20"/>
              </w:rPr>
              <w:t xml:space="preserve">Leadership, starting with </w:t>
            </w:r>
            <w:proofErr w:type="spellStart"/>
            <w:r w:rsidRPr="00D01CA0">
              <w:rPr>
                <w:rFonts w:ascii="Times New Roman" w:hAnsi="Times New Roman"/>
                <w:sz w:val="20"/>
              </w:rPr>
              <w:t>Drucker</w:t>
            </w:r>
            <w:proofErr w:type="spellEnd"/>
            <w:r w:rsidRPr="00D01CA0">
              <w:rPr>
                <w:rFonts w:ascii="Times New Roman" w:hAnsi="Times New Roman"/>
                <w:sz w:val="20"/>
              </w:rPr>
              <w:t xml:space="preserve"> on Leadership article</w:t>
            </w:r>
          </w:p>
        </w:tc>
      </w:tr>
      <w:tr w:rsidR="009359A8" w:rsidRPr="00512C7F">
        <w:tc>
          <w:tcPr>
            <w:tcW w:w="3348" w:type="dxa"/>
          </w:tcPr>
          <w:p w:rsidR="00CA071F" w:rsidRDefault="00CA071F" w:rsidP="00CA071F">
            <w:pPr>
              <w:rPr>
                <w:sz w:val="20"/>
              </w:rPr>
            </w:pPr>
            <w:r>
              <w:rPr>
                <w:sz w:val="20"/>
              </w:rPr>
              <w:t>1.</w:t>
            </w:r>
          </w:p>
          <w:p w:rsidR="009359A8" w:rsidRPr="00512C7F" w:rsidRDefault="009359A8" w:rsidP="001D32BD">
            <w:pPr>
              <w:rPr>
                <w:sz w:val="20"/>
              </w:rPr>
            </w:pPr>
          </w:p>
        </w:tc>
        <w:tc>
          <w:tcPr>
            <w:tcW w:w="990" w:type="dxa"/>
          </w:tcPr>
          <w:p w:rsidR="009359A8" w:rsidRPr="00D01CA0" w:rsidRDefault="009359A8" w:rsidP="00DF01F7">
            <w:pPr>
              <w:jc w:val="center"/>
              <w:rPr>
                <w:rFonts w:ascii="Times New Roman" w:hAnsi="Times New Roman"/>
                <w:sz w:val="20"/>
              </w:rPr>
            </w:pPr>
            <w:r w:rsidRPr="00D01CA0">
              <w:rPr>
                <w:rFonts w:ascii="Times New Roman" w:hAnsi="Times New Roman"/>
                <w:sz w:val="20"/>
              </w:rPr>
              <w:t>20</w:t>
            </w:r>
          </w:p>
        </w:tc>
        <w:tc>
          <w:tcPr>
            <w:tcW w:w="4950" w:type="dxa"/>
          </w:tcPr>
          <w:p w:rsidR="009359A8" w:rsidRPr="00D01CA0" w:rsidRDefault="009359A8" w:rsidP="007F6094">
            <w:pPr>
              <w:rPr>
                <w:rFonts w:ascii="Times New Roman" w:hAnsi="Times New Roman"/>
                <w:sz w:val="20"/>
              </w:rPr>
            </w:pPr>
            <w:r w:rsidRPr="00D01CA0">
              <w:rPr>
                <w:rFonts w:ascii="Times New Roman" w:hAnsi="Times New Roman"/>
                <w:sz w:val="20"/>
              </w:rPr>
              <w:t>Collaborative Design, starting with Intermediation and Disintermediation paper and Establishing the Logical EI Progression paper*</w:t>
            </w:r>
          </w:p>
        </w:tc>
      </w:tr>
      <w:tr w:rsidR="009359A8" w:rsidRPr="00512C7F">
        <w:tc>
          <w:tcPr>
            <w:tcW w:w="3348" w:type="dxa"/>
          </w:tcPr>
          <w:p w:rsidR="009359A8" w:rsidRDefault="009359A8" w:rsidP="00F3034C">
            <w:pPr>
              <w:rPr>
                <w:sz w:val="20"/>
              </w:rPr>
            </w:pPr>
          </w:p>
          <w:p w:rsidR="001D32BD" w:rsidRPr="00512C7F" w:rsidRDefault="001D32BD" w:rsidP="00F3034C">
            <w:pPr>
              <w:rPr>
                <w:sz w:val="20"/>
              </w:rPr>
            </w:pPr>
          </w:p>
        </w:tc>
        <w:tc>
          <w:tcPr>
            <w:tcW w:w="990" w:type="dxa"/>
          </w:tcPr>
          <w:p w:rsidR="009359A8" w:rsidRPr="00D01CA0" w:rsidRDefault="009359A8" w:rsidP="00DF01F7">
            <w:pPr>
              <w:jc w:val="center"/>
              <w:rPr>
                <w:rFonts w:ascii="Times New Roman" w:hAnsi="Times New Roman"/>
                <w:sz w:val="20"/>
              </w:rPr>
            </w:pPr>
            <w:r w:rsidRPr="00D01CA0">
              <w:rPr>
                <w:rFonts w:ascii="Times New Roman" w:hAnsi="Times New Roman"/>
                <w:sz w:val="20"/>
              </w:rPr>
              <w:t>21</w:t>
            </w:r>
          </w:p>
        </w:tc>
        <w:tc>
          <w:tcPr>
            <w:tcW w:w="4950" w:type="dxa"/>
          </w:tcPr>
          <w:p w:rsidR="009359A8" w:rsidRPr="00D01CA0" w:rsidRDefault="009359A8" w:rsidP="007F6094">
            <w:pPr>
              <w:rPr>
                <w:rFonts w:ascii="Times New Roman" w:hAnsi="Times New Roman"/>
                <w:sz w:val="20"/>
              </w:rPr>
            </w:pPr>
            <w:r w:rsidRPr="00D01CA0">
              <w:rPr>
                <w:rFonts w:ascii="Times New Roman" w:hAnsi="Times New Roman"/>
                <w:sz w:val="20"/>
              </w:rPr>
              <w:t>Knowledge Management, starting with classic KM paper*</w:t>
            </w:r>
          </w:p>
        </w:tc>
      </w:tr>
      <w:tr w:rsidR="009359A8" w:rsidRPr="00512C7F">
        <w:tc>
          <w:tcPr>
            <w:tcW w:w="3348" w:type="dxa"/>
          </w:tcPr>
          <w:p w:rsidR="00CA071F" w:rsidRDefault="00CA071F" w:rsidP="00CA071F">
            <w:pPr>
              <w:rPr>
                <w:sz w:val="20"/>
              </w:rPr>
            </w:pPr>
            <w:r>
              <w:rPr>
                <w:sz w:val="20"/>
              </w:rPr>
              <w:t>1.</w:t>
            </w:r>
          </w:p>
          <w:p w:rsidR="009359A8" w:rsidRPr="00512C7F" w:rsidRDefault="009359A8" w:rsidP="001D32BD">
            <w:pPr>
              <w:rPr>
                <w:sz w:val="20"/>
              </w:rPr>
            </w:pPr>
          </w:p>
        </w:tc>
        <w:tc>
          <w:tcPr>
            <w:tcW w:w="990" w:type="dxa"/>
          </w:tcPr>
          <w:p w:rsidR="009359A8" w:rsidRPr="00D01CA0" w:rsidRDefault="009359A8" w:rsidP="00DF01F7">
            <w:pPr>
              <w:jc w:val="center"/>
              <w:rPr>
                <w:rFonts w:ascii="Times New Roman" w:hAnsi="Times New Roman"/>
                <w:sz w:val="20"/>
              </w:rPr>
            </w:pPr>
            <w:r w:rsidRPr="00D01CA0">
              <w:rPr>
                <w:rFonts w:ascii="Times New Roman" w:hAnsi="Times New Roman"/>
                <w:sz w:val="20"/>
              </w:rPr>
              <w:t>23</w:t>
            </w:r>
          </w:p>
        </w:tc>
        <w:tc>
          <w:tcPr>
            <w:tcW w:w="4950" w:type="dxa"/>
          </w:tcPr>
          <w:p w:rsidR="009359A8" w:rsidRPr="00D01CA0" w:rsidRDefault="009359A8" w:rsidP="007F6094">
            <w:pPr>
              <w:rPr>
                <w:rFonts w:ascii="Times New Roman" w:hAnsi="Times New Roman"/>
                <w:sz w:val="20"/>
              </w:rPr>
            </w:pPr>
            <w:r w:rsidRPr="00D01CA0">
              <w:rPr>
                <w:rFonts w:ascii="Times New Roman" w:hAnsi="Times New Roman"/>
                <w:sz w:val="20"/>
              </w:rPr>
              <w:t>Galbraith Model for Organizational Structure, starting with classic Galbraith Model paper*</w:t>
            </w:r>
          </w:p>
        </w:tc>
      </w:tr>
      <w:tr w:rsidR="009359A8" w:rsidRPr="00512C7F">
        <w:tc>
          <w:tcPr>
            <w:tcW w:w="3348" w:type="dxa"/>
          </w:tcPr>
          <w:p w:rsidR="00CA071F" w:rsidRDefault="00CA071F" w:rsidP="00CA071F">
            <w:pPr>
              <w:rPr>
                <w:sz w:val="20"/>
              </w:rPr>
            </w:pPr>
            <w:r>
              <w:rPr>
                <w:sz w:val="20"/>
              </w:rPr>
              <w:t>1.</w:t>
            </w:r>
          </w:p>
          <w:p w:rsidR="009359A8" w:rsidRPr="00512C7F" w:rsidRDefault="009359A8" w:rsidP="001D32BD">
            <w:pPr>
              <w:rPr>
                <w:sz w:val="20"/>
              </w:rPr>
            </w:pPr>
          </w:p>
        </w:tc>
        <w:tc>
          <w:tcPr>
            <w:tcW w:w="990" w:type="dxa"/>
          </w:tcPr>
          <w:p w:rsidR="009359A8" w:rsidRPr="00D01CA0" w:rsidRDefault="009359A8" w:rsidP="00DF01F7">
            <w:pPr>
              <w:jc w:val="center"/>
              <w:rPr>
                <w:rFonts w:ascii="Times New Roman" w:hAnsi="Times New Roman"/>
                <w:sz w:val="20"/>
              </w:rPr>
            </w:pPr>
            <w:r w:rsidRPr="00D01CA0">
              <w:rPr>
                <w:rFonts w:ascii="Times New Roman" w:hAnsi="Times New Roman"/>
                <w:sz w:val="20"/>
              </w:rPr>
              <w:t>24</w:t>
            </w:r>
          </w:p>
        </w:tc>
        <w:tc>
          <w:tcPr>
            <w:tcW w:w="4950" w:type="dxa"/>
          </w:tcPr>
          <w:p w:rsidR="009359A8" w:rsidRPr="00D01CA0" w:rsidRDefault="009359A8" w:rsidP="007F6094">
            <w:pPr>
              <w:rPr>
                <w:rFonts w:ascii="Times New Roman" w:hAnsi="Times New Roman"/>
                <w:sz w:val="20"/>
              </w:rPr>
            </w:pPr>
            <w:r w:rsidRPr="00D01CA0">
              <w:rPr>
                <w:rFonts w:ascii="Times New Roman" w:hAnsi="Times New Roman"/>
                <w:sz w:val="20"/>
              </w:rPr>
              <w:t xml:space="preserve">Strategic Core Competencies – </w:t>
            </w:r>
            <w:proofErr w:type="spellStart"/>
            <w:r w:rsidRPr="00D01CA0">
              <w:rPr>
                <w:rFonts w:ascii="Times New Roman" w:hAnsi="Times New Roman"/>
                <w:sz w:val="20"/>
              </w:rPr>
              <w:t>Prahalad</w:t>
            </w:r>
            <w:proofErr w:type="spellEnd"/>
            <w:r w:rsidRPr="00D01CA0">
              <w:rPr>
                <w:rFonts w:ascii="Times New Roman" w:hAnsi="Times New Roman"/>
                <w:sz w:val="20"/>
              </w:rPr>
              <w:t>, starting with Core Competency Research Results paper*</w:t>
            </w:r>
          </w:p>
        </w:tc>
      </w:tr>
      <w:tr w:rsidR="009359A8" w:rsidRPr="00512C7F">
        <w:tc>
          <w:tcPr>
            <w:tcW w:w="3348" w:type="dxa"/>
          </w:tcPr>
          <w:p w:rsidR="00CA071F" w:rsidRDefault="00CA071F" w:rsidP="00CA071F">
            <w:pPr>
              <w:rPr>
                <w:sz w:val="20"/>
              </w:rPr>
            </w:pPr>
            <w:r>
              <w:rPr>
                <w:sz w:val="20"/>
              </w:rPr>
              <w:t>1.</w:t>
            </w:r>
          </w:p>
          <w:p w:rsidR="009359A8" w:rsidRPr="00512C7F" w:rsidRDefault="009359A8" w:rsidP="001D32BD">
            <w:pPr>
              <w:rPr>
                <w:sz w:val="20"/>
              </w:rPr>
            </w:pPr>
          </w:p>
        </w:tc>
        <w:tc>
          <w:tcPr>
            <w:tcW w:w="990" w:type="dxa"/>
          </w:tcPr>
          <w:p w:rsidR="009359A8" w:rsidRPr="00D01CA0" w:rsidRDefault="009359A8" w:rsidP="00DF01F7">
            <w:pPr>
              <w:jc w:val="center"/>
              <w:rPr>
                <w:rFonts w:ascii="Times New Roman" w:hAnsi="Times New Roman"/>
                <w:sz w:val="20"/>
              </w:rPr>
            </w:pPr>
            <w:r w:rsidRPr="00D01CA0">
              <w:rPr>
                <w:rFonts w:ascii="Times New Roman" w:hAnsi="Times New Roman"/>
                <w:sz w:val="20"/>
              </w:rPr>
              <w:t>25</w:t>
            </w:r>
          </w:p>
        </w:tc>
        <w:tc>
          <w:tcPr>
            <w:tcW w:w="4950" w:type="dxa"/>
          </w:tcPr>
          <w:p w:rsidR="009359A8" w:rsidRPr="00D01CA0" w:rsidRDefault="009359A8" w:rsidP="007F6094">
            <w:pPr>
              <w:rPr>
                <w:rFonts w:ascii="Times New Roman" w:hAnsi="Times New Roman"/>
                <w:sz w:val="20"/>
              </w:rPr>
            </w:pPr>
            <w:r w:rsidRPr="00D01CA0">
              <w:rPr>
                <w:rFonts w:ascii="Times New Roman" w:hAnsi="Times New Roman"/>
                <w:sz w:val="20"/>
              </w:rPr>
              <w:t>Managing Intellectual Property (IP), starting with SBA Access to IP article*</w:t>
            </w:r>
          </w:p>
        </w:tc>
      </w:tr>
    </w:tbl>
    <w:p w:rsidR="00CA071F" w:rsidRDefault="00CA071F" w:rsidP="0005442E">
      <w:pPr>
        <w:ind w:right="-720"/>
        <w:rPr>
          <w:rFonts w:ascii="Times New Roman" w:hAnsi="Times New Roman"/>
          <w:b/>
          <w:szCs w:val="24"/>
        </w:rPr>
      </w:pPr>
    </w:p>
    <w:p w:rsidR="0005442E" w:rsidRPr="0005442E" w:rsidRDefault="0005442E" w:rsidP="0005442E">
      <w:pPr>
        <w:ind w:right="-720"/>
        <w:rPr>
          <w:rFonts w:ascii="Times New Roman" w:hAnsi="Times New Roman"/>
          <w:b/>
          <w:szCs w:val="24"/>
        </w:rPr>
      </w:pPr>
      <w:r>
        <w:rPr>
          <w:rFonts w:ascii="Times New Roman" w:hAnsi="Times New Roman"/>
          <w:b/>
          <w:szCs w:val="24"/>
        </w:rPr>
        <w:t>* = Please note that these articles have been found on an open web search and that usage in an educational environment has been approved.</w:t>
      </w:r>
    </w:p>
    <w:p w:rsidR="001D32BD" w:rsidRPr="00887104" w:rsidRDefault="00B74B78" w:rsidP="001D32BD">
      <w:pPr>
        <w:ind w:right="-720"/>
        <w:jc w:val="center"/>
        <w:rPr>
          <w:rFonts w:ascii="Times New Roman" w:hAnsi="Times New Roman"/>
          <w:b/>
          <w:szCs w:val="24"/>
        </w:rPr>
      </w:pPr>
      <w:r>
        <w:rPr>
          <w:rFonts w:ascii="Times New Roman" w:hAnsi="Times New Roman"/>
          <w:b/>
          <w:sz w:val="28"/>
          <w:szCs w:val="28"/>
        </w:rPr>
        <w:br w:type="page"/>
      </w:r>
      <w:r w:rsidR="001D32BD" w:rsidRPr="00887104">
        <w:rPr>
          <w:rFonts w:ascii="Times New Roman" w:hAnsi="Times New Roman"/>
          <w:b/>
          <w:szCs w:val="24"/>
        </w:rPr>
        <w:lastRenderedPageBreak/>
        <w:t>IEE 552 – Strategic Technology Management</w:t>
      </w:r>
    </w:p>
    <w:p w:rsidR="001D32BD" w:rsidRDefault="001D32BD" w:rsidP="001D32BD">
      <w:pPr>
        <w:numPr>
          <w:ilvl w:val="0"/>
          <w:numId w:val="13"/>
        </w:numPr>
        <w:jc w:val="center"/>
        <w:rPr>
          <w:rFonts w:ascii="Times New Roman" w:hAnsi="Times New Roman"/>
          <w:b/>
          <w:szCs w:val="24"/>
        </w:rPr>
      </w:pPr>
      <w:r>
        <w:rPr>
          <w:rFonts w:ascii="Times New Roman" w:hAnsi="Times New Roman"/>
          <w:b/>
          <w:szCs w:val="24"/>
        </w:rPr>
        <w:t>Summer 2013</w:t>
      </w:r>
      <w:r w:rsidRPr="00887104">
        <w:rPr>
          <w:rFonts w:ascii="Times New Roman" w:hAnsi="Times New Roman"/>
          <w:b/>
          <w:szCs w:val="24"/>
        </w:rPr>
        <w:t>–</w:t>
      </w:r>
      <w:r>
        <w:rPr>
          <w:rFonts w:ascii="Times New Roman" w:hAnsi="Times New Roman"/>
          <w:b/>
          <w:szCs w:val="24"/>
        </w:rPr>
        <w:t xml:space="preserve">  Line Number: 41394</w:t>
      </w:r>
    </w:p>
    <w:p w:rsidR="001D32BD" w:rsidRPr="00887104" w:rsidRDefault="001D32BD" w:rsidP="001D32BD">
      <w:pPr>
        <w:numPr>
          <w:ilvl w:val="0"/>
          <w:numId w:val="13"/>
        </w:numPr>
        <w:jc w:val="center"/>
        <w:rPr>
          <w:rFonts w:ascii="Times New Roman" w:hAnsi="Times New Roman"/>
          <w:b/>
          <w:szCs w:val="24"/>
        </w:rPr>
      </w:pPr>
      <w:r>
        <w:rPr>
          <w:rFonts w:ascii="Times New Roman" w:hAnsi="Times New Roman"/>
          <w:b/>
          <w:szCs w:val="24"/>
        </w:rPr>
        <w:t>Summer Session C: May 20 to July 12</w:t>
      </w:r>
    </w:p>
    <w:p w:rsidR="00936DFE" w:rsidRPr="00887104" w:rsidRDefault="00936DFE" w:rsidP="001D32BD">
      <w:pPr>
        <w:ind w:right="-720"/>
        <w:jc w:val="center"/>
        <w:rPr>
          <w:rFonts w:ascii="Times New Roman" w:hAnsi="Times New Roman"/>
          <w:b/>
          <w:szCs w:val="24"/>
        </w:rPr>
      </w:pPr>
    </w:p>
    <w:p w:rsidR="00BD4FB7" w:rsidRDefault="00BD4FB7" w:rsidP="00B74B78">
      <w:pPr>
        <w:pStyle w:val="Heading1"/>
        <w:rPr>
          <w:sz w:val="28"/>
          <w:szCs w:val="28"/>
        </w:rPr>
      </w:pPr>
    </w:p>
    <w:p w:rsidR="00B74B78" w:rsidRDefault="00B74B78" w:rsidP="00B74B78"/>
    <w:p w:rsidR="00B74B78" w:rsidRPr="00B74B78" w:rsidRDefault="00B74B78" w:rsidP="00B74B78"/>
    <w:p w:rsidR="00BD4FB7" w:rsidRDefault="00BD4FB7" w:rsidP="00BD4FB7">
      <w:r>
        <w:t xml:space="preserve">All deliverables have due dates.  </w:t>
      </w:r>
    </w:p>
    <w:p w:rsidR="00BD4FB7" w:rsidRDefault="00BD4FB7" w:rsidP="00BD4FB7">
      <w:pPr>
        <w:numPr>
          <w:ilvl w:val="0"/>
          <w:numId w:val="17"/>
        </w:numPr>
      </w:pPr>
      <w:r>
        <w:t xml:space="preserve">It </w:t>
      </w:r>
      <w:r w:rsidR="005B1171">
        <w:t>is expected that the Lit Review</w:t>
      </w:r>
      <w:r>
        <w:t xml:space="preserve"> Presentations will be by individual</w:t>
      </w:r>
      <w:r w:rsidR="005B1171">
        <w:t xml:space="preserve"> or two person team and take the equivalent of 20-30</w:t>
      </w:r>
      <w:r>
        <w:t xml:space="preserve"> minutes to p</w:t>
      </w:r>
      <w:r w:rsidR="005B1171">
        <w:t>resent</w:t>
      </w:r>
      <w:r>
        <w:t>.</w:t>
      </w:r>
      <w:r w:rsidR="005B1171">
        <w:t xml:space="preserve">  These are due per the schedule above.</w:t>
      </w:r>
    </w:p>
    <w:p w:rsidR="00BD4FB7" w:rsidRDefault="00BD4FB7" w:rsidP="00BD4FB7">
      <w:pPr>
        <w:numPr>
          <w:ilvl w:val="0"/>
          <w:numId w:val="17"/>
        </w:numPr>
      </w:pPr>
      <w:r>
        <w:t>All presentations will be via Power Point and posted on the web.</w:t>
      </w:r>
    </w:p>
    <w:p w:rsidR="00BD4FB7" w:rsidRDefault="00BD4FB7" w:rsidP="00BD4FB7">
      <w:pPr>
        <w:numPr>
          <w:ilvl w:val="0"/>
          <w:numId w:val="17"/>
        </w:numPr>
      </w:pPr>
      <w:r>
        <w:t>All presentations will be electronically submitted to the instructor.</w:t>
      </w:r>
    </w:p>
    <w:p w:rsidR="007B1B5A" w:rsidRDefault="007B1B5A" w:rsidP="00BD4FB7"/>
    <w:p w:rsidR="007B1B5A" w:rsidRDefault="007B1B5A" w:rsidP="00BD4FB7"/>
    <w:p w:rsidR="00BD4FB7" w:rsidRDefault="00BD4FB7" w:rsidP="00BD4FB7">
      <w:r>
        <w:t>Due Dates are as follows:</w:t>
      </w:r>
    </w:p>
    <w:p w:rsidR="00CC535E" w:rsidRDefault="00CC535E" w:rsidP="00CC535E">
      <w:pPr>
        <w:numPr>
          <w:ilvl w:val="1"/>
          <w:numId w:val="14"/>
        </w:numPr>
        <w:rPr>
          <w:rFonts w:ascii="Times New Roman" w:hAnsi="Times New Roman"/>
          <w:b/>
          <w:szCs w:val="24"/>
        </w:rPr>
      </w:pPr>
      <w:r>
        <w:rPr>
          <w:rFonts w:ascii="Times New Roman" w:hAnsi="Times New Roman"/>
          <w:b/>
          <w:szCs w:val="24"/>
        </w:rPr>
        <w:t>New Product Conceptual Design ~ Due</w:t>
      </w:r>
      <w:r w:rsidR="001D32BD">
        <w:rPr>
          <w:rFonts w:ascii="Times New Roman" w:hAnsi="Times New Roman"/>
          <w:b/>
          <w:szCs w:val="24"/>
        </w:rPr>
        <w:t xml:space="preserve"> close of business June 7</w:t>
      </w:r>
      <w:r>
        <w:rPr>
          <w:rFonts w:ascii="Times New Roman" w:hAnsi="Times New Roman"/>
          <w:b/>
          <w:szCs w:val="24"/>
        </w:rPr>
        <w:t xml:space="preserve"> </w:t>
      </w:r>
    </w:p>
    <w:p w:rsidR="00CC535E" w:rsidRDefault="00CC535E" w:rsidP="00CC535E">
      <w:pPr>
        <w:numPr>
          <w:ilvl w:val="1"/>
          <w:numId w:val="14"/>
        </w:numPr>
        <w:rPr>
          <w:rFonts w:ascii="Times New Roman" w:hAnsi="Times New Roman"/>
          <w:b/>
          <w:szCs w:val="24"/>
        </w:rPr>
      </w:pPr>
      <w:r>
        <w:rPr>
          <w:rFonts w:ascii="Times New Roman" w:hAnsi="Times New Roman"/>
          <w:b/>
          <w:szCs w:val="24"/>
        </w:rPr>
        <w:t>New Product Plan ~ Due</w:t>
      </w:r>
      <w:r w:rsidR="001D32BD">
        <w:rPr>
          <w:rFonts w:ascii="Times New Roman" w:hAnsi="Times New Roman"/>
          <w:b/>
          <w:szCs w:val="24"/>
        </w:rPr>
        <w:t xml:space="preserve"> close of business June 28</w:t>
      </w:r>
      <w:r>
        <w:rPr>
          <w:rFonts w:ascii="Times New Roman" w:hAnsi="Times New Roman"/>
          <w:b/>
          <w:szCs w:val="24"/>
        </w:rPr>
        <w:t xml:space="preserve"> </w:t>
      </w:r>
    </w:p>
    <w:p w:rsidR="001D32BD" w:rsidRDefault="00CC535E" w:rsidP="00CC535E">
      <w:pPr>
        <w:numPr>
          <w:ilvl w:val="1"/>
          <w:numId w:val="14"/>
        </w:numPr>
        <w:rPr>
          <w:rFonts w:ascii="Times New Roman" w:hAnsi="Times New Roman"/>
          <w:b/>
          <w:szCs w:val="24"/>
        </w:rPr>
      </w:pPr>
      <w:r w:rsidRPr="001D32BD">
        <w:rPr>
          <w:rFonts w:ascii="Times New Roman" w:hAnsi="Times New Roman"/>
          <w:b/>
          <w:szCs w:val="24"/>
        </w:rPr>
        <w:t>Complete New Product Development Concept, Product Plan and Development Plan ~ Due</w:t>
      </w:r>
      <w:r w:rsidR="001D32BD">
        <w:rPr>
          <w:rFonts w:ascii="Times New Roman" w:hAnsi="Times New Roman"/>
          <w:b/>
          <w:szCs w:val="24"/>
        </w:rPr>
        <w:t xml:space="preserve"> close of business July 12</w:t>
      </w:r>
      <w:r w:rsidRPr="001D32BD">
        <w:rPr>
          <w:rFonts w:ascii="Times New Roman" w:hAnsi="Times New Roman"/>
          <w:b/>
          <w:szCs w:val="24"/>
        </w:rPr>
        <w:t xml:space="preserve"> </w:t>
      </w:r>
    </w:p>
    <w:p w:rsidR="004F2DC4" w:rsidRPr="001D32BD" w:rsidRDefault="00CC535E" w:rsidP="004F2DC4">
      <w:pPr>
        <w:numPr>
          <w:ilvl w:val="1"/>
          <w:numId w:val="14"/>
        </w:numPr>
      </w:pPr>
      <w:r w:rsidRPr="001D32BD">
        <w:rPr>
          <w:rFonts w:ascii="Times New Roman" w:hAnsi="Times New Roman"/>
          <w:b/>
          <w:szCs w:val="24"/>
        </w:rPr>
        <w:t xml:space="preserve">Complete Literature Search Document delivered electronically ~ Due </w:t>
      </w:r>
      <w:r w:rsidR="001D32BD">
        <w:rPr>
          <w:rFonts w:ascii="Times New Roman" w:hAnsi="Times New Roman"/>
          <w:b/>
          <w:szCs w:val="24"/>
        </w:rPr>
        <w:t>close of business July 12</w:t>
      </w:r>
    </w:p>
    <w:p w:rsidR="001D32BD" w:rsidRDefault="001D32BD" w:rsidP="001D32BD"/>
    <w:p w:rsidR="00BD4FB7" w:rsidRDefault="004F2DC4" w:rsidP="00BD4FB7">
      <w:r>
        <w:t xml:space="preserve">There is a 10% per </w:t>
      </w:r>
      <w:r w:rsidR="00BD4FB7">
        <w:t>day late fee for any deliverables submitted after these dates!!</w:t>
      </w:r>
    </w:p>
    <w:p w:rsidR="007F7C6E" w:rsidRDefault="007F7C6E" w:rsidP="00F3034C">
      <w:pPr>
        <w:ind w:right="-720"/>
      </w:pPr>
    </w:p>
    <w:sectPr w:rsidR="007F7C6E">
      <w:type w:val="continuous"/>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E02A39D8"/>
    <w:lvl w:ilvl="0">
      <w:start w:val="1"/>
      <w:numFmt w:val="bullet"/>
      <w:lvlText w:val=""/>
      <w:lvlJc w:val="left"/>
      <w:pPr>
        <w:tabs>
          <w:tab w:val="num" w:pos="720"/>
        </w:tabs>
        <w:ind w:left="720" w:hanging="360"/>
      </w:pPr>
      <w:rPr>
        <w:rFonts w:ascii="Symbol" w:hAnsi="Symbol" w:hint="default"/>
      </w:rPr>
    </w:lvl>
  </w:abstractNum>
  <w:abstractNum w:abstractNumId="1">
    <w:nsid w:val="FFFFFFFE"/>
    <w:multiLevelType w:val="singleLevel"/>
    <w:tmpl w:val="FFFFFFFF"/>
    <w:lvl w:ilvl="0">
      <w:numFmt w:val="decimal"/>
      <w:lvlText w:val="*"/>
      <w:lvlJc w:val="left"/>
    </w:lvl>
  </w:abstractNum>
  <w:abstractNum w:abstractNumId="2">
    <w:nsid w:val="084575CC"/>
    <w:multiLevelType w:val="singleLevel"/>
    <w:tmpl w:val="315AB864"/>
    <w:lvl w:ilvl="0">
      <w:start w:val="1"/>
      <w:numFmt w:val="bullet"/>
      <w:lvlText w:val=""/>
      <w:lvlJc w:val="left"/>
      <w:pPr>
        <w:tabs>
          <w:tab w:val="num" w:pos="360"/>
        </w:tabs>
        <w:ind w:left="360" w:hanging="360"/>
      </w:pPr>
      <w:rPr>
        <w:rFonts w:ascii="Symbol" w:hAnsi="Symbol" w:hint="default"/>
      </w:rPr>
    </w:lvl>
  </w:abstractNum>
  <w:abstractNum w:abstractNumId="3">
    <w:nsid w:val="0F01497B"/>
    <w:multiLevelType w:val="singleLevel"/>
    <w:tmpl w:val="0409000F"/>
    <w:lvl w:ilvl="0">
      <w:start w:val="1"/>
      <w:numFmt w:val="decimal"/>
      <w:lvlText w:val="%1."/>
      <w:lvlJc w:val="left"/>
      <w:pPr>
        <w:tabs>
          <w:tab w:val="num" w:pos="360"/>
        </w:tabs>
        <w:ind w:left="360" w:hanging="360"/>
      </w:pPr>
    </w:lvl>
  </w:abstractNum>
  <w:abstractNum w:abstractNumId="4">
    <w:nsid w:val="101C416E"/>
    <w:multiLevelType w:val="hybridMultilevel"/>
    <w:tmpl w:val="A5AEAB7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21311B6C"/>
    <w:multiLevelType w:val="singleLevel"/>
    <w:tmpl w:val="5686E316"/>
    <w:lvl w:ilvl="0">
      <w:start w:val="1"/>
      <w:numFmt w:val="decimal"/>
      <w:lvlText w:val="%1."/>
      <w:lvlJc w:val="left"/>
      <w:pPr>
        <w:tabs>
          <w:tab w:val="num" w:pos="1080"/>
        </w:tabs>
        <w:ind w:left="1080" w:hanging="360"/>
      </w:pPr>
      <w:rPr>
        <w:rFonts w:hint="default"/>
      </w:rPr>
    </w:lvl>
  </w:abstractNum>
  <w:abstractNum w:abstractNumId="6">
    <w:nsid w:val="269A0C61"/>
    <w:multiLevelType w:val="singleLevel"/>
    <w:tmpl w:val="04090013"/>
    <w:lvl w:ilvl="0">
      <w:start w:val="1"/>
      <w:numFmt w:val="upperRoman"/>
      <w:lvlText w:val="%1."/>
      <w:lvlJc w:val="left"/>
      <w:pPr>
        <w:tabs>
          <w:tab w:val="num" w:pos="720"/>
        </w:tabs>
        <w:ind w:left="720" w:hanging="720"/>
      </w:pPr>
      <w:rPr>
        <w:rFonts w:hint="default"/>
      </w:rPr>
    </w:lvl>
  </w:abstractNum>
  <w:abstractNum w:abstractNumId="7">
    <w:nsid w:val="32B34C3A"/>
    <w:multiLevelType w:val="multilevel"/>
    <w:tmpl w:val="3ED03B2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7F44678"/>
    <w:multiLevelType w:val="hybridMultilevel"/>
    <w:tmpl w:val="690ED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DE96415"/>
    <w:multiLevelType w:val="singleLevel"/>
    <w:tmpl w:val="315AB864"/>
    <w:lvl w:ilvl="0">
      <w:start w:val="1"/>
      <w:numFmt w:val="bullet"/>
      <w:lvlText w:val=""/>
      <w:lvlJc w:val="left"/>
      <w:pPr>
        <w:tabs>
          <w:tab w:val="num" w:pos="360"/>
        </w:tabs>
        <w:ind w:left="360" w:hanging="360"/>
      </w:pPr>
      <w:rPr>
        <w:rFonts w:ascii="Symbol" w:hAnsi="Symbol" w:hint="default"/>
      </w:rPr>
    </w:lvl>
  </w:abstractNum>
  <w:abstractNum w:abstractNumId="10">
    <w:nsid w:val="42130F5D"/>
    <w:multiLevelType w:val="singleLevel"/>
    <w:tmpl w:val="4DA409AC"/>
    <w:lvl w:ilvl="0">
      <w:numFmt w:val="bullet"/>
      <w:lvlText w:val="-"/>
      <w:lvlJc w:val="left"/>
      <w:pPr>
        <w:tabs>
          <w:tab w:val="num" w:pos="840"/>
        </w:tabs>
        <w:ind w:left="840" w:hanging="360"/>
      </w:pPr>
      <w:rPr>
        <w:rFonts w:ascii="Times New Roman" w:hAnsi="Times New Roman" w:hint="default"/>
      </w:rPr>
    </w:lvl>
  </w:abstractNum>
  <w:abstractNum w:abstractNumId="11">
    <w:nsid w:val="44F06AA3"/>
    <w:multiLevelType w:val="singleLevel"/>
    <w:tmpl w:val="9132B658"/>
    <w:lvl w:ilvl="0">
      <w:numFmt w:val="bullet"/>
      <w:lvlText w:val="-"/>
      <w:lvlJc w:val="left"/>
      <w:pPr>
        <w:tabs>
          <w:tab w:val="num" w:pos="840"/>
        </w:tabs>
        <w:ind w:left="840" w:hanging="360"/>
      </w:pPr>
      <w:rPr>
        <w:rFonts w:ascii="Times New Roman" w:hAnsi="Times New Roman" w:hint="default"/>
      </w:rPr>
    </w:lvl>
  </w:abstractNum>
  <w:abstractNum w:abstractNumId="12">
    <w:nsid w:val="46C82C55"/>
    <w:multiLevelType w:val="singleLevel"/>
    <w:tmpl w:val="02BC2694"/>
    <w:lvl w:ilvl="0">
      <w:start w:val="150"/>
      <w:numFmt w:val="bullet"/>
      <w:lvlText w:val="-"/>
      <w:lvlJc w:val="left"/>
      <w:pPr>
        <w:tabs>
          <w:tab w:val="num" w:pos="360"/>
        </w:tabs>
        <w:ind w:left="360" w:hanging="360"/>
      </w:pPr>
      <w:rPr>
        <w:rFonts w:ascii="Times New Roman" w:hAnsi="Times New Roman" w:hint="default"/>
      </w:rPr>
    </w:lvl>
  </w:abstractNum>
  <w:abstractNum w:abstractNumId="13">
    <w:nsid w:val="521C3720"/>
    <w:multiLevelType w:val="hybridMultilevel"/>
    <w:tmpl w:val="0D06DF00"/>
    <w:lvl w:ilvl="0" w:tplc="BFFCD4BC">
      <w:start w:val="1"/>
      <w:numFmt w:val="bullet"/>
      <w:lvlText w:val="–"/>
      <w:lvlJc w:val="left"/>
      <w:pPr>
        <w:tabs>
          <w:tab w:val="num" w:pos="720"/>
        </w:tabs>
        <w:ind w:left="720" w:hanging="360"/>
      </w:pPr>
      <w:rPr>
        <w:rFonts w:ascii="Times New Roman" w:hAnsi="Times New Roman" w:hint="default"/>
      </w:rPr>
    </w:lvl>
    <w:lvl w:ilvl="1" w:tplc="A7CCEF4C">
      <w:start w:val="198"/>
      <w:numFmt w:val="bullet"/>
      <w:lvlText w:val="–"/>
      <w:lvlJc w:val="left"/>
      <w:pPr>
        <w:tabs>
          <w:tab w:val="num" w:pos="1440"/>
        </w:tabs>
        <w:ind w:left="1440" w:hanging="360"/>
      </w:pPr>
      <w:rPr>
        <w:rFonts w:ascii="Times New Roman" w:hAnsi="Times New Roman" w:hint="default"/>
      </w:rPr>
    </w:lvl>
    <w:lvl w:ilvl="2" w:tplc="FDAA2832" w:tentative="1">
      <w:start w:val="1"/>
      <w:numFmt w:val="bullet"/>
      <w:lvlText w:val="–"/>
      <w:lvlJc w:val="left"/>
      <w:pPr>
        <w:tabs>
          <w:tab w:val="num" w:pos="2160"/>
        </w:tabs>
        <w:ind w:left="2160" w:hanging="360"/>
      </w:pPr>
      <w:rPr>
        <w:rFonts w:ascii="Times New Roman" w:hAnsi="Times New Roman" w:hint="default"/>
      </w:rPr>
    </w:lvl>
    <w:lvl w:ilvl="3" w:tplc="5AB68200" w:tentative="1">
      <w:start w:val="1"/>
      <w:numFmt w:val="bullet"/>
      <w:lvlText w:val="–"/>
      <w:lvlJc w:val="left"/>
      <w:pPr>
        <w:tabs>
          <w:tab w:val="num" w:pos="2880"/>
        </w:tabs>
        <w:ind w:left="2880" w:hanging="360"/>
      </w:pPr>
      <w:rPr>
        <w:rFonts w:ascii="Times New Roman" w:hAnsi="Times New Roman" w:hint="default"/>
      </w:rPr>
    </w:lvl>
    <w:lvl w:ilvl="4" w:tplc="BEAEBA6E" w:tentative="1">
      <w:start w:val="1"/>
      <w:numFmt w:val="bullet"/>
      <w:lvlText w:val="–"/>
      <w:lvlJc w:val="left"/>
      <w:pPr>
        <w:tabs>
          <w:tab w:val="num" w:pos="3600"/>
        </w:tabs>
        <w:ind w:left="3600" w:hanging="360"/>
      </w:pPr>
      <w:rPr>
        <w:rFonts w:ascii="Times New Roman" w:hAnsi="Times New Roman" w:hint="default"/>
      </w:rPr>
    </w:lvl>
    <w:lvl w:ilvl="5" w:tplc="AEDEFAA6" w:tentative="1">
      <w:start w:val="1"/>
      <w:numFmt w:val="bullet"/>
      <w:lvlText w:val="–"/>
      <w:lvlJc w:val="left"/>
      <w:pPr>
        <w:tabs>
          <w:tab w:val="num" w:pos="4320"/>
        </w:tabs>
        <w:ind w:left="4320" w:hanging="360"/>
      </w:pPr>
      <w:rPr>
        <w:rFonts w:ascii="Times New Roman" w:hAnsi="Times New Roman" w:hint="default"/>
      </w:rPr>
    </w:lvl>
    <w:lvl w:ilvl="6" w:tplc="77BE2950" w:tentative="1">
      <w:start w:val="1"/>
      <w:numFmt w:val="bullet"/>
      <w:lvlText w:val="–"/>
      <w:lvlJc w:val="left"/>
      <w:pPr>
        <w:tabs>
          <w:tab w:val="num" w:pos="5040"/>
        </w:tabs>
        <w:ind w:left="5040" w:hanging="360"/>
      </w:pPr>
      <w:rPr>
        <w:rFonts w:ascii="Times New Roman" w:hAnsi="Times New Roman" w:hint="default"/>
      </w:rPr>
    </w:lvl>
    <w:lvl w:ilvl="7" w:tplc="6CFA3DAC" w:tentative="1">
      <w:start w:val="1"/>
      <w:numFmt w:val="bullet"/>
      <w:lvlText w:val="–"/>
      <w:lvlJc w:val="left"/>
      <w:pPr>
        <w:tabs>
          <w:tab w:val="num" w:pos="5760"/>
        </w:tabs>
        <w:ind w:left="5760" w:hanging="360"/>
      </w:pPr>
      <w:rPr>
        <w:rFonts w:ascii="Times New Roman" w:hAnsi="Times New Roman" w:hint="default"/>
      </w:rPr>
    </w:lvl>
    <w:lvl w:ilvl="8" w:tplc="7FD0D04C" w:tentative="1">
      <w:start w:val="1"/>
      <w:numFmt w:val="bullet"/>
      <w:lvlText w:val="–"/>
      <w:lvlJc w:val="left"/>
      <w:pPr>
        <w:tabs>
          <w:tab w:val="num" w:pos="6480"/>
        </w:tabs>
        <w:ind w:left="6480" w:hanging="360"/>
      </w:pPr>
      <w:rPr>
        <w:rFonts w:ascii="Times New Roman" w:hAnsi="Times New Roman" w:hint="default"/>
      </w:rPr>
    </w:lvl>
  </w:abstractNum>
  <w:abstractNum w:abstractNumId="14">
    <w:nsid w:val="59D62E62"/>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5">
    <w:nsid w:val="5B5C1145"/>
    <w:multiLevelType w:val="singleLevel"/>
    <w:tmpl w:val="315AB864"/>
    <w:lvl w:ilvl="0">
      <w:start w:val="1"/>
      <w:numFmt w:val="bullet"/>
      <w:lvlText w:val=""/>
      <w:lvlJc w:val="left"/>
      <w:pPr>
        <w:tabs>
          <w:tab w:val="num" w:pos="360"/>
        </w:tabs>
        <w:ind w:left="360" w:hanging="360"/>
      </w:pPr>
      <w:rPr>
        <w:rFonts w:ascii="Symbol" w:hAnsi="Symbol" w:hint="default"/>
      </w:rPr>
    </w:lvl>
  </w:abstractNum>
  <w:abstractNum w:abstractNumId="16">
    <w:nsid w:val="66951BEC"/>
    <w:multiLevelType w:val="hybridMultilevel"/>
    <w:tmpl w:val="DF48621E"/>
    <w:lvl w:ilvl="0" w:tplc="8A5A20F6">
      <w:start w:val="1"/>
      <w:numFmt w:val="bullet"/>
      <w:lvlText w:val="–"/>
      <w:lvlJc w:val="left"/>
      <w:pPr>
        <w:tabs>
          <w:tab w:val="num" w:pos="720"/>
        </w:tabs>
        <w:ind w:left="720" w:hanging="360"/>
      </w:pPr>
      <w:rPr>
        <w:rFonts w:ascii="Times New Roman" w:hAnsi="Times New Roman" w:hint="default"/>
      </w:rPr>
    </w:lvl>
    <w:lvl w:ilvl="1" w:tplc="EE001AC8">
      <w:start w:val="198"/>
      <w:numFmt w:val="bullet"/>
      <w:lvlText w:val="–"/>
      <w:lvlJc w:val="left"/>
      <w:pPr>
        <w:tabs>
          <w:tab w:val="num" w:pos="1440"/>
        </w:tabs>
        <w:ind w:left="1440" w:hanging="360"/>
      </w:pPr>
      <w:rPr>
        <w:rFonts w:ascii="Times New Roman" w:hAnsi="Times New Roman" w:hint="default"/>
      </w:rPr>
    </w:lvl>
    <w:lvl w:ilvl="2" w:tplc="EADEE7D0" w:tentative="1">
      <w:start w:val="1"/>
      <w:numFmt w:val="bullet"/>
      <w:lvlText w:val="–"/>
      <w:lvlJc w:val="left"/>
      <w:pPr>
        <w:tabs>
          <w:tab w:val="num" w:pos="2160"/>
        </w:tabs>
        <w:ind w:left="2160" w:hanging="360"/>
      </w:pPr>
      <w:rPr>
        <w:rFonts w:ascii="Times New Roman" w:hAnsi="Times New Roman" w:hint="default"/>
      </w:rPr>
    </w:lvl>
    <w:lvl w:ilvl="3" w:tplc="92B0F636" w:tentative="1">
      <w:start w:val="1"/>
      <w:numFmt w:val="bullet"/>
      <w:lvlText w:val="–"/>
      <w:lvlJc w:val="left"/>
      <w:pPr>
        <w:tabs>
          <w:tab w:val="num" w:pos="2880"/>
        </w:tabs>
        <w:ind w:left="2880" w:hanging="360"/>
      </w:pPr>
      <w:rPr>
        <w:rFonts w:ascii="Times New Roman" w:hAnsi="Times New Roman" w:hint="default"/>
      </w:rPr>
    </w:lvl>
    <w:lvl w:ilvl="4" w:tplc="24D2F508" w:tentative="1">
      <w:start w:val="1"/>
      <w:numFmt w:val="bullet"/>
      <w:lvlText w:val="–"/>
      <w:lvlJc w:val="left"/>
      <w:pPr>
        <w:tabs>
          <w:tab w:val="num" w:pos="3600"/>
        </w:tabs>
        <w:ind w:left="3600" w:hanging="360"/>
      </w:pPr>
      <w:rPr>
        <w:rFonts w:ascii="Times New Roman" w:hAnsi="Times New Roman" w:hint="default"/>
      </w:rPr>
    </w:lvl>
    <w:lvl w:ilvl="5" w:tplc="FF46BE5A" w:tentative="1">
      <w:start w:val="1"/>
      <w:numFmt w:val="bullet"/>
      <w:lvlText w:val="–"/>
      <w:lvlJc w:val="left"/>
      <w:pPr>
        <w:tabs>
          <w:tab w:val="num" w:pos="4320"/>
        </w:tabs>
        <w:ind w:left="4320" w:hanging="360"/>
      </w:pPr>
      <w:rPr>
        <w:rFonts w:ascii="Times New Roman" w:hAnsi="Times New Roman" w:hint="default"/>
      </w:rPr>
    </w:lvl>
    <w:lvl w:ilvl="6" w:tplc="084EFA60" w:tentative="1">
      <w:start w:val="1"/>
      <w:numFmt w:val="bullet"/>
      <w:lvlText w:val="–"/>
      <w:lvlJc w:val="left"/>
      <w:pPr>
        <w:tabs>
          <w:tab w:val="num" w:pos="5040"/>
        </w:tabs>
        <w:ind w:left="5040" w:hanging="360"/>
      </w:pPr>
      <w:rPr>
        <w:rFonts w:ascii="Times New Roman" w:hAnsi="Times New Roman" w:hint="default"/>
      </w:rPr>
    </w:lvl>
    <w:lvl w:ilvl="7" w:tplc="C4BCF410" w:tentative="1">
      <w:start w:val="1"/>
      <w:numFmt w:val="bullet"/>
      <w:lvlText w:val="–"/>
      <w:lvlJc w:val="left"/>
      <w:pPr>
        <w:tabs>
          <w:tab w:val="num" w:pos="5760"/>
        </w:tabs>
        <w:ind w:left="5760" w:hanging="360"/>
      </w:pPr>
      <w:rPr>
        <w:rFonts w:ascii="Times New Roman" w:hAnsi="Times New Roman" w:hint="default"/>
      </w:rPr>
    </w:lvl>
    <w:lvl w:ilvl="8" w:tplc="A35436E8" w:tentative="1">
      <w:start w:val="1"/>
      <w:numFmt w:val="bullet"/>
      <w:lvlText w:val="–"/>
      <w:lvlJc w:val="left"/>
      <w:pPr>
        <w:tabs>
          <w:tab w:val="num" w:pos="6480"/>
        </w:tabs>
        <w:ind w:left="6480" w:hanging="360"/>
      </w:pPr>
      <w:rPr>
        <w:rFonts w:ascii="Times New Roman" w:hAnsi="Times New Roman" w:hint="default"/>
      </w:rPr>
    </w:lvl>
  </w:abstractNum>
  <w:abstractNum w:abstractNumId="17">
    <w:nsid w:val="669A7117"/>
    <w:multiLevelType w:val="singleLevel"/>
    <w:tmpl w:val="315AB864"/>
    <w:lvl w:ilvl="0">
      <w:start w:val="1"/>
      <w:numFmt w:val="bullet"/>
      <w:lvlText w:val=""/>
      <w:lvlJc w:val="left"/>
      <w:pPr>
        <w:tabs>
          <w:tab w:val="num" w:pos="360"/>
        </w:tabs>
        <w:ind w:left="360" w:hanging="360"/>
      </w:pPr>
      <w:rPr>
        <w:rFonts w:ascii="Symbol" w:hAnsi="Symbol" w:hint="default"/>
      </w:rPr>
    </w:lvl>
  </w:abstractNum>
  <w:abstractNum w:abstractNumId="18">
    <w:nsid w:val="69744E47"/>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9">
    <w:nsid w:val="699A0D2F"/>
    <w:multiLevelType w:val="singleLevel"/>
    <w:tmpl w:val="31B43D7E"/>
    <w:lvl w:ilvl="0">
      <w:start w:val="1"/>
      <w:numFmt w:val="bullet"/>
      <w:lvlText w:val=""/>
      <w:lvlJc w:val="left"/>
      <w:pPr>
        <w:tabs>
          <w:tab w:val="num" w:pos="360"/>
        </w:tabs>
        <w:ind w:left="360" w:hanging="360"/>
      </w:pPr>
      <w:rPr>
        <w:rFonts w:ascii="Symbol" w:hAnsi="Symbol" w:hint="default"/>
      </w:rPr>
    </w:lvl>
  </w:abstractNum>
  <w:abstractNum w:abstractNumId="20">
    <w:nsid w:val="71A92BA0"/>
    <w:multiLevelType w:val="singleLevel"/>
    <w:tmpl w:val="BD863888"/>
    <w:lvl w:ilvl="0">
      <w:numFmt w:val="bullet"/>
      <w:lvlText w:val="-"/>
      <w:lvlJc w:val="left"/>
      <w:pPr>
        <w:tabs>
          <w:tab w:val="num" w:pos="840"/>
        </w:tabs>
        <w:ind w:left="840" w:hanging="360"/>
      </w:pPr>
      <w:rPr>
        <w:rFonts w:ascii="Times New Roman" w:hAnsi="Times New Roman" w:hint="default"/>
      </w:rPr>
    </w:lvl>
  </w:abstractNum>
  <w:abstractNum w:abstractNumId="21">
    <w:nsid w:val="75C41FA3"/>
    <w:multiLevelType w:val="singleLevel"/>
    <w:tmpl w:val="98E0777E"/>
    <w:lvl w:ilvl="0">
      <w:start w:val="1"/>
      <w:numFmt w:val="bullet"/>
      <w:lvlText w:val="-"/>
      <w:lvlJc w:val="left"/>
      <w:pPr>
        <w:tabs>
          <w:tab w:val="num" w:pos="360"/>
        </w:tabs>
        <w:ind w:left="360" w:hanging="360"/>
      </w:pPr>
      <w:rPr>
        <w:rFonts w:hint="default"/>
      </w:rPr>
    </w:lvl>
  </w:abstractNum>
  <w:abstractNum w:abstractNumId="22">
    <w:nsid w:val="780E14C9"/>
    <w:multiLevelType w:val="singleLevel"/>
    <w:tmpl w:val="FB66124E"/>
    <w:lvl w:ilvl="0">
      <w:start w:val="1"/>
      <w:numFmt w:val="bullet"/>
      <w:pStyle w:val="ListBullet2"/>
      <w:lvlText w:val=""/>
      <w:lvlJc w:val="left"/>
      <w:pPr>
        <w:tabs>
          <w:tab w:val="num" w:pos="360"/>
        </w:tabs>
        <w:ind w:left="360" w:hanging="360"/>
      </w:pPr>
      <w:rPr>
        <w:rFonts w:ascii="Symbol" w:hAnsi="Symbol" w:hint="default"/>
      </w:rPr>
    </w:lvl>
  </w:abstractNum>
  <w:num w:numId="1">
    <w:abstractNumId w:val="1"/>
    <w:lvlOverride w:ilvl="0">
      <w:lvl w:ilvl="0">
        <w:start w:val="1"/>
        <w:numFmt w:val="bullet"/>
        <w:lvlText w:val=""/>
        <w:legacy w:legacy="1" w:legacySpace="0" w:legacyIndent="360"/>
        <w:lvlJc w:val="left"/>
        <w:pPr>
          <w:ind w:left="2520" w:hanging="360"/>
        </w:pPr>
        <w:rPr>
          <w:rFonts w:ascii="Symbol" w:hAnsi="Symbol" w:hint="default"/>
        </w:rPr>
      </w:lvl>
    </w:lvlOverride>
  </w:num>
  <w:num w:numId="2">
    <w:abstractNumId w:val="0"/>
  </w:num>
  <w:num w:numId="3">
    <w:abstractNumId w:val="19"/>
  </w:num>
  <w:num w:numId="4">
    <w:abstractNumId w:val="22"/>
  </w:num>
  <w:num w:numId="5">
    <w:abstractNumId w:val="12"/>
  </w:num>
  <w:num w:numId="6">
    <w:abstractNumId w:val="6"/>
  </w:num>
  <w:num w:numId="7">
    <w:abstractNumId w:val="2"/>
  </w:num>
  <w:num w:numId="8">
    <w:abstractNumId w:val="17"/>
  </w:num>
  <w:num w:numId="9">
    <w:abstractNumId w:val="9"/>
  </w:num>
  <w:num w:numId="10">
    <w:abstractNumId w:val="15"/>
  </w:num>
  <w:num w:numId="11">
    <w:abstractNumId w:val="3"/>
  </w:num>
  <w:num w:numId="12">
    <w:abstractNumId w:val="5"/>
  </w:num>
  <w:num w:numId="13">
    <w:abstractNumId w:val="20"/>
  </w:num>
  <w:num w:numId="14">
    <w:abstractNumId w:val="18"/>
  </w:num>
  <w:num w:numId="15">
    <w:abstractNumId w:val="21"/>
  </w:num>
  <w:num w:numId="16">
    <w:abstractNumId w:val="14"/>
  </w:num>
  <w:num w:numId="17">
    <w:abstractNumId w:val="4"/>
  </w:num>
  <w:num w:numId="18">
    <w:abstractNumId w:val="8"/>
  </w:num>
  <w:num w:numId="19">
    <w:abstractNumId w:val="10"/>
  </w:num>
  <w:num w:numId="20">
    <w:abstractNumId w:val="13"/>
  </w:num>
  <w:num w:numId="21">
    <w:abstractNumId w:val="16"/>
  </w:num>
  <w:num w:numId="22">
    <w:abstractNumId w:val="11"/>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18F"/>
    <w:rsid w:val="00037C02"/>
    <w:rsid w:val="0004362E"/>
    <w:rsid w:val="0005442E"/>
    <w:rsid w:val="00056376"/>
    <w:rsid w:val="00095A63"/>
    <w:rsid w:val="000A7518"/>
    <w:rsid w:val="000C1192"/>
    <w:rsid w:val="000D16AA"/>
    <w:rsid w:val="00113B3B"/>
    <w:rsid w:val="00122045"/>
    <w:rsid w:val="0015018B"/>
    <w:rsid w:val="0015418F"/>
    <w:rsid w:val="0017490B"/>
    <w:rsid w:val="0018442D"/>
    <w:rsid w:val="0018645A"/>
    <w:rsid w:val="001D32BD"/>
    <w:rsid w:val="001D6F1A"/>
    <w:rsid w:val="00201712"/>
    <w:rsid w:val="00257242"/>
    <w:rsid w:val="00270568"/>
    <w:rsid w:val="00275E17"/>
    <w:rsid w:val="002A6842"/>
    <w:rsid w:val="002E7896"/>
    <w:rsid w:val="00316F23"/>
    <w:rsid w:val="00350AB5"/>
    <w:rsid w:val="003C5BB5"/>
    <w:rsid w:val="003D4814"/>
    <w:rsid w:val="00417D85"/>
    <w:rsid w:val="00434BA1"/>
    <w:rsid w:val="004C1C1B"/>
    <w:rsid w:val="004F2DC4"/>
    <w:rsid w:val="00512C7F"/>
    <w:rsid w:val="005227D6"/>
    <w:rsid w:val="00526437"/>
    <w:rsid w:val="00546902"/>
    <w:rsid w:val="005A2CBD"/>
    <w:rsid w:val="005B1171"/>
    <w:rsid w:val="005D3496"/>
    <w:rsid w:val="006058B5"/>
    <w:rsid w:val="006459BB"/>
    <w:rsid w:val="00663845"/>
    <w:rsid w:val="00671E42"/>
    <w:rsid w:val="006A4138"/>
    <w:rsid w:val="006B2E5B"/>
    <w:rsid w:val="006E45F8"/>
    <w:rsid w:val="007260A0"/>
    <w:rsid w:val="007432D2"/>
    <w:rsid w:val="007A3665"/>
    <w:rsid w:val="007B1B5A"/>
    <w:rsid w:val="007B4EFC"/>
    <w:rsid w:val="007F1D18"/>
    <w:rsid w:val="007F6094"/>
    <w:rsid w:val="007F7C6E"/>
    <w:rsid w:val="0082220D"/>
    <w:rsid w:val="00861C15"/>
    <w:rsid w:val="00887104"/>
    <w:rsid w:val="008D5158"/>
    <w:rsid w:val="008E2888"/>
    <w:rsid w:val="00913453"/>
    <w:rsid w:val="009224D2"/>
    <w:rsid w:val="009359A8"/>
    <w:rsid w:val="00936DFE"/>
    <w:rsid w:val="00973F3B"/>
    <w:rsid w:val="00996E8D"/>
    <w:rsid w:val="009C3764"/>
    <w:rsid w:val="009E5790"/>
    <w:rsid w:val="009F46B0"/>
    <w:rsid w:val="00A1160A"/>
    <w:rsid w:val="00A11CD6"/>
    <w:rsid w:val="00A20F78"/>
    <w:rsid w:val="00A85B0F"/>
    <w:rsid w:val="00AD6E42"/>
    <w:rsid w:val="00AF5A7C"/>
    <w:rsid w:val="00B74B78"/>
    <w:rsid w:val="00B8354D"/>
    <w:rsid w:val="00BD4FB7"/>
    <w:rsid w:val="00CA071F"/>
    <w:rsid w:val="00CA235D"/>
    <w:rsid w:val="00CC535E"/>
    <w:rsid w:val="00CD40F7"/>
    <w:rsid w:val="00D01CA0"/>
    <w:rsid w:val="00D25270"/>
    <w:rsid w:val="00DA1415"/>
    <w:rsid w:val="00DE68F2"/>
    <w:rsid w:val="00DF01F7"/>
    <w:rsid w:val="00E679D8"/>
    <w:rsid w:val="00E91740"/>
    <w:rsid w:val="00EF7D78"/>
    <w:rsid w:val="00F3034C"/>
    <w:rsid w:val="00F336B7"/>
    <w:rsid w:val="00FE1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lang w:eastAsia="ja-JP"/>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qFormat/>
    <w:pPr>
      <w:keepNext/>
      <w:outlineLvl w:val="1"/>
    </w:pPr>
    <w:rPr>
      <w:b/>
      <w:sz w:val="28"/>
    </w:rPr>
  </w:style>
  <w:style w:type="paragraph" w:styleId="Heading3">
    <w:name w:val="heading 3"/>
    <w:basedOn w:val="Normal"/>
    <w:next w:val="Normal"/>
    <w:qFormat/>
    <w:pPr>
      <w:keepNext/>
      <w:outlineLvl w:val="2"/>
    </w:pPr>
    <w:rPr>
      <w:b/>
    </w:rPr>
  </w:style>
  <w:style w:type="paragraph" w:styleId="Heading4">
    <w:name w:val="heading 4"/>
    <w:basedOn w:val="Normal"/>
    <w:next w:val="Normal"/>
    <w:qFormat/>
    <w:pPr>
      <w:keepNext/>
      <w:outlineLvl w:val="3"/>
    </w:pPr>
    <w:rPr>
      <w:b/>
      <w:sz w:val="28"/>
      <w:u w:val="single"/>
    </w:rPr>
  </w:style>
  <w:style w:type="paragraph" w:styleId="Heading5">
    <w:name w:val="heading 5"/>
    <w:basedOn w:val="Normal"/>
    <w:next w:val="Normal"/>
    <w:qFormat/>
    <w:rsid w:val="009C3764"/>
    <w:pPr>
      <w:spacing w:before="240" w:after="60"/>
      <w:outlineLvl w:val="4"/>
    </w:pPr>
    <w:rPr>
      <w:b/>
      <w:bCs/>
      <w:i/>
      <w:iCs/>
      <w:sz w:val="26"/>
      <w:szCs w:val="26"/>
    </w:rPr>
  </w:style>
  <w:style w:type="paragraph" w:styleId="Heading7">
    <w:name w:val="heading 7"/>
    <w:basedOn w:val="Normal"/>
    <w:next w:val="Normal"/>
    <w:qFormat/>
    <w:rsid w:val="009C3764"/>
    <w:pPr>
      <w:spacing w:before="240" w:after="60"/>
      <w:outlineLvl w:val="6"/>
    </w:pPr>
    <w:rPr>
      <w:rFonts w:ascii="Times New Roman" w:hAnsi="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2">
    <w:name w:val="List Bullet 2"/>
    <w:basedOn w:val="Normal"/>
    <w:autoRedefine/>
    <w:pPr>
      <w:numPr>
        <w:numId w:val="4"/>
      </w:numPr>
      <w:tabs>
        <w:tab w:val="clear" w:pos="360"/>
        <w:tab w:val="num" w:pos="2160"/>
      </w:tabs>
      <w:ind w:left="2160" w:hanging="720"/>
    </w:pPr>
  </w:style>
  <w:style w:type="paragraph" w:styleId="BodyTextIndent">
    <w:name w:val="Body Text Indent"/>
    <w:basedOn w:val="Normal"/>
    <w:pPr>
      <w:ind w:left="360"/>
    </w:pPr>
  </w:style>
  <w:style w:type="paragraph" w:styleId="Title">
    <w:name w:val="Title"/>
    <w:basedOn w:val="Normal"/>
    <w:qFormat/>
    <w:pPr>
      <w:ind w:right="-720"/>
      <w:jc w:val="center"/>
    </w:pPr>
    <w:rPr>
      <w:b/>
      <w:sz w:val="28"/>
    </w:rPr>
  </w:style>
  <w:style w:type="paragraph" w:styleId="BodyText">
    <w:name w:val="Body Text"/>
    <w:basedOn w:val="Normal"/>
    <w:rPr>
      <w:sz w:val="28"/>
    </w:rPr>
  </w:style>
  <w:style w:type="character" w:styleId="Hyperlink">
    <w:name w:val="Hyperlink"/>
    <w:basedOn w:val="DefaultParagraphFont"/>
    <w:rPr>
      <w:color w:val="0000FF"/>
      <w:u w:val="single"/>
    </w:rPr>
  </w:style>
  <w:style w:type="paragraph" w:styleId="BodyText3">
    <w:name w:val="Body Text 3"/>
    <w:basedOn w:val="Normal"/>
    <w:rPr>
      <w:sz w:val="28"/>
    </w:rPr>
  </w:style>
  <w:style w:type="paragraph" w:styleId="BalloonText">
    <w:name w:val="Balloon Text"/>
    <w:basedOn w:val="Normal"/>
    <w:link w:val="BalloonTextChar"/>
    <w:rsid w:val="00CA071F"/>
    <w:rPr>
      <w:rFonts w:ascii="Tahoma" w:hAnsi="Tahoma" w:cs="Tahoma"/>
      <w:sz w:val="16"/>
      <w:szCs w:val="16"/>
    </w:rPr>
  </w:style>
  <w:style w:type="character" w:customStyle="1" w:styleId="BalloonTextChar">
    <w:name w:val="Balloon Text Char"/>
    <w:basedOn w:val="DefaultParagraphFont"/>
    <w:link w:val="BalloonText"/>
    <w:rsid w:val="00CA071F"/>
    <w:rPr>
      <w:rFonts w:ascii="Tahoma" w:hAnsi="Tahoma" w:cs="Tahoma"/>
      <w:sz w:val="16"/>
      <w:szCs w:val="16"/>
      <w:lang w:eastAsia="ja-JP"/>
    </w:rPr>
  </w:style>
  <w:style w:type="paragraph" w:styleId="ListParagraph">
    <w:name w:val="List Paragraph"/>
    <w:basedOn w:val="Normal"/>
    <w:uiPriority w:val="34"/>
    <w:qFormat/>
    <w:rsid w:val="00CA071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lang w:eastAsia="ja-JP"/>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qFormat/>
    <w:pPr>
      <w:keepNext/>
      <w:outlineLvl w:val="1"/>
    </w:pPr>
    <w:rPr>
      <w:b/>
      <w:sz w:val="28"/>
    </w:rPr>
  </w:style>
  <w:style w:type="paragraph" w:styleId="Heading3">
    <w:name w:val="heading 3"/>
    <w:basedOn w:val="Normal"/>
    <w:next w:val="Normal"/>
    <w:qFormat/>
    <w:pPr>
      <w:keepNext/>
      <w:outlineLvl w:val="2"/>
    </w:pPr>
    <w:rPr>
      <w:b/>
    </w:rPr>
  </w:style>
  <w:style w:type="paragraph" w:styleId="Heading4">
    <w:name w:val="heading 4"/>
    <w:basedOn w:val="Normal"/>
    <w:next w:val="Normal"/>
    <w:qFormat/>
    <w:pPr>
      <w:keepNext/>
      <w:outlineLvl w:val="3"/>
    </w:pPr>
    <w:rPr>
      <w:b/>
      <w:sz w:val="28"/>
      <w:u w:val="single"/>
    </w:rPr>
  </w:style>
  <w:style w:type="paragraph" w:styleId="Heading5">
    <w:name w:val="heading 5"/>
    <w:basedOn w:val="Normal"/>
    <w:next w:val="Normal"/>
    <w:qFormat/>
    <w:rsid w:val="009C3764"/>
    <w:pPr>
      <w:spacing w:before="240" w:after="60"/>
      <w:outlineLvl w:val="4"/>
    </w:pPr>
    <w:rPr>
      <w:b/>
      <w:bCs/>
      <w:i/>
      <w:iCs/>
      <w:sz w:val="26"/>
      <w:szCs w:val="26"/>
    </w:rPr>
  </w:style>
  <w:style w:type="paragraph" w:styleId="Heading7">
    <w:name w:val="heading 7"/>
    <w:basedOn w:val="Normal"/>
    <w:next w:val="Normal"/>
    <w:qFormat/>
    <w:rsid w:val="009C3764"/>
    <w:pPr>
      <w:spacing w:before="240" w:after="60"/>
      <w:outlineLvl w:val="6"/>
    </w:pPr>
    <w:rPr>
      <w:rFonts w:ascii="Times New Roman" w:hAnsi="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2">
    <w:name w:val="List Bullet 2"/>
    <w:basedOn w:val="Normal"/>
    <w:autoRedefine/>
    <w:pPr>
      <w:numPr>
        <w:numId w:val="4"/>
      </w:numPr>
      <w:tabs>
        <w:tab w:val="clear" w:pos="360"/>
        <w:tab w:val="num" w:pos="2160"/>
      </w:tabs>
      <w:ind w:left="2160" w:hanging="720"/>
    </w:pPr>
  </w:style>
  <w:style w:type="paragraph" w:styleId="BodyTextIndent">
    <w:name w:val="Body Text Indent"/>
    <w:basedOn w:val="Normal"/>
    <w:pPr>
      <w:ind w:left="360"/>
    </w:pPr>
  </w:style>
  <w:style w:type="paragraph" w:styleId="Title">
    <w:name w:val="Title"/>
    <w:basedOn w:val="Normal"/>
    <w:qFormat/>
    <w:pPr>
      <w:ind w:right="-720"/>
      <w:jc w:val="center"/>
    </w:pPr>
    <w:rPr>
      <w:b/>
      <w:sz w:val="28"/>
    </w:rPr>
  </w:style>
  <w:style w:type="paragraph" w:styleId="BodyText">
    <w:name w:val="Body Text"/>
    <w:basedOn w:val="Normal"/>
    <w:rPr>
      <w:sz w:val="28"/>
    </w:rPr>
  </w:style>
  <w:style w:type="character" w:styleId="Hyperlink">
    <w:name w:val="Hyperlink"/>
    <w:basedOn w:val="DefaultParagraphFont"/>
    <w:rPr>
      <w:color w:val="0000FF"/>
      <w:u w:val="single"/>
    </w:rPr>
  </w:style>
  <w:style w:type="paragraph" w:styleId="BodyText3">
    <w:name w:val="Body Text 3"/>
    <w:basedOn w:val="Normal"/>
    <w:rPr>
      <w:sz w:val="28"/>
    </w:rPr>
  </w:style>
  <w:style w:type="paragraph" w:styleId="BalloonText">
    <w:name w:val="Balloon Text"/>
    <w:basedOn w:val="Normal"/>
    <w:link w:val="BalloonTextChar"/>
    <w:rsid w:val="00CA071F"/>
    <w:rPr>
      <w:rFonts w:ascii="Tahoma" w:hAnsi="Tahoma" w:cs="Tahoma"/>
      <w:sz w:val="16"/>
      <w:szCs w:val="16"/>
    </w:rPr>
  </w:style>
  <w:style w:type="character" w:customStyle="1" w:styleId="BalloonTextChar">
    <w:name w:val="Balloon Text Char"/>
    <w:basedOn w:val="DefaultParagraphFont"/>
    <w:link w:val="BalloonText"/>
    <w:rsid w:val="00CA071F"/>
    <w:rPr>
      <w:rFonts w:ascii="Tahoma" w:hAnsi="Tahoma" w:cs="Tahoma"/>
      <w:sz w:val="16"/>
      <w:szCs w:val="16"/>
      <w:lang w:eastAsia="ja-JP"/>
    </w:rPr>
  </w:style>
  <w:style w:type="paragraph" w:styleId="ListParagraph">
    <w:name w:val="List Paragraph"/>
    <w:basedOn w:val="Normal"/>
    <w:uiPriority w:val="34"/>
    <w:qFormat/>
    <w:rsid w:val="00CA07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6320123">
      <w:bodyDiv w:val="1"/>
      <w:marLeft w:val="0"/>
      <w:marRight w:val="0"/>
      <w:marTop w:val="0"/>
      <w:marBottom w:val="0"/>
      <w:divBdr>
        <w:top w:val="none" w:sz="0" w:space="0" w:color="auto"/>
        <w:left w:val="none" w:sz="0" w:space="0" w:color="auto"/>
        <w:bottom w:val="none" w:sz="0" w:space="0" w:color="auto"/>
        <w:right w:val="none" w:sz="0" w:space="0" w:color="auto"/>
      </w:divBdr>
      <w:divsChild>
        <w:div w:id="1445734537">
          <w:marLeft w:val="0"/>
          <w:marRight w:val="0"/>
          <w:marTop w:val="0"/>
          <w:marBottom w:val="0"/>
          <w:divBdr>
            <w:top w:val="none" w:sz="0" w:space="0" w:color="auto"/>
            <w:left w:val="none" w:sz="0" w:space="0" w:color="auto"/>
            <w:bottom w:val="none" w:sz="0" w:space="0" w:color="auto"/>
            <w:right w:val="none" w:sz="0" w:space="0" w:color="auto"/>
          </w:divBdr>
          <w:divsChild>
            <w:div w:id="892810272">
              <w:marLeft w:val="0"/>
              <w:marRight w:val="0"/>
              <w:marTop w:val="0"/>
              <w:marBottom w:val="0"/>
              <w:divBdr>
                <w:top w:val="none" w:sz="0" w:space="0" w:color="auto"/>
                <w:left w:val="none" w:sz="0" w:space="0" w:color="auto"/>
                <w:bottom w:val="none" w:sz="0" w:space="0" w:color="auto"/>
                <w:right w:val="none" w:sz="0" w:space="0" w:color="auto"/>
              </w:divBdr>
            </w:div>
            <w:div w:id="1004017765">
              <w:marLeft w:val="0"/>
              <w:marRight w:val="0"/>
              <w:marTop w:val="0"/>
              <w:marBottom w:val="0"/>
              <w:divBdr>
                <w:top w:val="none" w:sz="0" w:space="0" w:color="auto"/>
                <w:left w:val="none" w:sz="0" w:space="0" w:color="auto"/>
                <w:bottom w:val="none" w:sz="0" w:space="0" w:color="auto"/>
                <w:right w:val="none" w:sz="0" w:space="0" w:color="auto"/>
              </w:divBdr>
            </w:div>
            <w:div w:id="176602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14884">
      <w:bodyDiv w:val="1"/>
      <w:marLeft w:val="0"/>
      <w:marRight w:val="0"/>
      <w:marTop w:val="0"/>
      <w:marBottom w:val="0"/>
      <w:divBdr>
        <w:top w:val="none" w:sz="0" w:space="0" w:color="auto"/>
        <w:left w:val="none" w:sz="0" w:space="0" w:color="auto"/>
        <w:bottom w:val="none" w:sz="0" w:space="0" w:color="auto"/>
        <w:right w:val="none" w:sz="0" w:space="0" w:color="auto"/>
      </w:divBdr>
      <w:divsChild>
        <w:div w:id="67699316">
          <w:marLeft w:val="0"/>
          <w:marRight w:val="0"/>
          <w:marTop w:val="0"/>
          <w:marBottom w:val="0"/>
          <w:divBdr>
            <w:top w:val="none" w:sz="0" w:space="0" w:color="auto"/>
            <w:left w:val="none" w:sz="0" w:space="0" w:color="auto"/>
            <w:bottom w:val="none" w:sz="0" w:space="0" w:color="auto"/>
            <w:right w:val="none" w:sz="0" w:space="0" w:color="auto"/>
          </w:divBdr>
          <w:divsChild>
            <w:div w:id="127667274">
              <w:marLeft w:val="0"/>
              <w:marRight w:val="0"/>
              <w:marTop w:val="0"/>
              <w:marBottom w:val="0"/>
              <w:divBdr>
                <w:top w:val="none" w:sz="0" w:space="0" w:color="auto"/>
                <w:left w:val="none" w:sz="0" w:space="0" w:color="auto"/>
                <w:bottom w:val="none" w:sz="0" w:space="0" w:color="auto"/>
                <w:right w:val="none" w:sz="0" w:space="0" w:color="auto"/>
              </w:divBdr>
            </w:div>
            <w:div w:id="137116371">
              <w:marLeft w:val="0"/>
              <w:marRight w:val="0"/>
              <w:marTop w:val="0"/>
              <w:marBottom w:val="0"/>
              <w:divBdr>
                <w:top w:val="none" w:sz="0" w:space="0" w:color="auto"/>
                <w:left w:val="none" w:sz="0" w:space="0" w:color="auto"/>
                <w:bottom w:val="none" w:sz="0" w:space="0" w:color="auto"/>
                <w:right w:val="none" w:sz="0" w:space="0" w:color="auto"/>
              </w:divBdr>
            </w:div>
            <w:div w:id="574975205">
              <w:marLeft w:val="0"/>
              <w:marRight w:val="0"/>
              <w:marTop w:val="0"/>
              <w:marBottom w:val="0"/>
              <w:divBdr>
                <w:top w:val="none" w:sz="0" w:space="0" w:color="auto"/>
                <w:left w:val="none" w:sz="0" w:space="0" w:color="auto"/>
                <w:bottom w:val="none" w:sz="0" w:space="0" w:color="auto"/>
                <w:right w:val="none" w:sz="0" w:space="0" w:color="auto"/>
              </w:divBdr>
            </w:div>
            <w:div w:id="936401991">
              <w:marLeft w:val="0"/>
              <w:marRight w:val="0"/>
              <w:marTop w:val="0"/>
              <w:marBottom w:val="0"/>
              <w:divBdr>
                <w:top w:val="none" w:sz="0" w:space="0" w:color="auto"/>
                <w:left w:val="none" w:sz="0" w:space="0" w:color="auto"/>
                <w:bottom w:val="none" w:sz="0" w:space="0" w:color="auto"/>
                <w:right w:val="none" w:sz="0" w:space="0" w:color="auto"/>
              </w:divBdr>
            </w:div>
            <w:div w:id="1204706437">
              <w:marLeft w:val="0"/>
              <w:marRight w:val="0"/>
              <w:marTop w:val="0"/>
              <w:marBottom w:val="0"/>
              <w:divBdr>
                <w:top w:val="none" w:sz="0" w:space="0" w:color="auto"/>
                <w:left w:val="none" w:sz="0" w:space="0" w:color="auto"/>
                <w:bottom w:val="none" w:sz="0" w:space="0" w:color="auto"/>
                <w:right w:val="none" w:sz="0" w:space="0" w:color="auto"/>
              </w:divBdr>
            </w:div>
            <w:div w:id="1367027320">
              <w:marLeft w:val="0"/>
              <w:marRight w:val="0"/>
              <w:marTop w:val="0"/>
              <w:marBottom w:val="0"/>
              <w:divBdr>
                <w:top w:val="none" w:sz="0" w:space="0" w:color="auto"/>
                <w:left w:val="none" w:sz="0" w:space="0" w:color="auto"/>
                <w:bottom w:val="none" w:sz="0" w:space="0" w:color="auto"/>
                <w:right w:val="none" w:sz="0" w:space="0" w:color="auto"/>
              </w:divBdr>
            </w:div>
            <w:div w:id="1435973661">
              <w:marLeft w:val="0"/>
              <w:marRight w:val="0"/>
              <w:marTop w:val="0"/>
              <w:marBottom w:val="0"/>
              <w:divBdr>
                <w:top w:val="none" w:sz="0" w:space="0" w:color="auto"/>
                <w:left w:val="none" w:sz="0" w:space="0" w:color="auto"/>
                <w:bottom w:val="none" w:sz="0" w:space="0" w:color="auto"/>
                <w:right w:val="none" w:sz="0" w:space="0" w:color="auto"/>
              </w:divBdr>
            </w:div>
            <w:div w:id="1949852362">
              <w:marLeft w:val="0"/>
              <w:marRight w:val="0"/>
              <w:marTop w:val="0"/>
              <w:marBottom w:val="0"/>
              <w:divBdr>
                <w:top w:val="none" w:sz="0" w:space="0" w:color="auto"/>
                <w:left w:val="none" w:sz="0" w:space="0" w:color="auto"/>
                <w:bottom w:val="none" w:sz="0" w:space="0" w:color="auto"/>
                <w:right w:val="none" w:sz="0" w:space="0" w:color="auto"/>
              </w:divBdr>
            </w:div>
            <w:div w:id="212595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rovost.asu.edu/academicintegrity"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1766</Words>
  <Characters>10007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IEE 564</vt:lpstr>
    </vt:vector>
  </TitlesOfParts>
  <Company>A.S.U.</Company>
  <LinksUpToDate>false</LinksUpToDate>
  <CharactersWithSpaces>11750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 564</dc:title>
  <dc:creator>Henderson</dc:creator>
  <cp:lastModifiedBy>Dan Shunk</cp:lastModifiedBy>
  <cp:revision>3</cp:revision>
  <cp:lastPrinted>2013-03-26T21:10:00Z</cp:lastPrinted>
  <dcterms:created xsi:type="dcterms:W3CDTF">2013-05-23T14:53:00Z</dcterms:created>
  <dcterms:modified xsi:type="dcterms:W3CDTF">2013-05-23T14:53:00Z</dcterms:modified>
</cp:coreProperties>
</file>