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94D" w:rsidRDefault="00CA394D">
      <w:pPr>
        <w:jc w:val="center"/>
        <w:rPr>
          <w:b/>
          <w:sz w:val="22"/>
          <w:szCs w:val="22"/>
        </w:rPr>
      </w:pPr>
      <w:r>
        <w:rPr>
          <w:b/>
          <w:sz w:val="22"/>
          <w:szCs w:val="22"/>
        </w:rPr>
        <w:t xml:space="preserve"> SYLLABUS</w:t>
      </w:r>
    </w:p>
    <w:p w:rsidR="00CA394D" w:rsidRDefault="00CA394D">
      <w:pPr>
        <w:jc w:val="center"/>
        <w:rPr>
          <w:b/>
          <w:sz w:val="22"/>
          <w:szCs w:val="22"/>
        </w:rPr>
      </w:pPr>
    </w:p>
    <w:p w:rsidR="00984DC8" w:rsidRPr="004A184D" w:rsidRDefault="003424C4">
      <w:pPr>
        <w:jc w:val="center"/>
        <w:rPr>
          <w:b/>
          <w:sz w:val="22"/>
          <w:szCs w:val="22"/>
        </w:rPr>
      </w:pPr>
      <w:r w:rsidRPr="004A184D">
        <w:rPr>
          <w:b/>
          <w:sz w:val="22"/>
          <w:szCs w:val="22"/>
        </w:rPr>
        <w:t>IEE 561</w:t>
      </w:r>
      <w:r w:rsidR="00984DC8" w:rsidRPr="004A184D">
        <w:rPr>
          <w:b/>
          <w:sz w:val="22"/>
          <w:szCs w:val="22"/>
        </w:rPr>
        <w:t xml:space="preserve"> </w:t>
      </w:r>
      <w:r w:rsidRPr="004A184D">
        <w:rPr>
          <w:b/>
          <w:sz w:val="22"/>
          <w:szCs w:val="22"/>
        </w:rPr>
        <w:t>Production</w:t>
      </w:r>
      <w:r w:rsidR="00984DC8" w:rsidRPr="004A184D">
        <w:rPr>
          <w:b/>
          <w:sz w:val="22"/>
          <w:szCs w:val="22"/>
        </w:rPr>
        <w:t xml:space="preserve"> Systems</w:t>
      </w:r>
    </w:p>
    <w:p w:rsidR="00984DC8" w:rsidRPr="004A184D" w:rsidRDefault="00984DC8">
      <w:pPr>
        <w:jc w:val="center"/>
        <w:rPr>
          <w:sz w:val="22"/>
          <w:szCs w:val="22"/>
        </w:rPr>
      </w:pPr>
      <w:r w:rsidRPr="004A184D">
        <w:rPr>
          <w:b/>
          <w:sz w:val="22"/>
          <w:szCs w:val="22"/>
        </w:rPr>
        <w:t>Spring 20</w:t>
      </w:r>
      <w:r w:rsidR="007D2983">
        <w:rPr>
          <w:b/>
          <w:sz w:val="22"/>
          <w:szCs w:val="22"/>
        </w:rPr>
        <w:t>1</w:t>
      </w:r>
      <w:r w:rsidR="00CA394D">
        <w:rPr>
          <w:b/>
          <w:sz w:val="22"/>
          <w:szCs w:val="22"/>
        </w:rPr>
        <w:t>3</w:t>
      </w:r>
      <w:proofErr w:type="gramStart"/>
      <w:r w:rsidRPr="004A184D">
        <w:rPr>
          <w:b/>
          <w:sz w:val="22"/>
          <w:szCs w:val="22"/>
        </w:rPr>
        <w:t xml:space="preserve">,  </w:t>
      </w:r>
      <w:r w:rsidR="00CA394D">
        <w:rPr>
          <w:b/>
          <w:sz w:val="22"/>
          <w:szCs w:val="22"/>
        </w:rPr>
        <w:t>TTH</w:t>
      </w:r>
      <w:proofErr w:type="gramEnd"/>
      <w:r w:rsidRPr="004A184D">
        <w:rPr>
          <w:b/>
          <w:sz w:val="22"/>
          <w:szCs w:val="22"/>
        </w:rPr>
        <w:t xml:space="preserve"> </w:t>
      </w:r>
      <w:r w:rsidR="00CA394D">
        <w:rPr>
          <w:b/>
          <w:sz w:val="22"/>
          <w:szCs w:val="22"/>
        </w:rPr>
        <w:t>10</w:t>
      </w:r>
      <w:r w:rsidR="003424C4" w:rsidRPr="004A184D">
        <w:rPr>
          <w:b/>
          <w:sz w:val="22"/>
          <w:szCs w:val="22"/>
        </w:rPr>
        <w:t>:</w:t>
      </w:r>
      <w:r w:rsidR="007D2983">
        <w:rPr>
          <w:b/>
          <w:sz w:val="22"/>
          <w:szCs w:val="22"/>
        </w:rPr>
        <w:t>3</w:t>
      </w:r>
      <w:r w:rsidR="003424C4" w:rsidRPr="004A184D">
        <w:rPr>
          <w:b/>
          <w:sz w:val="22"/>
          <w:szCs w:val="22"/>
        </w:rPr>
        <w:t>0-1</w:t>
      </w:r>
      <w:r w:rsidR="00CA394D">
        <w:rPr>
          <w:b/>
          <w:sz w:val="22"/>
          <w:szCs w:val="22"/>
        </w:rPr>
        <w:t>1</w:t>
      </w:r>
      <w:r w:rsidR="003424C4" w:rsidRPr="004A184D">
        <w:rPr>
          <w:b/>
          <w:sz w:val="22"/>
          <w:szCs w:val="22"/>
        </w:rPr>
        <w:t>:</w:t>
      </w:r>
      <w:r w:rsidR="007D2983">
        <w:rPr>
          <w:b/>
          <w:sz w:val="22"/>
          <w:szCs w:val="22"/>
        </w:rPr>
        <w:t>45</w:t>
      </w:r>
      <w:r w:rsidR="00CA394D">
        <w:rPr>
          <w:b/>
          <w:sz w:val="22"/>
          <w:szCs w:val="22"/>
        </w:rPr>
        <w:t>a</w:t>
      </w:r>
      <w:r w:rsidR="003424C4" w:rsidRPr="004A184D">
        <w:rPr>
          <w:b/>
          <w:sz w:val="22"/>
          <w:szCs w:val="22"/>
        </w:rPr>
        <w:t>m</w:t>
      </w:r>
      <w:r w:rsidRPr="004A184D">
        <w:rPr>
          <w:b/>
          <w:sz w:val="22"/>
          <w:szCs w:val="22"/>
        </w:rPr>
        <w:t xml:space="preserve">,  </w:t>
      </w:r>
      <w:r w:rsidR="007D2983">
        <w:rPr>
          <w:b/>
          <w:sz w:val="22"/>
          <w:szCs w:val="22"/>
        </w:rPr>
        <w:t>BYAC 220</w:t>
      </w:r>
    </w:p>
    <w:p w:rsidR="00984DC8" w:rsidRPr="004A184D" w:rsidRDefault="00984DC8">
      <w:pPr>
        <w:rPr>
          <w:sz w:val="22"/>
          <w:szCs w:val="22"/>
        </w:rPr>
      </w:pPr>
    </w:p>
    <w:p w:rsidR="00984DC8" w:rsidRPr="004A184D" w:rsidRDefault="00984DC8">
      <w:pPr>
        <w:rPr>
          <w:sz w:val="22"/>
          <w:szCs w:val="22"/>
        </w:rPr>
      </w:pPr>
      <w:r w:rsidRPr="004A184D">
        <w:rPr>
          <w:b/>
          <w:sz w:val="22"/>
          <w:szCs w:val="22"/>
        </w:rPr>
        <w:t>INSTRUCTOR:</w:t>
      </w:r>
    </w:p>
    <w:p w:rsidR="00984DC8" w:rsidRPr="004A184D" w:rsidRDefault="00984DC8">
      <w:pPr>
        <w:rPr>
          <w:sz w:val="22"/>
          <w:szCs w:val="22"/>
        </w:rPr>
      </w:pPr>
      <w:r w:rsidRPr="004A184D">
        <w:rPr>
          <w:sz w:val="22"/>
          <w:szCs w:val="22"/>
        </w:rPr>
        <w:tab/>
        <w:t>Ronald G. Askin</w:t>
      </w:r>
      <w:proofErr w:type="gramStart"/>
      <w:r w:rsidRPr="004A184D">
        <w:rPr>
          <w:sz w:val="22"/>
          <w:szCs w:val="22"/>
        </w:rPr>
        <w:t xml:space="preserve">,  </w:t>
      </w:r>
      <w:r w:rsidR="007D2983">
        <w:rPr>
          <w:sz w:val="22"/>
          <w:szCs w:val="22"/>
        </w:rPr>
        <w:t>BY548</w:t>
      </w:r>
      <w:proofErr w:type="gramEnd"/>
      <w:r w:rsidRPr="004A184D">
        <w:rPr>
          <w:sz w:val="22"/>
          <w:szCs w:val="22"/>
        </w:rPr>
        <w:t>,  ron</w:t>
      </w:r>
      <w:r w:rsidR="003424C4" w:rsidRPr="004A184D">
        <w:rPr>
          <w:sz w:val="22"/>
          <w:szCs w:val="22"/>
        </w:rPr>
        <w:t>.askin</w:t>
      </w:r>
      <w:r w:rsidRPr="004A184D">
        <w:rPr>
          <w:sz w:val="22"/>
          <w:szCs w:val="22"/>
        </w:rPr>
        <w:t>@</w:t>
      </w:r>
      <w:r w:rsidR="003424C4" w:rsidRPr="004A184D">
        <w:rPr>
          <w:sz w:val="22"/>
          <w:szCs w:val="22"/>
        </w:rPr>
        <w:t>asu</w:t>
      </w:r>
      <w:r w:rsidRPr="004A184D">
        <w:rPr>
          <w:sz w:val="22"/>
          <w:szCs w:val="22"/>
        </w:rPr>
        <w:t>.edu</w:t>
      </w:r>
    </w:p>
    <w:p w:rsidR="00984DC8" w:rsidRPr="004A184D" w:rsidRDefault="00984DC8">
      <w:pPr>
        <w:rPr>
          <w:sz w:val="22"/>
          <w:szCs w:val="22"/>
        </w:rPr>
      </w:pPr>
      <w:r w:rsidRPr="004A184D">
        <w:rPr>
          <w:sz w:val="22"/>
          <w:szCs w:val="22"/>
        </w:rPr>
        <w:tab/>
        <w:t xml:space="preserve">Office Hours: </w:t>
      </w:r>
      <w:r w:rsidR="003424C4" w:rsidRPr="004A184D">
        <w:rPr>
          <w:sz w:val="22"/>
          <w:szCs w:val="22"/>
        </w:rPr>
        <w:t xml:space="preserve"> </w:t>
      </w:r>
      <w:r w:rsidR="00A271B9">
        <w:rPr>
          <w:sz w:val="22"/>
          <w:szCs w:val="22"/>
        </w:rPr>
        <w:t>8</w:t>
      </w:r>
      <w:r w:rsidR="003424C4" w:rsidRPr="004A184D">
        <w:rPr>
          <w:sz w:val="22"/>
          <w:szCs w:val="22"/>
        </w:rPr>
        <w:t>:</w:t>
      </w:r>
      <w:r w:rsidR="00A271B9">
        <w:rPr>
          <w:sz w:val="22"/>
          <w:szCs w:val="22"/>
        </w:rPr>
        <w:t>3</w:t>
      </w:r>
      <w:r w:rsidR="003424C4" w:rsidRPr="004A184D">
        <w:rPr>
          <w:sz w:val="22"/>
          <w:szCs w:val="22"/>
        </w:rPr>
        <w:t>0-1</w:t>
      </w:r>
      <w:r w:rsidR="00A271B9">
        <w:rPr>
          <w:sz w:val="22"/>
          <w:szCs w:val="22"/>
        </w:rPr>
        <w:t>0</w:t>
      </w:r>
      <w:r w:rsidR="003424C4" w:rsidRPr="004A184D">
        <w:rPr>
          <w:sz w:val="22"/>
          <w:szCs w:val="22"/>
        </w:rPr>
        <w:t>:</w:t>
      </w:r>
      <w:r w:rsidR="00A271B9">
        <w:rPr>
          <w:sz w:val="22"/>
          <w:szCs w:val="22"/>
        </w:rPr>
        <w:t>0</w:t>
      </w:r>
      <w:r w:rsidR="003424C4" w:rsidRPr="004A184D">
        <w:rPr>
          <w:sz w:val="22"/>
          <w:szCs w:val="22"/>
        </w:rPr>
        <w:t>0am</w:t>
      </w:r>
      <w:r w:rsidRPr="004A184D">
        <w:rPr>
          <w:sz w:val="22"/>
          <w:szCs w:val="22"/>
        </w:rPr>
        <w:t xml:space="preserve"> </w:t>
      </w:r>
      <w:r w:rsidR="00A271B9">
        <w:rPr>
          <w:sz w:val="22"/>
          <w:szCs w:val="22"/>
        </w:rPr>
        <w:t>TTH or by appointment</w:t>
      </w:r>
    </w:p>
    <w:p w:rsidR="00862C11" w:rsidRPr="004A184D" w:rsidRDefault="00862C11">
      <w:pPr>
        <w:rPr>
          <w:sz w:val="22"/>
          <w:szCs w:val="22"/>
        </w:rPr>
      </w:pPr>
      <w:r w:rsidRPr="004A184D">
        <w:rPr>
          <w:sz w:val="22"/>
          <w:szCs w:val="22"/>
        </w:rPr>
        <w:tab/>
        <w:t xml:space="preserve">Teaching Assistant: </w:t>
      </w:r>
      <w:proofErr w:type="spellStart"/>
      <w:r w:rsidR="00F44C28">
        <w:rPr>
          <w:sz w:val="22"/>
          <w:szCs w:val="22"/>
        </w:rPr>
        <w:t>Aysegul</w:t>
      </w:r>
      <w:proofErr w:type="spellEnd"/>
      <w:r w:rsidR="00F44C28">
        <w:rPr>
          <w:sz w:val="22"/>
          <w:szCs w:val="22"/>
        </w:rPr>
        <w:t xml:space="preserve"> </w:t>
      </w:r>
      <w:proofErr w:type="spellStart"/>
      <w:r w:rsidR="00F44C28">
        <w:rPr>
          <w:sz w:val="22"/>
          <w:szCs w:val="22"/>
        </w:rPr>
        <w:t>Demirtas</w:t>
      </w:r>
      <w:proofErr w:type="spellEnd"/>
      <w:r w:rsidR="0039744B">
        <w:rPr>
          <w:sz w:val="22"/>
          <w:szCs w:val="22"/>
        </w:rPr>
        <w:t xml:space="preserve">,  </w:t>
      </w:r>
      <w:r w:rsidR="00035BF7">
        <w:rPr>
          <w:sz w:val="22"/>
          <w:szCs w:val="22"/>
        </w:rPr>
        <w:t>ademirt2@asu.edu</w:t>
      </w:r>
    </w:p>
    <w:p w:rsidR="00984DC8" w:rsidRPr="004A184D" w:rsidRDefault="00984DC8">
      <w:pPr>
        <w:rPr>
          <w:sz w:val="22"/>
          <w:szCs w:val="22"/>
        </w:rPr>
      </w:pPr>
    </w:p>
    <w:p w:rsidR="00984DC8" w:rsidRPr="004A184D" w:rsidRDefault="00984DC8">
      <w:pPr>
        <w:tabs>
          <w:tab w:val="left" w:pos="720"/>
        </w:tabs>
        <w:rPr>
          <w:sz w:val="22"/>
          <w:szCs w:val="22"/>
        </w:rPr>
      </w:pPr>
      <w:r w:rsidRPr="004A184D">
        <w:rPr>
          <w:b/>
          <w:sz w:val="22"/>
          <w:szCs w:val="22"/>
        </w:rPr>
        <w:t>Catalog D</w:t>
      </w:r>
      <w:r w:rsidR="009A210B" w:rsidRPr="004A184D">
        <w:rPr>
          <w:b/>
          <w:sz w:val="22"/>
          <w:szCs w:val="22"/>
        </w:rPr>
        <w:t>escription</w:t>
      </w:r>
      <w:r w:rsidRPr="004A184D">
        <w:rPr>
          <w:sz w:val="22"/>
          <w:szCs w:val="22"/>
        </w:rPr>
        <w:t xml:space="preserve">: </w:t>
      </w:r>
      <w:r w:rsidR="0047588A" w:rsidRPr="004A184D">
        <w:rPr>
          <w:sz w:val="22"/>
          <w:szCs w:val="22"/>
        </w:rPr>
        <w:t xml:space="preserve">Understanding how factories operate, how performance is measured, and how operational changes impact performance metrics.  Operational philosophies, increasing production efficiency through quantitative methods.  </w:t>
      </w:r>
    </w:p>
    <w:p w:rsidR="00984DC8" w:rsidRPr="004A184D" w:rsidRDefault="00984DC8">
      <w:pPr>
        <w:tabs>
          <w:tab w:val="left" w:pos="2340"/>
        </w:tabs>
        <w:rPr>
          <w:sz w:val="22"/>
          <w:szCs w:val="22"/>
        </w:rPr>
      </w:pPr>
    </w:p>
    <w:p w:rsidR="00984DC8" w:rsidRPr="004A184D" w:rsidRDefault="00984DC8">
      <w:pPr>
        <w:tabs>
          <w:tab w:val="left" w:pos="2340"/>
        </w:tabs>
        <w:rPr>
          <w:b/>
          <w:sz w:val="22"/>
          <w:szCs w:val="22"/>
        </w:rPr>
      </w:pPr>
      <w:r w:rsidRPr="004A184D">
        <w:rPr>
          <w:b/>
          <w:sz w:val="22"/>
          <w:szCs w:val="22"/>
        </w:rPr>
        <w:t>TEXT BOOK:</w:t>
      </w:r>
    </w:p>
    <w:p w:rsidR="00984DC8" w:rsidRPr="004A184D" w:rsidRDefault="00984DC8">
      <w:pPr>
        <w:tabs>
          <w:tab w:val="left" w:pos="720"/>
        </w:tabs>
        <w:ind w:left="720"/>
        <w:rPr>
          <w:sz w:val="22"/>
          <w:szCs w:val="22"/>
        </w:rPr>
      </w:pPr>
      <w:r w:rsidRPr="004A184D">
        <w:rPr>
          <w:sz w:val="22"/>
          <w:szCs w:val="22"/>
        </w:rPr>
        <w:t xml:space="preserve">Askin, R. &amp; C. Standridge, </w:t>
      </w:r>
      <w:r w:rsidRPr="004A184D">
        <w:rPr>
          <w:i/>
          <w:sz w:val="22"/>
          <w:szCs w:val="22"/>
        </w:rPr>
        <w:t>Modeling and Analysis of Manufacturing Systems</w:t>
      </w:r>
      <w:r w:rsidRPr="004A184D">
        <w:rPr>
          <w:sz w:val="22"/>
          <w:szCs w:val="22"/>
        </w:rPr>
        <w:t>, J. Wiley &amp; Sons, 1993.</w:t>
      </w:r>
    </w:p>
    <w:p w:rsidR="00984DC8" w:rsidRPr="004A184D" w:rsidRDefault="00984DC8">
      <w:pPr>
        <w:tabs>
          <w:tab w:val="left" w:pos="720"/>
        </w:tabs>
        <w:rPr>
          <w:sz w:val="22"/>
          <w:szCs w:val="22"/>
        </w:rPr>
      </w:pPr>
    </w:p>
    <w:p w:rsidR="00984DC8" w:rsidRPr="004A184D" w:rsidRDefault="00984DC8">
      <w:pPr>
        <w:tabs>
          <w:tab w:val="left" w:pos="720"/>
        </w:tabs>
        <w:rPr>
          <w:sz w:val="22"/>
          <w:szCs w:val="22"/>
        </w:rPr>
      </w:pPr>
      <w:r w:rsidRPr="004A184D">
        <w:rPr>
          <w:b/>
          <w:sz w:val="22"/>
          <w:szCs w:val="22"/>
        </w:rPr>
        <w:t>REFERENCES</w:t>
      </w:r>
      <w:r w:rsidRPr="004A184D">
        <w:rPr>
          <w:sz w:val="22"/>
          <w:szCs w:val="22"/>
        </w:rPr>
        <w:t>:</w:t>
      </w:r>
      <w:r w:rsidRPr="004A184D">
        <w:rPr>
          <w:sz w:val="22"/>
          <w:szCs w:val="22"/>
        </w:rPr>
        <w:tab/>
      </w:r>
    </w:p>
    <w:p w:rsidR="00984DC8" w:rsidRPr="004A184D" w:rsidRDefault="00984DC8">
      <w:pPr>
        <w:tabs>
          <w:tab w:val="left" w:pos="720"/>
        </w:tabs>
        <w:rPr>
          <w:sz w:val="22"/>
          <w:szCs w:val="22"/>
        </w:rPr>
      </w:pPr>
      <w:r w:rsidRPr="004A184D">
        <w:rPr>
          <w:sz w:val="22"/>
          <w:szCs w:val="22"/>
        </w:rPr>
        <w:tab/>
        <w:t xml:space="preserve">Spearman, M. and W. Hopp, </w:t>
      </w:r>
      <w:r w:rsidRPr="004A184D">
        <w:rPr>
          <w:i/>
          <w:sz w:val="22"/>
          <w:szCs w:val="22"/>
        </w:rPr>
        <w:t>Factory Physics</w:t>
      </w:r>
      <w:r w:rsidRPr="004A184D">
        <w:rPr>
          <w:sz w:val="22"/>
          <w:szCs w:val="22"/>
        </w:rPr>
        <w:t>, McGraw Hill, 2000.</w:t>
      </w:r>
    </w:p>
    <w:p w:rsidR="00984DC8" w:rsidRPr="004A184D" w:rsidRDefault="00984DC8">
      <w:pPr>
        <w:tabs>
          <w:tab w:val="left" w:pos="720"/>
        </w:tabs>
        <w:rPr>
          <w:sz w:val="22"/>
          <w:szCs w:val="22"/>
        </w:rPr>
      </w:pPr>
      <w:r w:rsidRPr="004A184D">
        <w:rPr>
          <w:sz w:val="22"/>
          <w:szCs w:val="22"/>
        </w:rPr>
        <w:tab/>
        <w:t xml:space="preserve">Gershwin, S., </w:t>
      </w:r>
      <w:r w:rsidRPr="004A184D">
        <w:rPr>
          <w:i/>
          <w:sz w:val="22"/>
          <w:szCs w:val="22"/>
        </w:rPr>
        <w:t>Manufacturing Systems Engineering</w:t>
      </w:r>
      <w:r w:rsidRPr="004A184D">
        <w:rPr>
          <w:sz w:val="22"/>
          <w:szCs w:val="22"/>
        </w:rPr>
        <w:t>, Prentice-Hall, 1994.</w:t>
      </w:r>
    </w:p>
    <w:p w:rsidR="00984DC8" w:rsidRPr="004A184D" w:rsidRDefault="00984DC8">
      <w:pPr>
        <w:tabs>
          <w:tab w:val="left" w:pos="720"/>
        </w:tabs>
        <w:rPr>
          <w:sz w:val="22"/>
          <w:szCs w:val="22"/>
        </w:rPr>
      </w:pPr>
      <w:r w:rsidRPr="004A184D">
        <w:rPr>
          <w:sz w:val="22"/>
          <w:szCs w:val="22"/>
        </w:rPr>
        <w:tab/>
        <w:t xml:space="preserve">Yao, D. (ed.), </w:t>
      </w:r>
      <w:r w:rsidRPr="004A184D">
        <w:rPr>
          <w:i/>
          <w:sz w:val="22"/>
          <w:szCs w:val="22"/>
        </w:rPr>
        <w:t>Stochastic Modeling &amp; Analysis of Mfg. Systems</w:t>
      </w:r>
      <w:r w:rsidRPr="004A184D">
        <w:rPr>
          <w:sz w:val="22"/>
          <w:szCs w:val="22"/>
        </w:rPr>
        <w:t>, Springer, 1994.</w:t>
      </w:r>
    </w:p>
    <w:p w:rsidR="00984DC8" w:rsidRPr="004A184D" w:rsidRDefault="00984DC8">
      <w:pPr>
        <w:tabs>
          <w:tab w:val="left" w:pos="720"/>
        </w:tabs>
        <w:rPr>
          <w:sz w:val="22"/>
          <w:szCs w:val="22"/>
        </w:rPr>
      </w:pPr>
      <w:r w:rsidRPr="004A184D">
        <w:rPr>
          <w:sz w:val="22"/>
          <w:szCs w:val="22"/>
        </w:rPr>
        <w:tab/>
      </w:r>
      <w:proofErr w:type="spellStart"/>
      <w:r w:rsidRPr="004A184D">
        <w:rPr>
          <w:sz w:val="22"/>
          <w:szCs w:val="22"/>
        </w:rPr>
        <w:t>Buzacott</w:t>
      </w:r>
      <w:proofErr w:type="spellEnd"/>
      <w:r w:rsidRPr="004A184D">
        <w:rPr>
          <w:sz w:val="22"/>
          <w:szCs w:val="22"/>
        </w:rPr>
        <w:t xml:space="preserve">, &amp; </w:t>
      </w:r>
      <w:proofErr w:type="spellStart"/>
      <w:r w:rsidRPr="004A184D">
        <w:rPr>
          <w:sz w:val="22"/>
          <w:szCs w:val="22"/>
        </w:rPr>
        <w:t>Shanthikumar</w:t>
      </w:r>
      <w:proofErr w:type="spellEnd"/>
      <w:r w:rsidRPr="004A184D">
        <w:rPr>
          <w:sz w:val="22"/>
          <w:szCs w:val="22"/>
        </w:rPr>
        <w:t xml:space="preserve">, </w:t>
      </w:r>
      <w:r w:rsidRPr="004A184D">
        <w:rPr>
          <w:i/>
          <w:sz w:val="22"/>
          <w:szCs w:val="22"/>
        </w:rPr>
        <w:t>Stochastic Models of Mfg. Systems</w:t>
      </w:r>
      <w:r w:rsidRPr="004A184D">
        <w:rPr>
          <w:sz w:val="22"/>
          <w:szCs w:val="22"/>
        </w:rPr>
        <w:t>, Prentice-Hall, 1993.</w:t>
      </w:r>
    </w:p>
    <w:p w:rsidR="00984DC8" w:rsidRPr="004A184D" w:rsidRDefault="00984DC8">
      <w:pPr>
        <w:tabs>
          <w:tab w:val="left" w:pos="720"/>
        </w:tabs>
        <w:rPr>
          <w:sz w:val="22"/>
          <w:szCs w:val="22"/>
        </w:rPr>
      </w:pPr>
      <w:r w:rsidRPr="004A184D">
        <w:rPr>
          <w:sz w:val="22"/>
          <w:szCs w:val="22"/>
        </w:rPr>
        <w:tab/>
        <w:t xml:space="preserve">Askin </w:t>
      </w:r>
      <w:r w:rsidR="00183477" w:rsidRPr="004A184D">
        <w:rPr>
          <w:sz w:val="22"/>
          <w:szCs w:val="22"/>
        </w:rPr>
        <w:t>&amp;</w:t>
      </w:r>
      <w:r w:rsidRPr="004A184D">
        <w:rPr>
          <w:sz w:val="22"/>
          <w:szCs w:val="22"/>
        </w:rPr>
        <w:t xml:space="preserve"> Goldberg, </w:t>
      </w:r>
      <w:r w:rsidRPr="004A184D">
        <w:rPr>
          <w:i/>
          <w:sz w:val="22"/>
          <w:szCs w:val="22"/>
        </w:rPr>
        <w:t>Design and Analysis of Lean Production Systems</w:t>
      </w:r>
      <w:r w:rsidRPr="004A184D">
        <w:rPr>
          <w:sz w:val="22"/>
          <w:szCs w:val="22"/>
        </w:rPr>
        <w:t>, John Wiley, 200</w:t>
      </w:r>
      <w:r w:rsidR="00183477" w:rsidRPr="004A184D">
        <w:rPr>
          <w:sz w:val="22"/>
          <w:szCs w:val="22"/>
        </w:rPr>
        <w:t>2</w:t>
      </w:r>
      <w:r w:rsidRPr="004A184D">
        <w:rPr>
          <w:sz w:val="22"/>
          <w:szCs w:val="22"/>
        </w:rPr>
        <w:t>.</w:t>
      </w:r>
    </w:p>
    <w:p w:rsidR="00984DC8" w:rsidRPr="004A184D" w:rsidRDefault="00984DC8">
      <w:pPr>
        <w:rPr>
          <w:sz w:val="22"/>
          <w:szCs w:val="22"/>
        </w:rPr>
      </w:pPr>
    </w:p>
    <w:p w:rsidR="00984DC8" w:rsidRPr="004A184D" w:rsidRDefault="00984DC8">
      <w:pPr>
        <w:rPr>
          <w:sz w:val="22"/>
          <w:szCs w:val="22"/>
        </w:rPr>
      </w:pPr>
      <w:r w:rsidRPr="004A184D">
        <w:rPr>
          <w:b/>
          <w:sz w:val="22"/>
          <w:szCs w:val="22"/>
        </w:rPr>
        <w:t>COURSE OBJECTIVES:</w:t>
      </w:r>
    </w:p>
    <w:p w:rsidR="00984DC8" w:rsidRPr="004A184D" w:rsidRDefault="00984DC8">
      <w:pPr>
        <w:rPr>
          <w:sz w:val="22"/>
          <w:szCs w:val="22"/>
        </w:rPr>
      </w:pPr>
      <w:r w:rsidRPr="004A184D">
        <w:rPr>
          <w:sz w:val="22"/>
          <w:szCs w:val="22"/>
        </w:rPr>
        <w:t xml:space="preserve">The intent of this course is to develop competence in developing and applying quantitative models to improve the design and operation of modern manufacturing systems.  </w:t>
      </w:r>
      <w:r w:rsidR="00F97D1F">
        <w:rPr>
          <w:sz w:val="22"/>
          <w:szCs w:val="22"/>
        </w:rPr>
        <w:t>The course focuses</w:t>
      </w:r>
      <w:r w:rsidRPr="004A184D">
        <w:rPr>
          <w:sz w:val="22"/>
          <w:szCs w:val="22"/>
        </w:rPr>
        <w:t xml:space="preserve"> on the flow of </w:t>
      </w:r>
      <w:r w:rsidR="00F97D1F">
        <w:rPr>
          <w:sz w:val="22"/>
          <w:szCs w:val="22"/>
        </w:rPr>
        <w:t xml:space="preserve">jobs through a production facility as materials are transformed into products.  </w:t>
      </w:r>
      <w:r w:rsidR="009E2197">
        <w:rPr>
          <w:sz w:val="22"/>
          <w:szCs w:val="22"/>
        </w:rPr>
        <w:t>Emphasis is placed on analytical models for guiding how</w:t>
      </w:r>
      <w:r w:rsidR="00F97D1F">
        <w:rPr>
          <w:sz w:val="22"/>
          <w:szCs w:val="22"/>
        </w:rPr>
        <w:t xml:space="preserve"> resources (humans, machines, tools and</w:t>
      </w:r>
      <w:r w:rsidRPr="004A184D">
        <w:rPr>
          <w:sz w:val="22"/>
          <w:szCs w:val="22"/>
        </w:rPr>
        <w:t xml:space="preserve"> information</w:t>
      </w:r>
      <w:r w:rsidR="00F97D1F">
        <w:rPr>
          <w:sz w:val="22"/>
          <w:szCs w:val="22"/>
        </w:rPr>
        <w:t xml:space="preserve">) </w:t>
      </w:r>
      <w:r w:rsidR="009E2197">
        <w:rPr>
          <w:sz w:val="22"/>
          <w:szCs w:val="22"/>
        </w:rPr>
        <w:t>should be</w:t>
      </w:r>
      <w:r w:rsidR="00F97D1F">
        <w:rPr>
          <w:sz w:val="22"/>
          <w:szCs w:val="22"/>
        </w:rPr>
        <w:t xml:space="preserve"> utilized to facilitate this flow</w:t>
      </w:r>
      <w:r w:rsidRPr="004A184D">
        <w:rPr>
          <w:sz w:val="22"/>
          <w:szCs w:val="22"/>
        </w:rPr>
        <w:t>.  Upon completion of this course the student should be familiar with the components of modern manufacturing systems and their interactions.  The student should be able to apply appropriate quantitative analysis techniques to design and operate such systems.  Stochastic and deterministic techniques will be discussed.  Optimal and heuristic algorithms will be covered.</w:t>
      </w:r>
    </w:p>
    <w:p w:rsidR="00984DC8" w:rsidRPr="004A184D" w:rsidRDefault="00984DC8">
      <w:pPr>
        <w:rPr>
          <w:b/>
          <w:sz w:val="22"/>
          <w:szCs w:val="22"/>
        </w:rPr>
      </w:pPr>
    </w:p>
    <w:p w:rsidR="00984DC8" w:rsidRPr="004A184D" w:rsidRDefault="00984DC8">
      <w:pPr>
        <w:tabs>
          <w:tab w:val="left" w:pos="2340"/>
        </w:tabs>
        <w:rPr>
          <w:sz w:val="22"/>
          <w:szCs w:val="22"/>
        </w:rPr>
      </w:pPr>
      <w:r w:rsidRPr="004A184D">
        <w:rPr>
          <w:b/>
          <w:sz w:val="22"/>
          <w:szCs w:val="22"/>
        </w:rPr>
        <w:t>Prerequisites by Topic:</w:t>
      </w:r>
      <w:r w:rsidRPr="004A184D">
        <w:rPr>
          <w:b/>
          <w:sz w:val="22"/>
          <w:szCs w:val="22"/>
        </w:rPr>
        <w:tab/>
      </w:r>
    </w:p>
    <w:p w:rsidR="00984DC8" w:rsidRPr="004A184D" w:rsidRDefault="00984DC8">
      <w:pPr>
        <w:tabs>
          <w:tab w:val="left" w:pos="720"/>
        </w:tabs>
        <w:rPr>
          <w:sz w:val="22"/>
          <w:szCs w:val="22"/>
        </w:rPr>
      </w:pPr>
      <w:r w:rsidRPr="004A184D">
        <w:rPr>
          <w:sz w:val="22"/>
          <w:szCs w:val="22"/>
        </w:rPr>
        <w:tab/>
        <w:t>1. Probabilistic Modeling (</w:t>
      </w:r>
      <w:r w:rsidR="009A210B" w:rsidRPr="004A184D">
        <w:rPr>
          <w:sz w:val="22"/>
          <w:szCs w:val="22"/>
        </w:rPr>
        <w:t>IEE 38</w:t>
      </w:r>
      <w:r w:rsidR="009E2197">
        <w:rPr>
          <w:sz w:val="22"/>
          <w:szCs w:val="22"/>
        </w:rPr>
        <w:t>0</w:t>
      </w:r>
      <w:r w:rsidR="009A210B" w:rsidRPr="004A184D">
        <w:rPr>
          <w:sz w:val="22"/>
          <w:szCs w:val="22"/>
        </w:rPr>
        <w:t>/470</w:t>
      </w:r>
      <w:r w:rsidRPr="004A184D">
        <w:rPr>
          <w:sz w:val="22"/>
          <w:szCs w:val="22"/>
        </w:rPr>
        <w:t>)</w:t>
      </w:r>
    </w:p>
    <w:p w:rsidR="00984DC8" w:rsidRPr="004A184D" w:rsidRDefault="00984DC8">
      <w:pPr>
        <w:tabs>
          <w:tab w:val="left" w:pos="720"/>
        </w:tabs>
        <w:rPr>
          <w:sz w:val="22"/>
          <w:szCs w:val="22"/>
        </w:rPr>
      </w:pPr>
      <w:r w:rsidRPr="004A184D">
        <w:rPr>
          <w:sz w:val="22"/>
          <w:szCs w:val="22"/>
        </w:rPr>
        <w:tab/>
        <w:t>2. Deterministic Optimization (</w:t>
      </w:r>
      <w:r w:rsidR="009A210B" w:rsidRPr="004A184D">
        <w:rPr>
          <w:sz w:val="22"/>
          <w:szCs w:val="22"/>
        </w:rPr>
        <w:t>IEE 376</w:t>
      </w:r>
      <w:r w:rsidRPr="004A184D">
        <w:rPr>
          <w:sz w:val="22"/>
          <w:szCs w:val="22"/>
        </w:rPr>
        <w:t>)</w:t>
      </w:r>
    </w:p>
    <w:p w:rsidR="00984DC8" w:rsidRPr="004A184D" w:rsidRDefault="00984DC8">
      <w:pPr>
        <w:tabs>
          <w:tab w:val="left" w:pos="720"/>
        </w:tabs>
        <w:rPr>
          <w:sz w:val="22"/>
          <w:szCs w:val="22"/>
        </w:rPr>
      </w:pPr>
      <w:r w:rsidRPr="004A184D">
        <w:rPr>
          <w:sz w:val="22"/>
          <w:szCs w:val="22"/>
        </w:rPr>
        <w:tab/>
        <w:t>3. Basic familiarity with manufacturing processes and systems</w:t>
      </w:r>
      <w:r w:rsidR="009A210B" w:rsidRPr="004A184D">
        <w:rPr>
          <w:sz w:val="22"/>
          <w:szCs w:val="22"/>
        </w:rPr>
        <w:t xml:space="preserve"> </w:t>
      </w:r>
      <w:r w:rsidR="009E2197">
        <w:rPr>
          <w:sz w:val="22"/>
          <w:szCs w:val="22"/>
        </w:rPr>
        <w:t xml:space="preserve">is </w:t>
      </w:r>
      <w:r w:rsidR="009A210B" w:rsidRPr="004A184D">
        <w:rPr>
          <w:sz w:val="22"/>
          <w:szCs w:val="22"/>
        </w:rPr>
        <w:t>desirable</w:t>
      </w:r>
      <w:r w:rsidR="009E2197">
        <w:rPr>
          <w:sz w:val="22"/>
          <w:szCs w:val="22"/>
        </w:rPr>
        <w:t>.</w:t>
      </w:r>
    </w:p>
    <w:p w:rsidR="00984DC8" w:rsidRPr="004A184D" w:rsidRDefault="00984DC8" w:rsidP="009A210B">
      <w:pPr>
        <w:tabs>
          <w:tab w:val="left" w:pos="720"/>
        </w:tabs>
        <w:rPr>
          <w:sz w:val="22"/>
          <w:szCs w:val="22"/>
        </w:rPr>
      </w:pPr>
      <w:r w:rsidRPr="004A184D">
        <w:rPr>
          <w:sz w:val="22"/>
          <w:szCs w:val="22"/>
        </w:rPr>
        <w:tab/>
      </w:r>
    </w:p>
    <w:p w:rsidR="00A043EF" w:rsidRPr="003E0A33" w:rsidRDefault="00984DC8" w:rsidP="00A043EF">
      <w:pPr>
        <w:tabs>
          <w:tab w:val="left" w:pos="2340"/>
        </w:tabs>
        <w:rPr>
          <w:b/>
          <w:sz w:val="22"/>
          <w:szCs w:val="22"/>
        </w:rPr>
      </w:pPr>
      <w:r w:rsidRPr="003E0A33">
        <w:rPr>
          <w:b/>
          <w:sz w:val="22"/>
          <w:szCs w:val="22"/>
        </w:rPr>
        <w:t>Specific Instructional</w:t>
      </w:r>
      <w:r w:rsidR="003E0A33" w:rsidRPr="003E0A33">
        <w:rPr>
          <w:b/>
          <w:sz w:val="22"/>
          <w:szCs w:val="22"/>
        </w:rPr>
        <w:t xml:space="preserve"> </w:t>
      </w:r>
      <w:r w:rsidRPr="003E0A33">
        <w:rPr>
          <w:b/>
          <w:sz w:val="22"/>
          <w:szCs w:val="22"/>
        </w:rPr>
        <w:t>Goals:</w:t>
      </w:r>
    </w:p>
    <w:p w:rsidR="00ED3238" w:rsidRPr="004A184D" w:rsidRDefault="00984DC8" w:rsidP="00A043EF">
      <w:pPr>
        <w:tabs>
          <w:tab w:val="left" w:pos="720"/>
        </w:tabs>
        <w:rPr>
          <w:sz w:val="22"/>
          <w:szCs w:val="22"/>
        </w:rPr>
      </w:pPr>
      <w:r w:rsidRPr="004A184D">
        <w:rPr>
          <w:sz w:val="22"/>
          <w:szCs w:val="22"/>
        </w:rPr>
        <w:tab/>
        <w:t>1. Understanding of the basic physical and soc</w:t>
      </w:r>
      <w:r w:rsidR="00D11E4D" w:rsidRPr="004A184D">
        <w:rPr>
          <w:sz w:val="22"/>
          <w:szCs w:val="22"/>
        </w:rPr>
        <w:t>ia</w:t>
      </w:r>
      <w:r w:rsidRPr="004A184D">
        <w:rPr>
          <w:sz w:val="22"/>
          <w:szCs w:val="22"/>
        </w:rPr>
        <w:t>l laws that affect m</w:t>
      </w:r>
      <w:r w:rsidR="003E0A33">
        <w:rPr>
          <w:sz w:val="22"/>
          <w:szCs w:val="22"/>
        </w:rPr>
        <w:t>fg.</w:t>
      </w:r>
      <w:r w:rsidRPr="004A184D">
        <w:rPr>
          <w:sz w:val="22"/>
          <w:szCs w:val="22"/>
        </w:rPr>
        <w:t xml:space="preserve"> system</w:t>
      </w:r>
      <w:r w:rsidR="003E0A33">
        <w:rPr>
          <w:sz w:val="22"/>
          <w:szCs w:val="22"/>
        </w:rPr>
        <w:t xml:space="preserve"> performance.</w:t>
      </w:r>
    </w:p>
    <w:p w:rsidR="00984DC8" w:rsidRPr="004A184D" w:rsidRDefault="00ED3238" w:rsidP="00ED3238">
      <w:pPr>
        <w:tabs>
          <w:tab w:val="left" w:pos="720"/>
        </w:tabs>
        <w:rPr>
          <w:sz w:val="22"/>
          <w:szCs w:val="22"/>
        </w:rPr>
      </w:pPr>
      <w:r w:rsidRPr="004A184D">
        <w:rPr>
          <w:sz w:val="22"/>
          <w:szCs w:val="22"/>
        </w:rPr>
        <w:tab/>
      </w:r>
      <w:r w:rsidR="00984DC8" w:rsidRPr="004A184D">
        <w:rPr>
          <w:sz w:val="22"/>
          <w:szCs w:val="22"/>
        </w:rPr>
        <w:t>2. Ability to design an assembly system for one or more products.</w:t>
      </w:r>
    </w:p>
    <w:p w:rsidR="00984DC8" w:rsidRPr="004A184D" w:rsidRDefault="00984DC8" w:rsidP="00ED3238">
      <w:pPr>
        <w:tabs>
          <w:tab w:val="left" w:pos="720"/>
        </w:tabs>
        <w:rPr>
          <w:sz w:val="22"/>
          <w:szCs w:val="22"/>
        </w:rPr>
      </w:pPr>
      <w:r w:rsidRPr="004A184D">
        <w:rPr>
          <w:sz w:val="22"/>
          <w:szCs w:val="22"/>
        </w:rPr>
        <w:tab/>
        <w:t>3. Ability to evaluate and exploit value of manufacturing flexibility.</w:t>
      </w:r>
    </w:p>
    <w:p w:rsidR="00984DC8" w:rsidRPr="004A184D" w:rsidRDefault="00ED3238" w:rsidP="00ED3238">
      <w:pPr>
        <w:pStyle w:val="BodyTextIndent"/>
        <w:tabs>
          <w:tab w:val="clear" w:pos="2880"/>
          <w:tab w:val="left" w:pos="-180"/>
          <w:tab w:val="left" w:pos="720"/>
        </w:tabs>
        <w:ind w:left="0" w:firstLine="0"/>
        <w:rPr>
          <w:sz w:val="22"/>
          <w:szCs w:val="22"/>
        </w:rPr>
      </w:pPr>
      <w:r w:rsidRPr="004A184D">
        <w:rPr>
          <w:sz w:val="22"/>
          <w:szCs w:val="22"/>
        </w:rPr>
        <w:tab/>
      </w:r>
      <w:r w:rsidR="00984DC8" w:rsidRPr="004A184D">
        <w:rPr>
          <w:sz w:val="22"/>
          <w:szCs w:val="22"/>
        </w:rPr>
        <w:t>4. Understanding of the impact of WIP level and buffer capacity on system performance.</w:t>
      </w:r>
    </w:p>
    <w:p w:rsidR="00984DC8" w:rsidRDefault="00984DC8" w:rsidP="00ED3238">
      <w:pPr>
        <w:tabs>
          <w:tab w:val="left" w:pos="720"/>
        </w:tabs>
        <w:rPr>
          <w:sz w:val="22"/>
          <w:szCs w:val="22"/>
        </w:rPr>
      </w:pPr>
      <w:r w:rsidRPr="004A184D">
        <w:rPr>
          <w:sz w:val="22"/>
          <w:szCs w:val="22"/>
        </w:rPr>
        <w:tab/>
        <w:t>5. Understanding of the basics of push and pull production control.</w:t>
      </w:r>
    </w:p>
    <w:p w:rsidR="00984DC8" w:rsidRDefault="004F0487" w:rsidP="00ED3238">
      <w:pPr>
        <w:tabs>
          <w:tab w:val="left" w:pos="720"/>
        </w:tabs>
        <w:rPr>
          <w:sz w:val="22"/>
          <w:szCs w:val="22"/>
        </w:rPr>
      </w:pPr>
      <w:r>
        <w:rPr>
          <w:sz w:val="22"/>
          <w:szCs w:val="22"/>
        </w:rPr>
        <w:tab/>
      </w:r>
      <w:r w:rsidR="00984DC8" w:rsidRPr="004A184D">
        <w:rPr>
          <w:sz w:val="22"/>
          <w:szCs w:val="22"/>
        </w:rPr>
        <w:t xml:space="preserve">6. Ability to design and evaluate </w:t>
      </w:r>
      <w:r w:rsidR="00DE49BD">
        <w:rPr>
          <w:sz w:val="22"/>
          <w:szCs w:val="22"/>
        </w:rPr>
        <w:t xml:space="preserve">mfg. layouts and </w:t>
      </w:r>
      <w:r w:rsidR="00984DC8" w:rsidRPr="004A184D">
        <w:rPr>
          <w:sz w:val="22"/>
          <w:szCs w:val="22"/>
        </w:rPr>
        <w:t>material handling systems.</w:t>
      </w:r>
    </w:p>
    <w:p w:rsidR="00DE49BD" w:rsidRPr="004A184D" w:rsidRDefault="00DE49BD" w:rsidP="00ED3238">
      <w:pPr>
        <w:tabs>
          <w:tab w:val="left" w:pos="720"/>
        </w:tabs>
        <w:rPr>
          <w:sz w:val="22"/>
          <w:szCs w:val="22"/>
        </w:rPr>
      </w:pPr>
      <w:r>
        <w:rPr>
          <w:sz w:val="22"/>
          <w:szCs w:val="22"/>
        </w:rPr>
        <w:tab/>
        <w:t>7. Ability to apply stochastic models to analyze</w:t>
      </w:r>
      <w:r w:rsidRPr="004A184D">
        <w:rPr>
          <w:sz w:val="22"/>
          <w:szCs w:val="22"/>
        </w:rPr>
        <w:t xml:space="preserve"> a proposed open or closed m</w:t>
      </w:r>
      <w:r>
        <w:rPr>
          <w:sz w:val="22"/>
          <w:szCs w:val="22"/>
        </w:rPr>
        <w:t>fg.</w:t>
      </w:r>
      <w:r w:rsidRPr="004A184D">
        <w:rPr>
          <w:sz w:val="22"/>
          <w:szCs w:val="22"/>
        </w:rPr>
        <w:t xml:space="preserve"> system.</w:t>
      </w:r>
    </w:p>
    <w:p w:rsidR="00984DC8" w:rsidRPr="004A184D" w:rsidRDefault="00984DC8" w:rsidP="00ED3238">
      <w:pPr>
        <w:tabs>
          <w:tab w:val="left" w:pos="720"/>
        </w:tabs>
        <w:rPr>
          <w:sz w:val="22"/>
          <w:szCs w:val="22"/>
        </w:rPr>
      </w:pPr>
      <w:r w:rsidRPr="004A184D">
        <w:rPr>
          <w:sz w:val="22"/>
          <w:szCs w:val="22"/>
        </w:rPr>
        <w:tab/>
        <w:t xml:space="preserve">8. Understanding of </w:t>
      </w:r>
      <w:r w:rsidR="006C45A1">
        <w:rPr>
          <w:sz w:val="22"/>
          <w:szCs w:val="22"/>
        </w:rPr>
        <w:t xml:space="preserve">the </w:t>
      </w:r>
      <w:r w:rsidRPr="004A184D">
        <w:rPr>
          <w:sz w:val="22"/>
          <w:szCs w:val="22"/>
        </w:rPr>
        <w:t>impact of variability on production rate and cycle time.</w:t>
      </w:r>
    </w:p>
    <w:p w:rsidR="00DE49BD" w:rsidRDefault="00984DC8" w:rsidP="00ED3238">
      <w:pPr>
        <w:tabs>
          <w:tab w:val="left" w:pos="720"/>
        </w:tabs>
        <w:rPr>
          <w:sz w:val="22"/>
          <w:szCs w:val="22"/>
        </w:rPr>
      </w:pPr>
      <w:r w:rsidRPr="004A184D">
        <w:rPr>
          <w:sz w:val="22"/>
          <w:szCs w:val="22"/>
        </w:rPr>
        <w:lastRenderedPageBreak/>
        <w:tab/>
        <w:t>9.</w:t>
      </w:r>
      <w:r w:rsidR="00802CC8" w:rsidRPr="004A184D">
        <w:rPr>
          <w:sz w:val="22"/>
          <w:szCs w:val="22"/>
        </w:rPr>
        <w:t xml:space="preserve"> Ability to develop an appropriate </w:t>
      </w:r>
      <w:r w:rsidR="00DE49BD">
        <w:rPr>
          <w:sz w:val="22"/>
          <w:szCs w:val="22"/>
        </w:rPr>
        <w:t xml:space="preserve">model and solution </w:t>
      </w:r>
      <w:r w:rsidR="00802CC8" w:rsidRPr="004A184D">
        <w:rPr>
          <w:sz w:val="22"/>
          <w:szCs w:val="22"/>
        </w:rPr>
        <w:t>algorithm for mfg. system design or</w:t>
      </w:r>
    </w:p>
    <w:p w:rsidR="00802CC8" w:rsidRDefault="00DE49BD" w:rsidP="00ED3238">
      <w:pPr>
        <w:tabs>
          <w:tab w:val="left" w:pos="720"/>
        </w:tabs>
        <w:rPr>
          <w:sz w:val="22"/>
          <w:szCs w:val="22"/>
        </w:rPr>
      </w:pPr>
      <w:r>
        <w:rPr>
          <w:sz w:val="22"/>
          <w:szCs w:val="22"/>
        </w:rPr>
        <w:tab/>
      </w:r>
      <w:r>
        <w:rPr>
          <w:sz w:val="22"/>
          <w:szCs w:val="22"/>
        </w:rPr>
        <w:tab/>
      </w:r>
      <w:r w:rsidR="002411F2">
        <w:rPr>
          <w:sz w:val="22"/>
          <w:szCs w:val="22"/>
        </w:rPr>
        <w:t>operational</w:t>
      </w:r>
      <w:r w:rsidR="00802CC8" w:rsidRPr="004A184D">
        <w:rPr>
          <w:sz w:val="22"/>
          <w:szCs w:val="22"/>
        </w:rPr>
        <w:t xml:space="preserve"> control.</w:t>
      </w:r>
    </w:p>
    <w:p w:rsidR="001F4635" w:rsidRPr="004A184D" w:rsidRDefault="001F4635" w:rsidP="00ED3238">
      <w:pPr>
        <w:tabs>
          <w:tab w:val="left" w:pos="720"/>
        </w:tabs>
        <w:rPr>
          <w:sz w:val="22"/>
          <w:szCs w:val="22"/>
        </w:rPr>
      </w:pPr>
      <w:r>
        <w:rPr>
          <w:sz w:val="22"/>
          <w:szCs w:val="22"/>
        </w:rPr>
        <w:tab/>
        <w:t>10. Understanding of the key principles of warehouse management.</w:t>
      </w:r>
    </w:p>
    <w:p w:rsidR="003E0A33" w:rsidRPr="004A184D" w:rsidRDefault="00ED3238" w:rsidP="003E0A33">
      <w:pPr>
        <w:tabs>
          <w:tab w:val="left" w:pos="720"/>
        </w:tabs>
        <w:rPr>
          <w:sz w:val="22"/>
          <w:szCs w:val="22"/>
        </w:rPr>
      </w:pPr>
      <w:r w:rsidRPr="004A184D">
        <w:rPr>
          <w:sz w:val="22"/>
          <w:szCs w:val="22"/>
        </w:rPr>
        <w:tab/>
      </w:r>
      <w:r w:rsidR="00984DC8" w:rsidRPr="004A184D">
        <w:rPr>
          <w:sz w:val="22"/>
          <w:szCs w:val="22"/>
        </w:rPr>
        <w:tab/>
      </w:r>
    </w:p>
    <w:p w:rsidR="00984DC8" w:rsidRPr="004A184D" w:rsidRDefault="00984DC8">
      <w:pPr>
        <w:tabs>
          <w:tab w:val="left" w:pos="720"/>
        </w:tabs>
        <w:rPr>
          <w:sz w:val="22"/>
          <w:szCs w:val="22"/>
        </w:rPr>
      </w:pPr>
      <w:r w:rsidRPr="004A184D">
        <w:rPr>
          <w:b/>
          <w:sz w:val="22"/>
          <w:szCs w:val="22"/>
        </w:rPr>
        <w:t>Grading:</w:t>
      </w:r>
    </w:p>
    <w:p w:rsidR="00984DC8" w:rsidRDefault="00984DC8">
      <w:pPr>
        <w:tabs>
          <w:tab w:val="left" w:pos="720"/>
        </w:tabs>
        <w:rPr>
          <w:sz w:val="22"/>
          <w:szCs w:val="22"/>
        </w:rPr>
      </w:pPr>
      <w:r w:rsidRPr="004A184D">
        <w:rPr>
          <w:sz w:val="22"/>
          <w:szCs w:val="22"/>
        </w:rPr>
        <w:tab/>
      </w:r>
      <w:r w:rsidR="002510E6" w:rsidRPr="004A184D">
        <w:rPr>
          <w:sz w:val="22"/>
          <w:szCs w:val="22"/>
        </w:rPr>
        <w:t>Case Study</w:t>
      </w:r>
      <w:r w:rsidR="000A799B">
        <w:rPr>
          <w:sz w:val="22"/>
          <w:szCs w:val="22"/>
        </w:rPr>
        <w:tab/>
      </w:r>
      <w:r w:rsidRPr="004A184D">
        <w:rPr>
          <w:sz w:val="22"/>
          <w:szCs w:val="22"/>
        </w:rPr>
        <w:tab/>
      </w:r>
      <w:r w:rsidR="00B13DA4">
        <w:rPr>
          <w:sz w:val="22"/>
          <w:szCs w:val="22"/>
        </w:rPr>
        <w:tab/>
      </w:r>
      <w:r w:rsidR="00DA3713">
        <w:rPr>
          <w:sz w:val="22"/>
          <w:szCs w:val="22"/>
        </w:rPr>
        <w:tab/>
      </w:r>
      <w:r w:rsidR="00DA3713">
        <w:rPr>
          <w:sz w:val="22"/>
          <w:szCs w:val="22"/>
        </w:rPr>
        <w:tab/>
      </w:r>
      <w:r w:rsidR="006B09BC">
        <w:rPr>
          <w:sz w:val="22"/>
          <w:szCs w:val="22"/>
        </w:rPr>
        <w:t>15</w:t>
      </w:r>
      <w:r w:rsidRPr="004A184D">
        <w:rPr>
          <w:sz w:val="22"/>
          <w:szCs w:val="22"/>
        </w:rPr>
        <w:t>%</w:t>
      </w:r>
    </w:p>
    <w:p w:rsidR="000A799B" w:rsidRPr="004A184D" w:rsidRDefault="000A799B">
      <w:pPr>
        <w:tabs>
          <w:tab w:val="left" w:pos="720"/>
        </w:tabs>
        <w:rPr>
          <w:sz w:val="22"/>
          <w:szCs w:val="22"/>
        </w:rPr>
      </w:pPr>
      <w:r>
        <w:rPr>
          <w:sz w:val="22"/>
          <w:szCs w:val="22"/>
        </w:rPr>
        <w:tab/>
        <w:t>Paper</w:t>
      </w:r>
      <w:r>
        <w:rPr>
          <w:sz w:val="22"/>
          <w:szCs w:val="22"/>
        </w:rPr>
        <w:tab/>
      </w:r>
      <w:r>
        <w:rPr>
          <w:sz w:val="22"/>
          <w:szCs w:val="22"/>
        </w:rPr>
        <w:tab/>
      </w:r>
      <w:r>
        <w:rPr>
          <w:sz w:val="22"/>
          <w:szCs w:val="22"/>
        </w:rPr>
        <w:tab/>
      </w:r>
      <w:r>
        <w:rPr>
          <w:sz w:val="22"/>
          <w:szCs w:val="22"/>
        </w:rPr>
        <w:tab/>
      </w:r>
      <w:r>
        <w:rPr>
          <w:sz w:val="22"/>
          <w:szCs w:val="22"/>
        </w:rPr>
        <w:tab/>
      </w:r>
      <w:r>
        <w:rPr>
          <w:sz w:val="22"/>
          <w:szCs w:val="22"/>
        </w:rPr>
        <w:tab/>
        <w:t>10%</w:t>
      </w:r>
    </w:p>
    <w:p w:rsidR="00984DC8" w:rsidRPr="004A184D" w:rsidRDefault="00984DC8">
      <w:pPr>
        <w:tabs>
          <w:tab w:val="left" w:pos="720"/>
        </w:tabs>
        <w:rPr>
          <w:sz w:val="22"/>
          <w:szCs w:val="22"/>
        </w:rPr>
      </w:pPr>
      <w:r w:rsidRPr="004A184D">
        <w:rPr>
          <w:sz w:val="22"/>
          <w:szCs w:val="22"/>
        </w:rPr>
        <w:tab/>
        <w:t>Exam</w:t>
      </w:r>
      <w:r w:rsidR="006B09BC">
        <w:rPr>
          <w:sz w:val="22"/>
          <w:szCs w:val="22"/>
        </w:rPr>
        <w:t>s I &amp; II</w:t>
      </w:r>
      <w:r w:rsidRPr="004A184D">
        <w:rPr>
          <w:sz w:val="22"/>
          <w:szCs w:val="22"/>
        </w:rPr>
        <w:t xml:space="preserve"> </w:t>
      </w:r>
      <w:r w:rsidRPr="004A184D">
        <w:rPr>
          <w:sz w:val="22"/>
          <w:szCs w:val="22"/>
        </w:rPr>
        <w:tab/>
      </w:r>
      <w:r w:rsidRPr="004A184D">
        <w:rPr>
          <w:sz w:val="22"/>
          <w:szCs w:val="22"/>
        </w:rPr>
        <w:tab/>
      </w:r>
      <w:r w:rsidR="00802CC8" w:rsidRPr="004A184D">
        <w:rPr>
          <w:sz w:val="22"/>
          <w:szCs w:val="22"/>
        </w:rPr>
        <w:tab/>
      </w:r>
      <w:r w:rsidR="004311B8">
        <w:rPr>
          <w:sz w:val="22"/>
          <w:szCs w:val="22"/>
        </w:rPr>
        <w:tab/>
      </w:r>
      <w:r w:rsidR="000B6809">
        <w:rPr>
          <w:sz w:val="22"/>
          <w:szCs w:val="22"/>
        </w:rPr>
        <w:tab/>
      </w:r>
      <w:r w:rsidR="006B09BC">
        <w:rPr>
          <w:sz w:val="22"/>
          <w:szCs w:val="22"/>
        </w:rPr>
        <w:t>4</w:t>
      </w:r>
      <w:r w:rsidR="007A1384" w:rsidRPr="004A184D">
        <w:rPr>
          <w:sz w:val="22"/>
          <w:szCs w:val="22"/>
        </w:rPr>
        <w:t>0</w:t>
      </w:r>
      <w:r w:rsidRPr="004A184D">
        <w:rPr>
          <w:sz w:val="22"/>
          <w:szCs w:val="22"/>
        </w:rPr>
        <w:t>%</w:t>
      </w:r>
    </w:p>
    <w:p w:rsidR="00984DC8" w:rsidRPr="004A184D" w:rsidRDefault="00984DC8">
      <w:pPr>
        <w:tabs>
          <w:tab w:val="left" w:pos="720"/>
        </w:tabs>
        <w:rPr>
          <w:sz w:val="22"/>
          <w:szCs w:val="22"/>
        </w:rPr>
      </w:pPr>
      <w:r w:rsidRPr="004A184D">
        <w:rPr>
          <w:sz w:val="22"/>
          <w:szCs w:val="22"/>
        </w:rPr>
        <w:tab/>
        <w:t>Final Exam</w:t>
      </w:r>
      <w:r w:rsidRPr="004A184D">
        <w:rPr>
          <w:sz w:val="22"/>
          <w:szCs w:val="22"/>
        </w:rPr>
        <w:tab/>
      </w:r>
      <w:r w:rsidRPr="004A184D">
        <w:rPr>
          <w:sz w:val="22"/>
          <w:szCs w:val="22"/>
        </w:rPr>
        <w:tab/>
      </w:r>
      <w:r w:rsidRPr="004A184D">
        <w:rPr>
          <w:sz w:val="22"/>
          <w:szCs w:val="22"/>
        </w:rPr>
        <w:tab/>
      </w:r>
      <w:r w:rsidR="00802CC8" w:rsidRPr="004A184D">
        <w:rPr>
          <w:sz w:val="22"/>
          <w:szCs w:val="22"/>
        </w:rPr>
        <w:tab/>
      </w:r>
      <w:r w:rsidR="004311B8">
        <w:rPr>
          <w:sz w:val="22"/>
          <w:szCs w:val="22"/>
        </w:rPr>
        <w:tab/>
      </w:r>
      <w:r w:rsidR="006B09BC">
        <w:rPr>
          <w:sz w:val="22"/>
          <w:szCs w:val="22"/>
        </w:rPr>
        <w:t>35</w:t>
      </w:r>
      <w:r w:rsidRPr="004A184D">
        <w:rPr>
          <w:sz w:val="22"/>
          <w:szCs w:val="22"/>
        </w:rPr>
        <w:t>%</w:t>
      </w:r>
    </w:p>
    <w:p w:rsidR="00984DC8" w:rsidRPr="004A184D" w:rsidRDefault="00984DC8">
      <w:pPr>
        <w:tabs>
          <w:tab w:val="left" w:pos="720"/>
        </w:tabs>
        <w:rPr>
          <w:sz w:val="22"/>
          <w:szCs w:val="22"/>
        </w:rPr>
      </w:pPr>
      <w:r w:rsidRPr="004A184D">
        <w:rPr>
          <w:sz w:val="22"/>
          <w:szCs w:val="22"/>
        </w:rPr>
        <w:tab/>
      </w:r>
    </w:p>
    <w:p w:rsidR="00984DC8" w:rsidRPr="004A184D" w:rsidRDefault="00984DC8">
      <w:pPr>
        <w:tabs>
          <w:tab w:val="left" w:pos="720"/>
        </w:tabs>
        <w:rPr>
          <w:sz w:val="22"/>
          <w:szCs w:val="22"/>
        </w:rPr>
      </w:pPr>
    </w:p>
    <w:p w:rsidR="00984DC8" w:rsidRPr="004A184D" w:rsidRDefault="002510E6">
      <w:pPr>
        <w:tabs>
          <w:tab w:val="left" w:pos="720"/>
        </w:tabs>
        <w:rPr>
          <w:sz w:val="22"/>
          <w:szCs w:val="22"/>
        </w:rPr>
      </w:pPr>
      <w:r w:rsidRPr="004A184D">
        <w:rPr>
          <w:b/>
          <w:sz w:val="22"/>
          <w:szCs w:val="22"/>
        </w:rPr>
        <w:t>Case Study</w:t>
      </w:r>
      <w:r w:rsidR="00984DC8" w:rsidRPr="004A184D">
        <w:rPr>
          <w:b/>
          <w:sz w:val="22"/>
          <w:szCs w:val="22"/>
        </w:rPr>
        <w:t>:</w:t>
      </w:r>
    </w:p>
    <w:p w:rsidR="00984DC8" w:rsidRPr="004A184D" w:rsidRDefault="00984DC8">
      <w:pPr>
        <w:tabs>
          <w:tab w:val="left" w:pos="720"/>
        </w:tabs>
        <w:rPr>
          <w:sz w:val="22"/>
          <w:szCs w:val="22"/>
        </w:rPr>
      </w:pPr>
      <w:r w:rsidRPr="004A184D">
        <w:rPr>
          <w:sz w:val="22"/>
          <w:szCs w:val="22"/>
        </w:rPr>
        <w:tab/>
        <w:t xml:space="preserve">Students will work in groups of three </w:t>
      </w:r>
      <w:r w:rsidR="00802CC8" w:rsidRPr="004A184D">
        <w:rPr>
          <w:sz w:val="22"/>
          <w:szCs w:val="22"/>
        </w:rPr>
        <w:t xml:space="preserve">or four </w:t>
      </w:r>
      <w:r w:rsidRPr="004A184D">
        <w:rPr>
          <w:sz w:val="22"/>
          <w:szCs w:val="22"/>
        </w:rPr>
        <w:t xml:space="preserve">to design and analyze a manufacturing system.  System requirements will be provided.  The project </w:t>
      </w:r>
      <w:r w:rsidR="002510E6" w:rsidRPr="004A184D">
        <w:rPr>
          <w:sz w:val="22"/>
          <w:szCs w:val="22"/>
        </w:rPr>
        <w:t>may</w:t>
      </w:r>
      <w:r w:rsidRPr="004A184D">
        <w:rPr>
          <w:sz w:val="22"/>
          <w:szCs w:val="22"/>
        </w:rPr>
        <w:t xml:space="preserve"> require equipment selection, layout, specification of the operating rules and a cost analysis.  </w:t>
      </w:r>
      <w:r w:rsidR="00345F2D" w:rsidRPr="004A184D">
        <w:rPr>
          <w:sz w:val="22"/>
          <w:szCs w:val="22"/>
        </w:rPr>
        <w:t>The final report should begin with a one page Executive Summary describing the problem, solution approaches, and conclusions.  Detailed calculations supporting the statements in the descriptive body of the report should be cited in the text and attached as Appendices.  Presentation, including neatness, grammar, and coherency will be considered as well as completeness and accuracy in grading the project.</w:t>
      </w:r>
      <w:r w:rsidR="00353F6A">
        <w:rPr>
          <w:sz w:val="22"/>
          <w:szCs w:val="22"/>
        </w:rPr>
        <w:t xml:space="preserve"> It is expected that the project report will include the results of computational models that validate the effectiveness of the system design.</w:t>
      </w:r>
    </w:p>
    <w:p w:rsidR="00984DC8" w:rsidRPr="004A184D" w:rsidRDefault="00984DC8">
      <w:pPr>
        <w:tabs>
          <w:tab w:val="left" w:pos="720"/>
        </w:tabs>
        <w:rPr>
          <w:sz w:val="22"/>
          <w:szCs w:val="22"/>
        </w:rPr>
      </w:pPr>
    </w:p>
    <w:p w:rsidR="002510E6" w:rsidRPr="004A184D" w:rsidRDefault="002510E6">
      <w:pPr>
        <w:tabs>
          <w:tab w:val="left" w:pos="720"/>
        </w:tabs>
        <w:rPr>
          <w:b/>
          <w:sz w:val="22"/>
          <w:szCs w:val="22"/>
        </w:rPr>
      </w:pPr>
      <w:r w:rsidRPr="004A184D">
        <w:rPr>
          <w:b/>
          <w:sz w:val="22"/>
          <w:szCs w:val="22"/>
        </w:rPr>
        <w:t>Paper:</w:t>
      </w:r>
    </w:p>
    <w:p w:rsidR="002510E6" w:rsidRDefault="002510E6">
      <w:pPr>
        <w:tabs>
          <w:tab w:val="left" w:pos="720"/>
        </w:tabs>
        <w:rPr>
          <w:sz w:val="22"/>
          <w:szCs w:val="22"/>
        </w:rPr>
      </w:pPr>
      <w:r w:rsidRPr="004A184D">
        <w:rPr>
          <w:sz w:val="22"/>
          <w:szCs w:val="22"/>
        </w:rPr>
        <w:tab/>
        <w:t xml:space="preserve">Each student will select a specific topic relevant to this course, read at least two journal articles on this topic and write a </w:t>
      </w:r>
      <w:r w:rsidR="0057079F">
        <w:rPr>
          <w:b/>
          <w:sz w:val="22"/>
          <w:szCs w:val="22"/>
        </w:rPr>
        <w:t xml:space="preserve">two </w:t>
      </w:r>
      <w:r w:rsidRPr="004A184D">
        <w:rPr>
          <w:b/>
          <w:sz w:val="22"/>
          <w:szCs w:val="22"/>
        </w:rPr>
        <w:t>page</w:t>
      </w:r>
      <w:r w:rsidRPr="004A184D">
        <w:rPr>
          <w:sz w:val="22"/>
          <w:szCs w:val="22"/>
        </w:rPr>
        <w:t xml:space="preserve"> report.  Page one should </w:t>
      </w:r>
      <w:r w:rsidR="0057079F">
        <w:rPr>
          <w:sz w:val="22"/>
          <w:szCs w:val="22"/>
        </w:rPr>
        <w:t xml:space="preserve">begin with a project title and then </w:t>
      </w:r>
      <w:r w:rsidR="00745AB6">
        <w:rPr>
          <w:sz w:val="22"/>
          <w:szCs w:val="22"/>
        </w:rPr>
        <w:t>present</w:t>
      </w:r>
      <w:r w:rsidR="0057079F">
        <w:rPr>
          <w:sz w:val="22"/>
          <w:szCs w:val="22"/>
        </w:rPr>
        <w:t xml:space="preserve"> a </w:t>
      </w:r>
      <w:r w:rsidRPr="002E24B2">
        <w:rPr>
          <w:sz w:val="22"/>
          <w:szCs w:val="22"/>
          <w:highlight w:val="green"/>
        </w:rPr>
        <w:t>summar</w:t>
      </w:r>
      <w:r w:rsidR="0057079F" w:rsidRPr="002E24B2">
        <w:rPr>
          <w:sz w:val="22"/>
          <w:szCs w:val="22"/>
          <w:highlight w:val="green"/>
        </w:rPr>
        <w:t>y of</w:t>
      </w:r>
      <w:r w:rsidRPr="002E24B2">
        <w:rPr>
          <w:sz w:val="22"/>
          <w:szCs w:val="22"/>
          <w:highlight w:val="green"/>
        </w:rPr>
        <w:t xml:space="preserve"> each paper stating </w:t>
      </w:r>
      <w:r w:rsidR="0057079F" w:rsidRPr="002E24B2">
        <w:rPr>
          <w:sz w:val="22"/>
          <w:szCs w:val="22"/>
          <w:highlight w:val="green"/>
        </w:rPr>
        <w:t>problem scope</w:t>
      </w:r>
      <w:r w:rsidRPr="002E24B2">
        <w:rPr>
          <w:sz w:val="22"/>
          <w:szCs w:val="22"/>
          <w:highlight w:val="green"/>
        </w:rPr>
        <w:t>,</w:t>
      </w:r>
      <w:r w:rsidR="0057079F" w:rsidRPr="002E24B2">
        <w:rPr>
          <w:sz w:val="22"/>
          <w:szCs w:val="22"/>
          <w:highlight w:val="green"/>
        </w:rPr>
        <w:t xml:space="preserve"> key</w:t>
      </w:r>
      <w:r w:rsidRPr="002E24B2">
        <w:rPr>
          <w:sz w:val="22"/>
          <w:szCs w:val="22"/>
          <w:highlight w:val="green"/>
        </w:rPr>
        <w:t xml:space="preserve"> assumptions, methods used, and major results</w:t>
      </w:r>
      <w:r w:rsidRPr="004A184D">
        <w:rPr>
          <w:sz w:val="22"/>
          <w:szCs w:val="22"/>
        </w:rPr>
        <w:t xml:space="preserve">.  </w:t>
      </w:r>
      <w:r w:rsidRPr="00805EB6">
        <w:rPr>
          <w:sz w:val="22"/>
          <w:szCs w:val="22"/>
          <w:highlight w:val="lightGray"/>
        </w:rPr>
        <w:t xml:space="preserve">Page two </w:t>
      </w:r>
      <w:r w:rsidR="0057079F" w:rsidRPr="00805EB6">
        <w:rPr>
          <w:sz w:val="22"/>
          <w:szCs w:val="22"/>
          <w:highlight w:val="lightGray"/>
        </w:rPr>
        <w:t>should</w:t>
      </w:r>
      <w:r w:rsidRPr="00805EB6">
        <w:rPr>
          <w:sz w:val="22"/>
          <w:szCs w:val="22"/>
          <w:highlight w:val="lightGray"/>
        </w:rPr>
        <w:t xml:space="preserve"> be </w:t>
      </w:r>
      <w:r w:rsidR="0057079F" w:rsidRPr="00805EB6">
        <w:rPr>
          <w:sz w:val="22"/>
          <w:szCs w:val="22"/>
          <w:highlight w:val="lightGray"/>
        </w:rPr>
        <w:t xml:space="preserve">a discussion containing </w:t>
      </w:r>
      <w:r w:rsidRPr="00805EB6">
        <w:rPr>
          <w:sz w:val="22"/>
          <w:szCs w:val="22"/>
          <w:highlight w:val="lightGray"/>
        </w:rPr>
        <w:t>a critical analysis that compares the papers, comments on the appropriateness of the models, and the significance of the results.</w:t>
      </w:r>
      <w:r w:rsidRPr="004A184D">
        <w:rPr>
          <w:sz w:val="22"/>
          <w:szCs w:val="22"/>
        </w:rPr>
        <w:t xml:space="preserve">  </w:t>
      </w:r>
      <w:r w:rsidR="0057079F">
        <w:rPr>
          <w:sz w:val="22"/>
          <w:szCs w:val="22"/>
        </w:rPr>
        <w:t xml:space="preserve">This </w:t>
      </w:r>
      <w:r w:rsidR="000A799B">
        <w:rPr>
          <w:sz w:val="22"/>
          <w:szCs w:val="22"/>
        </w:rPr>
        <w:t>would ideally include</w:t>
      </w:r>
      <w:r w:rsidR="0057079F">
        <w:rPr>
          <w:sz w:val="22"/>
          <w:szCs w:val="22"/>
        </w:rPr>
        <w:t xml:space="preserve"> a </w:t>
      </w:r>
      <w:r w:rsidR="000A799B">
        <w:rPr>
          <w:sz w:val="22"/>
          <w:szCs w:val="22"/>
        </w:rPr>
        <w:t xml:space="preserve">succinct </w:t>
      </w:r>
      <w:r w:rsidR="0057079F">
        <w:rPr>
          <w:sz w:val="22"/>
          <w:szCs w:val="22"/>
        </w:rPr>
        <w:t>“proposal” of what could be done as a research project to expand upon the results in the papers and produce new knowledge.  Think of this as a brief Master’s thesis proposal.  The report</w:t>
      </w:r>
      <w:r w:rsidR="00F42DE0">
        <w:rPr>
          <w:sz w:val="22"/>
          <w:szCs w:val="22"/>
        </w:rPr>
        <w:t xml:space="preserve"> should end with a list of references (</w:t>
      </w:r>
      <w:r w:rsidR="000A799B">
        <w:rPr>
          <w:sz w:val="22"/>
          <w:szCs w:val="22"/>
        </w:rPr>
        <w:t xml:space="preserve">the papers read) </w:t>
      </w:r>
      <w:r w:rsidR="00F42DE0">
        <w:rPr>
          <w:sz w:val="22"/>
          <w:szCs w:val="22"/>
        </w:rPr>
        <w:t xml:space="preserve">in proper </w:t>
      </w:r>
      <w:r w:rsidR="000A799B">
        <w:rPr>
          <w:sz w:val="22"/>
          <w:szCs w:val="22"/>
        </w:rPr>
        <w:t>bibliographical</w:t>
      </w:r>
      <w:r w:rsidR="00F42DE0">
        <w:rPr>
          <w:sz w:val="22"/>
          <w:szCs w:val="22"/>
        </w:rPr>
        <w:t xml:space="preserve"> format. </w:t>
      </w:r>
      <w:r w:rsidR="00745AB6">
        <w:rPr>
          <w:sz w:val="22"/>
          <w:szCs w:val="22"/>
        </w:rPr>
        <w:t xml:space="preserve"> </w:t>
      </w:r>
      <w:r w:rsidR="00745AB6" w:rsidRPr="00745AB6">
        <w:rPr>
          <w:b/>
          <w:sz w:val="22"/>
          <w:szCs w:val="22"/>
        </w:rPr>
        <w:t>Project t</w:t>
      </w:r>
      <w:r w:rsidRPr="004A184D">
        <w:rPr>
          <w:b/>
          <w:sz w:val="22"/>
          <w:szCs w:val="22"/>
        </w:rPr>
        <w:t xml:space="preserve">opics and </w:t>
      </w:r>
      <w:r w:rsidR="00745AB6">
        <w:rPr>
          <w:b/>
          <w:sz w:val="22"/>
          <w:szCs w:val="22"/>
        </w:rPr>
        <w:t xml:space="preserve">the list of </w:t>
      </w:r>
      <w:r w:rsidRPr="004A184D">
        <w:rPr>
          <w:b/>
          <w:sz w:val="22"/>
          <w:szCs w:val="22"/>
        </w:rPr>
        <w:t xml:space="preserve">papers to be read must be submitted by March </w:t>
      </w:r>
      <w:r w:rsidR="00DA3713">
        <w:rPr>
          <w:b/>
          <w:sz w:val="22"/>
          <w:szCs w:val="22"/>
        </w:rPr>
        <w:t>18</w:t>
      </w:r>
      <w:r w:rsidRPr="004A184D">
        <w:rPr>
          <w:b/>
          <w:sz w:val="22"/>
          <w:szCs w:val="22"/>
        </w:rPr>
        <w:t>, 20</w:t>
      </w:r>
      <w:r w:rsidR="00DD03C7">
        <w:rPr>
          <w:b/>
          <w:sz w:val="22"/>
          <w:szCs w:val="22"/>
        </w:rPr>
        <w:t>1</w:t>
      </w:r>
      <w:r w:rsidR="00DA3713">
        <w:rPr>
          <w:b/>
          <w:sz w:val="22"/>
          <w:szCs w:val="22"/>
        </w:rPr>
        <w:t>3</w:t>
      </w:r>
      <w:r w:rsidRPr="004A184D">
        <w:rPr>
          <w:b/>
          <w:sz w:val="22"/>
          <w:szCs w:val="22"/>
        </w:rPr>
        <w:t>.</w:t>
      </w:r>
      <w:r w:rsidR="004F6892">
        <w:rPr>
          <w:b/>
          <w:sz w:val="22"/>
          <w:szCs w:val="22"/>
        </w:rPr>
        <w:t xml:space="preserve">  </w:t>
      </w:r>
      <w:r w:rsidR="004F6892" w:rsidRPr="004F6892">
        <w:rPr>
          <w:sz w:val="22"/>
          <w:szCs w:val="22"/>
        </w:rPr>
        <w:t>Unless otherwise approved, articles should be selected from the following journals:</w:t>
      </w:r>
      <w:r w:rsidR="004F6892">
        <w:rPr>
          <w:b/>
          <w:sz w:val="22"/>
          <w:szCs w:val="22"/>
        </w:rPr>
        <w:t xml:space="preserve"> </w:t>
      </w:r>
      <w:r w:rsidR="004F6892" w:rsidRPr="004F6892">
        <w:rPr>
          <w:i/>
          <w:sz w:val="22"/>
          <w:szCs w:val="22"/>
        </w:rPr>
        <w:t xml:space="preserve">IIE Transactions, Interfaces, </w:t>
      </w:r>
      <w:r w:rsidR="004F6892">
        <w:rPr>
          <w:i/>
          <w:sz w:val="22"/>
          <w:szCs w:val="22"/>
        </w:rPr>
        <w:t>International Journal of Production Research, European Journal of Operational Research, Management Science, Operations Research, Manufacturing &amp; Service Operations Management, International Journal of Production Economics</w:t>
      </w:r>
      <w:r w:rsidR="004A7CF6">
        <w:rPr>
          <w:i/>
          <w:sz w:val="22"/>
          <w:szCs w:val="22"/>
        </w:rPr>
        <w:t xml:space="preserve">, </w:t>
      </w:r>
      <w:proofErr w:type="spellStart"/>
      <w:r w:rsidR="004A7CF6">
        <w:rPr>
          <w:i/>
          <w:sz w:val="22"/>
          <w:szCs w:val="22"/>
        </w:rPr>
        <w:t>Queu</w:t>
      </w:r>
      <w:r w:rsidR="007D579B">
        <w:rPr>
          <w:i/>
          <w:sz w:val="22"/>
          <w:szCs w:val="22"/>
        </w:rPr>
        <w:t>e</w:t>
      </w:r>
      <w:r w:rsidR="004A7CF6">
        <w:rPr>
          <w:i/>
          <w:sz w:val="22"/>
          <w:szCs w:val="22"/>
        </w:rPr>
        <w:t>ing</w:t>
      </w:r>
      <w:proofErr w:type="spellEnd"/>
      <w:r w:rsidR="004A7CF6">
        <w:rPr>
          <w:i/>
          <w:sz w:val="22"/>
          <w:szCs w:val="22"/>
        </w:rPr>
        <w:t xml:space="preserve"> Systems</w:t>
      </w:r>
      <w:r w:rsidR="00BF3A8E">
        <w:rPr>
          <w:i/>
          <w:sz w:val="22"/>
          <w:szCs w:val="22"/>
        </w:rPr>
        <w:t xml:space="preserve">. </w:t>
      </w:r>
      <w:r w:rsidR="00BF3A8E">
        <w:rPr>
          <w:sz w:val="22"/>
          <w:szCs w:val="22"/>
        </w:rPr>
        <w:t xml:space="preserve"> </w:t>
      </w:r>
      <w:r w:rsidR="003411C0">
        <w:rPr>
          <w:sz w:val="22"/>
          <w:szCs w:val="22"/>
        </w:rPr>
        <w:t xml:space="preserve">At least one paper must be less than five years old (2008 or later). </w:t>
      </w:r>
      <w:r w:rsidR="00F42DE0">
        <w:rPr>
          <w:sz w:val="22"/>
          <w:szCs w:val="22"/>
        </w:rPr>
        <w:t>Reports</w:t>
      </w:r>
      <w:r w:rsidR="00BF3A8E">
        <w:rPr>
          <w:sz w:val="22"/>
          <w:szCs w:val="22"/>
        </w:rPr>
        <w:t xml:space="preserve"> are due at the last regularly scheduled class.</w:t>
      </w:r>
      <w:r w:rsidR="008366A4">
        <w:rPr>
          <w:sz w:val="22"/>
          <w:szCs w:val="22"/>
        </w:rPr>
        <w:t xml:space="preserve">  </w:t>
      </w:r>
      <w:r w:rsidR="008366A4" w:rsidRPr="0057079F">
        <w:rPr>
          <w:sz w:val="22"/>
          <w:szCs w:val="22"/>
        </w:rPr>
        <w:t xml:space="preserve">Note that all content must be your own </w:t>
      </w:r>
      <w:r w:rsidR="008366A4">
        <w:rPr>
          <w:sz w:val="22"/>
          <w:szCs w:val="22"/>
        </w:rPr>
        <w:t>original work.  Attribute any borrowed ideas or text appropriately</w:t>
      </w:r>
      <w:r w:rsidR="008366A4" w:rsidRPr="0057079F">
        <w:rPr>
          <w:sz w:val="22"/>
          <w:szCs w:val="22"/>
        </w:rPr>
        <w:t>.</w:t>
      </w:r>
      <w:r w:rsidR="008366A4">
        <w:rPr>
          <w:b/>
          <w:sz w:val="22"/>
          <w:szCs w:val="22"/>
        </w:rPr>
        <w:t xml:space="preserve"> </w:t>
      </w:r>
      <w:r w:rsidR="008366A4">
        <w:rPr>
          <w:sz w:val="22"/>
          <w:szCs w:val="22"/>
        </w:rPr>
        <w:t xml:space="preserve"> </w:t>
      </w:r>
      <w:r w:rsidR="00FF3746">
        <w:rPr>
          <w:sz w:val="22"/>
          <w:szCs w:val="22"/>
        </w:rPr>
        <w:t xml:space="preserve"> Make sure you understand the difference between original work and plagiarism!</w:t>
      </w:r>
      <w:r w:rsidR="009E705F">
        <w:rPr>
          <w:sz w:val="22"/>
          <w:szCs w:val="22"/>
        </w:rPr>
        <w:t xml:space="preserve"> Papers will be checked with </w:t>
      </w:r>
      <w:proofErr w:type="spellStart"/>
      <w:r w:rsidR="009E705F">
        <w:rPr>
          <w:sz w:val="22"/>
          <w:szCs w:val="22"/>
        </w:rPr>
        <w:t>SafeAssign</w:t>
      </w:r>
      <w:proofErr w:type="spellEnd"/>
      <w:r w:rsidR="009E705F">
        <w:rPr>
          <w:sz w:val="22"/>
          <w:szCs w:val="22"/>
        </w:rPr>
        <w:t xml:space="preserve">. </w:t>
      </w:r>
    </w:p>
    <w:p w:rsidR="00434474" w:rsidRDefault="00434474">
      <w:pPr>
        <w:tabs>
          <w:tab w:val="left" w:pos="720"/>
        </w:tabs>
        <w:rPr>
          <w:sz w:val="22"/>
          <w:szCs w:val="22"/>
        </w:rPr>
      </w:pPr>
    </w:p>
    <w:p w:rsidR="00434474" w:rsidRDefault="00434474">
      <w:pPr>
        <w:tabs>
          <w:tab w:val="left" w:pos="720"/>
        </w:tabs>
        <w:rPr>
          <w:sz w:val="22"/>
          <w:szCs w:val="22"/>
        </w:rPr>
      </w:pPr>
      <w:r>
        <w:rPr>
          <w:sz w:val="22"/>
          <w:szCs w:val="22"/>
        </w:rPr>
        <w:t>Possible topics include, but are not limited to:</w:t>
      </w:r>
    </w:p>
    <w:p w:rsidR="00434474" w:rsidRDefault="00434474" w:rsidP="00434474">
      <w:pPr>
        <w:numPr>
          <w:ilvl w:val="0"/>
          <w:numId w:val="4"/>
        </w:numPr>
        <w:tabs>
          <w:tab w:val="left" w:pos="720"/>
        </w:tabs>
        <w:rPr>
          <w:sz w:val="22"/>
          <w:szCs w:val="22"/>
        </w:rPr>
      </w:pPr>
      <w:r>
        <w:rPr>
          <w:sz w:val="22"/>
          <w:szCs w:val="22"/>
        </w:rPr>
        <w:t xml:space="preserve">Generalized or extended </w:t>
      </w:r>
      <w:proofErr w:type="spellStart"/>
      <w:r>
        <w:rPr>
          <w:sz w:val="22"/>
          <w:szCs w:val="22"/>
        </w:rPr>
        <w:t>kanban</w:t>
      </w:r>
      <w:proofErr w:type="spellEnd"/>
      <w:r>
        <w:rPr>
          <w:sz w:val="22"/>
          <w:szCs w:val="22"/>
        </w:rPr>
        <w:t xml:space="preserve"> systems</w:t>
      </w:r>
    </w:p>
    <w:p w:rsidR="00434474" w:rsidRDefault="00434474" w:rsidP="00434474">
      <w:pPr>
        <w:numPr>
          <w:ilvl w:val="0"/>
          <w:numId w:val="4"/>
        </w:numPr>
        <w:tabs>
          <w:tab w:val="left" w:pos="720"/>
        </w:tabs>
        <w:rPr>
          <w:sz w:val="22"/>
          <w:szCs w:val="22"/>
        </w:rPr>
      </w:pPr>
      <w:r>
        <w:rPr>
          <w:sz w:val="22"/>
          <w:szCs w:val="22"/>
        </w:rPr>
        <w:t>The value of cross-training in manufacturing systems</w:t>
      </w:r>
    </w:p>
    <w:p w:rsidR="00434474" w:rsidRDefault="00434474" w:rsidP="00434474">
      <w:pPr>
        <w:numPr>
          <w:ilvl w:val="0"/>
          <w:numId w:val="4"/>
        </w:numPr>
        <w:tabs>
          <w:tab w:val="left" w:pos="720"/>
        </w:tabs>
        <w:rPr>
          <w:sz w:val="22"/>
          <w:szCs w:val="22"/>
        </w:rPr>
      </w:pPr>
      <w:r>
        <w:rPr>
          <w:sz w:val="22"/>
          <w:szCs w:val="22"/>
        </w:rPr>
        <w:t>Design of cellular manufacturing systems</w:t>
      </w:r>
    </w:p>
    <w:p w:rsidR="004B35EE" w:rsidRDefault="004B35EE" w:rsidP="00434474">
      <w:pPr>
        <w:numPr>
          <w:ilvl w:val="0"/>
          <w:numId w:val="4"/>
        </w:numPr>
        <w:tabs>
          <w:tab w:val="left" w:pos="720"/>
        </w:tabs>
        <w:rPr>
          <w:sz w:val="22"/>
          <w:szCs w:val="22"/>
        </w:rPr>
      </w:pPr>
      <w:r>
        <w:rPr>
          <w:sz w:val="22"/>
          <w:szCs w:val="22"/>
        </w:rPr>
        <w:t>Stochastic models of cyclic queues</w:t>
      </w:r>
    </w:p>
    <w:p w:rsidR="004B35EE" w:rsidRDefault="00DF69D6" w:rsidP="00434474">
      <w:pPr>
        <w:numPr>
          <w:ilvl w:val="0"/>
          <w:numId w:val="4"/>
        </w:numPr>
        <w:tabs>
          <w:tab w:val="left" w:pos="720"/>
        </w:tabs>
        <w:rPr>
          <w:sz w:val="22"/>
          <w:szCs w:val="22"/>
        </w:rPr>
      </w:pPr>
      <w:r>
        <w:rPr>
          <w:sz w:val="22"/>
          <w:szCs w:val="22"/>
        </w:rPr>
        <w:t xml:space="preserve">Throughput approximations for </w:t>
      </w:r>
      <w:proofErr w:type="spellStart"/>
      <w:r>
        <w:rPr>
          <w:sz w:val="22"/>
          <w:szCs w:val="22"/>
        </w:rPr>
        <w:t>mulitstage</w:t>
      </w:r>
      <w:proofErr w:type="spellEnd"/>
      <w:r>
        <w:rPr>
          <w:sz w:val="22"/>
          <w:szCs w:val="22"/>
        </w:rPr>
        <w:t xml:space="preserve"> transfer lines</w:t>
      </w:r>
    </w:p>
    <w:p w:rsidR="004B35EE" w:rsidRDefault="004B35EE" w:rsidP="00434474">
      <w:pPr>
        <w:numPr>
          <w:ilvl w:val="0"/>
          <w:numId w:val="4"/>
        </w:numPr>
        <w:tabs>
          <w:tab w:val="left" w:pos="720"/>
        </w:tabs>
        <w:rPr>
          <w:sz w:val="22"/>
          <w:szCs w:val="22"/>
        </w:rPr>
      </w:pPr>
      <w:r>
        <w:rPr>
          <w:sz w:val="22"/>
          <w:szCs w:val="22"/>
        </w:rPr>
        <w:t xml:space="preserve">Scheduling of semiconductor wafer </w:t>
      </w:r>
      <w:proofErr w:type="spellStart"/>
      <w:r>
        <w:rPr>
          <w:sz w:val="22"/>
          <w:szCs w:val="22"/>
        </w:rPr>
        <w:t>fabs</w:t>
      </w:r>
      <w:proofErr w:type="spellEnd"/>
    </w:p>
    <w:p w:rsidR="004B35EE" w:rsidRDefault="004B35EE" w:rsidP="00434474">
      <w:pPr>
        <w:numPr>
          <w:ilvl w:val="0"/>
          <w:numId w:val="4"/>
        </w:numPr>
        <w:tabs>
          <w:tab w:val="left" w:pos="720"/>
        </w:tabs>
        <w:rPr>
          <w:sz w:val="22"/>
          <w:szCs w:val="22"/>
        </w:rPr>
      </w:pPr>
      <w:r>
        <w:rPr>
          <w:sz w:val="22"/>
          <w:szCs w:val="22"/>
        </w:rPr>
        <w:t xml:space="preserve">Stochastic modeling of </w:t>
      </w:r>
      <w:r w:rsidR="007D579B">
        <w:rPr>
          <w:sz w:val="22"/>
          <w:szCs w:val="22"/>
        </w:rPr>
        <w:t>fork (disassembly)</w:t>
      </w:r>
      <w:r>
        <w:rPr>
          <w:sz w:val="22"/>
          <w:szCs w:val="22"/>
        </w:rPr>
        <w:t xml:space="preserve"> and join</w:t>
      </w:r>
      <w:r w:rsidR="007D579B">
        <w:rPr>
          <w:sz w:val="22"/>
          <w:szCs w:val="22"/>
        </w:rPr>
        <w:t xml:space="preserve"> (assembly)</w:t>
      </w:r>
      <w:r>
        <w:rPr>
          <w:sz w:val="22"/>
          <w:szCs w:val="22"/>
        </w:rPr>
        <w:t xml:space="preserve"> stations in networks</w:t>
      </w:r>
    </w:p>
    <w:p w:rsidR="007D579B" w:rsidRDefault="007D579B" w:rsidP="00434474">
      <w:pPr>
        <w:numPr>
          <w:ilvl w:val="0"/>
          <w:numId w:val="4"/>
        </w:numPr>
        <w:tabs>
          <w:tab w:val="left" w:pos="720"/>
        </w:tabs>
        <w:rPr>
          <w:sz w:val="22"/>
          <w:szCs w:val="22"/>
        </w:rPr>
      </w:pPr>
      <w:r>
        <w:rPr>
          <w:sz w:val="22"/>
          <w:szCs w:val="22"/>
        </w:rPr>
        <w:t>Optimal allocation of processor capacity or buffer capacity in serial or general networks</w:t>
      </w:r>
    </w:p>
    <w:p w:rsidR="007D579B" w:rsidRDefault="007D579B" w:rsidP="00434474">
      <w:pPr>
        <w:numPr>
          <w:ilvl w:val="0"/>
          <w:numId w:val="4"/>
        </w:numPr>
        <w:tabs>
          <w:tab w:val="left" w:pos="720"/>
        </w:tabs>
        <w:rPr>
          <w:sz w:val="22"/>
          <w:szCs w:val="22"/>
        </w:rPr>
      </w:pPr>
      <w:r>
        <w:rPr>
          <w:sz w:val="22"/>
          <w:szCs w:val="22"/>
        </w:rPr>
        <w:lastRenderedPageBreak/>
        <w:t>Warehouse layout design for throughput maximization</w:t>
      </w:r>
    </w:p>
    <w:p w:rsidR="007D579B" w:rsidRDefault="007D579B" w:rsidP="00434474">
      <w:pPr>
        <w:numPr>
          <w:ilvl w:val="0"/>
          <w:numId w:val="4"/>
        </w:numPr>
        <w:tabs>
          <w:tab w:val="left" w:pos="720"/>
        </w:tabs>
        <w:rPr>
          <w:sz w:val="22"/>
          <w:szCs w:val="22"/>
        </w:rPr>
      </w:pPr>
      <w:r>
        <w:rPr>
          <w:sz w:val="22"/>
          <w:szCs w:val="22"/>
        </w:rPr>
        <w:t>Order picking strategies</w:t>
      </w:r>
    </w:p>
    <w:p w:rsidR="007D579B" w:rsidRDefault="007D579B" w:rsidP="00434474">
      <w:pPr>
        <w:numPr>
          <w:ilvl w:val="0"/>
          <w:numId w:val="4"/>
        </w:numPr>
        <w:tabs>
          <w:tab w:val="left" w:pos="720"/>
        </w:tabs>
        <w:rPr>
          <w:sz w:val="22"/>
          <w:szCs w:val="22"/>
        </w:rPr>
      </w:pPr>
      <w:r>
        <w:rPr>
          <w:sz w:val="22"/>
          <w:szCs w:val="22"/>
        </w:rPr>
        <w:t>Design of automated material handling systems</w:t>
      </w:r>
    </w:p>
    <w:p w:rsidR="007D579B" w:rsidRDefault="004928EB" w:rsidP="00434474">
      <w:pPr>
        <w:numPr>
          <w:ilvl w:val="0"/>
          <w:numId w:val="4"/>
        </w:numPr>
        <w:tabs>
          <w:tab w:val="left" w:pos="720"/>
        </w:tabs>
        <w:rPr>
          <w:sz w:val="22"/>
          <w:szCs w:val="22"/>
        </w:rPr>
      </w:pPr>
      <w:r>
        <w:rPr>
          <w:sz w:val="22"/>
          <w:szCs w:val="22"/>
        </w:rPr>
        <w:t>Shop floor information control systems</w:t>
      </w:r>
    </w:p>
    <w:p w:rsidR="004928EB" w:rsidRDefault="004928EB" w:rsidP="00434474">
      <w:pPr>
        <w:numPr>
          <w:ilvl w:val="0"/>
          <w:numId w:val="4"/>
        </w:numPr>
        <w:tabs>
          <w:tab w:val="left" w:pos="720"/>
        </w:tabs>
        <w:rPr>
          <w:sz w:val="22"/>
          <w:szCs w:val="22"/>
        </w:rPr>
      </w:pPr>
      <w:r>
        <w:rPr>
          <w:sz w:val="22"/>
          <w:szCs w:val="22"/>
        </w:rPr>
        <w:t xml:space="preserve">Hierarchical scheduling of flexible manufacturing </w:t>
      </w:r>
      <w:proofErr w:type="spellStart"/>
      <w:r>
        <w:rPr>
          <w:sz w:val="22"/>
          <w:szCs w:val="22"/>
        </w:rPr>
        <w:t>sytems</w:t>
      </w:r>
      <w:proofErr w:type="spellEnd"/>
    </w:p>
    <w:p w:rsidR="004928EB" w:rsidRPr="00BF3A8E" w:rsidRDefault="004928EB" w:rsidP="00434474">
      <w:pPr>
        <w:numPr>
          <w:ilvl w:val="0"/>
          <w:numId w:val="4"/>
        </w:numPr>
        <w:tabs>
          <w:tab w:val="left" w:pos="720"/>
        </w:tabs>
        <w:rPr>
          <w:sz w:val="22"/>
          <w:szCs w:val="22"/>
        </w:rPr>
      </w:pPr>
      <w:r>
        <w:rPr>
          <w:sz w:val="22"/>
          <w:szCs w:val="22"/>
        </w:rPr>
        <w:t>Operational performance measures for GI/G/c queues</w:t>
      </w:r>
    </w:p>
    <w:p w:rsidR="00E179BB" w:rsidRDefault="00E179BB">
      <w:pPr>
        <w:tabs>
          <w:tab w:val="left" w:pos="720"/>
        </w:tabs>
        <w:rPr>
          <w:sz w:val="22"/>
          <w:szCs w:val="22"/>
        </w:rPr>
      </w:pPr>
    </w:p>
    <w:p w:rsidR="002510E6" w:rsidRPr="004A184D" w:rsidRDefault="002510E6">
      <w:pPr>
        <w:tabs>
          <w:tab w:val="left" w:pos="720"/>
        </w:tabs>
        <w:rPr>
          <w:sz w:val="22"/>
          <w:szCs w:val="22"/>
        </w:rPr>
      </w:pPr>
    </w:p>
    <w:p w:rsidR="00984DC8" w:rsidRPr="004A184D" w:rsidRDefault="00984DC8">
      <w:pPr>
        <w:tabs>
          <w:tab w:val="left" w:pos="720"/>
        </w:tabs>
        <w:rPr>
          <w:b/>
          <w:sz w:val="22"/>
          <w:szCs w:val="22"/>
        </w:rPr>
      </w:pPr>
      <w:r w:rsidRPr="004A184D">
        <w:rPr>
          <w:b/>
          <w:sz w:val="22"/>
          <w:szCs w:val="22"/>
        </w:rPr>
        <w:t>Class Rules:</w:t>
      </w:r>
    </w:p>
    <w:p w:rsidR="00984DC8" w:rsidRDefault="00F74E7E" w:rsidP="004F0C03">
      <w:pPr>
        <w:numPr>
          <w:ilvl w:val="0"/>
          <w:numId w:val="3"/>
        </w:numPr>
        <w:tabs>
          <w:tab w:val="left" w:pos="360"/>
          <w:tab w:val="left" w:pos="720"/>
        </w:tabs>
        <w:ind w:left="360"/>
        <w:rPr>
          <w:sz w:val="22"/>
          <w:szCs w:val="22"/>
        </w:rPr>
      </w:pPr>
      <w:r w:rsidRPr="004311B8">
        <w:rPr>
          <w:sz w:val="22"/>
          <w:szCs w:val="22"/>
        </w:rPr>
        <w:t>Homework</w:t>
      </w:r>
      <w:r w:rsidR="004311B8" w:rsidRPr="004311B8">
        <w:rPr>
          <w:sz w:val="22"/>
          <w:szCs w:val="22"/>
        </w:rPr>
        <w:t xml:space="preserve"> problems will be assigned.  </w:t>
      </w:r>
      <w:proofErr w:type="spellStart"/>
      <w:r w:rsidR="004311B8" w:rsidRPr="004311B8">
        <w:rPr>
          <w:sz w:val="22"/>
          <w:szCs w:val="22"/>
        </w:rPr>
        <w:t>Homeworks</w:t>
      </w:r>
      <w:proofErr w:type="spellEnd"/>
      <w:r w:rsidR="004311B8" w:rsidRPr="004311B8">
        <w:rPr>
          <w:sz w:val="22"/>
          <w:szCs w:val="22"/>
        </w:rPr>
        <w:t xml:space="preserve"> will not be graded but may be collected to ensure completion and gauge level of understanding. </w:t>
      </w:r>
      <w:r w:rsidR="00984DC8" w:rsidRPr="004311B8">
        <w:rPr>
          <w:sz w:val="22"/>
          <w:szCs w:val="22"/>
        </w:rPr>
        <w:t xml:space="preserve">Students may discuss homework problems and solution methods but </w:t>
      </w:r>
      <w:r w:rsidR="004311B8" w:rsidRPr="004311B8">
        <w:rPr>
          <w:sz w:val="22"/>
          <w:szCs w:val="22"/>
        </w:rPr>
        <w:t>should work problems independently to ensure understanding.</w:t>
      </w:r>
    </w:p>
    <w:p w:rsidR="00984DC8" w:rsidRPr="004A184D" w:rsidRDefault="00984DC8" w:rsidP="004F0C03">
      <w:pPr>
        <w:numPr>
          <w:ilvl w:val="0"/>
          <w:numId w:val="3"/>
        </w:numPr>
        <w:tabs>
          <w:tab w:val="left" w:pos="360"/>
        </w:tabs>
        <w:ind w:left="360"/>
        <w:rPr>
          <w:sz w:val="22"/>
          <w:szCs w:val="22"/>
        </w:rPr>
      </w:pPr>
      <w:r w:rsidRPr="004A184D">
        <w:rPr>
          <w:sz w:val="22"/>
          <w:szCs w:val="22"/>
        </w:rPr>
        <w:t>Makeup exams will not be given.  Students unable to take an exam must</w:t>
      </w:r>
      <w:r w:rsidR="004A184D" w:rsidRPr="004A184D">
        <w:rPr>
          <w:sz w:val="22"/>
          <w:szCs w:val="22"/>
        </w:rPr>
        <w:t xml:space="preserve"> have an authorized excuse and</w:t>
      </w:r>
      <w:r w:rsidRPr="004A184D">
        <w:rPr>
          <w:sz w:val="22"/>
          <w:szCs w:val="22"/>
        </w:rPr>
        <w:t xml:space="preserve"> receive prior permission from the instructor.  The final exam grade will replace the missed exam score.</w:t>
      </w:r>
    </w:p>
    <w:p w:rsidR="004F0C03" w:rsidRDefault="00F375FA" w:rsidP="004F0C03">
      <w:pPr>
        <w:numPr>
          <w:ilvl w:val="0"/>
          <w:numId w:val="3"/>
        </w:numPr>
        <w:ind w:left="360"/>
      </w:pPr>
      <w:r w:rsidRPr="004A184D">
        <w:rPr>
          <w:sz w:val="22"/>
          <w:szCs w:val="22"/>
        </w:rPr>
        <w:t xml:space="preserve">Students are responsible for all material presented in class </w:t>
      </w:r>
      <w:r w:rsidR="002956F9">
        <w:rPr>
          <w:sz w:val="22"/>
          <w:szCs w:val="22"/>
        </w:rPr>
        <w:t>and</w:t>
      </w:r>
      <w:r w:rsidRPr="004A184D">
        <w:rPr>
          <w:sz w:val="22"/>
          <w:szCs w:val="22"/>
        </w:rPr>
        <w:t xml:space="preserve"> in </w:t>
      </w:r>
      <w:r w:rsidR="002956F9">
        <w:rPr>
          <w:sz w:val="22"/>
          <w:szCs w:val="22"/>
        </w:rPr>
        <w:t xml:space="preserve">the </w:t>
      </w:r>
      <w:r w:rsidRPr="004A184D">
        <w:rPr>
          <w:sz w:val="22"/>
          <w:szCs w:val="22"/>
        </w:rPr>
        <w:t>reading assignments</w:t>
      </w:r>
      <w:r w:rsidR="002956F9">
        <w:rPr>
          <w:sz w:val="22"/>
          <w:szCs w:val="22"/>
        </w:rPr>
        <w:t xml:space="preserve"> indicated on the syllabus</w:t>
      </w:r>
      <w:r w:rsidRPr="004A184D">
        <w:rPr>
          <w:sz w:val="22"/>
          <w:szCs w:val="22"/>
        </w:rPr>
        <w:t xml:space="preserve">.  </w:t>
      </w:r>
      <w:r w:rsidR="004F0C03">
        <w:t>All material listed in the reading assignments, included in homework assignments or discussed in class is fair game for the exams.</w:t>
      </w:r>
    </w:p>
    <w:p w:rsidR="004F0C03" w:rsidRDefault="004F0C03" w:rsidP="004F0C03">
      <w:pPr>
        <w:numPr>
          <w:ilvl w:val="0"/>
          <w:numId w:val="3"/>
        </w:numPr>
        <w:ind w:left="360"/>
      </w:pPr>
      <w:r>
        <w:t xml:space="preserve">Academic Integrity and Code of Conduct.  The ASU Student Academic Integrity Policy </w:t>
      </w:r>
      <w:hyperlink r:id="rId5" w:history="1">
        <w:r w:rsidRPr="00AB4929">
          <w:rPr>
            <w:rStyle w:val="Hyperlink"/>
          </w:rPr>
          <w:t>https://provost.asu.edu/academicintegrity/policy</w:t>
        </w:r>
      </w:hyperlink>
      <w:r>
        <w:t xml:space="preserve"> will be strictly enforced.  </w:t>
      </w:r>
      <w:r w:rsidRPr="00E310F5">
        <w:rPr>
          <w:b/>
        </w:rPr>
        <w:t>All students are responsible for understanding and following the policy</w:t>
      </w:r>
      <w:r>
        <w:t>.  Violations will be reported to the Dean’s office.  Possible penalties include reduced or no credit for submitted work, failing grade in the class (XE), removal from the degree program, suspension or expulsion from the university, or revocation of a degree.  All work submitted must be the original work of the student and any sources used must be clearly cited and included in the list of references.</w:t>
      </w:r>
      <w:r w:rsidR="00672834">
        <w:t xml:space="preserve">  Plagiarism, including use of print or web materials or self-authored material previously submitted for credit in another course, without proper citation and disclosure is strictly forbidden.</w:t>
      </w:r>
    </w:p>
    <w:p w:rsidR="00F375FA" w:rsidRPr="004A184D" w:rsidRDefault="00F375FA" w:rsidP="004F0C03">
      <w:pPr>
        <w:numPr>
          <w:ilvl w:val="0"/>
          <w:numId w:val="3"/>
        </w:numPr>
        <w:tabs>
          <w:tab w:val="left" w:pos="360"/>
        </w:tabs>
        <w:ind w:left="360"/>
        <w:rPr>
          <w:sz w:val="22"/>
          <w:szCs w:val="22"/>
        </w:rPr>
      </w:pPr>
      <w:r w:rsidRPr="004A184D">
        <w:rPr>
          <w:sz w:val="22"/>
          <w:szCs w:val="22"/>
        </w:rPr>
        <w:t xml:space="preserve">Students are expected to attend the lectures and </w:t>
      </w:r>
      <w:r w:rsidR="002956F9">
        <w:rPr>
          <w:sz w:val="22"/>
          <w:szCs w:val="22"/>
        </w:rPr>
        <w:t xml:space="preserve">arrive on time.  Students </w:t>
      </w:r>
      <w:r w:rsidRPr="004A184D">
        <w:rPr>
          <w:sz w:val="22"/>
          <w:szCs w:val="22"/>
        </w:rPr>
        <w:t>should inform the instructor if for some reason they will be late, leave early or not be able to attend.</w:t>
      </w:r>
    </w:p>
    <w:p w:rsidR="004A184D" w:rsidRDefault="004A184D" w:rsidP="004F0C03">
      <w:pPr>
        <w:numPr>
          <w:ilvl w:val="0"/>
          <w:numId w:val="3"/>
        </w:numPr>
        <w:tabs>
          <w:tab w:val="left" w:pos="360"/>
        </w:tabs>
        <w:ind w:left="360"/>
        <w:rPr>
          <w:sz w:val="22"/>
          <w:szCs w:val="22"/>
        </w:rPr>
      </w:pPr>
      <w:r w:rsidRPr="004A184D">
        <w:rPr>
          <w:sz w:val="22"/>
          <w:szCs w:val="22"/>
        </w:rPr>
        <w:t>The instructor reserves the right to modify the syllabus during the semester.  Changes will be announced in class.</w:t>
      </w:r>
    </w:p>
    <w:p w:rsidR="00F93F00" w:rsidRDefault="00984DC8">
      <w:pPr>
        <w:tabs>
          <w:tab w:val="left" w:pos="720"/>
        </w:tabs>
      </w:pPr>
      <w:r>
        <w:br w:type="page"/>
      </w:r>
    </w:p>
    <w:p w:rsidR="00984DC8" w:rsidRDefault="00F93F00" w:rsidP="00F93F00">
      <w:pPr>
        <w:tabs>
          <w:tab w:val="left" w:pos="720"/>
        </w:tabs>
        <w:jc w:val="center"/>
        <w:rPr>
          <w:sz w:val="20"/>
        </w:rPr>
      </w:pPr>
      <w:r>
        <w:t>Tentative (Slightly Optimistic) Syllabus</w:t>
      </w:r>
    </w:p>
    <w:tbl>
      <w:tblPr>
        <w:tblW w:w="0" w:type="auto"/>
        <w:tblLayout w:type="fixed"/>
        <w:tblLook w:val="0000"/>
      </w:tblPr>
      <w:tblGrid>
        <w:gridCol w:w="1278"/>
        <w:gridCol w:w="6300"/>
        <w:gridCol w:w="1170"/>
      </w:tblGrid>
      <w:tr w:rsidR="00984DC8" w:rsidTr="00CA522E">
        <w:tc>
          <w:tcPr>
            <w:tcW w:w="1278" w:type="dxa"/>
          </w:tcPr>
          <w:p w:rsidR="00984DC8" w:rsidRPr="00F93F00" w:rsidRDefault="00984DC8">
            <w:pPr>
              <w:tabs>
                <w:tab w:val="left" w:pos="720"/>
              </w:tabs>
              <w:jc w:val="center"/>
              <w:rPr>
                <w:sz w:val="22"/>
                <w:szCs w:val="22"/>
                <w:u w:val="single"/>
              </w:rPr>
            </w:pPr>
            <w:r w:rsidRPr="00F93F00">
              <w:rPr>
                <w:sz w:val="22"/>
                <w:szCs w:val="22"/>
                <w:u w:val="single"/>
              </w:rPr>
              <w:t>Class Date</w:t>
            </w:r>
          </w:p>
        </w:tc>
        <w:tc>
          <w:tcPr>
            <w:tcW w:w="6300" w:type="dxa"/>
          </w:tcPr>
          <w:p w:rsidR="00984DC8" w:rsidRPr="00F93F00" w:rsidRDefault="00984DC8">
            <w:pPr>
              <w:tabs>
                <w:tab w:val="left" w:pos="720"/>
              </w:tabs>
              <w:jc w:val="center"/>
              <w:rPr>
                <w:sz w:val="22"/>
                <w:szCs w:val="22"/>
                <w:u w:val="single"/>
              </w:rPr>
            </w:pPr>
            <w:r w:rsidRPr="00F93F00">
              <w:rPr>
                <w:sz w:val="22"/>
                <w:szCs w:val="22"/>
                <w:u w:val="single"/>
              </w:rPr>
              <w:t>Topic</w:t>
            </w:r>
          </w:p>
        </w:tc>
        <w:tc>
          <w:tcPr>
            <w:tcW w:w="1170" w:type="dxa"/>
          </w:tcPr>
          <w:p w:rsidR="00984DC8" w:rsidRPr="00F93F00" w:rsidRDefault="00984DC8">
            <w:pPr>
              <w:tabs>
                <w:tab w:val="left" w:pos="720"/>
              </w:tabs>
              <w:rPr>
                <w:sz w:val="22"/>
                <w:szCs w:val="22"/>
                <w:u w:val="single"/>
              </w:rPr>
            </w:pPr>
            <w:r w:rsidRPr="00F93F00">
              <w:rPr>
                <w:sz w:val="22"/>
                <w:szCs w:val="22"/>
                <w:u w:val="single"/>
              </w:rPr>
              <w:t>Reading</w:t>
            </w:r>
          </w:p>
        </w:tc>
      </w:tr>
      <w:tr w:rsidR="00984DC8" w:rsidTr="00CA522E">
        <w:tc>
          <w:tcPr>
            <w:tcW w:w="1278" w:type="dxa"/>
          </w:tcPr>
          <w:p w:rsidR="00984DC8" w:rsidRPr="00F93F00" w:rsidRDefault="00984DC8" w:rsidP="00C620B5">
            <w:pPr>
              <w:tabs>
                <w:tab w:val="left" w:pos="720"/>
              </w:tabs>
              <w:jc w:val="center"/>
              <w:rPr>
                <w:sz w:val="22"/>
                <w:szCs w:val="22"/>
              </w:rPr>
            </w:pPr>
            <w:r w:rsidRPr="00F93F00">
              <w:rPr>
                <w:sz w:val="22"/>
                <w:szCs w:val="22"/>
              </w:rPr>
              <w:t>1/</w:t>
            </w:r>
            <w:r w:rsidR="00C620B5">
              <w:rPr>
                <w:sz w:val="22"/>
                <w:szCs w:val="22"/>
              </w:rPr>
              <w:t>8</w:t>
            </w:r>
          </w:p>
        </w:tc>
        <w:tc>
          <w:tcPr>
            <w:tcW w:w="6300" w:type="dxa"/>
          </w:tcPr>
          <w:p w:rsidR="00984DC8" w:rsidRPr="00DC3154" w:rsidRDefault="00984DC8">
            <w:pPr>
              <w:tabs>
                <w:tab w:val="left" w:pos="720"/>
              </w:tabs>
              <w:rPr>
                <w:sz w:val="22"/>
                <w:szCs w:val="22"/>
                <w:highlight w:val="yellow"/>
              </w:rPr>
            </w:pPr>
            <w:r w:rsidRPr="00DC3154">
              <w:rPr>
                <w:sz w:val="22"/>
                <w:szCs w:val="22"/>
                <w:highlight w:val="yellow"/>
              </w:rPr>
              <w:t>Introduction/Review</w:t>
            </w:r>
          </w:p>
        </w:tc>
        <w:tc>
          <w:tcPr>
            <w:tcW w:w="1170" w:type="dxa"/>
          </w:tcPr>
          <w:p w:rsidR="00984DC8" w:rsidRPr="00F93F00" w:rsidRDefault="00984DC8">
            <w:pPr>
              <w:tabs>
                <w:tab w:val="left" w:pos="720"/>
              </w:tabs>
              <w:rPr>
                <w:sz w:val="22"/>
                <w:szCs w:val="22"/>
              </w:rPr>
            </w:pPr>
          </w:p>
        </w:tc>
      </w:tr>
      <w:tr w:rsidR="00984DC8" w:rsidTr="00CA522E">
        <w:tc>
          <w:tcPr>
            <w:tcW w:w="1278" w:type="dxa"/>
          </w:tcPr>
          <w:p w:rsidR="00984DC8" w:rsidRPr="00F93F00" w:rsidRDefault="00984DC8" w:rsidP="00C620B5">
            <w:pPr>
              <w:tabs>
                <w:tab w:val="left" w:pos="720"/>
              </w:tabs>
              <w:jc w:val="center"/>
              <w:rPr>
                <w:sz w:val="22"/>
                <w:szCs w:val="22"/>
              </w:rPr>
            </w:pPr>
            <w:r w:rsidRPr="00F93F00">
              <w:rPr>
                <w:sz w:val="22"/>
                <w:szCs w:val="22"/>
              </w:rPr>
              <w:t>1/</w:t>
            </w:r>
            <w:r w:rsidR="00C620B5">
              <w:rPr>
                <w:sz w:val="22"/>
                <w:szCs w:val="22"/>
              </w:rPr>
              <w:t>10</w:t>
            </w:r>
          </w:p>
        </w:tc>
        <w:tc>
          <w:tcPr>
            <w:tcW w:w="6300" w:type="dxa"/>
          </w:tcPr>
          <w:p w:rsidR="00984DC8" w:rsidRPr="00DC3154" w:rsidRDefault="00C87B1D">
            <w:pPr>
              <w:tabs>
                <w:tab w:val="left" w:pos="720"/>
              </w:tabs>
              <w:rPr>
                <w:sz w:val="22"/>
                <w:szCs w:val="22"/>
                <w:highlight w:val="yellow"/>
              </w:rPr>
            </w:pPr>
            <w:r w:rsidRPr="00DC3154">
              <w:rPr>
                <w:sz w:val="22"/>
                <w:szCs w:val="22"/>
                <w:highlight w:val="yellow"/>
              </w:rPr>
              <w:t>Principles and Types of Mfg. Systems</w:t>
            </w:r>
          </w:p>
        </w:tc>
        <w:tc>
          <w:tcPr>
            <w:tcW w:w="1170" w:type="dxa"/>
          </w:tcPr>
          <w:p w:rsidR="00984DC8" w:rsidRPr="00F93F00" w:rsidRDefault="00C63DE3">
            <w:pPr>
              <w:tabs>
                <w:tab w:val="left" w:pos="720"/>
              </w:tabs>
              <w:rPr>
                <w:sz w:val="22"/>
                <w:szCs w:val="22"/>
              </w:rPr>
            </w:pPr>
            <w:r w:rsidRPr="00F93F00">
              <w:rPr>
                <w:sz w:val="22"/>
                <w:szCs w:val="22"/>
              </w:rPr>
              <w:t>Ch.</w:t>
            </w:r>
            <w:r w:rsidR="00C87B1D" w:rsidRPr="00F93F00">
              <w:rPr>
                <w:sz w:val="22"/>
                <w:szCs w:val="22"/>
              </w:rPr>
              <w:t xml:space="preserve"> 1</w:t>
            </w:r>
          </w:p>
        </w:tc>
      </w:tr>
      <w:tr w:rsidR="00984DC8" w:rsidTr="00CA522E">
        <w:tc>
          <w:tcPr>
            <w:tcW w:w="1278" w:type="dxa"/>
          </w:tcPr>
          <w:p w:rsidR="00984DC8" w:rsidRPr="00F93F00" w:rsidRDefault="00984DC8" w:rsidP="00C620B5">
            <w:pPr>
              <w:tabs>
                <w:tab w:val="left" w:pos="720"/>
              </w:tabs>
              <w:jc w:val="center"/>
              <w:rPr>
                <w:sz w:val="22"/>
                <w:szCs w:val="22"/>
              </w:rPr>
            </w:pPr>
            <w:r w:rsidRPr="00F93F00">
              <w:rPr>
                <w:sz w:val="22"/>
                <w:szCs w:val="22"/>
              </w:rPr>
              <w:t>1/</w:t>
            </w:r>
            <w:r w:rsidR="00C620B5">
              <w:rPr>
                <w:sz w:val="22"/>
                <w:szCs w:val="22"/>
              </w:rPr>
              <w:t>15</w:t>
            </w:r>
          </w:p>
        </w:tc>
        <w:tc>
          <w:tcPr>
            <w:tcW w:w="6300" w:type="dxa"/>
          </w:tcPr>
          <w:p w:rsidR="00984DC8" w:rsidRPr="00DC3154" w:rsidRDefault="0020218C">
            <w:pPr>
              <w:tabs>
                <w:tab w:val="left" w:pos="720"/>
              </w:tabs>
              <w:rPr>
                <w:sz w:val="22"/>
                <w:szCs w:val="22"/>
                <w:highlight w:val="yellow"/>
              </w:rPr>
            </w:pPr>
            <w:r w:rsidRPr="00DC3154">
              <w:rPr>
                <w:sz w:val="22"/>
                <w:szCs w:val="22"/>
                <w:highlight w:val="yellow"/>
              </w:rPr>
              <w:t xml:space="preserve">Assembly Line Balancing – </w:t>
            </w:r>
            <w:proofErr w:type="spellStart"/>
            <w:r w:rsidRPr="00DC3154">
              <w:rPr>
                <w:sz w:val="22"/>
                <w:szCs w:val="22"/>
                <w:highlight w:val="yellow"/>
              </w:rPr>
              <w:t>Defn</w:t>
            </w:r>
            <w:proofErr w:type="spellEnd"/>
            <w:r w:rsidRPr="00DC3154">
              <w:rPr>
                <w:sz w:val="22"/>
                <w:szCs w:val="22"/>
                <w:highlight w:val="yellow"/>
              </w:rPr>
              <w:t>. &amp; RPW</w:t>
            </w:r>
          </w:p>
        </w:tc>
        <w:tc>
          <w:tcPr>
            <w:tcW w:w="1170" w:type="dxa"/>
          </w:tcPr>
          <w:p w:rsidR="00984DC8" w:rsidRPr="00F93F00" w:rsidRDefault="004F76D6" w:rsidP="0020218C">
            <w:pPr>
              <w:tabs>
                <w:tab w:val="left" w:pos="720"/>
              </w:tabs>
              <w:rPr>
                <w:sz w:val="22"/>
                <w:szCs w:val="22"/>
              </w:rPr>
            </w:pPr>
            <w:r w:rsidRPr="00F93F00">
              <w:rPr>
                <w:sz w:val="22"/>
                <w:szCs w:val="22"/>
              </w:rPr>
              <w:t xml:space="preserve">Ch. </w:t>
            </w:r>
            <w:r w:rsidR="0020218C" w:rsidRPr="00F93F00">
              <w:rPr>
                <w:sz w:val="22"/>
                <w:szCs w:val="22"/>
              </w:rPr>
              <w:t>2</w:t>
            </w:r>
          </w:p>
        </w:tc>
      </w:tr>
      <w:tr w:rsidR="005F72B0" w:rsidTr="00CA522E">
        <w:tc>
          <w:tcPr>
            <w:tcW w:w="1278" w:type="dxa"/>
          </w:tcPr>
          <w:p w:rsidR="005F72B0" w:rsidRPr="00F93F00" w:rsidRDefault="005F72B0" w:rsidP="00C620B5">
            <w:pPr>
              <w:tabs>
                <w:tab w:val="left" w:pos="720"/>
              </w:tabs>
              <w:jc w:val="center"/>
              <w:rPr>
                <w:sz w:val="22"/>
                <w:szCs w:val="22"/>
              </w:rPr>
            </w:pPr>
            <w:r w:rsidRPr="00F93F00">
              <w:rPr>
                <w:sz w:val="22"/>
                <w:szCs w:val="22"/>
              </w:rPr>
              <w:t>1/</w:t>
            </w:r>
            <w:r w:rsidR="00C620B5">
              <w:rPr>
                <w:sz w:val="22"/>
                <w:szCs w:val="22"/>
              </w:rPr>
              <w:t>17</w:t>
            </w:r>
          </w:p>
        </w:tc>
        <w:tc>
          <w:tcPr>
            <w:tcW w:w="6300" w:type="dxa"/>
          </w:tcPr>
          <w:p w:rsidR="005F72B0" w:rsidRPr="00DC3154" w:rsidRDefault="0020218C" w:rsidP="006C45A1">
            <w:pPr>
              <w:tabs>
                <w:tab w:val="left" w:pos="720"/>
              </w:tabs>
              <w:rPr>
                <w:sz w:val="22"/>
                <w:szCs w:val="22"/>
                <w:highlight w:val="yellow"/>
              </w:rPr>
            </w:pPr>
            <w:r w:rsidRPr="00DC3154">
              <w:rPr>
                <w:sz w:val="22"/>
                <w:szCs w:val="22"/>
                <w:highlight w:val="yellow"/>
              </w:rPr>
              <w:t>Assembly Line Balancing - Optimization</w:t>
            </w:r>
          </w:p>
        </w:tc>
        <w:tc>
          <w:tcPr>
            <w:tcW w:w="1170" w:type="dxa"/>
          </w:tcPr>
          <w:p w:rsidR="005F72B0" w:rsidRPr="00F93F00" w:rsidRDefault="005F72B0" w:rsidP="006C45A1">
            <w:pPr>
              <w:tabs>
                <w:tab w:val="left" w:pos="720"/>
              </w:tabs>
              <w:rPr>
                <w:sz w:val="22"/>
                <w:szCs w:val="22"/>
              </w:rPr>
            </w:pPr>
          </w:p>
        </w:tc>
      </w:tr>
      <w:tr w:rsidR="005F72B0" w:rsidTr="00CA522E">
        <w:tc>
          <w:tcPr>
            <w:tcW w:w="1278" w:type="dxa"/>
          </w:tcPr>
          <w:p w:rsidR="005F72B0" w:rsidRPr="00F93F00" w:rsidRDefault="00C620B5" w:rsidP="000704BA">
            <w:pPr>
              <w:tabs>
                <w:tab w:val="left" w:pos="720"/>
              </w:tabs>
              <w:jc w:val="center"/>
              <w:rPr>
                <w:sz w:val="22"/>
                <w:szCs w:val="22"/>
              </w:rPr>
            </w:pPr>
            <w:r>
              <w:rPr>
                <w:sz w:val="22"/>
                <w:szCs w:val="22"/>
              </w:rPr>
              <w:t>1</w:t>
            </w:r>
            <w:r w:rsidR="00655532" w:rsidRPr="00F93F00">
              <w:rPr>
                <w:sz w:val="22"/>
                <w:szCs w:val="22"/>
              </w:rPr>
              <w:t>/2</w:t>
            </w:r>
            <w:r>
              <w:rPr>
                <w:sz w:val="22"/>
                <w:szCs w:val="22"/>
              </w:rPr>
              <w:t>2</w:t>
            </w:r>
          </w:p>
        </w:tc>
        <w:tc>
          <w:tcPr>
            <w:tcW w:w="6300" w:type="dxa"/>
          </w:tcPr>
          <w:p w:rsidR="005F72B0" w:rsidRPr="00DC3154" w:rsidRDefault="0020218C" w:rsidP="006C45A1">
            <w:pPr>
              <w:tabs>
                <w:tab w:val="left" w:pos="720"/>
              </w:tabs>
              <w:rPr>
                <w:sz w:val="22"/>
                <w:szCs w:val="22"/>
                <w:highlight w:val="yellow"/>
              </w:rPr>
            </w:pPr>
            <w:r w:rsidRPr="00DC3154">
              <w:rPr>
                <w:sz w:val="22"/>
                <w:szCs w:val="22"/>
                <w:highlight w:val="yellow"/>
              </w:rPr>
              <w:t>Mixed Model Sequencing</w:t>
            </w:r>
          </w:p>
        </w:tc>
        <w:tc>
          <w:tcPr>
            <w:tcW w:w="1170" w:type="dxa"/>
          </w:tcPr>
          <w:p w:rsidR="005F72B0" w:rsidRPr="00F93F00" w:rsidRDefault="005F72B0" w:rsidP="006C45A1">
            <w:pPr>
              <w:tabs>
                <w:tab w:val="left" w:pos="720"/>
              </w:tabs>
              <w:rPr>
                <w:sz w:val="22"/>
                <w:szCs w:val="22"/>
              </w:rPr>
            </w:pPr>
          </w:p>
        </w:tc>
      </w:tr>
      <w:tr w:rsidR="005F72B0" w:rsidTr="00CA522E">
        <w:tc>
          <w:tcPr>
            <w:tcW w:w="1278" w:type="dxa"/>
          </w:tcPr>
          <w:p w:rsidR="005F72B0" w:rsidRPr="00F93F00" w:rsidRDefault="00C620B5" w:rsidP="00655532">
            <w:pPr>
              <w:tabs>
                <w:tab w:val="left" w:pos="720"/>
              </w:tabs>
              <w:jc w:val="center"/>
              <w:rPr>
                <w:sz w:val="22"/>
                <w:szCs w:val="22"/>
              </w:rPr>
            </w:pPr>
            <w:r>
              <w:rPr>
                <w:sz w:val="22"/>
                <w:szCs w:val="22"/>
              </w:rPr>
              <w:t>1</w:t>
            </w:r>
            <w:r w:rsidR="005F72B0" w:rsidRPr="00F93F00">
              <w:rPr>
                <w:sz w:val="22"/>
                <w:szCs w:val="22"/>
              </w:rPr>
              <w:t>/</w:t>
            </w:r>
            <w:r>
              <w:rPr>
                <w:sz w:val="22"/>
                <w:szCs w:val="22"/>
              </w:rPr>
              <w:t>24</w:t>
            </w:r>
          </w:p>
        </w:tc>
        <w:tc>
          <w:tcPr>
            <w:tcW w:w="6300" w:type="dxa"/>
          </w:tcPr>
          <w:p w:rsidR="005F72B0" w:rsidRPr="00DC3154" w:rsidRDefault="004E77A4" w:rsidP="006C45A1">
            <w:pPr>
              <w:tabs>
                <w:tab w:val="left" w:pos="720"/>
              </w:tabs>
              <w:rPr>
                <w:sz w:val="22"/>
                <w:szCs w:val="22"/>
                <w:highlight w:val="yellow"/>
              </w:rPr>
            </w:pPr>
            <w:r w:rsidRPr="00DC3154">
              <w:rPr>
                <w:sz w:val="22"/>
                <w:szCs w:val="22"/>
                <w:highlight w:val="yellow"/>
              </w:rPr>
              <w:t>Random Serial Systems (Transfer Lines) - Without Buffers</w:t>
            </w:r>
          </w:p>
        </w:tc>
        <w:tc>
          <w:tcPr>
            <w:tcW w:w="1170" w:type="dxa"/>
          </w:tcPr>
          <w:p w:rsidR="005F72B0" w:rsidRPr="00F93F00" w:rsidRDefault="004E77A4" w:rsidP="006C45A1">
            <w:pPr>
              <w:tabs>
                <w:tab w:val="left" w:pos="720"/>
              </w:tabs>
              <w:rPr>
                <w:sz w:val="22"/>
                <w:szCs w:val="22"/>
              </w:rPr>
            </w:pPr>
            <w:r w:rsidRPr="00F93F00">
              <w:rPr>
                <w:sz w:val="22"/>
                <w:szCs w:val="22"/>
              </w:rPr>
              <w:t>Ch. 3</w:t>
            </w:r>
          </w:p>
        </w:tc>
      </w:tr>
      <w:tr w:rsidR="005F72B0" w:rsidTr="00CA522E">
        <w:tc>
          <w:tcPr>
            <w:tcW w:w="1278" w:type="dxa"/>
          </w:tcPr>
          <w:p w:rsidR="005F72B0" w:rsidRPr="00F93F00" w:rsidRDefault="00C620B5" w:rsidP="00655532">
            <w:pPr>
              <w:tabs>
                <w:tab w:val="left" w:pos="720"/>
              </w:tabs>
              <w:jc w:val="center"/>
              <w:rPr>
                <w:sz w:val="22"/>
                <w:szCs w:val="22"/>
              </w:rPr>
            </w:pPr>
            <w:r>
              <w:rPr>
                <w:sz w:val="22"/>
                <w:szCs w:val="22"/>
              </w:rPr>
              <w:t>1</w:t>
            </w:r>
            <w:r w:rsidR="005F72B0" w:rsidRPr="00F93F00">
              <w:rPr>
                <w:sz w:val="22"/>
                <w:szCs w:val="22"/>
              </w:rPr>
              <w:t>/</w:t>
            </w:r>
            <w:r>
              <w:rPr>
                <w:sz w:val="22"/>
                <w:szCs w:val="22"/>
              </w:rPr>
              <w:t>2</w:t>
            </w:r>
            <w:r w:rsidR="00655532" w:rsidRPr="00F93F00">
              <w:rPr>
                <w:sz w:val="22"/>
                <w:szCs w:val="22"/>
              </w:rPr>
              <w:t>9</w:t>
            </w:r>
          </w:p>
        </w:tc>
        <w:tc>
          <w:tcPr>
            <w:tcW w:w="6300" w:type="dxa"/>
          </w:tcPr>
          <w:p w:rsidR="005F72B0" w:rsidRPr="00DC3154" w:rsidRDefault="004E77A4" w:rsidP="006C45A1">
            <w:pPr>
              <w:tabs>
                <w:tab w:val="left" w:pos="720"/>
              </w:tabs>
              <w:rPr>
                <w:sz w:val="22"/>
                <w:szCs w:val="22"/>
                <w:highlight w:val="yellow"/>
              </w:rPr>
            </w:pPr>
            <w:r w:rsidRPr="00DC3154">
              <w:rPr>
                <w:sz w:val="22"/>
                <w:szCs w:val="22"/>
                <w:highlight w:val="yellow"/>
              </w:rPr>
              <w:t xml:space="preserve">                                                                - With Buffers</w:t>
            </w:r>
          </w:p>
        </w:tc>
        <w:tc>
          <w:tcPr>
            <w:tcW w:w="1170" w:type="dxa"/>
          </w:tcPr>
          <w:p w:rsidR="005F72B0" w:rsidRPr="00F93F00" w:rsidRDefault="005F72B0" w:rsidP="006C45A1">
            <w:pPr>
              <w:tabs>
                <w:tab w:val="left" w:pos="720"/>
              </w:tabs>
              <w:rPr>
                <w:sz w:val="22"/>
                <w:szCs w:val="22"/>
              </w:rPr>
            </w:pPr>
          </w:p>
        </w:tc>
      </w:tr>
      <w:tr w:rsidR="005F72B0" w:rsidTr="00CA522E">
        <w:tc>
          <w:tcPr>
            <w:tcW w:w="1278" w:type="dxa"/>
          </w:tcPr>
          <w:p w:rsidR="005F72B0" w:rsidRPr="00F93F00" w:rsidRDefault="00C620B5" w:rsidP="00C620B5">
            <w:pPr>
              <w:tabs>
                <w:tab w:val="left" w:pos="720"/>
              </w:tabs>
              <w:jc w:val="center"/>
              <w:rPr>
                <w:sz w:val="22"/>
                <w:szCs w:val="22"/>
              </w:rPr>
            </w:pPr>
            <w:r>
              <w:rPr>
                <w:sz w:val="22"/>
                <w:szCs w:val="22"/>
              </w:rPr>
              <w:t>1</w:t>
            </w:r>
            <w:r w:rsidR="005F72B0" w:rsidRPr="00F93F00">
              <w:rPr>
                <w:sz w:val="22"/>
                <w:szCs w:val="22"/>
              </w:rPr>
              <w:t>/</w:t>
            </w:r>
            <w:r>
              <w:rPr>
                <w:sz w:val="22"/>
                <w:szCs w:val="22"/>
              </w:rPr>
              <w:t>31</w:t>
            </w:r>
          </w:p>
        </w:tc>
        <w:tc>
          <w:tcPr>
            <w:tcW w:w="6300" w:type="dxa"/>
          </w:tcPr>
          <w:p w:rsidR="005F72B0" w:rsidRPr="00DC3154" w:rsidRDefault="004E77A4" w:rsidP="00B97140">
            <w:pPr>
              <w:tabs>
                <w:tab w:val="left" w:pos="720"/>
              </w:tabs>
              <w:rPr>
                <w:sz w:val="22"/>
                <w:szCs w:val="22"/>
                <w:highlight w:val="yellow"/>
              </w:rPr>
            </w:pPr>
            <w:r w:rsidRPr="00DC3154">
              <w:rPr>
                <w:sz w:val="22"/>
                <w:szCs w:val="22"/>
                <w:highlight w:val="yellow"/>
              </w:rPr>
              <w:t xml:space="preserve">                                                                -  Buffer Allocation</w:t>
            </w:r>
          </w:p>
        </w:tc>
        <w:tc>
          <w:tcPr>
            <w:tcW w:w="1170" w:type="dxa"/>
          </w:tcPr>
          <w:p w:rsidR="005F72B0" w:rsidRPr="00F93F00" w:rsidRDefault="005F72B0" w:rsidP="006C45A1">
            <w:pPr>
              <w:tabs>
                <w:tab w:val="left" w:pos="720"/>
              </w:tabs>
              <w:rPr>
                <w:sz w:val="22"/>
                <w:szCs w:val="22"/>
              </w:rPr>
            </w:pPr>
          </w:p>
        </w:tc>
      </w:tr>
      <w:tr w:rsidR="005F72B0" w:rsidTr="00CA522E">
        <w:tc>
          <w:tcPr>
            <w:tcW w:w="1278" w:type="dxa"/>
          </w:tcPr>
          <w:p w:rsidR="005F72B0" w:rsidRPr="00F93F00" w:rsidRDefault="005F72B0" w:rsidP="00C620B5">
            <w:pPr>
              <w:tabs>
                <w:tab w:val="left" w:pos="720"/>
              </w:tabs>
              <w:jc w:val="center"/>
              <w:rPr>
                <w:sz w:val="22"/>
                <w:szCs w:val="22"/>
              </w:rPr>
            </w:pPr>
            <w:r w:rsidRPr="00F93F00">
              <w:rPr>
                <w:sz w:val="22"/>
                <w:szCs w:val="22"/>
              </w:rPr>
              <w:t>2/</w:t>
            </w:r>
            <w:r w:rsidR="00C620B5">
              <w:rPr>
                <w:sz w:val="22"/>
                <w:szCs w:val="22"/>
              </w:rPr>
              <w:t>5</w:t>
            </w:r>
          </w:p>
        </w:tc>
        <w:tc>
          <w:tcPr>
            <w:tcW w:w="6300" w:type="dxa"/>
          </w:tcPr>
          <w:p w:rsidR="005F72B0" w:rsidRPr="00DC3154" w:rsidRDefault="004E77A4" w:rsidP="006C45A1">
            <w:pPr>
              <w:tabs>
                <w:tab w:val="left" w:pos="720"/>
              </w:tabs>
              <w:rPr>
                <w:sz w:val="22"/>
                <w:szCs w:val="22"/>
                <w:highlight w:val="yellow"/>
              </w:rPr>
            </w:pPr>
            <w:r w:rsidRPr="00DC3154">
              <w:rPr>
                <w:sz w:val="22"/>
                <w:szCs w:val="22"/>
                <w:highlight w:val="yellow"/>
              </w:rPr>
              <w:t>Allocation of Work in Multistage Parallel Systems</w:t>
            </w:r>
          </w:p>
        </w:tc>
        <w:tc>
          <w:tcPr>
            <w:tcW w:w="1170" w:type="dxa"/>
          </w:tcPr>
          <w:p w:rsidR="005F72B0" w:rsidRPr="00F93F00" w:rsidRDefault="004E77A4" w:rsidP="006C45A1">
            <w:pPr>
              <w:tabs>
                <w:tab w:val="left" w:pos="720"/>
              </w:tabs>
              <w:rPr>
                <w:sz w:val="22"/>
                <w:szCs w:val="22"/>
              </w:rPr>
            </w:pPr>
            <w:r w:rsidRPr="00F93F00">
              <w:rPr>
                <w:sz w:val="22"/>
                <w:szCs w:val="22"/>
              </w:rPr>
              <w:t>notes</w:t>
            </w:r>
          </w:p>
        </w:tc>
      </w:tr>
      <w:tr w:rsidR="005F72B0" w:rsidTr="00CA522E">
        <w:tc>
          <w:tcPr>
            <w:tcW w:w="1278" w:type="dxa"/>
          </w:tcPr>
          <w:p w:rsidR="005F72B0" w:rsidRPr="00F93F00" w:rsidRDefault="005F72B0" w:rsidP="00C620B5">
            <w:pPr>
              <w:tabs>
                <w:tab w:val="left" w:pos="720"/>
              </w:tabs>
              <w:jc w:val="center"/>
              <w:rPr>
                <w:sz w:val="22"/>
                <w:szCs w:val="22"/>
              </w:rPr>
            </w:pPr>
            <w:r w:rsidRPr="00F93F00">
              <w:rPr>
                <w:sz w:val="22"/>
                <w:szCs w:val="22"/>
              </w:rPr>
              <w:t>2/</w:t>
            </w:r>
            <w:r w:rsidR="00C620B5">
              <w:rPr>
                <w:sz w:val="22"/>
                <w:szCs w:val="22"/>
              </w:rPr>
              <w:t>7</w:t>
            </w:r>
          </w:p>
        </w:tc>
        <w:tc>
          <w:tcPr>
            <w:tcW w:w="6300" w:type="dxa"/>
          </w:tcPr>
          <w:p w:rsidR="005F72B0" w:rsidRPr="00DC3154" w:rsidRDefault="004E77A4" w:rsidP="006C45A1">
            <w:pPr>
              <w:tabs>
                <w:tab w:val="left" w:pos="720"/>
              </w:tabs>
              <w:rPr>
                <w:sz w:val="22"/>
                <w:szCs w:val="22"/>
                <w:highlight w:val="yellow"/>
              </w:rPr>
            </w:pPr>
            <w:r w:rsidRPr="00DC3154">
              <w:rPr>
                <w:sz w:val="22"/>
                <w:szCs w:val="22"/>
                <w:highlight w:val="yellow"/>
              </w:rPr>
              <w:t>Lean Manufacturing Concepts and Scheduling Principles</w:t>
            </w:r>
          </w:p>
        </w:tc>
        <w:tc>
          <w:tcPr>
            <w:tcW w:w="1170" w:type="dxa"/>
          </w:tcPr>
          <w:p w:rsidR="005F72B0" w:rsidRPr="00F93F00" w:rsidRDefault="004E77A4" w:rsidP="006C45A1">
            <w:pPr>
              <w:tabs>
                <w:tab w:val="left" w:pos="720"/>
              </w:tabs>
              <w:rPr>
                <w:sz w:val="22"/>
                <w:szCs w:val="22"/>
              </w:rPr>
            </w:pPr>
            <w:r w:rsidRPr="00F93F00">
              <w:rPr>
                <w:sz w:val="22"/>
                <w:szCs w:val="22"/>
              </w:rPr>
              <w:t>Ch. 4</w:t>
            </w:r>
          </w:p>
        </w:tc>
      </w:tr>
      <w:tr w:rsidR="004E77A4" w:rsidTr="00CA522E">
        <w:tc>
          <w:tcPr>
            <w:tcW w:w="1278" w:type="dxa"/>
          </w:tcPr>
          <w:p w:rsidR="004E77A4" w:rsidRPr="00F93F00" w:rsidRDefault="004E77A4" w:rsidP="00C620B5">
            <w:pPr>
              <w:tabs>
                <w:tab w:val="left" w:pos="720"/>
              </w:tabs>
              <w:jc w:val="center"/>
              <w:rPr>
                <w:sz w:val="22"/>
                <w:szCs w:val="22"/>
              </w:rPr>
            </w:pPr>
            <w:r w:rsidRPr="00F93F00">
              <w:rPr>
                <w:sz w:val="22"/>
                <w:szCs w:val="22"/>
              </w:rPr>
              <w:t>2/</w:t>
            </w:r>
            <w:r w:rsidR="00C620B5">
              <w:rPr>
                <w:sz w:val="22"/>
                <w:szCs w:val="22"/>
              </w:rPr>
              <w:t>12</w:t>
            </w:r>
          </w:p>
        </w:tc>
        <w:tc>
          <w:tcPr>
            <w:tcW w:w="6300" w:type="dxa"/>
          </w:tcPr>
          <w:p w:rsidR="004E77A4" w:rsidRPr="00DC3154" w:rsidRDefault="004E77A4" w:rsidP="006F4115">
            <w:pPr>
              <w:tabs>
                <w:tab w:val="left" w:pos="720"/>
              </w:tabs>
              <w:rPr>
                <w:sz w:val="22"/>
                <w:szCs w:val="22"/>
                <w:highlight w:val="yellow"/>
              </w:rPr>
            </w:pPr>
            <w:r w:rsidRPr="00DC3154">
              <w:rPr>
                <w:sz w:val="22"/>
                <w:szCs w:val="22"/>
                <w:highlight w:val="yellow"/>
              </w:rPr>
              <w:t xml:space="preserve">JIT </w:t>
            </w:r>
            <w:proofErr w:type="spellStart"/>
            <w:r w:rsidRPr="00DC3154">
              <w:rPr>
                <w:sz w:val="22"/>
                <w:szCs w:val="22"/>
                <w:highlight w:val="yellow"/>
              </w:rPr>
              <w:t>Kanban</w:t>
            </w:r>
            <w:proofErr w:type="spellEnd"/>
            <w:r w:rsidRPr="00DC3154">
              <w:rPr>
                <w:sz w:val="22"/>
                <w:szCs w:val="22"/>
                <w:highlight w:val="yellow"/>
              </w:rPr>
              <w:t xml:space="preserve"> </w:t>
            </w:r>
            <w:r w:rsidR="00BD6BD0" w:rsidRPr="00DC3154">
              <w:rPr>
                <w:sz w:val="22"/>
                <w:szCs w:val="22"/>
                <w:highlight w:val="yellow"/>
              </w:rPr>
              <w:t xml:space="preserve">and Generalized </w:t>
            </w:r>
            <w:proofErr w:type="spellStart"/>
            <w:r w:rsidR="00BD6BD0" w:rsidRPr="00DC3154">
              <w:rPr>
                <w:sz w:val="22"/>
                <w:szCs w:val="22"/>
                <w:highlight w:val="yellow"/>
              </w:rPr>
              <w:t>Kanban</w:t>
            </w:r>
            <w:proofErr w:type="spellEnd"/>
            <w:r w:rsidR="00BD6BD0" w:rsidRPr="00DC3154">
              <w:rPr>
                <w:sz w:val="22"/>
                <w:szCs w:val="22"/>
                <w:highlight w:val="yellow"/>
              </w:rPr>
              <w:t xml:space="preserve"> </w:t>
            </w:r>
            <w:r w:rsidRPr="00DC3154">
              <w:rPr>
                <w:sz w:val="22"/>
                <w:szCs w:val="22"/>
                <w:highlight w:val="yellow"/>
              </w:rPr>
              <w:t>Systems</w:t>
            </w:r>
          </w:p>
        </w:tc>
        <w:tc>
          <w:tcPr>
            <w:tcW w:w="1170" w:type="dxa"/>
          </w:tcPr>
          <w:p w:rsidR="004E77A4" w:rsidRPr="00F93F00" w:rsidRDefault="004E77A4" w:rsidP="006F4115">
            <w:pPr>
              <w:tabs>
                <w:tab w:val="left" w:pos="720"/>
              </w:tabs>
              <w:rPr>
                <w:sz w:val="22"/>
                <w:szCs w:val="22"/>
              </w:rPr>
            </w:pPr>
            <w:r w:rsidRPr="00F93F00">
              <w:rPr>
                <w:sz w:val="22"/>
                <w:szCs w:val="22"/>
              </w:rPr>
              <w:t>notes</w:t>
            </w:r>
          </w:p>
        </w:tc>
      </w:tr>
      <w:tr w:rsidR="004E77A4" w:rsidTr="00CA522E">
        <w:tc>
          <w:tcPr>
            <w:tcW w:w="1278" w:type="dxa"/>
          </w:tcPr>
          <w:p w:rsidR="004E77A4" w:rsidRPr="00F93F00" w:rsidRDefault="004E77A4" w:rsidP="00C620B5">
            <w:pPr>
              <w:tabs>
                <w:tab w:val="left" w:pos="720"/>
              </w:tabs>
              <w:jc w:val="center"/>
              <w:rPr>
                <w:sz w:val="22"/>
                <w:szCs w:val="22"/>
              </w:rPr>
            </w:pPr>
            <w:r w:rsidRPr="00F93F00">
              <w:rPr>
                <w:sz w:val="22"/>
                <w:szCs w:val="22"/>
              </w:rPr>
              <w:t>2/</w:t>
            </w:r>
            <w:r w:rsidR="00C620B5">
              <w:rPr>
                <w:sz w:val="22"/>
                <w:szCs w:val="22"/>
              </w:rPr>
              <w:t>14</w:t>
            </w:r>
          </w:p>
        </w:tc>
        <w:tc>
          <w:tcPr>
            <w:tcW w:w="6300" w:type="dxa"/>
          </w:tcPr>
          <w:p w:rsidR="004E77A4" w:rsidRPr="00DC3154" w:rsidRDefault="004E77A4" w:rsidP="00CD0489">
            <w:pPr>
              <w:tabs>
                <w:tab w:val="left" w:pos="720"/>
              </w:tabs>
              <w:rPr>
                <w:sz w:val="22"/>
                <w:szCs w:val="22"/>
                <w:highlight w:val="yellow"/>
              </w:rPr>
            </w:pPr>
            <w:r w:rsidRPr="00DC3154">
              <w:rPr>
                <w:sz w:val="22"/>
                <w:szCs w:val="22"/>
                <w:highlight w:val="yellow"/>
              </w:rPr>
              <w:t>MRP Control Systems</w:t>
            </w:r>
          </w:p>
        </w:tc>
        <w:tc>
          <w:tcPr>
            <w:tcW w:w="1170" w:type="dxa"/>
          </w:tcPr>
          <w:p w:rsidR="004E77A4" w:rsidRPr="00F93F00" w:rsidRDefault="004E77A4" w:rsidP="00CD0489">
            <w:pPr>
              <w:tabs>
                <w:tab w:val="left" w:pos="720"/>
              </w:tabs>
              <w:rPr>
                <w:sz w:val="22"/>
                <w:szCs w:val="22"/>
              </w:rPr>
            </w:pPr>
            <w:r w:rsidRPr="00F93F00">
              <w:rPr>
                <w:sz w:val="22"/>
                <w:szCs w:val="22"/>
              </w:rPr>
              <w:t>notes</w:t>
            </w:r>
          </w:p>
        </w:tc>
      </w:tr>
      <w:tr w:rsidR="004E77A4" w:rsidTr="00CA522E">
        <w:tc>
          <w:tcPr>
            <w:tcW w:w="1278" w:type="dxa"/>
          </w:tcPr>
          <w:p w:rsidR="004E77A4" w:rsidRPr="00F93F00" w:rsidRDefault="00C620B5" w:rsidP="00C620B5">
            <w:pPr>
              <w:tabs>
                <w:tab w:val="left" w:pos="720"/>
              </w:tabs>
              <w:jc w:val="center"/>
              <w:rPr>
                <w:sz w:val="22"/>
                <w:szCs w:val="22"/>
              </w:rPr>
            </w:pPr>
            <w:r>
              <w:rPr>
                <w:sz w:val="22"/>
                <w:szCs w:val="22"/>
              </w:rPr>
              <w:t>2</w:t>
            </w:r>
            <w:r w:rsidR="004E77A4" w:rsidRPr="00F93F00">
              <w:rPr>
                <w:sz w:val="22"/>
                <w:szCs w:val="22"/>
              </w:rPr>
              <w:t>/</w:t>
            </w:r>
            <w:r>
              <w:rPr>
                <w:sz w:val="22"/>
                <w:szCs w:val="22"/>
              </w:rPr>
              <w:t>19</w:t>
            </w:r>
          </w:p>
        </w:tc>
        <w:tc>
          <w:tcPr>
            <w:tcW w:w="6300" w:type="dxa"/>
          </w:tcPr>
          <w:p w:rsidR="004E77A4" w:rsidRPr="00F93F00" w:rsidRDefault="00BD6BD0" w:rsidP="006C45A1">
            <w:pPr>
              <w:tabs>
                <w:tab w:val="left" w:pos="720"/>
              </w:tabs>
              <w:rPr>
                <w:sz w:val="22"/>
                <w:szCs w:val="22"/>
              </w:rPr>
            </w:pPr>
            <w:r w:rsidRPr="00F93F00">
              <w:rPr>
                <w:sz w:val="22"/>
                <w:szCs w:val="22"/>
              </w:rPr>
              <w:t xml:space="preserve">Impact of Variability </w:t>
            </w:r>
          </w:p>
        </w:tc>
        <w:tc>
          <w:tcPr>
            <w:tcW w:w="1170" w:type="dxa"/>
          </w:tcPr>
          <w:p w:rsidR="004E77A4" w:rsidRPr="00F93F00" w:rsidRDefault="004E77A4" w:rsidP="006C45A1">
            <w:pPr>
              <w:tabs>
                <w:tab w:val="left" w:pos="720"/>
              </w:tabs>
              <w:rPr>
                <w:sz w:val="22"/>
                <w:szCs w:val="22"/>
              </w:rPr>
            </w:pPr>
          </w:p>
        </w:tc>
      </w:tr>
      <w:tr w:rsidR="004E77A4" w:rsidTr="00CA522E">
        <w:tc>
          <w:tcPr>
            <w:tcW w:w="1278" w:type="dxa"/>
          </w:tcPr>
          <w:p w:rsidR="004E77A4" w:rsidRPr="00F93F00" w:rsidRDefault="00C620B5" w:rsidP="00C620B5">
            <w:pPr>
              <w:tabs>
                <w:tab w:val="left" w:pos="720"/>
              </w:tabs>
              <w:jc w:val="center"/>
              <w:rPr>
                <w:sz w:val="22"/>
                <w:szCs w:val="22"/>
              </w:rPr>
            </w:pPr>
            <w:r>
              <w:rPr>
                <w:sz w:val="22"/>
                <w:szCs w:val="22"/>
              </w:rPr>
              <w:t>2</w:t>
            </w:r>
            <w:r w:rsidR="004E77A4" w:rsidRPr="00F93F00">
              <w:rPr>
                <w:sz w:val="22"/>
                <w:szCs w:val="22"/>
              </w:rPr>
              <w:t>/</w:t>
            </w:r>
            <w:r>
              <w:rPr>
                <w:sz w:val="22"/>
                <w:szCs w:val="22"/>
              </w:rPr>
              <w:t>21</w:t>
            </w:r>
          </w:p>
        </w:tc>
        <w:tc>
          <w:tcPr>
            <w:tcW w:w="6300" w:type="dxa"/>
          </w:tcPr>
          <w:p w:rsidR="004E77A4" w:rsidRPr="00F93F00" w:rsidRDefault="006B09BC" w:rsidP="006C45A1">
            <w:pPr>
              <w:tabs>
                <w:tab w:val="left" w:pos="720"/>
              </w:tabs>
              <w:rPr>
                <w:sz w:val="22"/>
                <w:szCs w:val="22"/>
              </w:rPr>
            </w:pPr>
            <w:r>
              <w:rPr>
                <w:sz w:val="22"/>
                <w:szCs w:val="22"/>
              </w:rPr>
              <w:t>EXAM I</w:t>
            </w:r>
          </w:p>
        </w:tc>
        <w:tc>
          <w:tcPr>
            <w:tcW w:w="1170" w:type="dxa"/>
          </w:tcPr>
          <w:p w:rsidR="004E77A4" w:rsidRPr="00F93F00" w:rsidRDefault="004E77A4" w:rsidP="006C45A1">
            <w:pPr>
              <w:tabs>
                <w:tab w:val="left" w:pos="720"/>
              </w:tabs>
              <w:rPr>
                <w:sz w:val="22"/>
                <w:szCs w:val="22"/>
              </w:rPr>
            </w:pPr>
          </w:p>
        </w:tc>
      </w:tr>
      <w:tr w:rsidR="006B09BC" w:rsidTr="00CA522E">
        <w:tc>
          <w:tcPr>
            <w:tcW w:w="1278" w:type="dxa"/>
          </w:tcPr>
          <w:p w:rsidR="006B09BC" w:rsidRPr="00F93F00" w:rsidRDefault="006B09BC" w:rsidP="00C620B5">
            <w:pPr>
              <w:tabs>
                <w:tab w:val="left" w:pos="720"/>
              </w:tabs>
              <w:jc w:val="center"/>
              <w:rPr>
                <w:sz w:val="22"/>
                <w:szCs w:val="22"/>
              </w:rPr>
            </w:pPr>
            <w:r>
              <w:rPr>
                <w:sz w:val="22"/>
                <w:szCs w:val="22"/>
              </w:rPr>
              <w:t>2</w:t>
            </w:r>
            <w:r w:rsidRPr="00F93F00">
              <w:rPr>
                <w:sz w:val="22"/>
                <w:szCs w:val="22"/>
              </w:rPr>
              <w:t>/</w:t>
            </w:r>
            <w:r>
              <w:rPr>
                <w:sz w:val="22"/>
                <w:szCs w:val="22"/>
              </w:rPr>
              <w:t>26</w:t>
            </w:r>
          </w:p>
        </w:tc>
        <w:tc>
          <w:tcPr>
            <w:tcW w:w="6300" w:type="dxa"/>
          </w:tcPr>
          <w:p w:rsidR="006B09BC" w:rsidRPr="00F93F00" w:rsidRDefault="006B09BC" w:rsidP="00442683">
            <w:pPr>
              <w:tabs>
                <w:tab w:val="left" w:pos="720"/>
              </w:tabs>
              <w:rPr>
                <w:sz w:val="22"/>
                <w:szCs w:val="22"/>
              </w:rPr>
            </w:pPr>
            <w:r w:rsidRPr="00F93F00">
              <w:rPr>
                <w:sz w:val="22"/>
                <w:szCs w:val="22"/>
              </w:rPr>
              <w:t>Flexible Manufacturing Systems - Loading</w:t>
            </w:r>
          </w:p>
        </w:tc>
        <w:tc>
          <w:tcPr>
            <w:tcW w:w="1170" w:type="dxa"/>
          </w:tcPr>
          <w:p w:rsidR="006B09BC" w:rsidRPr="00F93F00" w:rsidRDefault="006B09BC" w:rsidP="00442683">
            <w:pPr>
              <w:tabs>
                <w:tab w:val="left" w:pos="720"/>
              </w:tabs>
              <w:rPr>
                <w:sz w:val="22"/>
                <w:szCs w:val="22"/>
              </w:rPr>
            </w:pPr>
            <w:r w:rsidRPr="00F93F00">
              <w:rPr>
                <w:sz w:val="22"/>
                <w:szCs w:val="22"/>
              </w:rPr>
              <w:t>Ch. 5</w:t>
            </w:r>
          </w:p>
        </w:tc>
      </w:tr>
      <w:tr w:rsidR="006B09BC" w:rsidTr="00CA522E">
        <w:tc>
          <w:tcPr>
            <w:tcW w:w="1278" w:type="dxa"/>
          </w:tcPr>
          <w:p w:rsidR="006B09BC" w:rsidRPr="00F93F00" w:rsidRDefault="006B09BC" w:rsidP="00C620B5">
            <w:pPr>
              <w:tabs>
                <w:tab w:val="left" w:pos="720"/>
              </w:tabs>
              <w:jc w:val="center"/>
              <w:rPr>
                <w:sz w:val="22"/>
                <w:szCs w:val="22"/>
              </w:rPr>
            </w:pPr>
            <w:r>
              <w:rPr>
                <w:sz w:val="22"/>
                <w:szCs w:val="22"/>
              </w:rPr>
              <w:t>2</w:t>
            </w:r>
            <w:r w:rsidRPr="00F93F00">
              <w:rPr>
                <w:sz w:val="22"/>
                <w:szCs w:val="22"/>
              </w:rPr>
              <w:t>/</w:t>
            </w:r>
            <w:r>
              <w:rPr>
                <w:sz w:val="22"/>
                <w:szCs w:val="22"/>
              </w:rPr>
              <w:t>28</w:t>
            </w:r>
          </w:p>
        </w:tc>
        <w:tc>
          <w:tcPr>
            <w:tcW w:w="6300" w:type="dxa"/>
          </w:tcPr>
          <w:p w:rsidR="006B09BC" w:rsidRPr="00F93F00" w:rsidRDefault="006B09BC" w:rsidP="00442683">
            <w:pPr>
              <w:tabs>
                <w:tab w:val="left" w:pos="720"/>
              </w:tabs>
              <w:rPr>
                <w:sz w:val="22"/>
                <w:szCs w:val="22"/>
              </w:rPr>
            </w:pPr>
            <w:r w:rsidRPr="00F93F00">
              <w:rPr>
                <w:sz w:val="22"/>
                <w:szCs w:val="22"/>
              </w:rPr>
              <w:t>Group Technology - Coding Systems</w:t>
            </w:r>
          </w:p>
        </w:tc>
        <w:tc>
          <w:tcPr>
            <w:tcW w:w="1170" w:type="dxa"/>
          </w:tcPr>
          <w:p w:rsidR="006B09BC" w:rsidRPr="00F93F00" w:rsidRDefault="006B09BC" w:rsidP="00442683">
            <w:pPr>
              <w:tabs>
                <w:tab w:val="left" w:pos="720"/>
              </w:tabs>
              <w:rPr>
                <w:sz w:val="22"/>
                <w:szCs w:val="22"/>
              </w:rPr>
            </w:pPr>
            <w:r w:rsidRPr="00F93F00">
              <w:rPr>
                <w:sz w:val="22"/>
                <w:szCs w:val="22"/>
              </w:rPr>
              <w:t>Ch. 6</w:t>
            </w:r>
          </w:p>
        </w:tc>
      </w:tr>
      <w:tr w:rsidR="006B09BC" w:rsidTr="00CA522E">
        <w:tc>
          <w:tcPr>
            <w:tcW w:w="1278" w:type="dxa"/>
          </w:tcPr>
          <w:p w:rsidR="006B09BC" w:rsidRPr="00F93F00" w:rsidRDefault="006B09BC" w:rsidP="00C620B5">
            <w:pPr>
              <w:tabs>
                <w:tab w:val="left" w:pos="720"/>
              </w:tabs>
              <w:jc w:val="center"/>
              <w:rPr>
                <w:sz w:val="22"/>
                <w:szCs w:val="22"/>
              </w:rPr>
            </w:pPr>
            <w:r w:rsidRPr="00F93F00">
              <w:rPr>
                <w:sz w:val="22"/>
                <w:szCs w:val="22"/>
              </w:rPr>
              <w:t>3/</w:t>
            </w:r>
            <w:r>
              <w:rPr>
                <w:sz w:val="22"/>
                <w:szCs w:val="22"/>
              </w:rPr>
              <w:t>5</w:t>
            </w:r>
          </w:p>
        </w:tc>
        <w:tc>
          <w:tcPr>
            <w:tcW w:w="6300" w:type="dxa"/>
          </w:tcPr>
          <w:p w:rsidR="006B09BC" w:rsidRPr="00F93F00" w:rsidRDefault="006B09BC" w:rsidP="00442683">
            <w:pPr>
              <w:tabs>
                <w:tab w:val="left" w:pos="720"/>
              </w:tabs>
              <w:rPr>
                <w:sz w:val="22"/>
                <w:szCs w:val="22"/>
              </w:rPr>
            </w:pPr>
            <w:r w:rsidRPr="00F93F00">
              <w:rPr>
                <w:sz w:val="22"/>
                <w:szCs w:val="22"/>
              </w:rPr>
              <w:t xml:space="preserve">                              - Cell Formation</w:t>
            </w:r>
          </w:p>
        </w:tc>
        <w:tc>
          <w:tcPr>
            <w:tcW w:w="1170" w:type="dxa"/>
          </w:tcPr>
          <w:p w:rsidR="006B09BC" w:rsidRPr="00F93F00" w:rsidRDefault="006B09BC" w:rsidP="00442683">
            <w:pPr>
              <w:tabs>
                <w:tab w:val="left" w:pos="720"/>
              </w:tabs>
              <w:rPr>
                <w:sz w:val="22"/>
                <w:szCs w:val="22"/>
              </w:rPr>
            </w:pPr>
            <w:r w:rsidRPr="00F93F00">
              <w:rPr>
                <w:sz w:val="22"/>
                <w:szCs w:val="22"/>
              </w:rPr>
              <w:t>“</w:t>
            </w:r>
          </w:p>
        </w:tc>
      </w:tr>
      <w:tr w:rsidR="006B09BC" w:rsidTr="00CA522E">
        <w:tc>
          <w:tcPr>
            <w:tcW w:w="1278" w:type="dxa"/>
          </w:tcPr>
          <w:p w:rsidR="006B09BC" w:rsidRPr="00F93F00" w:rsidRDefault="006B09BC" w:rsidP="00C620B5">
            <w:pPr>
              <w:tabs>
                <w:tab w:val="left" w:pos="720"/>
              </w:tabs>
              <w:jc w:val="center"/>
              <w:rPr>
                <w:sz w:val="22"/>
                <w:szCs w:val="22"/>
              </w:rPr>
            </w:pPr>
            <w:r w:rsidRPr="00F93F00">
              <w:rPr>
                <w:sz w:val="22"/>
                <w:szCs w:val="22"/>
              </w:rPr>
              <w:t>3/</w:t>
            </w:r>
            <w:r>
              <w:rPr>
                <w:sz w:val="22"/>
                <w:szCs w:val="22"/>
              </w:rPr>
              <w:t>7</w:t>
            </w:r>
          </w:p>
        </w:tc>
        <w:tc>
          <w:tcPr>
            <w:tcW w:w="6300" w:type="dxa"/>
          </w:tcPr>
          <w:p w:rsidR="006B09BC" w:rsidRPr="00F93F00" w:rsidRDefault="006B09BC" w:rsidP="00C2235F">
            <w:pPr>
              <w:tabs>
                <w:tab w:val="left" w:pos="720"/>
              </w:tabs>
              <w:rPr>
                <w:sz w:val="22"/>
                <w:szCs w:val="22"/>
              </w:rPr>
            </w:pPr>
            <w:r w:rsidRPr="00F93F00">
              <w:rPr>
                <w:sz w:val="22"/>
                <w:szCs w:val="22"/>
              </w:rPr>
              <w:t>Single Stage Poisson Queues</w:t>
            </w:r>
          </w:p>
        </w:tc>
        <w:tc>
          <w:tcPr>
            <w:tcW w:w="1170" w:type="dxa"/>
          </w:tcPr>
          <w:p w:rsidR="006B09BC" w:rsidRPr="00F93F00" w:rsidRDefault="006B09BC" w:rsidP="00442683">
            <w:pPr>
              <w:tabs>
                <w:tab w:val="left" w:pos="720"/>
              </w:tabs>
              <w:rPr>
                <w:sz w:val="22"/>
                <w:szCs w:val="22"/>
              </w:rPr>
            </w:pPr>
            <w:r w:rsidRPr="00F93F00">
              <w:rPr>
                <w:sz w:val="22"/>
                <w:szCs w:val="22"/>
              </w:rPr>
              <w:t>Ch 11</w:t>
            </w:r>
          </w:p>
        </w:tc>
      </w:tr>
      <w:tr w:rsidR="006B09BC" w:rsidTr="00CA522E">
        <w:tc>
          <w:tcPr>
            <w:tcW w:w="1278" w:type="dxa"/>
          </w:tcPr>
          <w:p w:rsidR="006B09BC" w:rsidRPr="00F93F00" w:rsidRDefault="006B09BC" w:rsidP="00C620B5">
            <w:pPr>
              <w:tabs>
                <w:tab w:val="left" w:pos="720"/>
              </w:tabs>
              <w:jc w:val="center"/>
              <w:rPr>
                <w:sz w:val="22"/>
                <w:szCs w:val="22"/>
              </w:rPr>
            </w:pPr>
            <w:r w:rsidRPr="00F93F00">
              <w:rPr>
                <w:sz w:val="22"/>
                <w:szCs w:val="22"/>
              </w:rPr>
              <w:t>3/</w:t>
            </w:r>
            <w:r>
              <w:rPr>
                <w:sz w:val="22"/>
                <w:szCs w:val="22"/>
              </w:rPr>
              <w:t>12</w:t>
            </w:r>
          </w:p>
        </w:tc>
        <w:tc>
          <w:tcPr>
            <w:tcW w:w="6300" w:type="dxa"/>
          </w:tcPr>
          <w:p w:rsidR="006B09BC" w:rsidRPr="00F93F00" w:rsidRDefault="006B09BC" w:rsidP="002425EC">
            <w:pPr>
              <w:tabs>
                <w:tab w:val="left" w:pos="720"/>
              </w:tabs>
              <w:rPr>
                <w:sz w:val="22"/>
                <w:szCs w:val="22"/>
              </w:rPr>
            </w:pPr>
            <w:r w:rsidRPr="00F93F00">
              <w:rPr>
                <w:sz w:val="22"/>
                <w:szCs w:val="22"/>
              </w:rPr>
              <w:t>Spring Break</w:t>
            </w:r>
          </w:p>
        </w:tc>
        <w:tc>
          <w:tcPr>
            <w:tcW w:w="1170" w:type="dxa"/>
          </w:tcPr>
          <w:p w:rsidR="006B09BC" w:rsidRPr="00F93F00" w:rsidRDefault="006B09BC" w:rsidP="00442683">
            <w:pPr>
              <w:tabs>
                <w:tab w:val="left" w:pos="720"/>
              </w:tabs>
              <w:rPr>
                <w:sz w:val="22"/>
                <w:szCs w:val="22"/>
              </w:rPr>
            </w:pPr>
          </w:p>
        </w:tc>
      </w:tr>
      <w:tr w:rsidR="006B09BC" w:rsidTr="00CA522E">
        <w:tc>
          <w:tcPr>
            <w:tcW w:w="1278" w:type="dxa"/>
          </w:tcPr>
          <w:p w:rsidR="006B09BC" w:rsidRPr="00F93F00" w:rsidRDefault="006B09BC" w:rsidP="00C620B5">
            <w:pPr>
              <w:tabs>
                <w:tab w:val="left" w:pos="720"/>
              </w:tabs>
              <w:jc w:val="center"/>
              <w:rPr>
                <w:sz w:val="22"/>
                <w:szCs w:val="22"/>
              </w:rPr>
            </w:pPr>
            <w:r w:rsidRPr="00F93F00">
              <w:rPr>
                <w:sz w:val="22"/>
                <w:szCs w:val="22"/>
              </w:rPr>
              <w:t>3/</w:t>
            </w:r>
            <w:r>
              <w:rPr>
                <w:sz w:val="22"/>
                <w:szCs w:val="22"/>
              </w:rPr>
              <w:t>14</w:t>
            </w:r>
          </w:p>
        </w:tc>
        <w:tc>
          <w:tcPr>
            <w:tcW w:w="6300" w:type="dxa"/>
          </w:tcPr>
          <w:p w:rsidR="006B09BC" w:rsidRPr="00F93F00" w:rsidRDefault="006B09BC" w:rsidP="002425EC">
            <w:pPr>
              <w:tabs>
                <w:tab w:val="left" w:pos="720"/>
              </w:tabs>
              <w:rPr>
                <w:sz w:val="22"/>
                <w:szCs w:val="22"/>
              </w:rPr>
            </w:pPr>
            <w:r w:rsidRPr="00F93F00">
              <w:rPr>
                <w:sz w:val="22"/>
                <w:szCs w:val="22"/>
              </w:rPr>
              <w:t>Spring Break</w:t>
            </w:r>
          </w:p>
        </w:tc>
        <w:tc>
          <w:tcPr>
            <w:tcW w:w="1170" w:type="dxa"/>
          </w:tcPr>
          <w:p w:rsidR="006B09BC" w:rsidRPr="00F93F00" w:rsidRDefault="006B09BC" w:rsidP="00442683">
            <w:pPr>
              <w:tabs>
                <w:tab w:val="left" w:pos="720"/>
              </w:tabs>
              <w:rPr>
                <w:sz w:val="22"/>
                <w:szCs w:val="22"/>
              </w:rPr>
            </w:pPr>
          </w:p>
        </w:tc>
      </w:tr>
      <w:tr w:rsidR="006B09BC" w:rsidTr="00CA522E">
        <w:tc>
          <w:tcPr>
            <w:tcW w:w="1278" w:type="dxa"/>
          </w:tcPr>
          <w:p w:rsidR="006B09BC" w:rsidRPr="00F93F00" w:rsidRDefault="006B09BC" w:rsidP="00C620B5">
            <w:pPr>
              <w:tabs>
                <w:tab w:val="left" w:pos="720"/>
              </w:tabs>
              <w:jc w:val="center"/>
              <w:rPr>
                <w:sz w:val="22"/>
                <w:szCs w:val="22"/>
              </w:rPr>
            </w:pPr>
            <w:r w:rsidRPr="00F93F00">
              <w:rPr>
                <w:sz w:val="22"/>
                <w:szCs w:val="22"/>
              </w:rPr>
              <w:t>3/</w:t>
            </w:r>
            <w:r>
              <w:rPr>
                <w:sz w:val="22"/>
                <w:szCs w:val="22"/>
              </w:rPr>
              <w:t>19</w:t>
            </w:r>
          </w:p>
        </w:tc>
        <w:tc>
          <w:tcPr>
            <w:tcW w:w="6300" w:type="dxa"/>
          </w:tcPr>
          <w:p w:rsidR="006B09BC" w:rsidRPr="00F93F00" w:rsidRDefault="006B09BC" w:rsidP="00442683">
            <w:pPr>
              <w:tabs>
                <w:tab w:val="left" w:pos="720"/>
              </w:tabs>
              <w:rPr>
                <w:sz w:val="22"/>
                <w:szCs w:val="22"/>
              </w:rPr>
            </w:pPr>
            <w:r w:rsidRPr="00F93F00">
              <w:rPr>
                <w:sz w:val="22"/>
                <w:szCs w:val="22"/>
              </w:rPr>
              <w:t>Busy Periods</w:t>
            </w:r>
            <w:r>
              <w:rPr>
                <w:sz w:val="22"/>
                <w:szCs w:val="22"/>
              </w:rPr>
              <w:t>; Priority Service</w:t>
            </w:r>
          </w:p>
        </w:tc>
        <w:tc>
          <w:tcPr>
            <w:tcW w:w="1170" w:type="dxa"/>
          </w:tcPr>
          <w:p w:rsidR="006B09BC" w:rsidRPr="00F93F00" w:rsidRDefault="006B09BC" w:rsidP="00442683">
            <w:pPr>
              <w:tabs>
                <w:tab w:val="left" w:pos="720"/>
              </w:tabs>
              <w:rPr>
                <w:sz w:val="22"/>
                <w:szCs w:val="22"/>
              </w:rPr>
            </w:pPr>
            <w:r w:rsidRPr="00F93F00">
              <w:rPr>
                <w:sz w:val="22"/>
                <w:szCs w:val="22"/>
              </w:rPr>
              <w:t>“</w:t>
            </w:r>
          </w:p>
        </w:tc>
      </w:tr>
      <w:tr w:rsidR="006B09BC" w:rsidTr="006B09BC">
        <w:trPr>
          <w:trHeight w:val="207"/>
        </w:trPr>
        <w:tc>
          <w:tcPr>
            <w:tcW w:w="1278" w:type="dxa"/>
          </w:tcPr>
          <w:p w:rsidR="006B09BC" w:rsidRPr="00F93F00" w:rsidRDefault="006B09BC" w:rsidP="00C620B5">
            <w:pPr>
              <w:tabs>
                <w:tab w:val="left" w:pos="720"/>
              </w:tabs>
              <w:jc w:val="center"/>
              <w:rPr>
                <w:sz w:val="22"/>
                <w:szCs w:val="22"/>
              </w:rPr>
            </w:pPr>
            <w:r>
              <w:rPr>
                <w:sz w:val="22"/>
                <w:szCs w:val="22"/>
              </w:rPr>
              <w:t>3</w:t>
            </w:r>
            <w:r w:rsidRPr="00F93F00">
              <w:rPr>
                <w:sz w:val="22"/>
                <w:szCs w:val="22"/>
              </w:rPr>
              <w:t>/</w:t>
            </w:r>
            <w:r>
              <w:rPr>
                <w:sz w:val="22"/>
                <w:szCs w:val="22"/>
              </w:rPr>
              <w:t>21</w:t>
            </w:r>
          </w:p>
        </w:tc>
        <w:tc>
          <w:tcPr>
            <w:tcW w:w="6300" w:type="dxa"/>
          </w:tcPr>
          <w:p w:rsidR="006B09BC" w:rsidRPr="00F93F00" w:rsidRDefault="006B09BC" w:rsidP="00442683">
            <w:pPr>
              <w:tabs>
                <w:tab w:val="left" w:pos="720"/>
              </w:tabs>
              <w:rPr>
                <w:sz w:val="22"/>
                <w:szCs w:val="22"/>
              </w:rPr>
            </w:pPr>
            <w:r>
              <w:rPr>
                <w:sz w:val="22"/>
                <w:szCs w:val="22"/>
              </w:rPr>
              <w:t>Non-Poisson Queues</w:t>
            </w:r>
          </w:p>
        </w:tc>
        <w:tc>
          <w:tcPr>
            <w:tcW w:w="1170" w:type="dxa"/>
          </w:tcPr>
          <w:p w:rsidR="006B09BC" w:rsidRPr="00F93F00" w:rsidRDefault="006B09BC" w:rsidP="00442683">
            <w:pPr>
              <w:tabs>
                <w:tab w:val="left" w:pos="720"/>
              </w:tabs>
              <w:rPr>
                <w:sz w:val="22"/>
                <w:szCs w:val="22"/>
              </w:rPr>
            </w:pPr>
            <w:r w:rsidRPr="00F93F00">
              <w:rPr>
                <w:sz w:val="22"/>
                <w:szCs w:val="22"/>
              </w:rPr>
              <w:t>“</w:t>
            </w:r>
          </w:p>
        </w:tc>
      </w:tr>
      <w:tr w:rsidR="006B09BC" w:rsidTr="00CA522E">
        <w:tc>
          <w:tcPr>
            <w:tcW w:w="1278" w:type="dxa"/>
          </w:tcPr>
          <w:p w:rsidR="006B09BC" w:rsidRPr="00F93F00" w:rsidRDefault="006B09BC" w:rsidP="00FF4873">
            <w:pPr>
              <w:tabs>
                <w:tab w:val="left" w:pos="720"/>
              </w:tabs>
              <w:jc w:val="center"/>
              <w:rPr>
                <w:sz w:val="22"/>
                <w:szCs w:val="22"/>
              </w:rPr>
            </w:pPr>
            <w:r>
              <w:rPr>
                <w:sz w:val="22"/>
                <w:szCs w:val="22"/>
              </w:rPr>
              <w:t>3</w:t>
            </w:r>
            <w:r w:rsidRPr="00F93F00">
              <w:rPr>
                <w:sz w:val="22"/>
                <w:szCs w:val="22"/>
              </w:rPr>
              <w:t>/</w:t>
            </w:r>
            <w:r>
              <w:rPr>
                <w:sz w:val="22"/>
                <w:szCs w:val="22"/>
              </w:rPr>
              <w:t>2</w:t>
            </w:r>
            <w:r w:rsidRPr="00F93F00">
              <w:rPr>
                <w:sz w:val="22"/>
                <w:szCs w:val="22"/>
              </w:rPr>
              <w:t>6</w:t>
            </w:r>
          </w:p>
        </w:tc>
        <w:tc>
          <w:tcPr>
            <w:tcW w:w="6300" w:type="dxa"/>
          </w:tcPr>
          <w:p w:rsidR="006B09BC" w:rsidRPr="00F93F00" w:rsidRDefault="006B09BC" w:rsidP="00442683">
            <w:pPr>
              <w:tabs>
                <w:tab w:val="left" w:pos="720"/>
              </w:tabs>
              <w:rPr>
                <w:sz w:val="22"/>
                <w:szCs w:val="22"/>
              </w:rPr>
            </w:pPr>
            <w:r w:rsidRPr="00F93F00">
              <w:rPr>
                <w:sz w:val="22"/>
                <w:szCs w:val="22"/>
              </w:rPr>
              <w:t>Jackson Networks</w:t>
            </w:r>
          </w:p>
        </w:tc>
        <w:tc>
          <w:tcPr>
            <w:tcW w:w="1170" w:type="dxa"/>
          </w:tcPr>
          <w:p w:rsidR="006B09BC" w:rsidRPr="00F93F00" w:rsidRDefault="006B09BC" w:rsidP="00442683">
            <w:pPr>
              <w:tabs>
                <w:tab w:val="left" w:pos="720"/>
              </w:tabs>
              <w:rPr>
                <w:sz w:val="22"/>
                <w:szCs w:val="22"/>
              </w:rPr>
            </w:pPr>
            <w:r w:rsidRPr="00F93F00">
              <w:rPr>
                <w:sz w:val="22"/>
                <w:szCs w:val="22"/>
              </w:rPr>
              <w:t>“</w:t>
            </w:r>
          </w:p>
        </w:tc>
      </w:tr>
      <w:tr w:rsidR="006B09BC" w:rsidTr="00CA522E">
        <w:tc>
          <w:tcPr>
            <w:tcW w:w="1278" w:type="dxa"/>
          </w:tcPr>
          <w:p w:rsidR="006B09BC" w:rsidRPr="00F93F00" w:rsidRDefault="006B09BC" w:rsidP="00C620B5">
            <w:pPr>
              <w:tabs>
                <w:tab w:val="left" w:pos="720"/>
              </w:tabs>
              <w:jc w:val="center"/>
              <w:rPr>
                <w:sz w:val="22"/>
                <w:szCs w:val="22"/>
              </w:rPr>
            </w:pPr>
            <w:r>
              <w:rPr>
                <w:sz w:val="22"/>
                <w:szCs w:val="22"/>
              </w:rPr>
              <w:t>3</w:t>
            </w:r>
            <w:r w:rsidRPr="00F93F00">
              <w:rPr>
                <w:sz w:val="22"/>
                <w:szCs w:val="22"/>
              </w:rPr>
              <w:t>/</w:t>
            </w:r>
            <w:r>
              <w:rPr>
                <w:sz w:val="22"/>
                <w:szCs w:val="22"/>
              </w:rPr>
              <w:t>28</w:t>
            </w:r>
          </w:p>
        </w:tc>
        <w:tc>
          <w:tcPr>
            <w:tcW w:w="6300" w:type="dxa"/>
          </w:tcPr>
          <w:p w:rsidR="006B09BC" w:rsidRPr="00F93F00" w:rsidRDefault="006B09BC" w:rsidP="00442683">
            <w:pPr>
              <w:tabs>
                <w:tab w:val="left" w:pos="720"/>
              </w:tabs>
              <w:rPr>
                <w:sz w:val="22"/>
                <w:szCs w:val="22"/>
              </w:rPr>
            </w:pPr>
            <w:r w:rsidRPr="00F93F00">
              <w:rPr>
                <w:sz w:val="22"/>
                <w:szCs w:val="22"/>
              </w:rPr>
              <w:t>Open Model Extensions - General Service Time</w:t>
            </w:r>
          </w:p>
        </w:tc>
        <w:tc>
          <w:tcPr>
            <w:tcW w:w="1170" w:type="dxa"/>
          </w:tcPr>
          <w:p w:rsidR="006B09BC" w:rsidRPr="00F93F00" w:rsidRDefault="006B09BC" w:rsidP="00351325">
            <w:pPr>
              <w:tabs>
                <w:tab w:val="left" w:pos="720"/>
              </w:tabs>
              <w:rPr>
                <w:sz w:val="22"/>
                <w:szCs w:val="22"/>
              </w:rPr>
            </w:pPr>
            <w:r>
              <w:rPr>
                <w:sz w:val="22"/>
                <w:szCs w:val="22"/>
              </w:rPr>
              <w:t>“</w:t>
            </w:r>
          </w:p>
        </w:tc>
      </w:tr>
      <w:tr w:rsidR="006B09BC" w:rsidTr="00CA522E">
        <w:tc>
          <w:tcPr>
            <w:tcW w:w="1278" w:type="dxa"/>
          </w:tcPr>
          <w:p w:rsidR="006B09BC" w:rsidRPr="00F93F00" w:rsidRDefault="006B09BC" w:rsidP="00C620B5">
            <w:pPr>
              <w:tabs>
                <w:tab w:val="left" w:pos="720"/>
              </w:tabs>
              <w:jc w:val="center"/>
              <w:rPr>
                <w:sz w:val="22"/>
                <w:szCs w:val="22"/>
              </w:rPr>
            </w:pPr>
            <w:r w:rsidRPr="00F93F00">
              <w:rPr>
                <w:sz w:val="22"/>
                <w:szCs w:val="22"/>
              </w:rPr>
              <w:t>4/</w:t>
            </w:r>
            <w:r>
              <w:rPr>
                <w:sz w:val="22"/>
                <w:szCs w:val="22"/>
              </w:rPr>
              <w:t>2</w:t>
            </w:r>
          </w:p>
        </w:tc>
        <w:tc>
          <w:tcPr>
            <w:tcW w:w="6300" w:type="dxa"/>
          </w:tcPr>
          <w:p w:rsidR="006B09BC" w:rsidRPr="00F93F00" w:rsidRDefault="006B09BC" w:rsidP="00442683">
            <w:pPr>
              <w:tabs>
                <w:tab w:val="left" w:pos="720"/>
              </w:tabs>
              <w:rPr>
                <w:sz w:val="22"/>
                <w:szCs w:val="22"/>
              </w:rPr>
            </w:pPr>
            <w:r w:rsidRPr="00F93F00">
              <w:rPr>
                <w:sz w:val="22"/>
                <w:szCs w:val="22"/>
              </w:rPr>
              <w:t xml:space="preserve">Closed </w:t>
            </w:r>
            <w:proofErr w:type="spellStart"/>
            <w:r w:rsidRPr="00F93F00">
              <w:rPr>
                <w:sz w:val="22"/>
                <w:szCs w:val="22"/>
              </w:rPr>
              <w:t>Queueing</w:t>
            </w:r>
            <w:proofErr w:type="spellEnd"/>
            <w:r w:rsidRPr="00F93F00">
              <w:rPr>
                <w:sz w:val="22"/>
                <w:szCs w:val="22"/>
              </w:rPr>
              <w:t xml:space="preserve"> Networks </w:t>
            </w:r>
            <w:r>
              <w:rPr>
                <w:sz w:val="22"/>
                <w:szCs w:val="22"/>
              </w:rPr>
              <w:t>–</w:t>
            </w:r>
            <w:r w:rsidRPr="00F93F00">
              <w:rPr>
                <w:sz w:val="22"/>
                <w:szCs w:val="22"/>
              </w:rPr>
              <w:t xml:space="preserve"> Definition</w:t>
            </w:r>
            <w:r>
              <w:rPr>
                <w:sz w:val="22"/>
                <w:szCs w:val="22"/>
              </w:rPr>
              <w:t xml:space="preserve"> and Mean Value Analysis</w:t>
            </w:r>
          </w:p>
        </w:tc>
        <w:tc>
          <w:tcPr>
            <w:tcW w:w="1170" w:type="dxa"/>
          </w:tcPr>
          <w:p w:rsidR="006B09BC" w:rsidRPr="00F93F00" w:rsidRDefault="006B09BC" w:rsidP="00351325">
            <w:pPr>
              <w:tabs>
                <w:tab w:val="left" w:pos="720"/>
              </w:tabs>
              <w:rPr>
                <w:sz w:val="22"/>
                <w:szCs w:val="22"/>
              </w:rPr>
            </w:pPr>
            <w:r>
              <w:rPr>
                <w:sz w:val="22"/>
                <w:szCs w:val="22"/>
              </w:rPr>
              <w:t>“</w:t>
            </w:r>
          </w:p>
        </w:tc>
      </w:tr>
      <w:tr w:rsidR="006B09BC" w:rsidTr="00CA522E">
        <w:tc>
          <w:tcPr>
            <w:tcW w:w="1278" w:type="dxa"/>
          </w:tcPr>
          <w:p w:rsidR="006B09BC" w:rsidRPr="00F93F00" w:rsidRDefault="006B09BC" w:rsidP="00C620B5">
            <w:pPr>
              <w:tabs>
                <w:tab w:val="left" w:pos="720"/>
              </w:tabs>
              <w:jc w:val="center"/>
              <w:rPr>
                <w:sz w:val="22"/>
                <w:szCs w:val="22"/>
              </w:rPr>
            </w:pPr>
            <w:r w:rsidRPr="00F93F00">
              <w:rPr>
                <w:sz w:val="22"/>
                <w:szCs w:val="22"/>
              </w:rPr>
              <w:t>4/</w:t>
            </w:r>
            <w:r>
              <w:rPr>
                <w:sz w:val="22"/>
                <w:szCs w:val="22"/>
              </w:rPr>
              <w:t>4</w:t>
            </w:r>
          </w:p>
        </w:tc>
        <w:tc>
          <w:tcPr>
            <w:tcW w:w="6300" w:type="dxa"/>
          </w:tcPr>
          <w:p w:rsidR="006B09BC" w:rsidRPr="00F93F00" w:rsidRDefault="006B09BC" w:rsidP="00442683">
            <w:pPr>
              <w:tabs>
                <w:tab w:val="left" w:pos="720"/>
              </w:tabs>
              <w:rPr>
                <w:sz w:val="22"/>
                <w:szCs w:val="22"/>
              </w:rPr>
            </w:pPr>
            <w:r w:rsidRPr="00F93F00">
              <w:rPr>
                <w:sz w:val="22"/>
                <w:szCs w:val="22"/>
              </w:rPr>
              <w:t xml:space="preserve">                              - </w:t>
            </w:r>
            <w:r>
              <w:rPr>
                <w:sz w:val="22"/>
                <w:szCs w:val="22"/>
              </w:rPr>
              <w:t>Model Extensions and Generalizations</w:t>
            </w:r>
          </w:p>
        </w:tc>
        <w:tc>
          <w:tcPr>
            <w:tcW w:w="1170" w:type="dxa"/>
          </w:tcPr>
          <w:p w:rsidR="006B09BC" w:rsidRPr="00F93F00" w:rsidRDefault="006B09BC" w:rsidP="00351325">
            <w:pPr>
              <w:tabs>
                <w:tab w:val="left" w:pos="720"/>
              </w:tabs>
              <w:rPr>
                <w:sz w:val="22"/>
                <w:szCs w:val="22"/>
              </w:rPr>
            </w:pPr>
            <w:r>
              <w:rPr>
                <w:sz w:val="22"/>
                <w:szCs w:val="22"/>
              </w:rPr>
              <w:t>“</w:t>
            </w:r>
          </w:p>
        </w:tc>
      </w:tr>
      <w:tr w:rsidR="006B09BC" w:rsidTr="00CA522E">
        <w:tc>
          <w:tcPr>
            <w:tcW w:w="1278" w:type="dxa"/>
          </w:tcPr>
          <w:p w:rsidR="006B09BC" w:rsidRPr="00F93F00" w:rsidRDefault="006B09BC" w:rsidP="00C620B5">
            <w:pPr>
              <w:tabs>
                <w:tab w:val="left" w:pos="720"/>
              </w:tabs>
              <w:jc w:val="center"/>
              <w:rPr>
                <w:sz w:val="22"/>
                <w:szCs w:val="22"/>
              </w:rPr>
            </w:pPr>
            <w:r w:rsidRPr="00F93F00">
              <w:rPr>
                <w:sz w:val="22"/>
                <w:szCs w:val="22"/>
              </w:rPr>
              <w:t>4/</w:t>
            </w:r>
            <w:r>
              <w:rPr>
                <w:sz w:val="22"/>
                <w:szCs w:val="22"/>
              </w:rPr>
              <w:t>9</w:t>
            </w:r>
          </w:p>
        </w:tc>
        <w:tc>
          <w:tcPr>
            <w:tcW w:w="6300" w:type="dxa"/>
          </w:tcPr>
          <w:p w:rsidR="006B09BC" w:rsidRPr="00F93F00" w:rsidRDefault="006B09BC" w:rsidP="00034A5D">
            <w:pPr>
              <w:tabs>
                <w:tab w:val="left" w:pos="720"/>
              </w:tabs>
              <w:rPr>
                <w:sz w:val="22"/>
                <w:szCs w:val="22"/>
              </w:rPr>
            </w:pPr>
            <w:r>
              <w:rPr>
                <w:sz w:val="22"/>
                <w:szCs w:val="22"/>
              </w:rPr>
              <w:t>EXAM II</w:t>
            </w:r>
          </w:p>
        </w:tc>
        <w:tc>
          <w:tcPr>
            <w:tcW w:w="1170" w:type="dxa"/>
          </w:tcPr>
          <w:p w:rsidR="006B09BC" w:rsidRPr="00F93F00" w:rsidRDefault="006B09BC" w:rsidP="00351325">
            <w:pPr>
              <w:tabs>
                <w:tab w:val="left" w:pos="720"/>
              </w:tabs>
              <w:rPr>
                <w:sz w:val="22"/>
                <w:szCs w:val="22"/>
              </w:rPr>
            </w:pPr>
          </w:p>
        </w:tc>
      </w:tr>
      <w:tr w:rsidR="006B09BC" w:rsidTr="00CA522E">
        <w:tc>
          <w:tcPr>
            <w:tcW w:w="1278" w:type="dxa"/>
          </w:tcPr>
          <w:p w:rsidR="006B09BC" w:rsidRPr="00F93F00" w:rsidRDefault="006B09BC" w:rsidP="00C620B5">
            <w:pPr>
              <w:tabs>
                <w:tab w:val="left" w:pos="720"/>
              </w:tabs>
              <w:jc w:val="center"/>
              <w:rPr>
                <w:sz w:val="22"/>
                <w:szCs w:val="22"/>
              </w:rPr>
            </w:pPr>
            <w:r w:rsidRPr="00F93F00">
              <w:rPr>
                <w:sz w:val="22"/>
                <w:szCs w:val="22"/>
              </w:rPr>
              <w:t>4/</w:t>
            </w:r>
            <w:r>
              <w:rPr>
                <w:sz w:val="22"/>
                <w:szCs w:val="22"/>
              </w:rPr>
              <w:t>11</w:t>
            </w:r>
          </w:p>
        </w:tc>
        <w:tc>
          <w:tcPr>
            <w:tcW w:w="6300" w:type="dxa"/>
          </w:tcPr>
          <w:p w:rsidR="006B09BC" w:rsidRPr="00F93F00" w:rsidRDefault="006B09BC" w:rsidP="00CA522E">
            <w:pPr>
              <w:tabs>
                <w:tab w:val="left" w:pos="720"/>
              </w:tabs>
              <w:rPr>
                <w:sz w:val="22"/>
                <w:szCs w:val="22"/>
              </w:rPr>
            </w:pPr>
            <w:r w:rsidRPr="00F93F00">
              <w:rPr>
                <w:sz w:val="22"/>
                <w:szCs w:val="22"/>
              </w:rPr>
              <w:t xml:space="preserve">Facility Layout Algorithms </w:t>
            </w:r>
            <w:r>
              <w:rPr>
                <w:sz w:val="22"/>
                <w:szCs w:val="22"/>
              </w:rPr>
              <w:t>–</w:t>
            </w:r>
            <w:r w:rsidRPr="00F93F00">
              <w:rPr>
                <w:sz w:val="22"/>
                <w:szCs w:val="22"/>
              </w:rPr>
              <w:t xml:space="preserve"> QAP</w:t>
            </w:r>
            <w:r>
              <w:rPr>
                <w:sz w:val="22"/>
                <w:szCs w:val="22"/>
              </w:rPr>
              <w:t xml:space="preserve">, Planar Graphs, LP </w:t>
            </w:r>
          </w:p>
        </w:tc>
        <w:tc>
          <w:tcPr>
            <w:tcW w:w="1170" w:type="dxa"/>
          </w:tcPr>
          <w:p w:rsidR="006B09BC" w:rsidRPr="00F93F00" w:rsidRDefault="006B09BC" w:rsidP="00351325">
            <w:pPr>
              <w:tabs>
                <w:tab w:val="left" w:pos="720"/>
              </w:tabs>
              <w:rPr>
                <w:sz w:val="22"/>
                <w:szCs w:val="22"/>
              </w:rPr>
            </w:pPr>
            <w:r>
              <w:rPr>
                <w:sz w:val="22"/>
                <w:szCs w:val="22"/>
              </w:rPr>
              <w:t>Ch. 7</w:t>
            </w:r>
          </w:p>
        </w:tc>
      </w:tr>
      <w:tr w:rsidR="006B09BC" w:rsidTr="00CA522E">
        <w:tc>
          <w:tcPr>
            <w:tcW w:w="1278" w:type="dxa"/>
          </w:tcPr>
          <w:p w:rsidR="006B09BC" w:rsidRPr="00F93F00" w:rsidRDefault="006B09BC" w:rsidP="00C620B5">
            <w:pPr>
              <w:tabs>
                <w:tab w:val="left" w:pos="720"/>
              </w:tabs>
              <w:jc w:val="center"/>
              <w:rPr>
                <w:sz w:val="22"/>
                <w:szCs w:val="22"/>
              </w:rPr>
            </w:pPr>
            <w:r w:rsidRPr="00F93F00">
              <w:rPr>
                <w:sz w:val="22"/>
                <w:szCs w:val="22"/>
              </w:rPr>
              <w:t>4/</w:t>
            </w:r>
            <w:r>
              <w:rPr>
                <w:sz w:val="22"/>
                <w:szCs w:val="22"/>
              </w:rPr>
              <w:t>16</w:t>
            </w:r>
          </w:p>
        </w:tc>
        <w:tc>
          <w:tcPr>
            <w:tcW w:w="6300" w:type="dxa"/>
          </w:tcPr>
          <w:p w:rsidR="006B09BC" w:rsidRPr="00F93F00" w:rsidRDefault="006B09BC">
            <w:pPr>
              <w:tabs>
                <w:tab w:val="left" w:pos="720"/>
              </w:tabs>
              <w:rPr>
                <w:sz w:val="22"/>
                <w:szCs w:val="22"/>
              </w:rPr>
            </w:pPr>
            <w:r w:rsidRPr="00F93F00">
              <w:rPr>
                <w:sz w:val="22"/>
                <w:szCs w:val="22"/>
              </w:rPr>
              <w:t>Operational Assignment/Sequencing Problems</w:t>
            </w:r>
          </w:p>
        </w:tc>
        <w:tc>
          <w:tcPr>
            <w:tcW w:w="1170" w:type="dxa"/>
          </w:tcPr>
          <w:p w:rsidR="006B09BC" w:rsidRPr="00F93F00" w:rsidRDefault="006B09BC">
            <w:pPr>
              <w:tabs>
                <w:tab w:val="left" w:pos="720"/>
              </w:tabs>
              <w:rPr>
                <w:sz w:val="22"/>
                <w:szCs w:val="22"/>
              </w:rPr>
            </w:pPr>
            <w:r>
              <w:rPr>
                <w:sz w:val="22"/>
                <w:szCs w:val="22"/>
              </w:rPr>
              <w:t>Ch. 8</w:t>
            </w:r>
          </w:p>
        </w:tc>
      </w:tr>
      <w:tr w:rsidR="006B09BC" w:rsidTr="00CA522E">
        <w:tc>
          <w:tcPr>
            <w:tcW w:w="1278" w:type="dxa"/>
          </w:tcPr>
          <w:p w:rsidR="006B09BC" w:rsidRPr="00F93F00" w:rsidRDefault="006B09BC" w:rsidP="00C620B5">
            <w:pPr>
              <w:tabs>
                <w:tab w:val="left" w:pos="720"/>
              </w:tabs>
              <w:jc w:val="center"/>
              <w:rPr>
                <w:sz w:val="22"/>
                <w:szCs w:val="22"/>
              </w:rPr>
            </w:pPr>
            <w:r>
              <w:rPr>
                <w:sz w:val="22"/>
                <w:szCs w:val="22"/>
              </w:rPr>
              <w:t>4</w:t>
            </w:r>
            <w:r w:rsidRPr="00F93F00">
              <w:rPr>
                <w:sz w:val="22"/>
                <w:szCs w:val="22"/>
              </w:rPr>
              <w:t>/</w:t>
            </w:r>
            <w:r>
              <w:rPr>
                <w:sz w:val="22"/>
                <w:szCs w:val="22"/>
              </w:rPr>
              <w:t>18</w:t>
            </w:r>
          </w:p>
        </w:tc>
        <w:tc>
          <w:tcPr>
            <w:tcW w:w="6300" w:type="dxa"/>
          </w:tcPr>
          <w:p w:rsidR="006B09BC" w:rsidRPr="00F93F00" w:rsidRDefault="006B09BC" w:rsidP="008B02C2">
            <w:pPr>
              <w:tabs>
                <w:tab w:val="left" w:pos="720"/>
              </w:tabs>
              <w:rPr>
                <w:sz w:val="22"/>
                <w:szCs w:val="22"/>
              </w:rPr>
            </w:pPr>
            <w:r>
              <w:rPr>
                <w:sz w:val="22"/>
                <w:szCs w:val="22"/>
              </w:rPr>
              <w:t>Material Handling Design and Routing</w:t>
            </w:r>
          </w:p>
        </w:tc>
        <w:tc>
          <w:tcPr>
            <w:tcW w:w="1170" w:type="dxa"/>
          </w:tcPr>
          <w:p w:rsidR="006B09BC" w:rsidRPr="00F93F00" w:rsidRDefault="006B09BC">
            <w:pPr>
              <w:tabs>
                <w:tab w:val="left" w:pos="720"/>
              </w:tabs>
              <w:rPr>
                <w:sz w:val="22"/>
                <w:szCs w:val="22"/>
              </w:rPr>
            </w:pPr>
            <w:r>
              <w:rPr>
                <w:sz w:val="22"/>
                <w:szCs w:val="22"/>
              </w:rPr>
              <w:t>Ch. 9</w:t>
            </w:r>
          </w:p>
        </w:tc>
      </w:tr>
      <w:tr w:rsidR="006B09BC" w:rsidTr="00CA522E">
        <w:tc>
          <w:tcPr>
            <w:tcW w:w="1278" w:type="dxa"/>
          </w:tcPr>
          <w:p w:rsidR="006B09BC" w:rsidRPr="00F93F00" w:rsidRDefault="006B09BC" w:rsidP="00FF4873">
            <w:pPr>
              <w:tabs>
                <w:tab w:val="left" w:pos="720"/>
              </w:tabs>
              <w:jc w:val="center"/>
              <w:rPr>
                <w:sz w:val="22"/>
                <w:szCs w:val="22"/>
              </w:rPr>
            </w:pPr>
            <w:r>
              <w:rPr>
                <w:sz w:val="22"/>
                <w:szCs w:val="22"/>
              </w:rPr>
              <w:t>4/23</w:t>
            </w:r>
          </w:p>
        </w:tc>
        <w:tc>
          <w:tcPr>
            <w:tcW w:w="6300" w:type="dxa"/>
          </w:tcPr>
          <w:p w:rsidR="006B09BC" w:rsidRPr="00F93F00" w:rsidRDefault="006B09BC">
            <w:pPr>
              <w:tabs>
                <w:tab w:val="left" w:pos="720"/>
              </w:tabs>
              <w:rPr>
                <w:sz w:val="22"/>
                <w:szCs w:val="22"/>
              </w:rPr>
            </w:pPr>
            <w:r>
              <w:rPr>
                <w:sz w:val="22"/>
                <w:szCs w:val="22"/>
              </w:rPr>
              <w:t>Warehouse Design</w:t>
            </w:r>
          </w:p>
        </w:tc>
        <w:tc>
          <w:tcPr>
            <w:tcW w:w="1170" w:type="dxa"/>
          </w:tcPr>
          <w:p w:rsidR="006B09BC" w:rsidRPr="00F93F00" w:rsidRDefault="006B09BC">
            <w:pPr>
              <w:tabs>
                <w:tab w:val="left" w:pos="720"/>
              </w:tabs>
              <w:rPr>
                <w:sz w:val="22"/>
                <w:szCs w:val="22"/>
              </w:rPr>
            </w:pPr>
            <w:r>
              <w:rPr>
                <w:sz w:val="22"/>
                <w:szCs w:val="22"/>
              </w:rPr>
              <w:t>Ch 10</w:t>
            </w:r>
          </w:p>
        </w:tc>
      </w:tr>
      <w:tr w:rsidR="006B09BC" w:rsidTr="00CA522E">
        <w:tc>
          <w:tcPr>
            <w:tcW w:w="1278" w:type="dxa"/>
          </w:tcPr>
          <w:p w:rsidR="006B09BC" w:rsidRDefault="006B09BC" w:rsidP="00FF4873">
            <w:pPr>
              <w:tabs>
                <w:tab w:val="left" w:pos="720"/>
              </w:tabs>
              <w:jc w:val="center"/>
              <w:rPr>
                <w:sz w:val="22"/>
                <w:szCs w:val="22"/>
              </w:rPr>
            </w:pPr>
            <w:r>
              <w:rPr>
                <w:sz w:val="22"/>
                <w:szCs w:val="22"/>
              </w:rPr>
              <w:t>4/25</w:t>
            </w:r>
          </w:p>
        </w:tc>
        <w:tc>
          <w:tcPr>
            <w:tcW w:w="6300" w:type="dxa"/>
          </w:tcPr>
          <w:p w:rsidR="006B09BC" w:rsidRPr="00F93F00" w:rsidRDefault="006B09BC">
            <w:pPr>
              <w:tabs>
                <w:tab w:val="left" w:pos="720"/>
              </w:tabs>
              <w:rPr>
                <w:sz w:val="22"/>
                <w:szCs w:val="22"/>
              </w:rPr>
            </w:pPr>
            <w:r>
              <w:rPr>
                <w:sz w:val="22"/>
                <w:szCs w:val="22"/>
              </w:rPr>
              <w:t>Warehouse Management (Storage allocation)</w:t>
            </w:r>
          </w:p>
        </w:tc>
        <w:tc>
          <w:tcPr>
            <w:tcW w:w="1170" w:type="dxa"/>
          </w:tcPr>
          <w:p w:rsidR="006B09BC" w:rsidRPr="00F93F00" w:rsidRDefault="006B09BC">
            <w:pPr>
              <w:tabs>
                <w:tab w:val="left" w:pos="720"/>
              </w:tabs>
              <w:rPr>
                <w:sz w:val="22"/>
                <w:szCs w:val="22"/>
              </w:rPr>
            </w:pPr>
            <w:r>
              <w:rPr>
                <w:sz w:val="22"/>
                <w:szCs w:val="22"/>
              </w:rPr>
              <w:t>“</w:t>
            </w:r>
          </w:p>
        </w:tc>
      </w:tr>
      <w:tr w:rsidR="006B09BC" w:rsidTr="00CA522E">
        <w:tc>
          <w:tcPr>
            <w:tcW w:w="1278" w:type="dxa"/>
          </w:tcPr>
          <w:p w:rsidR="006B09BC" w:rsidRDefault="006B09BC" w:rsidP="00FF4873">
            <w:pPr>
              <w:tabs>
                <w:tab w:val="left" w:pos="720"/>
              </w:tabs>
              <w:jc w:val="center"/>
              <w:rPr>
                <w:sz w:val="22"/>
                <w:szCs w:val="22"/>
              </w:rPr>
            </w:pPr>
            <w:r>
              <w:rPr>
                <w:sz w:val="22"/>
                <w:szCs w:val="22"/>
              </w:rPr>
              <w:t>4/30</w:t>
            </w:r>
          </w:p>
        </w:tc>
        <w:tc>
          <w:tcPr>
            <w:tcW w:w="6300" w:type="dxa"/>
          </w:tcPr>
          <w:p w:rsidR="006B09BC" w:rsidRPr="00F93F00" w:rsidRDefault="006B09BC">
            <w:pPr>
              <w:tabs>
                <w:tab w:val="left" w:pos="720"/>
              </w:tabs>
              <w:rPr>
                <w:sz w:val="22"/>
                <w:szCs w:val="22"/>
              </w:rPr>
            </w:pPr>
            <w:r>
              <w:rPr>
                <w:sz w:val="22"/>
                <w:szCs w:val="22"/>
              </w:rPr>
              <w:t>Review</w:t>
            </w:r>
          </w:p>
        </w:tc>
        <w:tc>
          <w:tcPr>
            <w:tcW w:w="1170" w:type="dxa"/>
          </w:tcPr>
          <w:p w:rsidR="006B09BC" w:rsidRPr="00F93F00" w:rsidRDefault="006B09BC">
            <w:pPr>
              <w:tabs>
                <w:tab w:val="left" w:pos="720"/>
              </w:tabs>
              <w:rPr>
                <w:sz w:val="22"/>
                <w:szCs w:val="22"/>
              </w:rPr>
            </w:pPr>
          </w:p>
        </w:tc>
      </w:tr>
    </w:tbl>
    <w:p w:rsidR="00984DC8" w:rsidRPr="002226D7" w:rsidRDefault="00984DC8">
      <w:pPr>
        <w:tabs>
          <w:tab w:val="left" w:pos="720"/>
        </w:tabs>
        <w:rPr>
          <w:b/>
          <w:sz w:val="20"/>
        </w:rPr>
      </w:pPr>
      <w:r w:rsidRPr="002226D7">
        <w:rPr>
          <w:b/>
          <w:sz w:val="20"/>
        </w:rPr>
        <w:t xml:space="preserve">Final Exam: </w:t>
      </w:r>
      <w:r w:rsidR="00F671C4">
        <w:rPr>
          <w:b/>
          <w:sz w:val="20"/>
        </w:rPr>
        <w:t xml:space="preserve"> </w:t>
      </w:r>
      <w:r w:rsidR="00C620B5">
        <w:rPr>
          <w:b/>
          <w:sz w:val="20"/>
        </w:rPr>
        <w:t>Tuesday May 7</w:t>
      </w:r>
      <w:r w:rsidR="00C620B5" w:rsidRPr="00C620B5">
        <w:rPr>
          <w:b/>
          <w:sz w:val="20"/>
          <w:vertAlign w:val="superscript"/>
        </w:rPr>
        <w:t>th</w:t>
      </w:r>
      <w:r w:rsidR="00C620B5">
        <w:rPr>
          <w:b/>
          <w:sz w:val="20"/>
        </w:rPr>
        <w:t>, 9:50-11:40am.  Open Book, Open Notes</w:t>
      </w:r>
    </w:p>
    <w:sectPr w:rsidR="00984DC8" w:rsidRPr="002226D7" w:rsidSect="00437ED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C53D1"/>
    <w:multiLevelType w:val="singleLevel"/>
    <w:tmpl w:val="0409000F"/>
    <w:lvl w:ilvl="0">
      <w:start w:val="1"/>
      <w:numFmt w:val="decimal"/>
      <w:lvlText w:val="%1."/>
      <w:legacy w:legacy="1" w:legacySpace="0" w:legacyIndent="360"/>
      <w:lvlJc w:val="left"/>
      <w:pPr>
        <w:ind w:left="360" w:hanging="360"/>
      </w:pPr>
    </w:lvl>
  </w:abstractNum>
  <w:abstractNum w:abstractNumId="1">
    <w:nsid w:val="4CAA6CA4"/>
    <w:multiLevelType w:val="singleLevel"/>
    <w:tmpl w:val="0409000F"/>
    <w:lvl w:ilvl="0">
      <w:start w:val="1"/>
      <w:numFmt w:val="decimal"/>
      <w:lvlText w:val="%1."/>
      <w:legacy w:legacy="1" w:legacySpace="0" w:legacyIndent="360"/>
      <w:lvlJc w:val="left"/>
      <w:pPr>
        <w:ind w:left="360" w:hanging="360"/>
      </w:pPr>
    </w:lvl>
  </w:abstractNum>
  <w:abstractNum w:abstractNumId="2">
    <w:nsid w:val="5F115127"/>
    <w:multiLevelType w:val="hybridMultilevel"/>
    <w:tmpl w:val="2BA6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decimal"/>
        <w:lvlText w:val="%1."/>
        <w:lvlJc w:val="left"/>
        <w:pPr>
          <w:ind w:left="720" w:hanging="360"/>
        </w:pPr>
      </w:lvl>
    </w:lvlOverride>
  </w:num>
  <w:num w:numId="4">
    <w:abstractNumId w:val="2"/>
  </w:num>
  <w:num w:numId="5">
    <w:abstractNumId w:val="1"/>
    <w:lvlOverride w:ilvl="0">
      <w:lvl w:ilvl="0">
        <w:start w:val="1"/>
        <w:numFmt w:val="decimal"/>
        <w:lvlText w:val="%1."/>
        <w:lvlJc w:val="left"/>
        <w:pPr>
          <w:tabs>
            <w:tab w:val="num" w:pos="720"/>
          </w:tabs>
          <w:ind w:left="72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93DB0"/>
    <w:rsid w:val="00025475"/>
    <w:rsid w:val="00034A5D"/>
    <w:rsid w:val="00035BF7"/>
    <w:rsid w:val="000452AC"/>
    <w:rsid w:val="0006009D"/>
    <w:rsid w:val="000618AE"/>
    <w:rsid w:val="000704BA"/>
    <w:rsid w:val="000804A6"/>
    <w:rsid w:val="000A799B"/>
    <w:rsid w:val="000B1DE9"/>
    <w:rsid w:val="000B6809"/>
    <w:rsid w:val="000C5438"/>
    <w:rsid w:val="000F30FD"/>
    <w:rsid w:val="00183477"/>
    <w:rsid w:val="001A73A6"/>
    <w:rsid w:val="001F4635"/>
    <w:rsid w:val="0020218C"/>
    <w:rsid w:val="00220026"/>
    <w:rsid w:val="002226D7"/>
    <w:rsid w:val="00232BD9"/>
    <w:rsid w:val="00232C94"/>
    <w:rsid w:val="002411F2"/>
    <w:rsid w:val="00246105"/>
    <w:rsid w:val="002510E6"/>
    <w:rsid w:val="002956F9"/>
    <w:rsid w:val="002A423C"/>
    <w:rsid w:val="002E24B2"/>
    <w:rsid w:val="003411C0"/>
    <w:rsid w:val="003424C4"/>
    <w:rsid w:val="00345F2D"/>
    <w:rsid w:val="00350F24"/>
    <w:rsid w:val="00353F6A"/>
    <w:rsid w:val="00393DB0"/>
    <w:rsid w:val="00394129"/>
    <w:rsid w:val="0039744B"/>
    <w:rsid w:val="003D4042"/>
    <w:rsid w:val="003E0A33"/>
    <w:rsid w:val="003F51E2"/>
    <w:rsid w:val="004311B8"/>
    <w:rsid w:val="00433796"/>
    <w:rsid w:val="00434474"/>
    <w:rsid w:val="00437ED7"/>
    <w:rsid w:val="00466717"/>
    <w:rsid w:val="0047588A"/>
    <w:rsid w:val="004928EB"/>
    <w:rsid w:val="004A184D"/>
    <w:rsid w:val="004A6BEE"/>
    <w:rsid w:val="004A7CF6"/>
    <w:rsid w:val="004B35EE"/>
    <w:rsid w:val="004B4559"/>
    <w:rsid w:val="004E77A4"/>
    <w:rsid w:val="004F0487"/>
    <w:rsid w:val="004F0C03"/>
    <w:rsid w:val="004F6892"/>
    <w:rsid w:val="004F76D6"/>
    <w:rsid w:val="0050054B"/>
    <w:rsid w:val="005075D9"/>
    <w:rsid w:val="00515D9D"/>
    <w:rsid w:val="00516EF5"/>
    <w:rsid w:val="005478B8"/>
    <w:rsid w:val="0057079F"/>
    <w:rsid w:val="005945F1"/>
    <w:rsid w:val="005A26CC"/>
    <w:rsid w:val="005C5435"/>
    <w:rsid w:val="005D66A6"/>
    <w:rsid w:val="005F6512"/>
    <w:rsid w:val="005F72B0"/>
    <w:rsid w:val="00600F0C"/>
    <w:rsid w:val="00607922"/>
    <w:rsid w:val="00615B18"/>
    <w:rsid w:val="00655532"/>
    <w:rsid w:val="00663ECB"/>
    <w:rsid w:val="00672834"/>
    <w:rsid w:val="006964D9"/>
    <w:rsid w:val="006B09BC"/>
    <w:rsid w:val="006C45A1"/>
    <w:rsid w:val="006D381E"/>
    <w:rsid w:val="00745AB6"/>
    <w:rsid w:val="00753CD2"/>
    <w:rsid w:val="007A1384"/>
    <w:rsid w:val="007B5103"/>
    <w:rsid w:val="007C2DC2"/>
    <w:rsid w:val="007D2983"/>
    <w:rsid w:val="007D3C6B"/>
    <w:rsid w:val="007D579B"/>
    <w:rsid w:val="00802CC8"/>
    <w:rsid w:val="00805EB6"/>
    <w:rsid w:val="0081001B"/>
    <w:rsid w:val="008366A4"/>
    <w:rsid w:val="00841ABA"/>
    <w:rsid w:val="00862C11"/>
    <w:rsid w:val="00866A31"/>
    <w:rsid w:val="008B02C2"/>
    <w:rsid w:val="008E5C93"/>
    <w:rsid w:val="00925ECE"/>
    <w:rsid w:val="009563CA"/>
    <w:rsid w:val="00984DC8"/>
    <w:rsid w:val="00996991"/>
    <w:rsid w:val="009A210B"/>
    <w:rsid w:val="009A3D2E"/>
    <w:rsid w:val="009B33DE"/>
    <w:rsid w:val="009E2197"/>
    <w:rsid w:val="009E705F"/>
    <w:rsid w:val="00A043EF"/>
    <w:rsid w:val="00A26B10"/>
    <w:rsid w:val="00A271B9"/>
    <w:rsid w:val="00AE6859"/>
    <w:rsid w:val="00B13DA4"/>
    <w:rsid w:val="00B45573"/>
    <w:rsid w:val="00B71EB8"/>
    <w:rsid w:val="00B97140"/>
    <w:rsid w:val="00BB4A16"/>
    <w:rsid w:val="00BD6BD0"/>
    <w:rsid w:val="00BF3A8E"/>
    <w:rsid w:val="00C32306"/>
    <w:rsid w:val="00C504F9"/>
    <w:rsid w:val="00C620B5"/>
    <w:rsid w:val="00C63DE3"/>
    <w:rsid w:val="00C77E73"/>
    <w:rsid w:val="00C87B1D"/>
    <w:rsid w:val="00CA394D"/>
    <w:rsid w:val="00CA522E"/>
    <w:rsid w:val="00D11E4D"/>
    <w:rsid w:val="00D407B9"/>
    <w:rsid w:val="00D61069"/>
    <w:rsid w:val="00DA3713"/>
    <w:rsid w:val="00DA53C8"/>
    <w:rsid w:val="00DC3154"/>
    <w:rsid w:val="00DC4292"/>
    <w:rsid w:val="00DD03C7"/>
    <w:rsid w:val="00DE3C40"/>
    <w:rsid w:val="00DE49BD"/>
    <w:rsid w:val="00DF475B"/>
    <w:rsid w:val="00DF69D6"/>
    <w:rsid w:val="00E179BB"/>
    <w:rsid w:val="00E24D31"/>
    <w:rsid w:val="00E25517"/>
    <w:rsid w:val="00E33136"/>
    <w:rsid w:val="00E470A5"/>
    <w:rsid w:val="00E74E25"/>
    <w:rsid w:val="00E81BA8"/>
    <w:rsid w:val="00E87C5A"/>
    <w:rsid w:val="00ED3238"/>
    <w:rsid w:val="00F375FA"/>
    <w:rsid w:val="00F42DE0"/>
    <w:rsid w:val="00F44C28"/>
    <w:rsid w:val="00F671C4"/>
    <w:rsid w:val="00F74E7E"/>
    <w:rsid w:val="00F937F2"/>
    <w:rsid w:val="00F93F00"/>
    <w:rsid w:val="00F9728C"/>
    <w:rsid w:val="00F97D1F"/>
    <w:rsid w:val="00FC1393"/>
    <w:rsid w:val="00FD510F"/>
    <w:rsid w:val="00FF3746"/>
    <w:rsid w:val="00FF487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7ED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37ED7"/>
    <w:pPr>
      <w:tabs>
        <w:tab w:val="left" w:pos="2880"/>
      </w:tabs>
      <w:ind w:left="2880" w:hanging="540"/>
    </w:pPr>
  </w:style>
  <w:style w:type="paragraph" w:styleId="BodyTextIndent2">
    <w:name w:val="Body Text Indent 2"/>
    <w:basedOn w:val="Normal"/>
    <w:rsid w:val="00437ED7"/>
    <w:pPr>
      <w:tabs>
        <w:tab w:val="left" w:pos="2340"/>
      </w:tabs>
      <w:ind w:left="2340"/>
    </w:pPr>
  </w:style>
  <w:style w:type="character" w:styleId="Hyperlink">
    <w:name w:val="Hyperlink"/>
    <w:basedOn w:val="DefaultParagraphFont"/>
    <w:rsid w:val="004F0C0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vost.asu.edu/academicintegrit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SIE 486/586 Modeling Manufacturing Systems</vt:lpstr>
    </vt:vector>
  </TitlesOfParts>
  <Company>The University of Arizona</Company>
  <LinksUpToDate>false</LinksUpToDate>
  <CharactersWithSpaces>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 486/586 Modeling Manufacturing Systems</dc:title>
  <dc:creator>Authorized Gateway Customer</dc:creator>
  <cp:lastModifiedBy>PRATIK</cp:lastModifiedBy>
  <cp:revision>24</cp:revision>
  <cp:lastPrinted>2008-01-11T01:34:00Z</cp:lastPrinted>
  <dcterms:created xsi:type="dcterms:W3CDTF">2012-12-04T18:31:00Z</dcterms:created>
  <dcterms:modified xsi:type="dcterms:W3CDTF">2013-04-26T08:52:00Z</dcterms:modified>
</cp:coreProperties>
</file>