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mjgkfvsswre8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Technical Audit: Gap Analysis Memo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To:</w:t>
      </w:r>
      <w:r w:rsidDel="00000000" w:rsidR="00000000" w:rsidRPr="00000000">
        <w:rPr>
          <w:color w:val="1f1f1f"/>
          <w:rtl w:val="0"/>
        </w:rPr>
        <w:t xml:space="preserve"> Project Manager / Research Owner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From:</w:t>
      </w:r>
      <w:r w:rsidDel="00000000" w:rsidR="00000000" w:rsidRPr="00000000">
        <w:rPr>
          <w:color w:val="1f1f1f"/>
          <w:rtl w:val="0"/>
        </w:rPr>
        <w:t xml:space="preserve"> Lead Engineering Intern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6k31vjtxbrz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🎯 1. Executive Summary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Briefly state if the research is ready for productization. Is the "Delta" manageable?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4m2hqx09p13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📉 2. The "Research vs. Reality" Delta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2280"/>
        <w:gridCol w:w="3030"/>
        <w:gridCol w:w="2055"/>
        <w:tblGridChange w:id="0">
          <w:tblGrid>
            <w:gridCol w:w="1620"/>
            <w:gridCol w:w="2280"/>
            <w:gridCol w:w="3030"/>
            <w:gridCol w:w="20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Research Claim (Ideal)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Practical Performance (Audited)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Accuracy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on clean data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Significant drop on noisy data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[Low/Med/High]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Latency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"Real-time"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1.5s per frame (unoptimized)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[Low/Med/High]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Stability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addressed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Frequent OOM (Out of Memory)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[Low/Med/High]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el7sw87hkn3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🛠 3. Technical Debt &amp; Constraints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What "scaffolding" must be removed? What hardware is strictly required?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Legacy Code:</w:t>
      </w:r>
      <w:r w:rsidDel="00000000" w:rsidR="00000000" w:rsidRPr="00000000">
        <w:rPr>
          <w:color w:val="1f1f1f"/>
          <w:rtl w:val="0"/>
        </w:rPr>
        <w:t xml:space="preserve"> (e.g., "Repo contains 500 lines of unused plotting scripts")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Hardware Lock:</w:t>
      </w:r>
      <w:r w:rsidDel="00000000" w:rsidR="00000000" w:rsidRPr="00000000">
        <w:rPr>
          <w:color w:val="1f1f1f"/>
          <w:rtl w:val="0"/>
        </w:rPr>
        <w:t xml:space="preserve"> (e.g., "Logic only runs on Linux with specific GPU drivers")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lx899ly8pf4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💡 4. Engineering Recommendation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Green:</w:t>
      </w:r>
      <w:r w:rsidDel="00000000" w:rsidR="00000000" w:rsidRPr="00000000">
        <w:rPr>
          <w:color w:val="1f1f1f"/>
          <w:rtl w:val="0"/>
        </w:rPr>
        <w:t xml:space="preserve"> Proceed to Stage 2 (Build) immediately.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Yellow:</w:t>
      </w:r>
      <w:r w:rsidDel="00000000" w:rsidR="00000000" w:rsidRPr="00000000">
        <w:rPr>
          <w:color w:val="1f1f1f"/>
          <w:rtl w:val="0"/>
        </w:rPr>
        <w:t xml:space="preserve"> Requires 1 week of "Refactoring" by Research Owner before Build.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Red:</w:t>
      </w:r>
      <w:r w:rsidDel="00000000" w:rsidR="00000000" w:rsidRPr="00000000">
        <w:rPr>
          <w:color w:val="1f1f1f"/>
          <w:rtl w:val="0"/>
        </w:rPr>
        <w:t xml:space="preserve"> Significant logic drift detected. Return to Research Phase.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Notes:</w:t>
      </w:r>
      <w:r w:rsidDel="00000000" w:rsidR="00000000" w:rsidRPr="00000000">
        <w:rPr>
          <w:color w:val="1f1f1f"/>
          <w:rtl w:val="0"/>
        </w:rPr>
        <w:t xml:space="preserve"> __________________________________________________________________________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