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both"/>
        <w:rPr>
          <w:rFonts w:ascii="Calibri" w:hAnsi="Calibri" w:cs="Arial"/>
          <w:b/>
          <w:b/>
          <w:bCs/>
          <w:color w:val="000000"/>
          <w:sz w:val="56"/>
          <w:szCs w:val="56"/>
        </w:rPr>
      </w:pPr>
      <w:r>
        <w:rPr>
          <w:rFonts w:cs="Arial" w:ascii="Calibri" w:hAnsi="Calibri"/>
          <w:b/>
          <w:bCs/>
          <w:color w:val="000000"/>
          <w:sz w:val="56"/>
          <w:szCs w:val="56"/>
        </w:rPr>
        <w:t>FUNCIONES DE PRIMER ORDEN:</w:t>
      </w:r>
    </w:p>
    <w:p>
      <w:pPr>
        <w:pStyle w:val="Standard"/>
        <w:jc w:val="both"/>
        <w:rPr>
          <w:rFonts w:ascii="Calibri" w:hAnsi="Calibri" w:cs="Arial"/>
          <w:color w:val="000000"/>
        </w:rPr>
      </w:pPr>
      <w:r>
        <w:rPr>
          <w:rFonts w:cs="Arial" w:ascii="Calibri" w:hAnsi="Calibri"/>
          <w:color w:val="000000"/>
        </w:rPr>
      </w:r>
    </w:p>
    <w:p>
      <w:pPr>
        <w:pStyle w:val="Standard"/>
        <w:jc w:val="both"/>
        <w:rPr/>
      </w:pPr>
      <w:r>
        <w:rPr>
          <w:rFonts w:cs="Arial" w:ascii="Calibri" w:hAnsi="Calibri"/>
          <w:color w:val="000000"/>
        </w:rPr>
        <w:t xml:space="preserve"> </w:t>
      </w:r>
      <w:r>
        <w:rPr>
          <w:rFonts w:cs="Arial" w:ascii="Calibri" w:hAnsi="Calibri"/>
          <w:color w:val="000000"/>
        </w:rPr>
        <w:t xml:space="preserve">Programación funcional </w:t>
      </w:r>
      <w:r>
        <w:rPr>
          <w:rFonts w:cs="Cambria Math" w:ascii="Calibri" w:hAnsi="Calibri"/>
          <w:color w:val="000000"/>
        </w:rPr>
        <w:t>⇒</w:t>
      </w:r>
      <w:r>
        <w:rPr>
          <w:rFonts w:cs="Arial" w:ascii="Calibri" w:hAnsi="Calibri"/>
          <w:color w:val="000000"/>
        </w:rPr>
        <w:t xml:space="preserve"> Funciones valores “normales”</w:t>
      </w:r>
    </w:p>
    <w:p>
      <w:pPr>
        <w:pStyle w:val="Standard"/>
        <w:jc w:val="both"/>
        <w:rPr>
          <w:rFonts w:ascii="Calibri" w:hAnsi="Calibri" w:cs="Arial"/>
          <w:color w:val="000000"/>
        </w:rPr>
      </w:pPr>
      <w:r>
        <w:rPr>
          <w:rFonts w:cs="Arial" w:ascii="Calibri" w:hAnsi="Calibri"/>
          <w:color w:val="000000"/>
        </w:rPr>
      </w:r>
    </w:p>
    <w:p>
      <w:pPr>
        <w:pStyle w:val="Standard"/>
        <w:numPr>
          <w:ilvl w:val="0"/>
          <w:numId w:val="1"/>
        </w:numPr>
        <w:jc w:val="both"/>
        <w:rPr>
          <w:rFonts w:ascii="Calibri" w:hAnsi="Calibri" w:cs="Arial"/>
          <w:color w:val="000000"/>
        </w:rPr>
      </w:pPr>
      <w:r>
        <w:rPr>
          <w:rFonts w:cs="Arial" w:ascii="Calibri" w:hAnsi="Calibri"/>
          <w:color w:val="000000"/>
        </w:rPr>
        <w:t>Caso 1 Genericidad → Las funciones pueden pasarse como parámetro.</w:t>
      </w:r>
    </w:p>
    <w:p>
      <w:pPr>
        <w:pStyle w:val="Standard"/>
        <w:numPr>
          <w:ilvl w:val="0"/>
          <w:numId w:val="1"/>
        </w:numPr>
        <w:jc w:val="both"/>
        <w:rPr>
          <w:rFonts w:ascii="Calibri" w:hAnsi="Calibri" w:cs="Arial"/>
          <w:color w:val="000000"/>
        </w:rPr>
      </w:pPr>
      <w:r>
        <w:rPr>
          <w:rFonts w:cs="Arial" w:ascii="Calibri" w:hAnsi="Calibri"/>
          <w:color w:val="000000"/>
        </w:rPr>
        <w:t>Caso 2 Instanciación → Las funciones pueden devolver otras funciones.</w:t>
      </w:r>
    </w:p>
    <w:p>
      <w:pPr>
        <w:pStyle w:val="Standard"/>
        <w:numPr>
          <w:ilvl w:val="0"/>
          <w:numId w:val="1"/>
        </w:numPr>
        <w:jc w:val="both"/>
        <w:rPr>
          <w:rFonts w:ascii="Calibri" w:hAnsi="Calibri" w:cs="Arial"/>
          <w:color w:val="000000"/>
        </w:rPr>
      </w:pPr>
      <w:r>
        <w:rPr>
          <w:rFonts w:cs="Arial" w:ascii="Calibri" w:hAnsi="Calibri"/>
          <w:color w:val="000000"/>
        </w:rPr>
        <w:t>Caso 3 Embebimiento →  Las funciones pueden almacenarse en estructuras de datos.</w:t>
      </w:r>
    </w:p>
    <w:p>
      <w:pPr>
        <w:pStyle w:val="Standard"/>
        <w:jc w:val="both"/>
        <w:rPr/>
      </w:pPr>
      <w:r>
        <w:rPr>
          <w:rFonts w:cs="Arial" w:ascii="Calibri" w:hAnsi="Calibri"/>
          <w:b/>
          <w:bCs/>
          <w:color w:val="000000"/>
        </w:rPr>
        <w:t>Caso 1. GENERICIDAD</w:t>
      </w:r>
      <w:r>
        <w:rPr>
          <w:rFonts w:cs="Arial" w:ascii="Calibri" w:hAnsi="Calibri"/>
          <w:color w:val="000000"/>
        </w:rPr>
        <w:t>: Las funciones se pueden pasar como parámetros</w:t>
      </w:r>
    </w:p>
    <w:p>
      <w:pPr>
        <w:pStyle w:val="Standard"/>
        <w:jc w:val="both"/>
        <w:rPr>
          <w:rFonts w:ascii="Calibri" w:hAnsi="Calibri" w:cs="Arial"/>
          <w:color w:val="000000"/>
        </w:rPr>
      </w:pPr>
      <w:r>
        <w:rPr>
          <w:rFonts w:cs="Arial" w:ascii="Calibri" w:hAnsi="Calibri"/>
          <w:color w:val="000000"/>
        </w:rPr>
      </w:r>
    </w:p>
    <w:p>
      <w:pPr>
        <w:pStyle w:val="Standard"/>
        <w:jc w:val="both"/>
        <w:rPr>
          <w:rFonts w:ascii="Calibri" w:hAnsi="Calibri" w:cs="Arial"/>
          <w:color w:val="000000"/>
        </w:rPr>
      </w:pPr>
      <w:r>
        <w:rPr>
          <w:rFonts w:cs="Arial" w:ascii="Calibri" w:hAnsi="Calibri"/>
          <w:color w:val="000000"/>
        </w:rPr>
        <w:t>def saluda(nombre):</w:t>
      </w:r>
    </w:p>
    <w:p>
      <w:pPr>
        <w:pStyle w:val="Standard"/>
        <w:jc w:val="both"/>
        <w:rPr>
          <w:rFonts w:ascii="Calibri" w:hAnsi="Calibri" w:cs="Arial"/>
          <w:color w:val="000000"/>
        </w:rPr>
      </w:pPr>
      <w:r>
        <w:rPr>
          <w:rFonts w:cs="Arial" w:ascii="Calibri" w:hAnsi="Calibri"/>
          <w:color w:val="000000"/>
        </w:rPr>
        <w:t xml:space="preserve">   </w:t>
      </w:r>
      <w:r>
        <w:rPr>
          <w:rFonts w:cs="Arial" w:ascii="Calibri" w:hAnsi="Calibri"/>
          <w:color w:val="000000"/>
        </w:rPr>
        <w:t>print "Hola %s" % nombre</w:t>
      </w:r>
    </w:p>
    <w:p>
      <w:pPr>
        <w:pStyle w:val="Standard"/>
        <w:jc w:val="both"/>
        <w:rPr>
          <w:rFonts w:ascii="Calibri" w:hAnsi="Calibri" w:cs="Arial"/>
          <w:color w:val="000000"/>
        </w:rPr>
      </w:pPr>
      <w:r>
        <w:rPr>
          <w:rFonts w:cs="Arial" w:ascii="Calibri" w:hAnsi="Calibri"/>
          <w:color w:val="000000"/>
        </w:rPr>
        <w:t>def otrafuncion(funcion, parametro):</w:t>
      </w:r>
    </w:p>
    <w:p>
      <w:pPr>
        <w:pStyle w:val="Standard"/>
        <w:jc w:val="both"/>
        <w:rPr>
          <w:rFonts w:ascii="Calibri" w:hAnsi="Calibri" w:cs="Arial"/>
          <w:color w:val="000000"/>
        </w:rPr>
      </w:pPr>
      <w:r>
        <w:rPr>
          <w:rFonts w:cs="Arial" w:ascii="Calibri" w:hAnsi="Calibri"/>
          <w:color w:val="000000"/>
        </w:rPr>
        <w:t xml:space="preserve">   </w:t>
      </w:r>
      <w:r>
        <w:rPr>
          <w:rFonts w:cs="Arial" w:ascii="Calibri" w:hAnsi="Calibri"/>
          <w:color w:val="000000"/>
        </w:rPr>
        <w:t>print "Soy funcion y ejecuto otra funcion"</w:t>
      </w:r>
    </w:p>
    <w:p>
      <w:pPr>
        <w:pStyle w:val="Standard"/>
        <w:jc w:val="both"/>
        <w:rPr>
          <w:rFonts w:ascii="Calibri" w:hAnsi="Calibri" w:cs="Arial"/>
          <w:color w:val="000000"/>
        </w:rPr>
      </w:pPr>
      <w:r>
        <w:rPr>
          <w:rFonts w:cs="Arial" w:ascii="Calibri" w:hAnsi="Calibri"/>
          <w:color w:val="000000"/>
        </w:rPr>
        <w:t xml:space="preserve">   </w:t>
      </w:r>
      <w:r>
        <w:rPr>
          <w:rFonts w:cs="Arial" w:ascii="Calibri" w:hAnsi="Calibri"/>
          <w:color w:val="000000"/>
        </w:rPr>
        <w:t>funcion(parametro)</w:t>
      </w:r>
    </w:p>
    <w:p>
      <w:pPr>
        <w:pStyle w:val="Standard"/>
        <w:jc w:val="both"/>
        <w:rPr>
          <w:rFonts w:ascii="Calibri" w:hAnsi="Calibri" w:cs="Arial"/>
          <w:color w:val="000000"/>
        </w:rPr>
      </w:pPr>
      <w:r>
        <w:rPr>
          <w:rFonts w:cs="Arial" w:ascii="Calibri" w:hAnsi="Calibri"/>
          <w:color w:val="000000"/>
        </w:rPr>
        <w:t>f=saluda  // asignamos a f la funcion saluda</w:t>
      </w:r>
    </w:p>
    <w:p>
      <w:pPr>
        <w:pStyle w:val="Standard"/>
        <w:rPr>
          <w:rFonts w:ascii="Calibri" w:hAnsi="Calibri" w:cs="Arial"/>
          <w:color w:val="000000"/>
        </w:rPr>
      </w:pPr>
      <w:r>
        <w:rPr>
          <w:rFonts w:cs="Arial" w:ascii="Calibri" w:hAnsi="Calibri"/>
          <w:color w:val="000000"/>
        </w:rPr>
        <w:t>otrafuncion(f,"Pepe")</w:t>
      </w:r>
    </w:p>
    <w:p>
      <w:pPr>
        <w:pStyle w:val="Standard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Standard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Standard"/>
        <w:jc w:val="both"/>
        <w:rPr/>
      </w:pPr>
      <w:r>
        <w:rPr>
          <w:rFonts w:cs="Arial" w:ascii="Calibri" w:hAnsi="Calibri"/>
          <w:b/>
          <w:bCs/>
          <w:color w:val="000000"/>
        </w:rPr>
        <w:t>Caso 2 INSTANCIACIÓN:</w:t>
      </w:r>
      <w:r>
        <w:rPr>
          <w:rFonts w:cs="Arial" w:ascii="Calibri" w:hAnsi="Calibri"/>
          <w:color w:val="000000"/>
        </w:rPr>
        <w:t xml:space="preserve">  Las funciones pueden devolver otras funciones.</w:t>
      </w:r>
    </w:p>
    <w:p>
      <w:pPr>
        <w:pStyle w:val="Standard"/>
        <w:jc w:val="both"/>
        <w:rPr>
          <w:rFonts w:ascii="Calibri" w:hAnsi="Calibri" w:cs="Arial"/>
          <w:color w:val="000000"/>
        </w:rPr>
      </w:pPr>
      <w:r>
        <w:rPr>
          <w:rFonts w:cs="Arial" w:ascii="Calibri" w:hAnsi="Calibri"/>
          <w:color w:val="000000"/>
        </w:rPr>
        <w:t>import random</w:t>
      </w:r>
    </w:p>
    <w:p>
      <w:pPr>
        <w:pStyle w:val="Standard"/>
        <w:jc w:val="both"/>
        <w:rPr>
          <w:rFonts w:ascii="Calibri" w:hAnsi="Calibri" w:cs="Arial"/>
          <w:color w:val="000000"/>
        </w:rPr>
      </w:pPr>
      <w:r>
        <w:rPr>
          <w:rFonts w:cs="Arial" w:ascii="Calibri" w:hAnsi="Calibri"/>
          <w:color w:val="000000"/>
        </w:rPr>
        <w:t>def devuelvefun(param):</w:t>
      </w:r>
    </w:p>
    <w:p>
      <w:pPr>
        <w:pStyle w:val="Standard"/>
        <w:jc w:val="both"/>
        <w:rPr/>
      </w:pPr>
      <w:r>
        <w:rPr>
          <w:rFonts w:cs="Arial" w:ascii="Calibri" w:hAnsi="Calibri"/>
          <w:color w:val="000000"/>
        </w:rPr>
        <w:tab/>
        <w:t xml:space="preserve">if param : </w:t>
      </w:r>
      <w:r>
        <w:rPr>
          <w:rFonts w:cs="Arial" w:ascii="Calibri" w:hAnsi="Calibri"/>
          <w:b/>
          <w:bCs/>
          <w:color w:val="000000"/>
        </w:rPr>
        <w:t>return random.random()</w:t>
      </w:r>
    </w:p>
    <w:p>
      <w:pPr>
        <w:pStyle w:val="Standard"/>
        <w:jc w:val="both"/>
        <w:rPr>
          <w:rFonts w:ascii="Calibri" w:hAnsi="Calibri" w:cs="Arial"/>
          <w:color w:val="000000"/>
        </w:rPr>
      </w:pPr>
      <w:r>
        <w:rPr>
          <w:rFonts w:cs="Arial" w:ascii="Calibri" w:hAnsi="Calibri"/>
          <w:color w:val="000000"/>
        </w:rPr>
        <w:tab/>
        <w:t>else : return "hola"</w:t>
      </w:r>
    </w:p>
    <w:p>
      <w:pPr>
        <w:pStyle w:val="Standard"/>
        <w:jc w:val="both"/>
        <w:rPr>
          <w:rFonts w:ascii="Calibri" w:hAnsi="Calibri" w:cs="Arial"/>
          <w:color w:val="000000"/>
        </w:rPr>
      </w:pPr>
      <w:r>
        <w:rPr>
          <w:rFonts w:cs="Arial" w:ascii="Calibri" w:hAnsi="Calibri"/>
          <w:color w:val="000000"/>
        </w:rPr>
        <w:t>fun=devuelvefun(True)</w:t>
      </w:r>
    </w:p>
    <w:p>
      <w:pPr>
        <w:pStyle w:val="Standard"/>
        <w:jc w:val="both"/>
        <w:rPr>
          <w:rFonts w:ascii="Calibri" w:hAnsi="Calibri" w:cs="Arial"/>
          <w:color w:val="000000"/>
        </w:rPr>
      </w:pPr>
      <w:r>
        <w:rPr>
          <w:rFonts w:cs="Arial" w:ascii="Calibri" w:hAnsi="Calibri"/>
          <w:color w:val="000000"/>
        </w:rPr>
        <w:t>print fun</w:t>
      </w:r>
    </w:p>
    <w:p>
      <w:pPr>
        <w:pStyle w:val="Standard"/>
        <w:jc w:val="both"/>
        <w:rPr>
          <w:rFonts w:ascii="Calibri" w:hAnsi="Calibri" w:cs="Arial"/>
          <w:color w:val="000000"/>
        </w:rPr>
      </w:pPr>
      <w:r>
        <w:rPr>
          <w:rFonts w:cs="Arial" w:ascii="Calibri" w:hAnsi="Calibri"/>
          <w:color w:val="000000"/>
        </w:rPr>
        <w:t>fun=devuelvefun(False)</w:t>
      </w:r>
    </w:p>
    <w:p>
      <w:pPr>
        <w:pStyle w:val="Standard"/>
        <w:jc w:val="both"/>
        <w:rPr>
          <w:rFonts w:ascii="Calibri" w:hAnsi="Calibri" w:cs="Arial"/>
          <w:color w:val="000000"/>
        </w:rPr>
      </w:pPr>
      <w:r>
        <w:rPr>
          <w:rFonts w:cs="Arial" w:ascii="Calibri" w:hAnsi="Calibri"/>
          <w:color w:val="000000"/>
        </w:rPr>
        <w:t>print fun</w:t>
      </w:r>
    </w:p>
    <w:p>
      <w:pPr>
        <w:pStyle w:val="Standard"/>
        <w:jc w:val="both"/>
        <w:rPr>
          <w:rFonts w:ascii="Calibri" w:hAnsi="Calibri" w:cs="Arial"/>
          <w:color w:val="800000"/>
        </w:rPr>
      </w:pPr>
      <w:r>
        <w:rPr>
          <w:rFonts w:cs="Arial" w:ascii="Calibri" w:hAnsi="Calibri"/>
          <w:color w:val="800000"/>
        </w:rPr>
      </w:r>
    </w:p>
    <w:p>
      <w:pPr>
        <w:pStyle w:val="Standard"/>
        <w:jc w:val="both"/>
        <w:rPr>
          <w:rFonts w:ascii="Calibri" w:hAnsi="Calibri" w:cs="Arial"/>
          <w:b/>
          <w:b/>
          <w:bCs/>
          <w:color w:val="000000"/>
        </w:rPr>
      </w:pPr>
      <w:r>
        <w:rPr>
          <w:rFonts w:cs="Arial" w:ascii="Calibri" w:hAnsi="Calibri"/>
          <w:b/>
          <w:bCs/>
          <w:color w:val="000000"/>
        </w:rPr>
      </w:r>
    </w:p>
    <w:p>
      <w:pPr>
        <w:pStyle w:val="Standard"/>
        <w:jc w:val="both"/>
        <w:rPr/>
      </w:pPr>
      <w:r>
        <w:rPr>
          <w:rFonts w:cs="Arial" w:ascii="Calibri" w:hAnsi="Calibri"/>
          <w:b/>
          <w:bCs/>
          <w:color w:val="000000"/>
        </w:rPr>
        <w:t>EMBEBIMIENTO</w:t>
      </w:r>
      <w:r>
        <w:rPr>
          <w:rFonts w:cs="Arial" w:ascii="Calibri" w:hAnsi="Calibri"/>
          <w:color w:val="000000"/>
        </w:rPr>
        <w:t xml:space="preserve">   → Las funciones pueden almacenarse en estructuras de datos.  </w:t>
      </w:r>
    </w:p>
    <w:p>
      <w:pPr>
        <w:pStyle w:val="Standard"/>
        <w:jc w:val="both"/>
        <w:rPr>
          <w:rFonts w:ascii="Calibri" w:hAnsi="Calibri" w:cs="Arial"/>
          <w:color w:val="000000"/>
        </w:rPr>
      </w:pPr>
      <w:r>
        <w:rPr>
          <w:rFonts w:cs="Arial" w:ascii="Calibri" w:hAnsi="Calibri"/>
          <w:color w:val="000000"/>
        </w:rPr>
        <w:t>Nota: Importar la función del módulo y utilizarla directamente:</w:t>
      </w:r>
    </w:p>
    <w:p>
      <w:pPr>
        <w:pStyle w:val="Standard"/>
        <w:jc w:val="both"/>
        <w:rPr>
          <w:rFonts w:ascii="Calibri" w:hAnsi="Calibri" w:cs="Arial"/>
          <w:color w:val="000000"/>
        </w:rPr>
      </w:pPr>
      <w:r>
        <w:rPr>
          <w:rFonts w:cs="Arial" w:ascii="Calibri" w:hAnsi="Calibri"/>
          <w:color w:val="000000"/>
        </w:rPr>
      </w:r>
    </w:p>
    <w:p>
      <w:pPr>
        <w:pStyle w:val="Standard"/>
        <w:jc w:val="both"/>
        <w:rPr/>
      </w:pPr>
      <w:r>
        <w:rPr>
          <w:rFonts w:cs="Arial" w:ascii="Calibri" w:hAnsi="Calibri"/>
          <w:b/>
          <w:bCs/>
          <w:i/>
          <w:iCs/>
          <w:color w:val="000000"/>
          <w:u w:val="single"/>
        </w:rPr>
        <w:t>from math import sin</w:t>
      </w:r>
    </w:p>
    <w:p>
      <w:pPr>
        <w:pStyle w:val="Standard"/>
        <w:jc w:val="both"/>
        <w:rPr>
          <w:rFonts w:ascii="Calibri" w:hAnsi="Calibri" w:cs="Arial"/>
          <w:b/>
          <w:b/>
          <w:bCs/>
          <w:color w:val="000000"/>
        </w:rPr>
      </w:pPr>
      <w:r>
        <w:rPr>
          <w:rFonts w:cs="Arial" w:ascii="Calibri" w:hAnsi="Calibri"/>
          <w:b/>
          <w:bCs/>
          <w:color w:val="000000"/>
        </w:rPr>
      </w:r>
    </w:p>
    <w:p>
      <w:pPr>
        <w:pStyle w:val="Standard"/>
        <w:jc w:val="both"/>
        <w:rPr>
          <w:rFonts w:ascii="Calibri" w:hAnsi="Calibri" w:cs="Arial"/>
          <w:color w:val="000000"/>
        </w:rPr>
      </w:pPr>
      <w:r>
        <w:rPr>
          <w:rFonts w:cs="Arial" w:ascii="Calibri" w:hAnsi="Calibri"/>
          <w:color w:val="000000"/>
        </w:rPr>
        <w:t>from operator import add,sub,div</w:t>
      </w:r>
    </w:p>
    <w:p>
      <w:pPr>
        <w:pStyle w:val="Standard"/>
        <w:jc w:val="both"/>
        <w:rPr>
          <w:rFonts w:ascii="Calibri" w:hAnsi="Calibri" w:cs="Arial"/>
          <w:color w:val="000000"/>
        </w:rPr>
      </w:pPr>
      <w:r>
        <w:rPr>
          <w:rFonts w:cs="Arial" w:ascii="Calibri" w:hAnsi="Calibri"/>
          <w:color w:val="000000"/>
        </w:rPr>
        <w:t>funcs = {'+':add,'-':sub,'*':lambda a,b:a*b,'/':truediv }</w:t>
      </w:r>
    </w:p>
    <w:p>
      <w:pPr>
        <w:pStyle w:val="Standard"/>
        <w:jc w:val="both"/>
        <w:rPr>
          <w:rFonts w:ascii="Calibri" w:hAnsi="Calibri" w:cs="Arial"/>
          <w:color w:val="000000"/>
        </w:rPr>
      </w:pPr>
      <w:r>
        <w:rPr>
          <w:rFonts w:cs="Arial" w:ascii="Calibri" w:hAnsi="Calibri"/>
          <w:color w:val="000000"/>
        </w:rPr>
        <w:t>print funcs ['+'] (1,2)</w:t>
      </w:r>
    </w:p>
    <w:p>
      <w:pPr>
        <w:pStyle w:val="Standard"/>
        <w:jc w:val="both"/>
        <w:rPr>
          <w:rFonts w:ascii="Calibri" w:hAnsi="Calibri" w:cs="Arial"/>
          <w:color w:val="000000"/>
        </w:rPr>
      </w:pPr>
      <w:r>
        <w:rPr>
          <w:rFonts w:cs="Arial" w:ascii="Calibri" w:hAnsi="Calibri"/>
          <w:color w:val="000000"/>
        </w:rPr>
        <w:t>print funcs ['-'] (1,2)</w:t>
      </w:r>
    </w:p>
    <w:p>
      <w:pPr>
        <w:pStyle w:val="Standard"/>
        <w:jc w:val="both"/>
        <w:rPr>
          <w:rFonts w:ascii="Calibri" w:hAnsi="Calibri" w:cs="Arial"/>
          <w:color w:val="000000"/>
        </w:rPr>
      </w:pPr>
      <w:r>
        <w:rPr>
          <w:rFonts w:cs="Arial" w:ascii="Calibri" w:hAnsi="Calibri"/>
          <w:color w:val="000000"/>
        </w:rPr>
        <w:t>print funcs ['*'] (1,2)</w:t>
      </w:r>
    </w:p>
    <w:p>
      <w:pPr>
        <w:pStyle w:val="Standard"/>
        <w:jc w:val="both"/>
        <w:rPr>
          <w:rFonts w:ascii="Calibri" w:hAnsi="Calibri" w:cs="Arial"/>
          <w:color w:val="000000"/>
        </w:rPr>
      </w:pPr>
      <w:r>
        <w:rPr>
          <w:rFonts w:cs="Arial" w:ascii="Calibri" w:hAnsi="Calibri"/>
          <w:color w:val="000000"/>
        </w:rPr>
        <w:t>print funcs ['/'] (1,2)</w:t>
      </w:r>
    </w:p>
    <w:p>
      <w:pPr>
        <w:pStyle w:val="Standard"/>
        <w:jc w:val="both"/>
        <w:rPr>
          <w:rFonts w:ascii="Calibri" w:hAnsi="Calibri" w:cs="Arial"/>
          <w:color w:val="000000"/>
        </w:rPr>
      </w:pPr>
      <w:r>
        <w:rPr>
          <w:rFonts w:cs="Arial" w:ascii="Calibri" w:hAnsi="Calibri"/>
          <w:color w:val="000000"/>
        </w:rPr>
      </w:r>
    </w:p>
    <w:p>
      <w:pPr>
        <w:pStyle w:val="Standard"/>
        <w:jc w:val="both"/>
        <w:rPr>
          <w:rFonts w:ascii="Calibri" w:hAnsi="Calibri" w:cs="Arial"/>
          <w:color w:val="000000"/>
        </w:rPr>
      </w:pPr>
      <w:r>
        <w:rPr>
          <w:rFonts w:cs="Arial" w:ascii="Calibri" w:hAnsi="Calibri"/>
          <w:color w:val="000000"/>
        </w:rPr>
        <w:t>Otro uso con funciones propias</w:t>
      </w:r>
    </w:p>
    <w:p>
      <w:pPr>
        <w:pStyle w:val="Standard"/>
        <w:jc w:val="both"/>
        <w:rPr>
          <w:rFonts w:ascii="Calibri" w:hAnsi="Calibri" w:cs="Arial"/>
          <w:color w:val="000000"/>
        </w:rPr>
      </w:pPr>
      <w:r>
        <w:rPr>
          <w:rFonts w:cs="Arial" w:ascii="Calibri" w:hAnsi="Calibri"/>
          <w:color w:val="000000"/>
        </w:rPr>
      </w:r>
    </w:p>
    <w:p>
      <w:pPr>
        <w:pStyle w:val="Standard"/>
        <w:jc w:val="both"/>
        <w:rPr>
          <w:rFonts w:ascii="Calibri" w:hAnsi="Calibri" w:cs="Arial"/>
          <w:color w:val="000000"/>
        </w:rPr>
      </w:pPr>
      <w:r>
        <w:rPr>
          <w:rFonts w:cs="Arial" w:ascii="Calibri" w:hAnsi="Calibri"/>
          <w:color w:val="000000"/>
        </w:rPr>
      </w:r>
    </w:p>
    <w:p>
      <w:pPr>
        <w:pStyle w:val="Standard"/>
        <w:jc w:val="both"/>
        <w:rPr>
          <w:rFonts w:ascii="Calibri" w:hAnsi="Calibri" w:cs="Arial"/>
          <w:color w:val="000000"/>
        </w:rPr>
      </w:pPr>
      <w:r>
        <w:rPr>
          <w:rFonts w:cs="Arial" w:ascii="Calibri" w:hAnsi="Calibri"/>
          <w:color w:val="000000"/>
        </w:rPr>
      </w:r>
    </w:p>
    <w:p>
      <w:pPr>
        <w:pStyle w:val="Standard"/>
        <w:jc w:val="both"/>
        <w:rPr>
          <w:rFonts w:ascii="Calibri" w:hAnsi="Calibri" w:cs="Arial"/>
          <w:color w:val="000000"/>
        </w:rPr>
      </w:pPr>
      <w:r>
        <w:rPr>
          <w:rFonts w:cs="Arial" w:ascii="Calibri" w:hAnsi="Calibri"/>
          <w:color w:val="000000"/>
        </w:rPr>
        <w:t>def sumar(a,b):</w:t>
      </w:r>
    </w:p>
    <w:p>
      <w:pPr>
        <w:pStyle w:val="Standard"/>
        <w:jc w:val="both"/>
        <w:rPr>
          <w:rFonts w:ascii="Calibri" w:hAnsi="Calibri" w:cs="Arial"/>
          <w:color w:val="000000"/>
        </w:rPr>
      </w:pPr>
      <w:r>
        <w:rPr>
          <w:rFonts w:cs="Arial" w:ascii="Calibri" w:hAnsi="Calibri"/>
          <w:color w:val="000000"/>
        </w:rPr>
        <w:tab/>
        <w:t>return a+b</w:t>
      </w:r>
    </w:p>
    <w:p>
      <w:pPr>
        <w:pStyle w:val="Standard"/>
        <w:jc w:val="both"/>
        <w:rPr>
          <w:rFonts w:ascii="Calibri" w:hAnsi="Calibri" w:cs="Arial"/>
          <w:color w:val="000000"/>
        </w:rPr>
      </w:pPr>
      <w:r>
        <w:rPr>
          <w:rFonts w:cs="Arial" w:ascii="Calibri" w:hAnsi="Calibri"/>
          <w:color w:val="000000"/>
        </w:rPr>
        <w:t>def dividir(a,b):</w:t>
      </w:r>
    </w:p>
    <w:p>
      <w:pPr>
        <w:pStyle w:val="Standard"/>
        <w:jc w:val="both"/>
        <w:rPr>
          <w:rFonts w:ascii="Calibri" w:hAnsi="Calibri" w:cs="Arial"/>
          <w:color w:val="000000"/>
        </w:rPr>
      </w:pPr>
      <w:r>
        <w:rPr>
          <w:rFonts w:cs="Arial" w:ascii="Calibri" w:hAnsi="Calibri"/>
          <w:color w:val="000000"/>
        </w:rPr>
        <w:tab/>
        <w:t>return a/b</w:t>
      </w:r>
    </w:p>
    <w:p>
      <w:pPr>
        <w:pStyle w:val="Standard"/>
        <w:jc w:val="both"/>
        <w:rPr>
          <w:rFonts w:ascii="Calibri" w:hAnsi="Calibri" w:cs="Arial"/>
          <w:color w:val="000000"/>
        </w:rPr>
      </w:pPr>
      <w:r>
        <w:rPr>
          <w:rFonts w:cs="Arial" w:ascii="Calibri" w:hAnsi="Calibri"/>
          <w:color w:val="000000"/>
        </w:rPr>
      </w:r>
    </w:p>
    <w:p>
      <w:pPr>
        <w:pStyle w:val="Standard"/>
        <w:jc w:val="both"/>
        <w:rPr/>
      </w:pPr>
      <w:r>
        <w:rPr>
          <w:rFonts w:cs="Arial" w:ascii="Calibri" w:hAnsi="Calibri"/>
          <w:color w:val="000000"/>
        </w:rPr>
        <w:t>funcs = {'+’: sumar</w:t>
      </w:r>
      <w:r>
        <w:rPr>
          <w:rFonts w:cs="Arial" w:ascii="Calibri" w:hAnsi="Calibri"/>
          <w:color w:val="800000"/>
        </w:rPr>
        <w:t>(1,2)</w:t>
      </w:r>
      <w:r>
        <w:rPr>
          <w:rFonts w:cs="Arial" w:ascii="Calibri" w:hAnsi="Calibri"/>
          <w:color w:val="000000"/>
        </w:rPr>
        <w:t>,'-':lambda a,b:a-b,'*':lambda a,b:a</w:t>
      </w:r>
      <w:bookmarkStart w:id="0" w:name="_GoBack"/>
      <w:bookmarkEnd w:id="0"/>
      <w:r>
        <w:rPr>
          <w:rFonts w:cs="Arial" w:ascii="Calibri" w:hAnsi="Calibri"/>
          <w:color w:val="000000"/>
        </w:rPr>
        <w:t>*b,'/':</w:t>
      </w:r>
      <w:r>
        <w:rPr>
          <w:rFonts w:cs="Arial" w:ascii="Calibri" w:hAnsi="Calibri"/>
          <w:color w:val="800000"/>
        </w:rPr>
        <w:t>dividir(1,2)</w:t>
      </w:r>
      <w:r>
        <w:rPr>
          <w:rFonts w:cs="Arial" w:ascii="Calibri" w:hAnsi="Calibri"/>
          <w:color w:val="000000"/>
        </w:rPr>
        <w:t xml:space="preserve"> }</w:t>
      </w:r>
    </w:p>
    <w:p>
      <w:pPr>
        <w:pStyle w:val="Standard"/>
        <w:jc w:val="both"/>
        <w:rPr>
          <w:rFonts w:ascii="Calibri" w:hAnsi="Calibri" w:cs="Arial"/>
          <w:color w:val="000000"/>
        </w:rPr>
      </w:pPr>
      <w:r>
        <w:rPr>
          <w:rFonts w:cs="Arial" w:ascii="Calibri" w:hAnsi="Calibri"/>
          <w:color w:val="000000"/>
        </w:rPr>
        <w:t xml:space="preserve">print funcs ['+']  </w:t>
      </w:r>
    </w:p>
    <w:p>
      <w:pPr>
        <w:pStyle w:val="Standard"/>
        <w:jc w:val="both"/>
        <w:rPr>
          <w:rFonts w:ascii="Calibri" w:hAnsi="Calibri" w:cs="Arial"/>
          <w:color w:val="000000"/>
        </w:rPr>
      </w:pPr>
      <w:r>
        <w:rPr>
          <w:rFonts w:cs="Arial" w:ascii="Calibri" w:hAnsi="Calibri"/>
          <w:color w:val="000000"/>
        </w:rPr>
        <w:t>print funcs ['-'] (1,2)</w:t>
      </w:r>
    </w:p>
    <w:p>
      <w:pPr>
        <w:pStyle w:val="Standard"/>
        <w:jc w:val="both"/>
        <w:rPr>
          <w:rFonts w:ascii="Calibri" w:hAnsi="Calibri" w:cs="Arial"/>
          <w:color w:val="000000"/>
        </w:rPr>
      </w:pPr>
      <w:r>
        <w:rPr>
          <w:rFonts w:cs="Arial" w:ascii="Calibri" w:hAnsi="Calibri"/>
          <w:color w:val="000000"/>
        </w:rPr>
        <w:t>print funcs ['*'] (1,2)</w:t>
      </w:r>
    </w:p>
    <w:p>
      <w:pPr>
        <w:pStyle w:val="Standard"/>
        <w:jc w:val="both"/>
        <w:rPr>
          <w:rFonts w:ascii="Calibri" w:hAnsi="Calibri" w:cs="Arial"/>
          <w:color w:val="000000"/>
        </w:rPr>
      </w:pPr>
      <w:r>
        <w:rPr>
          <w:rFonts w:cs="Arial" w:ascii="Calibri" w:hAnsi="Calibri"/>
          <w:color w:val="000000"/>
        </w:rPr>
        <w:t>print funcs ['/']</w:t>
      </w:r>
    </w:p>
    <w:p>
      <w:pPr>
        <w:pStyle w:val="Standard"/>
        <w:jc w:val="both"/>
        <w:rPr>
          <w:rFonts w:ascii="Calibri" w:hAnsi="Calibri" w:cs="Arial"/>
          <w:color w:val="000000"/>
        </w:rPr>
      </w:pPr>
      <w:r>
        <w:rPr>
          <w:rFonts w:cs="Arial" w:ascii="Calibri" w:hAnsi="Calibri"/>
          <w:color w:val="00000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DejaVu Sans Mono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Droid Sans Mono">
    <w:charset w:val="0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06254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Droid Sans Fallback" w:cs="Lohit Hindi"/>
      <w:color w:val="auto"/>
      <w:kern w:val="2"/>
      <w:sz w:val="24"/>
      <w:szCs w:val="24"/>
      <w:lang w:eastAsia="zh-CN" w:bidi="hi-IN" w:val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uydestacado" w:customStyle="1">
    <w:name w:val="Muy destacado"/>
    <w:qFormat/>
    <w:rsid w:val="00e06254"/>
    <w:rPr>
      <w:b/>
      <w:bCs/>
    </w:rPr>
  </w:style>
  <w:style w:type="character" w:styleId="Teletipo" w:customStyle="1">
    <w:name w:val="Teletipo"/>
    <w:qFormat/>
    <w:rsid w:val="00e06254"/>
    <w:rPr>
      <w:rFonts w:ascii="DejaVu Sans Mono" w:hAnsi="DejaVu Sans Mono" w:eastAsia="DejaVu Sans" w:cs="DejaVu Sans Mono"/>
    </w:rPr>
  </w:style>
  <w:style w:type="character" w:styleId="ListLabel1">
    <w:name w:val="ListLabel 1"/>
    <w:qFormat/>
    <w:rPr>
      <w:rFonts w:ascii="Calibri" w:hAnsi="Calibri" w:eastAsia="OpenSymbol" w:cs="OpenSymbol"/>
    </w:rPr>
  </w:style>
  <w:style w:type="character" w:styleId="ListLabel2">
    <w:name w:val="ListLabel 2"/>
    <w:qFormat/>
    <w:rPr>
      <w:rFonts w:eastAsia="OpenSymbol" w:cs="OpenSymbol"/>
    </w:rPr>
  </w:style>
  <w:style w:type="character" w:styleId="ListLabel3">
    <w:name w:val="ListLabel 3"/>
    <w:qFormat/>
    <w:rPr>
      <w:rFonts w:eastAsia="OpenSymbol" w:cs="OpenSymbol"/>
    </w:rPr>
  </w:style>
  <w:style w:type="character" w:styleId="ListLabel4">
    <w:name w:val="ListLabel 4"/>
    <w:qFormat/>
    <w:rPr>
      <w:rFonts w:eastAsia="OpenSymbol" w:cs="OpenSymbol"/>
    </w:rPr>
  </w:style>
  <w:style w:type="character" w:styleId="ListLabel5">
    <w:name w:val="ListLabel 5"/>
    <w:qFormat/>
    <w:rPr>
      <w:rFonts w:eastAsia="OpenSymbol" w:cs="OpenSymbol"/>
    </w:rPr>
  </w:style>
  <w:style w:type="character" w:styleId="ListLabel6">
    <w:name w:val="ListLabel 6"/>
    <w:qFormat/>
    <w:rPr>
      <w:rFonts w:eastAsia="OpenSymbol" w:cs="OpenSymbol"/>
    </w:rPr>
  </w:style>
  <w:style w:type="character" w:styleId="ListLabel7">
    <w:name w:val="ListLabel 7"/>
    <w:qFormat/>
    <w:rPr>
      <w:rFonts w:eastAsia="OpenSymbol" w:cs="OpenSymbol"/>
    </w:rPr>
  </w:style>
  <w:style w:type="character" w:styleId="ListLabel8">
    <w:name w:val="ListLabel 8"/>
    <w:qFormat/>
    <w:rPr>
      <w:rFonts w:eastAsia="OpenSymbol" w:cs="OpenSymbol"/>
    </w:rPr>
  </w:style>
  <w:style w:type="character" w:styleId="ListLabel9">
    <w:name w:val="ListLabel 9"/>
    <w:qFormat/>
    <w:rPr>
      <w:rFonts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rsid w:val="00e06254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Droid Sans Fallback" w:cs="Lohit Hindi"/>
      <w:color w:val="auto"/>
      <w:kern w:val="2"/>
      <w:sz w:val="24"/>
      <w:szCs w:val="24"/>
      <w:lang w:eastAsia="zh-CN" w:bidi="hi-IN" w:val="es-ES"/>
    </w:rPr>
  </w:style>
  <w:style w:type="paragraph" w:styleId="Textbody" w:customStyle="1">
    <w:name w:val="Text body"/>
    <w:basedOn w:val="Standard"/>
    <w:qFormat/>
    <w:rsid w:val="00e06254"/>
    <w:pPr>
      <w:spacing w:before="0" w:after="120"/>
    </w:pPr>
    <w:rPr/>
  </w:style>
  <w:style w:type="paragraph" w:styleId="Textopreformateado" w:customStyle="1">
    <w:name w:val="Texto preformateado"/>
    <w:basedOn w:val="Standard"/>
    <w:qFormat/>
    <w:rsid w:val="00e06254"/>
    <w:pPr/>
    <w:rPr>
      <w:rFonts w:ascii="Droid Sans Mono" w:hAnsi="Droid Sans Mono"/>
      <w:sz w:val="20"/>
      <w:szCs w:val="20"/>
    </w:rPr>
  </w:style>
  <w:style w:type="paragraph" w:styleId="Contenidodelatabla" w:customStyle="1">
    <w:name w:val="Contenido de la tabla"/>
    <w:basedOn w:val="Standard"/>
    <w:qFormat/>
    <w:rsid w:val="00e06254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LibreOffice/6.1.0.3$Windows_X86_64 LibreOffice_project/efb621ed25068d70781dc026f7e9c5187a4decd1</Application>
  <Pages>3</Pages>
  <Words>192</Words>
  <Characters>1213</Characters>
  <CharactersWithSpaces>1384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2018-11-12T16:15:00Z</dcterms:created>
  <dc:creator>Profesor</dc:creator>
  <dc:description/>
  <dc:language>es-ES</dc:language>
  <cp:lastModifiedBy>Profesor</cp:lastModifiedBy>
  <dcterms:modified xsi:type="dcterms:W3CDTF">2018-11-12T16:16:00Z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