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E056" w14:textId="114E033C" w:rsidR="0074695E" w:rsidRPr="00670CEB" w:rsidRDefault="0015730F" w:rsidP="00670CEB">
      <w:pPr>
        <w:spacing w:after="160" w:line="259" w:lineRule="auto"/>
        <w:rPr>
          <w:rFonts w:ascii="Calibri" w:eastAsia="Calibri" w:hAnsi="Calibri" w:cs="Arial"/>
          <w:szCs w:val="22"/>
          <w:lang w:val="en-GB" w:eastAsia="en-US"/>
        </w:rPr>
      </w:pPr>
      <w:r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GB" w:eastAsia="en-US"/>
        </w:rPr>
        <w:t>2</w:t>
      </w:r>
      <w:r w:rsidR="00D6377E"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GB" w:eastAsia="en-US"/>
        </w:rPr>
        <w:t>.</w:t>
      </w:r>
      <w:r w:rsidR="00B724D4"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GB" w:eastAsia="en-US"/>
        </w:rPr>
        <w:t>6</w:t>
      </w:r>
      <w:r w:rsidR="0074695E" w:rsidRPr="0074695E">
        <w:rPr>
          <w:rFonts w:ascii="Calibri" w:eastAsia="Calibri" w:hAnsi="Calibri" w:cs="Calibri"/>
          <w:color w:val="000000"/>
          <w:sz w:val="32"/>
          <w:szCs w:val="32"/>
          <w:shd w:val="clear" w:color="auto" w:fill="FFFFFF"/>
          <w:lang w:val="en-GB" w:eastAsia="en-US"/>
        </w:rPr>
        <w:tab/>
      </w:r>
      <w:r w:rsidR="00B724D4"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GB" w:eastAsia="en-US"/>
        </w:rPr>
        <w:t>Application and documentation</w:t>
      </w:r>
    </w:p>
    <w:p w14:paraId="7DDDCF18" w14:textId="77777777" w:rsidR="0074695E" w:rsidRPr="0074695E" w:rsidRDefault="0074695E" w:rsidP="0074695E">
      <w:pPr>
        <w:spacing w:after="0"/>
        <w:jc w:val="both"/>
        <w:textAlignment w:val="baseline"/>
        <w:rPr>
          <w:rFonts w:cs="Arial"/>
          <w:b/>
          <w:bCs/>
          <w:sz w:val="24"/>
          <w:lang w:val="en-AU" w:eastAsia="en-ZA"/>
        </w:rPr>
      </w:pPr>
    </w:p>
    <w:p w14:paraId="00C5AD29" w14:textId="6FE6E5FF" w:rsidR="0051711F" w:rsidRDefault="0051711F" w:rsidP="0051711F">
      <w:pPr>
        <w:spacing w:after="0"/>
        <w:jc w:val="both"/>
        <w:textAlignment w:val="baseline"/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AU" w:eastAsia="en-US"/>
        </w:rPr>
      </w:pPr>
      <w:r w:rsidRPr="0074695E"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AU" w:eastAsia="en-US"/>
        </w:rPr>
        <w:t>Exercise materials and tasks</w:t>
      </w:r>
    </w:p>
    <w:p w14:paraId="08125A48" w14:textId="0DEEEA31" w:rsidR="0051711F" w:rsidRDefault="0051711F" w:rsidP="0051711F">
      <w:pPr>
        <w:spacing w:after="0"/>
        <w:jc w:val="both"/>
        <w:textAlignment w:val="baseline"/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AU" w:eastAsia="en-US"/>
        </w:rPr>
      </w:pPr>
    </w:p>
    <w:p w14:paraId="0E58D5E0" w14:textId="77777777" w:rsidR="0051711F" w:rsidRPr="0051711F" w:rsidRDefault="0051711F" w:rsidP="0051711F">
      <w:pPr>
        <w:rPr>
          <w:lang w:val="en-ZA"/>
        </w:rPr>
      </w:pPr>
      <w:r w:rsidRPr="00A16E16">
        <w:rPr>
          <w:bCs/>
          <w:lang w:val="en-ZA"/>
        </w:rPr>
        <w:t>Co</w:t>
      </w:r>
      <w:r w:rsidRPr="0051711F">
        <w:rPr>
          <w:lang w:val="en-ZA"/>
        </w:rPr>
        <w:t>ngrats! You made it through the theory part of Remote Sensing!</w:t>
      </w:r>
    </w:p>
    <w:p w14:paraId="01119A51" w14:textId="75A46619" w:rsidR="0051711F" w:rsidRPr="0051711F" w:rsidRDefault="0051711F" w:rsidP="0051711F">
      <w:pPr>
        <w:rPr>
          <w:lang w:val="en-ZA"/>
        </w:rPr>
      </w:pPr>
      <w:r w:rsidRPr="0051711F">
        <w:rPr>
          <w:lang w:val="en-ZA"/>
        </w:rPr>
        <w:t>Let´s now do a practical exercise on this topic</w:t>
      </w:r>
      <w:r w:rsidR="00A16E16">
        <w:rPr>
          <w:lang w:val="en-ZA"/>
        </w:rPr>
        <w:t>:</w:t>
      </w:r>
    </w:p>
    <w:p w14:paraId="1B59C1C9" w14:textId="77777777" w:rsidR="0051711F" w:rsidRPr="0051711F" w:rsidRDefault="0051711F" w:rsidP="0051711F">
      <w:pPr>
        <w:rPr>
          <w:lang w:val="en-ZA"/>
        </w:rPr>
      </w:pPr>
    </w:p>
    <w:p w14:paraId="5D6C03E0" w14:textId="6BAAD492" w:rsidR="0051711F" w:rsidRPr="0051711F" w:rsidRDefault="0051711F" w:rsidP="0051711F">
      <w:pPr>
        <w:rPr>
          <w:lang w:val="en-ZA"/>
        </w:rPr>
      </w:pPr>
      <w:r w:rsidRPr="0051711F">
        <w:rPr>
          <w:lang w:val="en-ZA"/>
        </w:rPr>
        <w:t xml:space="preserve">From </w:t>
      </w:r>
      <w:r w:rsidRPr="0051711F">
        <w:rPr>
          <w:i/>
          <w:lang w:val="en-ZA"/>
        </w:rPr>
        <w:t>USGS earth explorer website</w:t>
      </w:r>
      <w:r w:rsidRPr="0051711F">
        <w:rPr>
          <w:lang w:val="en-ZA"/>
        </w:rPr>
        <w:t xml:space="preserve">, download one tile of Landsat 8 (choose any Image of a period between May and </w:t>
      </w:r>
      <w:r w:rsidR="00A16E16" w:rsidRPr="0051711F">
        <w:rPr>
          <w:lang w:val="en-ZA"/>
        </w:rPr>
        <w:t>September</w:t>
      </w:r>
      <w:r w:rsidRPr="0051711F">
        <w:rPr>
          <w:lang w:val="en-ZA"/>
        </w:rPr>
        <w:t xml:space="preserve"> 2022) covering the Eastern part of Rwanda and perform following tasks of Image processing: </w:t>
      </w:r>
    </w:p>
    <w:p w14:paraId="13DD9523" w14:textId="166B77B7" w:rsidR="0051711F" w:rsidRPr="00A16E16" w:rsidRDefault="0051711F" w:rsidP="0051711F">
      <w:pPr>
        <w:pStyle w:val="ListParagraph"/>
        <w:numPr>
          <w:ilvl w:val="0"/>
          <w:numId w:val="37"/>
        </w:numPr>
        <w:rPr>
          <w:b/>
          <w:szCs w:val="22"/>
          <w:lang w:val="en-ZA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Click on the following link </w:t>
      </w:r>
      <w:hyperlink r:id="rId8" w:history="1">
        <w:r w:rsidRPr="00A16E16">
          <w:rPr>
            <w:rStyle w:val="Hyperlink"/>
            <w:rFonts w:eastAsia="Calibri" w:cs="Arial"/>
            <w:w w:val="90"/>
            <w:szCs w:val="22"/>
            <w:lang w:val="en-ZA" w:eastAsia="en-US"/>
          </w:rPr>
          <w:t>https://gisgeography.com/usgs-earth-explorer-download-free-landsat-imagery/</w:t>
        </w:r>
      </w:hyperlink>
      <w:r w:rsidRPr="00A16E16">
        <w:rPr>
          <w:rFonts w:eastAsia="Calibri" w:cs="Arial"/>
          <w:w w:val="90"/>
          <w:szCs w:val="22"/>
          <w:lang w:val="en-ZA" w:eastAsia="en-US"/>
        </w:rPr>
        <w:t>, it will guide on how to download Landsat 8 images.</w:t>
      </w:r>
    </w:p>
    <w:p w14:paraId="36AF18F6" w14:textId="77777777" w:rsidR="0051711F" w:rsidRPr="00A16E16" w:rsidRDefault="0051711F" w:rsidP="0051711F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</w:p>
    <w:p w14:paraId="765D6683" w14:textId="77777777" w:rsidR="0051711F" w:rsidRPr="00A16E16" w:rsidRDefault="0051711F" w:rsidP="0051711F">
      <w:pPr>
        <w:pStyle w:val="ListParagraph"/>
        <w:numPr>
          <w:ilvl w:val="0"/>
          <w:numId w:val="37"/>
        </w:numPr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Layer stack of Multispectral bands. </w:t>
      </w:r>
    </w:p>
    <w:p w14:paraId="7832A4ED" w14:textId="77777777" w:rsidR="0051711F" w:rsidRPr="00A16E16" w:rsidRDefault="0051711F" w:rsidP="0051711F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Layer stacking is a process of combining multiple separate bands </w:t>
      </w:r>
      <w:proofErr w:type="gramStart"/>
      <w:r w:rsidRPr="00A16E16">
        <w:rPr>
          <w:rFonts w:eastAsia="Calibri" w:cs="Arial"/>
          <w:w w:val="90"/>
          <w:szCs w:val="22"/>
          <w:lang w:val="en-ZA" w:eastAsia="en-US"/>
        </w:rPr>
        <w:t>in order to</w:t>
      </w:r>
      <w:proofErr w:type="gramEnd"/>
      <w:r w:rsidRPr="00A16E16">
        <w:rPr>
          <w:rFonts w:eastAsia="Calibri" w:cs="Arial"/>
          <w:w w:val="90"/>
          <w:szCs w:val="22"/>
          <w:lang w:val="en-ZA" w:eastAsia="en-US"/>
        </w:rPr>
        <w:t xml:space="preserve"> produce a new multi band image. This type of multi band images is useful in visualizing and identifying the available Land Use Land Cover </w:t>
      </w:r>
      <w:proofErr w:type="gramStart"/>
      <w:r w:rsidRPr="00A16E16">
        <w:rPr>
          <w:rFonts w:eastAsia="Calibri" w:cs="Arial"/>
          <w:w w:val="90"/>
          <w:szCs w:val="22"/>
          <w:lang w:val="en-ZA" w:eastAsia="en-US"/>
        </w:rPr>
        <w:t>classes</w:t>
      </w:r>
      <w:proofErr w:type="gramEnd"/>
    </w:p>
    <w:p w14:paraId="49EE0352" w14:textId="77777777" w:rsidR="0051711F" w:rsidRPr="00A16E16" w:rsidRDefault="0051711F" w:rsidP="0051711F">
      <w:pPr>
        <w:pStyle w:val="ListParagraph"/>
        <w:ind w:left="720" w:firstLine="0"/>
        <w:rPr>
          <w:b/>
          <w:szCs w:val="22"/>
          <w:lang w:val="en-ZA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For additional steps of layer stacking of Multi-spectral Landsat bands in QGIS, follow instructions in this video: </w:t>
      </w:r>
      <w:hyperlink r:id="rId9" w:history="1">
        <w:r w:rsidRPr="00A16E16">
          <w:rPr>
            <w:rStyle w:val="Hyperlink"/>
            <w:rFonts w:eastAsia="Calibri" w:cs="Arial"/>
            <w:w w:val="90"/>
            <w:szCs w:val="22"/>
            <w:lang w:val="en-ZA" w:eastAsia="en-US"/>
          </w:rPr>
          <w:t>https://www.youtube.com/watch?v=zq6XbuIkk-s</w:t>
        </w:r>
      </w:hyperlink>
    </w:p>
    <w:p w14:paraId="4B0237EE" w14:textId="77777777" w:rsidR="0051711F" w:rsidRPr="00A16E16" w:rsidRDefault="0051711F" w:rsidP="0051711F">
      <w:pPr>
        <w:pStyle w:val="ListParagraph"/>
        <w:ind w:left="720" w:firstLine="0"/>
        <w:rPr>
          <w:b/>
          <w:szCs w:val="22"/>
          <w:lang w:val="en-ZA"/>
        </w:rPr>
      </w:pPr>
    </w:p>
    <w:p w14:paraId="2F2888D1" w14:textId="77777777" w:rsidR="0051711F" w:rsidRPr="00A16E16" w:rsidRDefault="0051711F" w:rsidP="0051711F">
      <w:pPr>
        <w:pStyle w:val="ListParagraph"/>
        <w:numPr>
          <w:ilvl w:val="0"/>
          <w:numId w:val="37"/>
        </w:numPr>
        <w:rPr>
          <w:rFonts w:eastAsia="Calibri" w:cs="Arial"/>
          <w:b/>
          <w:w w:val="90"/>
          <w:szCs w:val="22"/>
          <w:lang w:val="en-ZA" w:eastAsia="en-US"/>
        </w:rPr>
      </w:pPr>
      <w:r w:rsidRPr="00A16E16">
        <w:rPr>
          <w:rFonts w:eastAsia="Calibri" w:cs="Arial"/>
          <w:b/>
          <w:w w:val="90"/>
          <w:szCs w:val="22"/>
          <w:lang w:val="en-ZA" w:eastAsia="en-US"/>
        </w:rPr>
        <w:t xml:space="preserve">Subset the image of </w:t>
      </w:r>
      <w:proofErr w:type="spellStart"/>
      <w:r w:rsidRPr="00A16E16">
        <w:rPr>
          <w:rFonts w:eastAsia="Calibri" w:cs="Arial"/>
          <w:b/>
          <w:w w:val="90"/>
          <w:szCs w:val="22"/>
          <w:lang w:val="en-ZA" w:eastAsia="en-US"/>
        </w:rPr>
        <w:t>Nyagatare</w:t>
      </w:r>
      <w:proofErr w:type="spellEnd"/>
      <w:r w:rsidRPr="00A16E16">
        <w:rPr>
          <w:rFonts w:eastAsia="Calibri" w:cs="Arial"/>
          <w:b/>
          <w:w w:val="90"/>
          <w:szCs w:val="22"/>
          <w:lang w:val="en-ZA" w:eastAsia="en-US"/>
        </w:rPr>
        <w:t xml:space="preserve"> District (use district shapefile from the GIS dataset). </w:t>
      </w:r>
    </w:p>
    <w:p w14:paraId="41158E38" w14:textId="77777777" w:rsidR="0051711F" w:rsidRPr="00A16E16" w:rsidRDefault="0051711F" w:rsidP="0051711F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Refer to this link </w:t>
      </w:r>
      <w:hyperlink r:id="rId10" w:history="1">
        <w:r w:rsidRPr="00A16E16">
          <w:rPr>
            <w:rStyle w:val="Hyperlink"/>
            <w:szCs w:val="22"/>
            <w:lang w:val="en-ZA" w:eastAsia="en-US"/>
          </w:rPr>
          <w:t>https://www.youtube.com/watch?v=yKNSlRrX28g</w:t>
        </w:r>
      </w:hyperlink>
      <w:r w:rsidRPr="00A16E16">
        <w:rPr>
          <w:rFonts w:eastAsia="Calibri" w:cs="Arial"/>
          <w:w w:val="90"/>
          <w:szCs w:val="22"/>
          <w:lang w:val="en-ZA" w:eastAsia="en-US"/>
        </w:rPr>
        <w:t xml:space="preserve"> </w:t>
      </w:r>
    </w:p>
    <w:p w14:paraId="72FDE171" w14:textId="77777777" w:rsidR="0051711F" w:rsidRPr="00A16E16" w:rsidRDefault="0051711F" w:rsidP="0051711F">
      <w:pPr>
        <w:pStyle w:val="ListParagraph"/>
        <w:ind w:left="720" w:firstLine="0"/>
        <w:rPr>
          <w:b/>
          <w:szCs w:val="22"/>
          <w:lang w:val="en-ZA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Satellite data downloaded usually cover more area than you are interested in and near 1 GB in size, it always better to select a portion of the larger image to work with, A subset is a section of a larger downloaded </w:t>
      </w:r>
      <w:proofErr w:type="gramStart"/>
      <w:r w:rsidRPr="00A16E16">
        <w:rPr>
          <w:rFonts w:eastAsia="Calibri" w:cs="Arial"/>
          <w:w w:val="90"/>
          <w:szCs w:val="22"/>
          <w:lang w:val="en-ZA" w:eastAsia="en-US"/>
        </w:rPr>
        <w:t>image</w:t>
      </w:r>
      <w:proofErr w:type="gramEnd"/>
      <w:r w:rsidRPr="00A16E16">
        <w:rPr>
          <w:rFonts w:eastAsia="Calibri" w:cs="Arial"/>
          <w:w w:val="90"/>
          <w:szCs w:val="22"/>
          <w:lang w:val="en-ZA" w:eastAsia="en-US"/>
        </w:rPr>
        <w:t xml:space="preserve"> </w:t>
      </w:r>
    </w:p>
    <w:p w14:paraId="10BEA9DC" w14:textId="77777777" w:rsidR="0051711F" w:rsidRPr="00A16E16" w:rsidRDefault="0051711F" w:rsidP="0051711F">
      <w:pPr>
        <w:pStyle w:val="ListParagraph"/>
        <w:ind w:left="720" w:firstLine="0"/>
        <w:rPr>
          <w:szCs w:val="22"/>
          <w:lang w:val="en-ZA"/>
        </w:rPr>
      </w:pPr>
    </w:p>
    <w:p w14:paraId="7D870F7F" w14:textId="77777777" w:rsidR="0051711F" w:rsidRPr="00A16E16" w:rsidRDefault="0051711F" w:rsidP="0051711F">
      <w:pPr>
        <w:pStyle w:val="ListParagraph"/>
        <w:numPr>
          <w:ilvl w:val="0"/>
          <w:numId w:val="37"/>
        </w:numPr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Create a Pansharpened Image of </w:t>
      </w:r>
      <w:proofErr w:type="spellStart"/>
      <w:r w:rsidRPr="00A16E16">
        <w:rPr>
          <w:rFonts w:eastAsia="Calibri" w:cs="Arial"/>
          <w:w w:val="90"/>
          <w:szCs w:val="22"/>
          <w:lang w:val="en-ZA" w:eastAsia="en-US"/>
        </w:rPr>
        <w:t>Nyagatare</w:t>
      </w:r>
      <w:proofErr w:type="spellEnd"/>
      <w:r w:rsidRPr="00A16E16">
        <w:rPr>
          <w:rFonts w:eastAsia="Calibri" w:cs="Arial"/>
          <w:w w:val="90"/>
          <w:szCs w:val="22"/>
          <w:lang w:val="en-ZA" w:eastAsia="en-US"/>
        </w:rPr>
        <w:t xml:space="preserve"> district </w:t>
      </w:r>
      <w:proofErr w:type="gramStart"/>
      <w:r w:rsidRPr="00A16E16">
        <w:rPr>
          <w:rFonts w:eastAsia="Calibri" w:cs="Arial"/>
          <w:w w:val="90"/>
          <w:szCs w:val="22"/>
          <w:lang w:val="en-ZA" w:eastAsia="en-US"/>
        </w:rPr>
        <w:t>Image</w:t>
      </w:r>
      <w:proofErr w:type="gramEnd"/>
    </w:p>
    <w:p w14:paraId="416A6C47" w14:textId="77777777" w:rsidR="0051711F" w:rsidRPr="00A16E16" w:rsidRDefault="0051711F" w:rsidP="0051711F">
      <w:pPr>
        <w:pStyle w:val="ListParagraph"/>
        <w:ind w:left="720" w:firstLine="0"/>
        <w:rPr>
          <w:b/>
          <w:szCs w:val="22"/>
          <w:lang w:val="en-ZA"/>
        </w:rPr>
      </w:pPr>
      <w:r w:rsidRPr="00A16E16">
        <w:rPr>
          <w:szCs w:val="22"/>
          <w:lang w:val="en-ZA"/>
        </w:rPr>
        <w:t>T</w:t>
      </w:r>
      <w:r w:rsidRPr="00A16E16">
        <w:rPr>
          <w:rFonts w:eastAsia="Calibri" w:cs="Arial"/>
          <w:w w:val="90"/>
          <w:szCs w:val="22"/>
          <w:lang w:val="en-ZA" w:eastAsia="en-US"/>
        </w:rPr>
        <w:t xml:space="preserve">o perform this step, refer to </w:t>
      </w:r>
      <w:hyperlink r:id="rId11" w:history="1">
        <w:r w:rsidRPr="00A16E16">
          <w:rPr>
            <w:rStyle w:val="Hyperlink"/>
            <w:szCs w:val="22"/>
            <w:lang w:val="en-ZA" w:eastAsia="en-US"/>
          </w:rPr>
          <w:t>https://www.youtube.com/watch?v=UpFNgWqAN_U</w:t>
        </w:r>
      </w:hyperlink>
    </w:p>
    <w:p w14:paraId="2AC8C46C" w14:textId="77777777" w:rsidR="0051711F" w:rsidRPr="00A16E16" w:rsidRDefault="0051711F" w:rsidP="0051711F">
      <w:pPr>
        <w:pStyle w:val="ListParagraph"/>
        <w:ind w:left="720" w:firstLine="0"/>
        <w:rPr>
          <w:szCs w:val="22"/>
          <w:lang w:val="en-ZA"/>
        </w:rPr>
      </w:pPr>
    </w:p>
    <w:p w14:paraId="73243AE6" w14:textId="77777777" w:rsidR="0051711F" w:rsidRPr="00A16E16" w:rsidRDefault="0051711F" w:rsidP="0051711F">
      <w:pPr>
        <w:pStyle w:val="ListParagraph"/>
        <w:numPr>
          <w:ilvl w:val="0"/>
          <w:numId w:val="37"/>
        </w:numPr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Perform Image classification (supervised one) to create a Land use /land cover map of </w:t>
      </w:r>
      <w:proofErr w:type="spellStart"/>
      <w:r w:rsidRPr="00A16E16">
        <w:rPr>
          <w:rFonts w:eastAsia="Calibri" w:cs="Arial"/>
          <w:w w:val="90"/>
          <w:szCs w:val="22"/>
          <w:lang w:val="en-ZA" w:eastAsia="en-US"/>
        </w:rPr>
        <w:t>Nyagatare</w:t>
      </w:r>
      <w:proofErr w:type="spellEnd"/>
      <w:r w:rsidRPr="00A16E16">
        <w:rPr>
          <w:rFonts w:eastAsia="Calibri" w:cs="Arial"/>
          <w:w w:val="90"/>
          <w:szCs w:val="22"/>
          <w:lang w:val="en-ZA" w:eastAsia="en-US"/>
        </w:rPr>
        <w:t xml:space="preserve"> district.</w:t>
      </w:r>
    </w:p>
    <w:p w14:paraId="4FF47753" w14:textId="77777777" w:rsidR="0051711F" w:rsidRPr="00A16E16" w:rsidRDefault="0051711F" w:rsidP="0051711F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>Supervised classification is mainly performed through the following 3 steps:</w:t>
      </w:r>
    </w:p>
    <w:p w14:paraId="70928909" w14:textId="77777777" w:rsidR="0051711F" w:rsidRPr="00A16E16" w:rsidRDefault="0051711F" w:rsidP="0051711F">
      <w:pPr>
        <w:pStyle w:val="ListParagraph"/>
        <w:numPr>
          <w:ilvl w:val="1"/>
          <w:numId w:val="36"/>
        </w:numPr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>Selection training areas (</w:t>
      </w:r>
      <w:proofErr w:type="gramStart"/>
      <w:r w:rsidRPr="00A16E16">
        <w:rPr>
          <w:rFonts w:eastAsia="Calibri" w:cs="Arial"/>
          <w:w w:val="90"/>
          <w:szCs w:val="22"/>
          <w:lang w:val="en-ZA" w:eastAsia="en-US"/>
        </w:rPr>
        <w:t>according</w:t>
      </w:r>
      <w:proofErr w:type="gramEnd"/>
      <w:r w:rsidRPr="00A16E16">
        <w:rPr>
          <w:rFonts w:eastAsia="Calibri" w:cs="Arial"/>
          <w:w w:val="90"/>
          <w:szCs w:val="22"/>
          <w:lang w:val="en-ZA" w:eastAsia="en-US"/>
        </w:rPr>
        <w:t xml:space="preserve"> the number of desired or identified classes) </w:t>
      </w:r>
    </w:p>
    <w:p w14:paraId="40A00EF6" w14:textId="77777777" w:rsidR="0051711F" w:rsidRPr="00A16E16" w:rsidRDefault="0051711F" w:rsidP="0051711F">
      <w:pPr>
        <w:pStyle w:val="ListParagraph"/>
        <w:numPr>
          <w:ilvl w:val="1"/>
          <w:numId w:val="36"/>
        </w:numPr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Generate signature </w:t>
      </w:r>
      <w:proofErr w:type="gramStart"/>
      <w:r w:rsidRPr="00A16E16">
        <w:rPr>
          <w:rFonts w:eastAsia="Calibri" w:cs="Arial"/>
          <w:w w:val="90"/>
          <w:szCs w:val="22"/>
          <w:lang w:val="en-ZA" w:eastAsia="en-US"/>
        </w:rPr>
        <w:t>file</w:t>
      </w:r>
      <w:proofErr w:type="gramEnd"/>
    </w:p>
    <w:p w14:paraId="576AD466" w14:textId="78541B29" w:rsidR="0051711F" w:rsidRPr="00A16E16" w:rsidRDefault="00EA5991" w:rsidP="0051711F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b/>
          <w:szCs w:val="22"/>
          <w:lang w:val="en-ZA"/>
        </w:rPr>
        <w:t xml:space="preserve">      </w:t>
      </w:r>
      <w:r w:rsidR="0051711F" w:rsidRPr="00A16E16">
        <w:rPr>
          <w:rFonts w:eastAsia="Calibri" w:cs="Arial"/>
          <w:w w:val="90"/>
          <w:szCs w:val="22"/>
          <w:lang w:val="en-ZA" w:eastAsia="en-US"/>
        </w:rPr>
        <w:t>c.</w:t>
      </w:r>
      <w:r w:rsidR="0051711F" w:rsidRPr="00A16E16">
        <w:rPr>
          <w:rFonts w:eastAsia="Calibri" w:cs="Arial"/>
          <w:w w:val="90"/>
          <w:szCs w:val="22"/>
          <w:lang w:val="en-ZA" w:eastAsia="en-US"/>
        </w:rPr>
        <w:tab/>
        <w:t>Classify (selection a classification method.  the following are the most commonly known method for supervised classification: Maximum likelihood, Iso cluster, Class probabi</w:t>
      </w:r>
      <w:r w:rsidR="0051711F" w:rsidRPr="00A16E16">
        <w:rPr>
          <w:b/>
          <w:szCs w:val="22"/>
          <w:lang w:val="en-ZA"/>
        </w:rPr>
        <w:t xml:space="preserve">lity, Principal components </w:t>
      </w:r>
      <w:proofErr w:type="gramStart"/>
      <w:r w:rsidR="0051711F" w:rsidRPr="00A16E16">
        <w:rPr>
          <w:b/>
          <w:szCs w:val="22"/>
          <w:lang w:val="en-ZA"/>
        </w:rPr>
        <w:t xml:space="preserve">and </w:t>
      </w:r>
      <w:r w:rsidR="0051711F" w:rsidRPr="00A16E16">
        <w:rPr>
          <w:rFonts w:eastAsia="Calibri" w:cs="Arial"/>
          <w:w w:val="90"/>
          <w:szCs w:val="22"/>
          <w:lang w:val="en-ZA" w:eastAsia="en-US"/>
        </w:rPr>
        <w:t xml:space="preserve"> Support</w:t>
      </w:r>
      <w:proofErr w:type="gramEnd"/>
      <w:r w:rsidR="0051711F" w:rsidRPr="00A16E16">
        <w:rPr>
          <w:rFonts w:eastAsia="Calibri" w:cs="Arial"/>
          <w:w w:val="90"/>
          <w:szCs w:val="22"/>
          <w:lang w:val="en-ZA" w:eastAsia="en-US"/>
        </w:rPr>
        <w:t xml:space="preserve"> vector machine (SVM) </w:t>
      </w:r>
    </w:p>
    <w:p w14:paraId="38632F83" w14:textId="77777777" w:rsidR="0051711F" w:rsidRPr="00A16E16" w:rsidRDefault="0051711F" w:rsidP="0051711F">
      <w:pPr>
        <w:pStyle w:val="ListParagraph"/>
        <w:ind w:left="720" w:firstLine="0"/>
        <w:rPr>
          <w:b/>
          <w:szCs w:val="22"/>
          <w:lang w:val="en-ZA"/>
        </w:rPr>
      </w:pPr>
    </w:p>
    <w:p w14:paraId="502281FD" w14:textId="77777777" w:rsidR="0051711F" w:rsidRPr="00A16E16" w:rsidRDefault="0051711F" w:rsidP="0051711F">
      <w:pPr>
        <w:pStyle w:val="ListParagraph"/>
        <w:ind w:left="720" w:firstLine="0"/>
        <w:rPr>
          <w:b/>
          <w:szCs w:val="22"/>
          <w:lang w:val="en-ZA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To preform image classification step in this exercise, please follow instruction on this link: </w:t>
      </w:r>
      <w:hyperlink r:id="rId12" w:history="1">
        <w:r w:rsidRPr="00A16E16">
          <w:rPr>
            <w:rStyle w:val="Hyperlink"/>
            <w:rFonts w:eastAsia="Calibri" w:cs="Arial"/>
            <w:w w:val="90"/>
            <w:szCs w:val="22"/>
            <w:lang w:val="en-ZA" w:eastAsia="en-US"/>
          </w:rPr>
          <w:t>https://www.youtube.com/watch?v=HKNS-wsc7lo</w:t>
        </w:r>
      </w:hyperlink>
    </w:p>
    <w:p w14:paraId="6A9DB758" w14:textId="0C497D7A" w:rsidR="0051711F" w:rsidRPr="00A16E16" w:rsidRDefault="0051711F" w:rsidP="0051711F">
      <w:pPr>
        <w:rPr>
          <w:szCs w:val="22"/>
          <w:lang w:val="en-ZA"/>
        </w:rPr>
      </w:pPr>
    </w:p>
    <w:p w14:paraId="3F8FAD32" w14:textId="77777777" w:rsidR="0051711F" w:rsidRPr="00A16E16" w:rsidRDefault="0051711F" w:rsidP="0051711F">
      <w:pPr>
        <w:pStyle w:val="ListParagraph"/>
        <w:numPr>
          <w:ilvl w:val="0"/>
          <w:numId w:val="37"/>
        </w:numPr>
        <w:rPr>
          <w:rFonts w:eastAsia="Calibri" w:cs="Arial"/>
          <w:w w:val="90"/>
          <w:szCs w:val="22"/>
          <w:lang w:val="en-ZA" w:eastAsia="en-US"/>
        </w:rPr>
      </w:pPr>
      <w:r w:rsidRPr="00A16E16">
        <w:rPr>
          <w:rFonts w:eastAsia="Calibri" w:cs="Arial"/>
          <w:w w:val="90"/>
          <w:szCs w:val="22"/>
          <w:lang w:val="en-ZA" w:eastAsia="en-US"/>
        </w:rPr>
        <w:t xml:space="preserve">Compute NDVI and NDBI indices variation across </w:t>
      </w:r>
      <w:proofErr w:type="spellStart"/>
      <w:r w:rsidRPr="00A16E16">
        <w:rPr>
          <w:rFonts w:eastAsia="Calibri" w:cs="Arial"/>
          <w:w w:val="90"/>
          <w:szCs w:val="22"/>
          <w:lang w:val="en-ZA" w:eastAsia="en-US"/>
        </w:rPr>
        <w:t>Nyagatare</w:t>
      </w:r>
      <w:proofErr w:type="spellEnd"/>
      <w:r w:rsidRPr="00A16E16">
        <w:rPr>
          <w:rFonts w:eastAsia="Calibri" w:cs="Arial"/>
          <w:w w:val="90"/>
          <w:szCs w:val="22"/>
          <w:lang w:val="en-ZA" w:eastAsia="en-US"/>
        </w:rPr>
        <w:t xml:space="preserve"> district </w:t>
      </w:r>
    </w:p>
    <w:p w14:paraId="05F4252B" w14:textId="77777777" w:rsidR="0051711F" w:rsidRPr="00A16E16" w:rsidRDefault="0051711F" w:rsidP="0051711F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proofErr w:type="gramStart"/>
      <w:r w:rsidRPr="00A16E16">
        <w:rPr>
          <w:rFonts w:eastAsia="Calibri" w:cs="Arial"/>
          <w:w w:val="90"/>
          <w:szCs w:val="22"/>
          <w:lang w:val="en-ZA" w:eastAsia="en-US"/>
        </w:rPr>
        <w:t>This exercises</w:t>
      </w:r>
      <w:proofErr w:type="gramEnd"/>
      <w:r w:rsidRPr="00A16E16">
        <w:rPr>
          <w:rFonts w:eastAsia="Calibri" w:cs="Arial"/>
          <w:w w:val="90"/>
          <w:szCs w:val="22"/>
          <w:lang w:val="en-ZA" w:eastAsia="en-US"/>
        </w:rPr>
        <w:t xml:space="preserve"> consists of band ratio: </w:t>
      </w:r>
    </w:p>
    <w:p w14:paraId="02429979" w14:textId="77777777" w:rsidR="0051711F" w:rsidRPr="0051711F" w:rsidRDefault="0051711F" w:rsidP="0051711F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51711F">
        <w:rPr>
          <w:rFonts w:eastAsia="Calibri" w:cs="Arial"/>
          <w:w w:val="90"/>
          <w:szCs w:val="22"/>
          <w:lang w:val="en-ZA" w:eastAsia="en-US"/>
        </w:rPr>
        <w:t xml:space="preserve">The NDVI is a band ratioing involving visible red and near-infrared bands of satellite images and determines the vegetation cover over a particular </w:t>
      </w:r>
      <w:proofErr w:type="gramStart"/>
      <w:r w:rsidRPr="0051711F">
        <w:rPr>
          <w:rFonts w:eastAsia="Calibri" w:cs="Arial"/>
          <w:w w:val="90"/>
          <w:szCs w:val="22"/>
          <w:lang w:val="en-ZA" w:eastAsia="en-US"/>
        </w:rPr>
        <w:t>area</w:t>
      </w:r>
      <w:proofErr w:type="gramEnd"/>
    </w:p>
    <w:p w14:paraId="124D65BA" w14:textId="77777777" w:rsidR="00EA5991" w:rsidRDefault="0051711F" w:rsidP="00EA5991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51711F">
        <w:rPr>
          <w:rFonts w:eastAsia="Calibri" w:cs="Arial"/>
          <w:w w:val="90"/>
          <w:szCs w:val="22"/>
          <w:lang w:val="en-ZA" w:eastAsia="en-US"/>
        </w:rPr>
        <w:lastRenderedPageBreak/>
        <w:t>Normalized Difference Built-up Index (NDBI) describes the Built-up density of any Geographic area. NDBI is calculated as a ratio between the short-wave infrared (SWIR) and near-infrared (NIR).</w:t>
      </w:r>
    </w:p>
    <w:p w14:paraId="70323BD2" w14:textId="77777777" w:rsidR="00EA5991" w:rsidRDefault="00EA5991" w:rsidP="00EA5991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</w:p>
    <w:p w14:paraId="0273B4D4" w14:textId="5B5BEA24" w:rsidR="00EA5991" w:rsidRDefault="00EA5991" w:rsidP="00EA5991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EA5991">
        <w:rPr>
          <w:rFonts w:eastAsia="Calibri" w:cs="Arial"/>
          <w:w w:val="90"/>
          <w:szCs w:val="22"/>
          <w:lang w:val="en-ZA" w:eastAsia="en-US"/>
        </w:rPr>
        <w:t xml:space="preserve">Follow the steps in this video on how to Calculate NDVI from Sentinel 2 in QGIS: </w:t>
      </w:r>
      <w:hyperlink r:id="rId13" w:history="1">
        <w:r w:rsidRPr="00AD7586">
          <w:rPr>
            <w:rStyle w:val="Hyperlink"/>
            <w:rFonts w:eastAsia="Calibri" w:cs="Arial"/>
            <w:w w:val="90"/>
            <w:szCs w:val="22"/>
            <w:lang w:val="en-ZA" w:eastAsia="en-US"/>
          </w:rPr>
          <w:t>https://www.youtube.com/watch?v=EaC5sQpExjg</w:t>
        </w:r>
      </w:hyperlink>
    </w:p>
    <w:p w14:paraId="7D39813D" w14:textId="77777777" w:rsidR="00EA5991" w:rsidRDefault="00EA5991" w:rsidP="00EA5991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</w:p>
    <w:p w14:paraId="5FE59EEE" w14:textId="77777777" w:rsidR="00EA5991" w:rsidRDefault="00EA5991" w:rsidP="00EA5991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EA5991">
        <w:rPr>
          <w:rFonts w:eastAsia="Calibri" w:cs="Arial"/>
          <w:w w:val="90"/>
          <w:szCs w:val="22"/>
          <w:lang w:val="en-ZA" w:eastAsia="en-US"/>
        </w:rPr>
        <w:t>Tutorial is for Sentinel 2 band so instead of band 8 use band 5 of Landsat 8.</w:t>
      </w:r>
    </w:p>
    <w:p w14:paraId="43FBBD1A" w14:textId="77777777" w:rsidR="00EA5991" w:rsidRDefault="00EA5991" w:rsidP="00EA5991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</w:p>
    <w:p w14:paraId="50B296CF" w14:textId="5B1ACCA1" w:rsidR="00670CEB" w:rsidRDefault="00EA5991" w:rsidP="00EA5991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  <w:r w:rsidRPr="00EA5991">
        <w:rPr>
          <w:rFonts w:eastAsia="Calibri" w:cs="Arial"/>
          <w:w w:val="90"/>
          <w:szCs w:val="22"/>
          <w:lang w:val="en-ZA" w:eastAsia="en-US"/>
        </w:rPr>
        <w:t xml:space="preserve">Repeat the steps using the raster calculator to Calculate NDBI from Landsat 8 in QGIS: </w:t>
      </w:r>
      <w:hyperlink r:id="rId14" w:history="1">
        <w:r w:rsidRPr="00AD7586">
          <w:rPr>
            <w:rStyle w:val="Hyperlink"/>
            <w:rFonts w:eastAsia="Calibri" w:cs="Arial"/>
            <w:w w:val="90"/>
            <w:szCs w:val="22"/>
            <w:lang w:val="en-ZA" w:eastAsia="en-US"/>
          </w:rPr>
          <w:t>https://www.youtube.com/watch?v=cx8w5QsnvRY</w:t>
        </w:r>
      </w:hyperlink>
    </w:p>
    <w:p w14:paraId="41DD6B8F" w14:textId="77777777" w:rsidR="00EA5991" w:rsidRPr="00EA5991" w:rsidRDefault="00EA5991" w:rsidP="00EA5991">
      <w:pPr>
        <w:pStyle w:val="ListParagraph"/>
        <w:ind w:left="720" w:firstLine="0"/>
        <w:rPr>
          <w:rFonts w:eastAsia="Calibri" w:cs="Arial"/>
          <w:w w:val="90"/>
          <w:szCs w:val="22"/>
          <w:lang w:val="en-ZA" w:eastAsia="en-US"/>
        </w:rPr>
      </w:pPr>
    </w:p>
    <w:p w14:paraId="3BD267A8" w14:textId="77777777" w:rsidR="00EA5991" w:rsidRDefault="00EA5991" w:rsidP="00670CEB">
      <w:pPr>
        <w:spacing w:after="0"/>
        <w:jc w:val="both"/>
        <w:textAlignment w:val="baseline"/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AU" w:eastAsia="en-US"/>
        </w:rPr>
      </w:pPr>
    </w:p>
    <w:p w14:paraId="6E506CFF" w14:textId="3966E7AB" w:rsidR="00670CEB" w:rsidRPr="00EA5991" w:rsidRDefault="00670CEB" w:rsidP="00670CEB">
      <w:pPr>
        <w:spacing w:after="0"/>
        <w:jc w:val="both"/>
        <w:textAlignment w:val="baseline"/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AU" w:eastAsia="en-US"/>
        </w:rPr>
      </w:pPr>
      <w:r w:rsidRPr="00EA5991"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AU" w:eastAsia="en-US"/>
        </w:rPr>
        <w:t>Quiz questions</w:t>
      </w:r>
    </w:p>
    <w:p w14:paraId="1E725EC3" w14:textId="77777777" w:rsidR="00670CEB" w:rsidRPr="0074695E" w:rsidRDefault="00670CEB" w:rsidP="00670CEB">
      <w:pPr>
        <w:spacing w:after="160" w:line="259" w:lineRule="auto"/>
        <w:rPr>
          <w:rFonts w:cs="Arial"/>
          <w:szCs w:val="22"/>
          <w:lang w:val="en-AU" w:eastAsia="en-ZA"/>
        </w:rPr>
      </w:pPr>
    </w:p>
    <w:p w14:paraId="55749D34" w14:textId="23F4B026" w:rsidR="009E6F18" w:rsidRPr="009E6F18" w:rsidRDefault="00670CEB" w:rsidP="009E6F18">
      <w:pPr>
        <w:spacing w:after="160" w:line="259" w:lineRule="auto"/>
        <w:rPr>
          <w:rFonts w:cs="Arial"/>
          <w:szCs w:val="22"/>
          <w:lang w:val="en-AU" w:eastAsia="en-ZA"/>
        </w:rPr>
      </w:pPr>
      <w:r>
        <w:rPr>
          <w:rFonts w:cs="Arial"/>
          <w:szCs w:val="22"/>
          <w:lang w:val="en-AU" w:eastAsia="en-ZA"/>
        </w:rPr>
        <w:t xml:space="preserve">Instructions: </w:t>
      </w:r>
      <w:r w:rsidR="0051711F" w:rsidRPr="0051711F">
        <w:rPr>
          <w:rFonts w:cs="Arial"/>
          <w:szCs w:val="22"/>
          <w:lang w:val="en-AU" w:eastAsia="en-ZA"/>
        </w:rPr>
        <w:t>Answer the following questions about the exercise you just performed:</w:t>
      </w:r>
    </w:p>
    <w:p w14:paraId="75BFBF56" w14:textId="77777777" w:rsidR="009E6F18" w:rsidRPr="009E6F18" w:rsidRDefault="009E6F18" w:rsidP="009E6F18">
      <w:pPr>
        <w:rPr>
          <w:rFonts w:cs="Arial"/>
          <w:szCs w:val="22"/>
          <w:lang w:val="en-AU" w:eastAsia="en-ZA"/>
        </w:rPr>
      </w:pPr>
    </w:p>
    <w:p w14:paraId="35317F81" w14:textId="59EE27AD" w:rsidR="0051711F" w:rsidRPr="0051711F" w:rsidRDefault="0051711F" w:rsidP="0051711F">
      <w:pPr>
        <w:rPr>
          <w:rFonts w:cs="Arial"/>
          <w:szCs w:val="22"/>
          <w:lang w:val="en-AU" w:eastAsia="en-ZA"/>
        </w:rPr>
      </w:pPr>
      <w:r>
        <w:rPr>
          <w:rFonts w:cs="Arial"/>
          <w:szCs w:val="22"/>
          <w:lang w:val="en-AU" w:eastAsia="en-ZA"/>
        </w:rPr>
        <w:t xml:space="preserve">1. </w:t>
      </w:r>
      <w:r w:rsidRPr="0051711F">
        <w:rPr>
          <w:rFonts w:cs="Arial"/>
          <w:szCs w:val="22"/>
          <w:lang w:val="en-AU" w:eastAsia="en-ZA"/>
        </w:rPr>
        <w:t>When you downloaded Landsat8 file from USGS, in which format was the data saved?</w:t>
      </w:r>
    </w:p>
    <w:p w14:paraId="46F53CCC" w14:textId="77777777" w:rsidR="0051711F" w:rsidRPr="0051711F" w:rsidRDefault="0051711F" w:rsidP="0051711F">
      <w:pPr>
        <w:pStyle w:val="ListParagraph"/>
        <w:numPr>
          <w:ilvl w:val="0"/>
          <w:numId w:val="38"/>
        </w:numPr>
        <w:rPr>
          <w:rFonts w:cs="Arial"/>
          <w:b/>
          <w:szCs w:val="22"/>
          <w:lang w:val="en-AU" w:eastAsia="en-ZA"/>
        </w:rPr>
      </w:pPr>
      <w:r w:rsidRPr="0051711F">
        <w:rPr>
          <w:rFonts w:cs="Arial"/>
          <w:b/>
          <w:szCs w:val="22"/>
          <w:lang w:val="en-AU" w:eastAsia="en-ZA"/>
        </w:rPr>
        <w:t>.tiff</w:t>
      </w:r>
    </w:p>
    <w:p w14:paraId="492A3C25" w14:textId="77777777" w:rsidR="0051711F" w:rsidRPr="0051711F" w:rsidRDefault="0051711F" w:rsidP="0051711F">
      <w:pPr>
        <w:pStyle w:val="ListParagraph"/>
        <w:numPr>
          <w:ilvl w:val="0"/>
          <w:numId w:val="38"/>
        </w:numPr>
        <w:rPr>
          <w:rFonts w:cs="Arial"/>
          <w:szCs w:val="22"/>
          <w:lang w:val="en-AU" w:eastAsia="en-ZA"/>
        </w:rPr>
      </w:pPr>
      <w:r w:rsidRPr="0051711F">
        <w:rPr>
          <w:rFonts w:cs="Arial"/>
          <w:szCs w:val="22"/>
          <w:lang w:val="en-AU" w:eastAsia="en-ZA"/>
        </w:rPr>
        <w:t>.</w:t>
      </w:r>
      <w:proofErr w:type="spellStart"/>
      <w:r w:rsidRPr="0051711F">
        <w:rPr>
          <w:rFonts w:cs="Arial"/>
          <w:szCs w:val="22"/>
          <w:lang w:val="en-AU" w:eastAsia="en-ZA"/>
        </w:rPr>
        <w:t>shp</w:t>
      </w:r>
      <w:proofErr w:type="spellEnd"/>
    </w:p>
    <w:p w14:paraId="74522FB4" w14:textId="77777777" w:rsidR="0051711F" w:rsidRPr="0051711F" w:rsidRDefault="0051711F" w:rsidP="0051711F">
      <w:pPr>
        <w:pStyle w:val="ListParagraph"/>
        <w:numPr>
          <w:ilvl w:val="0"/>
          <w:numId w:val="38"/>
        </w:numPr>
        <w:rPr>
          <w:rFonts w:cs="Arial"/>
          <w:szCs w:val="22"/>
          <w:lang w:val="en-AU" w:eastAsia="en-ZA"/>
        </w:rPr>
      </w:pPr>
      <w:r w:rsidRPr="0051711F">
        <w:rPr>
          <w:rFonts w:cs="Arial"/>
          <w:szCs w:val="22"/>
          <w:lang w:val="en-AU" w:eastAsia="en-ZA"/>
        </w:rPr>
        <w:t>.</w:t>
      </w:r>
      <w:proofErr w:type="spellStart"/>
      <w:r w:rsidRPr="0051711F">
        <w:rPr>
          <w:rFonts w:cs="Arial"/>
          <w:szCs w:val="22"/>
          <w:lang w:val="en-AU" w:eastAsia="en-ZA"/>
        </w:rPr>
        <w:t>png</w:t>
      </w:r>
      <w:proofErr w:type="spellEnd"/>
    </w:p>
    <w:p w14:paraId="0FFD0B8C" w14:textId="77777777" w:rsidR="0051711F" w:rsidRPr="0051711F" w:rsidRDefault="0051711F" w:rsidP="0051711F">
      <w:pPr>
        <w:rPr>
          <w:rFonts w:cs="Arial"/>
          <w:szCs w:val="22"/>
          <w:lang w:val="en-AU" w:eastAsia="en-ZA"/>
        </w:rPr>
      </w:pPr>
    </w:p>
    <w:p w14:paraId="79B0B6C6" w14:textId="2D0F4242" w:rsidR="0051711F" w:rsidRPr="0051711F" w:rsidRDefault="0051711F" w:rsidP="0051711F">
      <w:pPr>
        <w:rPr>
          <w:rFonts w:cs="Arial"/>
          <w:szCs w:val="22"/>
          <w:lang w:val="en-AU" w:eastAsia="en-ZA"/>
        </w:rPr>
      </w:pPr>
      <w:r>
        <w:rPr>
          <w:rFonts w:cs="Arial"/>
          <w:szCs w:val="22"/>
          <w:lang w:val="en-AU" w:eastAsia="en-ZA"/>
        </w:rPr>
        <w:t xml:space="preserve">2. </w:t>
      </w:r>
      <w:r w:rsidRPr="0051711F">
        <w:rPr>
          <w:rFonts w:cs="Arial"/>
          <w:szCs w:val="22"/>
          <w:lang w:val="en-AU" w:eastAsia="en-ZA"/>
        </w:rPr>
        <w:t>When we layer stack in QGIS, which operation do we use?</w:t>
      </w:r>
    </w:p>
    <w:p w14:paraId="0B60BD9F" w14:textId="77777777" w:rsidR="0051711F" w:rsidRPr="0051711F" w:rsidRDefault="0051711F" w:rsidP="0051711F">
      <w:pPr>
        <w:pStyle w:val="ListParagraph"/>
        <w:numPr>
          <w:ilvl w:val="0"/>
          <w:numId w:val="39"/>
        </w:numPr>
        <w:rPr>
          <w:rFonts w:cs="Arial"/>
          <w:szCs w:val="22"/>
          <w:lang w:val="en-AU" w:eastAsia="en-ZA"/>
        </w:rPr>
      </w:pPr>
      <w:r w:rsidRPr="0051711F">
        <w:rPr>
          <w:rFonts w:cs="Arial"/>
          <w:szCs w:val="22"/>
          <w:lang w:val="en-AU" w:eastAsia="en-ZA"/>
        </w:rPr>
        <w:t>Clipper</w:t>
      </w:r>
    </w:p>
    <w:p w14:paraId="195741A0" w14:textId="77777777" w:rsidR="0051711F" w:rsidRPr="0051711F" w:rsidRDefault="0051711F" w:rsidP="0051711F">
      <w:pPr>
        <w:pStyle w:val="ListParagraph"/>
        <w:numPr>
          <w:ilvl w:val="0"/>
          <w:numId w:val="39"/>
        </w:numPr>
        <w:rPr>
          <w:rFonts w:cs="Arial"/>
          <w:szCs w:val="22"/>
          <w:lang w:val="en-AU" w:eastAsia="en-ZA"/>
        </w:rPr>
      </w:pPr>
      <w:r w:rsidRPr="0051711F">
        <w:rPr>
          <w:rFonts w:cs="Arial"/>
          <w:szCs w:val="22"/>
          <w:lang w:val="en-AU" w:eastAsia="en-ZA"/>
        </w:rPr>
        <w:t>Rasterize</w:t>
      </w:r>
    </w:p>
    <w:p w14:paraId="437D47D4" w14:textId="77777777" w:rsidR="0051711F" w:rsidRPr="0051711F" w:rsidRDefault="0051711F" w:rsidP="0051711F">
      <w:pPr>
        <w:pStyle w:val="ListParagraph"/>
        <w:numPr>
          <w:ilvl w:val="0"/>
          <w:numId w:val="39"/>
        </w:numPr>
        <w:rPr>
          <w:rFonts w:cs="Arial"/>
          <w:b/>
          <w:szCs w:val="22"/>
          <w:lang w:val="en-AU" w:eastAsia="en-ZA"/>
        </w:rPr>
      </w:pPr>
      <w:r w:rsidRPr="0051711F">
        <w:rPr>
          <w:rFonts w:cs="Arial"/>
          <w:b/>
          <w:szCs w:val="22"/>
          <w:lang w:val="en-AU" w:eastAsia="en-ZA"/>
        </w:rPr>
        <w:t>Merge</w:t>
      </w:r>
    </w:p>
    <w:p w14:paraId="38396C67" w14:textId="77777777" w:rsidR="0051711F" w:rsidRPr="0051711F" w:rsidRDefault="0051711F" w:rsidP="0051711F">
      <w:pPr>
        <w:rPr>
          <w:rFonts w:cs="Arial"/>
          <w:szCs w:val="22"/>
          <w:lang w:val="en-AU" w:eastAsia="en-ZA"/>
        </w:rPr>
      </w:pPr>
    </w:p>
    <w:p w14:paraId="0E0083D6" w14:textId="66D02BDE" w:rsidR="0051711F" w:rsidRPr="0051711F" w:rsidRDefault="0051711F" w:rsidP="0051711F">
      <w:pPr>
        <w:rPr>
          <w:rFonts w:cs="Arial"/>
          <w:szCs w:val="22"/>
          <w:lang w:val="en-AU" w:eastAsia="en-ZA"/>
        </w:rPr>
      </w:pPr>
      <w:r>
        <w:rPr>
          <w:rFonts w:cs="Arial"/>
          <w:szCs w:val="22"/>
          <w:lang w:val="en-AU" w:eastAsia="en-ZA"/>
        </w:rPr>
        <w:t xml:space="preserve">3. </w:t>
      </w:r>
      <w:r w:rsidRPr="0051711F">
        <w:rPr>
          <w:rFonts w:cs="Arial"/>
          <w:szCs w:val="22"/>
          <w:lang w:val="en-AU" w:eastAsia="en-ZA"/>
        </w:rPr>
        <w:t xml:space="preserve">When calculating NDVI indices of </w:t>
      </w:r>
      <w:proofErr w:type="spellStart"/>
      <w:r w:rsidRPr="0051711F">
        <w:rPr>
          <w:rFonts w:cs="Arial"/>
          <w:szCs w:val="22"/>
          <w:lang w:val="en-AU" w:eastAsia="en-ZA"/>
        </w:rPr>
        <w:t>Nyagatare</w:t>
      </w:r>
      <w:proofErr w:type="spellEnd"/>
      <w:r w:rsidRPr="0051711F">
        <w:rPr>
          <w:rFonts w:cs="Arial"/>
          <w:szCs w:val="22"/>
          <w:lang w:val="en-AU" w:eastAsia="en-ZA"/>
        </w:rPr>
        <w:t xml:space="preserve"> district, values range from?</w:t>
      </w:r>
    </w:p>
    <w:p w14:paraId="44CE691B" w14:textId="77777777" w:rsidR="0051711F" w:rsidRPr="0051711F" w:rsidRDefault="0051711F" w:rsidP="0051711F">
      <w:pPr>
        <w:pStyle w:val="ListParagraph"/>
        <w:numPr>
          <w:ilvl w:val="0"/>
          <w:numId w:val="40"/>
        </w:numPr>
        <w:rPr>
          <w:rFonts w:cs="Arial"/>
          <w:szCs w:val="22"/>
          <w:lang w:val="en-AU" w:eastAsia="en-ZA"/>
        </w:rPr>
      </w:pPr>
      <w:r w:rsidRPr="0051711F">
        <w:rPr>
          <w:rFonts w:cs="Arial"/>
          <w:szCs w:val="22"/>
          <w:lang w:val="en-AU" w:eastAsia="en-ZA"/>
        </w:rPr>
        <w:t>0 to 1</w:t>
      </w:r>
    </w:p>
    <w:p w14:paraId="3DA30BC6" w14:textId="77777777" w:rsidR="0051711F" w:rsidRPr="0051711F" w:rsidRDefault="0051711F" w:rsidP="0051711F">
      <w:pPr>
        <w:pStyle w:val="ListParagraph"/>
        <w:numPr>
          <w:ilvl w:val="0"/>
          <w:numId w:val="40"/>
        </w:numPr>
        <w:rPr>
          <w:rFonts w:cs="Arial"/>
          <w:b/>
          <w:szCs w:val="22"/>
          <w:lang w:val="en-AU" w:eastAsia="en-ZA"/>
        </w:rPr>
      </w:pPr>
      <w:r w:rsidRPr="0051711F">
        <w:rPr>
          <w:rFonts w:cs="Arial"/>
          <w:b/>
          <w:szCs w:val="22"/>
          <w:lang w:val="en-AU" w:eastAsia="en-ZA"/>
        </w:rPr>
        <w:t>-1 to 1</w:t>
      </w:r>
    </w:p>
    <w:p w14:paraId="3307720A" w14:textId="77777777" w:rsidR="0051711F" w:rsidRPr="0051711F" w:rsidRDefault="0051711F" w:rsidP="0051711F">
      <w:pPr>
        <w:pStyle w:val="ListParagraph"/>
        <w:numPr>
          <w:ilvl w:val="0"/>
          <w:numId w:val="40"/>
        </w:numPr>
        <w:rPr>
          <w:rFonts w:cs="Arial"/>
          <w:szCs w:val="22"/>
          <w:lang w:val="en-AU" w:eastAsia="en-ZA"/>
        </w:rPr>
      </w:pPr>
      <w:r w:rsidRPr="0051711F">
        <w:rPr>
          <w:rFonts w:cs="Arial"/>
          <w:szCs w:val="22"/>
          <w:lang w:val="en-AU" w:eastAsia="en-ZA"/>
        </w:rPr>
        <w:t>-1 to 0</w:t>
      </w:r>
    </w:p>
    <w:p w14:paraId="5BD22B0B" w14:textId="1AF71364" w:rsidR="0051711F" w:rsidRDefault="0051711F" w:rsidP="0051711F">
      <w:pPr>
        <w:spacing w:after="0"/>
        <w:jc w:val="both"/>
        <w:textAlignment w:val="baseline"/>
        <w:rPr>
          <w:rFonts w:cs="Arial"/>
          <w:b/>
          <w:bCs/>
          <w:sz w:val="24"/>
          <w:lang w:val="en-AU" w:eastAsia="en-ZA"/>
        </w:rPr>
      </w:pPr>
    </w:p>
    <w:p w14:paraId="224A7A55" w14:textId="77777777" w:rsidR="0051711F" w:rsidRDefault="0051711F" w:rsidP="0051711F">
      <w:pPr>
        <w:spacing w:after="0"/>
        <w:jc w:val="both"/>
        <w:textAlignment w:val="baseline"/>
        <w:rPr>
          <w:rFonts w:cs="Arial"/>
          <w:b/>
          <w:bCs/>
          <w:sz w:val="24"/>
          <w:lang w:val="en-AU" w:eastAsia="en-ZA"/>
        </w:rPr>
      </w:pPr>
    </w:p>
    <w:p w14:paraId="315C6B32" w14:textId="2F27BB55" w:rsidR="0051711F" w:rsidRPr="00EA5991" w:rsidRDefault="0051711F" w:rsidP="0051711F">
      <w:pPr>
        <w:spacing w:after="0"/>
        <w:jc w:val="both"/>
        <w:textAlignment w:val="baseline"/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AU" w:eastAsia="en-US"/>
        </w:rPr>
      </w:pPr>
      <w:r w:rsidRPr="00EA5991">
        <w:rPr>
          <w:rFonts w:eastAsia="Calibri" w:cs="Arial"/>
          <w:b/>
          <w:bCs/>
          <w:color w:val="000000"/>
          <w:sz w:val="32"/>
          <w:szCs w:val="32"/>
          <w:shd w:val="clear" w:color="auto" w:fill="FFFFFF"/>
          <w:lang w:val="en-AU" w:eastAsia="en-US"/>
        </w:rPr>
        <w:t xml:space="preserve">Additional Resources and Links </w:t>
      </w:r>
    </w:p>
    <w:p w14:paraId="41892DF0" w14:textId="77777777" w:rsidR="0051711F" w:rsidRPr="0051711F" w:rsidRDefault="0051711F" w:rsidP="0051711F">
      <w:pPr>
        <w:rPr>
          <w:rFonts w:cs="Arial"/>
          <w:i/>
          <w:iCs/>
          <w:sz w:val="20"/>
          <w:szCs w:val="20"/>
          <w:lang w:val="en-AU"/>
        </w:rPr>
      </w:pPr>
    </w:p>
    <w:p w14:paraId="23952E16" w14:textId="50F42EA3" w:rsidR="0051711F" w:rsidRPr="0051711F" w:rsidRDefault="0051711F" w:rsidP="0051711F">
      <w:pPr>
        <w:pStyle w:val="ListParagraph"/>
        <w:numPr>
          <w:ilvl w:val="0"/>
          <w:numId w:val="42"/>
        </w:numPr>
        <w:rPr>
          <w:rFonts w:cs="Arial"/>
          <w:i/>
          <w:iCs/>
          <w:szCs w:val="22"/>
          <w:lang w:val="en-AU"/>
        </w:rPr>
      </w:pPr>
      <w:r w:rsidRPr="0051711F">
        <w:rPr>
          <w:rFonts w:cs="Arial"/>
          <w:i/>
          <w:iCs/>
          <w:szCs w:val="22"/>
          <w:lang w:val="en-AU"/>
        </w:rPr>
        <w:t xml:space="preserve">Electromagnetic spectrum and remote sensing: https://youtu.be/US8RHxQ_-qQ    </w:t>
      </w:r>
    </w:p>
    <w:p w14:paraId="2D15D1DE" w14:textId="02C86F05" w:rsidR="0051711F" w:rsidRPr="0051711F" w:rsidRDefault="0051711F" w:rsidP="0051711F">
      <w:pPr>
        <w:pStyle w:val="ListParagraph"/>
        <w:numPr>
          <w:ilvl w:val="0"/>
          <w:numId w:val="42"/>
        </w:numPr>
        <w:rPr>
          <w:rFonts w:cs="Arial"/>
          <w:i/>
          <w:iCs/>
          <w:szCs w:val="22"/>
          <w:lang w:val="en-AU"/>
        </w:rPr>
      </w:pPr>
      <w:r w:rsidRPr="0051711F">
        <w:rPr>
          <w:rFonts w:cs="Arial"/>
          <w:i/>
          <w:iCs/>
          <w:szCs w:val="22"/>
          <w:lang w:val="en-AU"/>
        </w:rPr>
        <w:t>Spatial resolution: https://www.youtube.com/watch?v=HyWcbUbEqaE</w:t>
      </w:r>
    </w:p>
    <w:p w14:paraId="3920FD40" w14:textId="1974E768" w:rsidR="0051711F" w:rsidRPr="0051711F" w:rsidRDefault="0051711F" w:rsidP="0051711F">
      <w:pPr>
        <w:pStyle w:val="ListParagraph"/>
        <w:numPr>
          <w:ilvl w:val="0"/>
          <w:numId w:val="42"/>
        </w:numPr>
        <w:rPr>
          <w:rFonts w:cs="Arial"/>
          <w:i/>
          <w:iCs/>
          <w:szCs w:val="22"/>
          <w:lang w:val="en-AU"/>
        </w:rPr>
      </w:pPr>
      <w:r w:rsidRPr="0051711F">
        <w:rPr>
          <w:rFonts w:cs="Arial"/>
          <w:i/>
          <w:iCs/>
          <w:szCs w:val="22"/>
          <w:lang w:val="en-AU"/>
        </w:rPr>
        <w:t>More on basic of remote sensing: Rees, W.G. (2010). Physical Principles of Remote Sensing. Cambridge, USA: Cambridge University Press.</w:t>
      </w:r>
    </w:p>
    <w:p w14:paraId="41A064A7" w14:textId="77777777" w:rsidR="0051711F" w:rsidRPr="0051711F" w:rsidRDefault="0051711F" w:rsidP="0051711F">
      <w:pPr>
        <w:rPr>
          <w:rFonts w:cs="Arial"/>
          <w:i/>
          <w:iCs/>
          <w:sz w:val="20"/>
          <w:szCs w:val="20"/>
          <w:lang w:val="en-AU"/>
        </w:rPr>
      </w:pPr>
    </w:p>
    <w:p w14:paraId="6FFF5E72" w14:textId="414243CB" w:rsidR="0051711F" w:rsidRPr="0051711F" w:rsidRDefault="0051711F" w:rsidP="0051711F">
      <w:pPr>
        <w:rPr>
          <w:rFonts w:cs="Arial"/>
          <w:iCs/>
          <w:szCs w:val="22"/>
          <w:lang w:val="en-AU"/>
        </w:rPr>
      </w:pPr>
      <w:r w:rsidRPr="0051711F">
        <w:rPr>
          <w:rFonts w:cs="Arial"/>
          <w:iCs/>
          <w:szCs w:val="22"/>
          <w:lang w:val="en-AU"/>
        </w:rPr>
        <w:lastRenderedPageBreak/>
        <w:t xml:space="preserve">In Rwanda, ArcGIS and </w:t>
      </w:r>
      <w:proofErr w:type="spellStart"/>
      <w:r w:rsidRPr="0051711F">
        <w:rPr>
          <w:rFonts w:cs="Arial"/>
          <w:iCs/>
          <w:szCs w:val="22"/>
          <w:lang w:val="en-AU"/>
        </w:rPr>
        <w:t>Erdas</w:t>
      </w:r>
      <w:proofErr w:type="spellEnd"/>
      <w:r w:rsidRPr="0051711F">
        <w:rPr>
          <w:rFonts w:cs="Arial"/>
          <w:iCs/>
          <w:szCs w:val="22"/>
          <w:lang w:val="en-AU"/>
        </w:rPr>
        <w:t xml:space="preserve"> Imagine software are the most used. These </w:t>
      </w:r>
      <w:proofErr w:type="spellStart"/>
      <w:r w:rsidRPr="0051711F">
        <w:rPr>
          <w:rFonts w:cs="Arial"/>
          <w:iCs/>
          <w:szCs w:val="22"/>
          <w:lang w:val="en-AU"/>
        </w:rPr>
        <w:t>softwares</w:t>
      </w:r>
      <w:proofErr w:type="spellEnd"/>
      <w:r w:rsidRPr="0051711F">
        <w:rPr>
          <w:rFonts w:cs="Arial"/>
          <w:iCs/>
          <w:szCs w:val="22"/>
          <w:lang w:val="en-AU"/>
        </w:rPr>
        <w:t xml:space="preserve"> are commercial, but most public, </w:t>
      </w:r>
      <w:proofErr w:type="gramStart"/>
      <w:r w:rsidRPr="0051711F">
        <w:rPr>
          <w:rFonts w:cs="Arial"/>
          <w:iCs/>
          <w:szCs w:val="22"/>
          <w:lang w:val="en-AU"/>
        </w:rPr>
        <w:t>educational</w:t>
      </w:r>
      <w:proofErr w:type="gramEnd"/>
      <w:r w:rsidRPr="0051711F">
        <w:rPr>
          <w:rFonts w:cs="Arial"/>
          <w:iCs/>
          <w:szCs w:val="22"/>
          <w:lang w:val="en-AU"/>
        </w:rPr>
        <w:t xml:space="preserve"> or non-profit organisations provide licences as the government has signed a memorandum of understanding with ESRI Rwanda to provide licences.</w:t>
      </w:r>
    </w:p>
    <w:sectPr w:rsidR="0051711F" w:rsidRPr="0051711F" w:rsidSect="00806746">
      <w:headerReference w:type="default" r:id="rId15"/>
      <w:footerReference w:type="even" r:id="rId16"/>
      <w:footerReference w:type="default" r:id="rId17"/>
      <w:pgSz w:w="11907" w:h="16840"/>
      <w:pgMar w:top="1984" w:right="1559" w:bottom="1134" w:left="1418" w:header="706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5939" w14:textId="77777777" w:rsidR="006F3702" w:rsidRDefault="006F3702">
      <w:r>
        <w:separator/>
      </w:r>
    </w:p>
  </w:endnote>
  <w:endnote w:type="continuationSeparator" w:id="0">
    <w:p w14:paraId="2D0E2E16" w14:textId="77777777" w:rsidR="006F3702" w:rsidRDefault="006F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00000000" w:usb2="01000407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45A5" w14:textId="77777777" w:rsidR="00CD3FEA" w:rsidRDefault="001C7150">
    <w:pPr>
      <w:pStyle w:val="Footer"/>
      <w:framePr w:wrap="around" w:vAnchor="text" w:hAnchor="margin" w:xAlign="outside" w:y="1"/>
    </w:pPr>
    <w:r>
      <w:fldChar w:fldCharType="begin"/>
    </w:r>
    <w:r w:rsidR="00CD3FEA">
      <w:instrText xml:space="preserve">PAGE  </w:instrText>
    </w:r>
    <w:r>
      <w:fldChar w:fldCharType="end"/>
    </w:r>
  </w:p>
  <w:p w14:paraId="056EACE0" w14:textId="77777777" w:rsidR="00CD3FEA" w:rsidRDefault="00CD3FE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84219" w14:textId="77777777" w:rsidR="00CD3FEA" w:rsidRDefault="00CD3FEA" w:rsidP="00A579CE">
    <w:pPr>
      <w:pStyle w:val="Footer"/>
      <w:tabs>
        <w:tab w:val="clear" w:pos="7371"/>
      </w:tabs>
      <w:rPr>
        <w:rFonts w:ascii="Arial Narrow" w:hAnsi="Arial Narrow"/>
        <w:b/>
        <w:color w:val="0000FF"/>
        <w:sz w:val="28"/>
        <w:lang w:val="en-US"/>
      </w:rPr>
    </w:pPr>
  </w:p>
  <w:p w14:paraId="771C8968" w14:textId="77777777" w:rsidR="00CD3FEA" w:rsidRDefault="00CD3FEA" w:rsidP="00A579CE">
    <w:pPr>
      <w:pStyle w:val="Footer"/>
      <w:tabs>
        <w:tab w:val="clear" w:pos="7371"/>
        <w:tab w:val="left" w:pos="8208"/>
      </w:tabs>
      <w:ind w:firstLine="852"/>
      <w:jc w:val="left"/>
      <w:rPr>
        <w:rFonts w:ascii="Arial Narrow" w:hAnsi="Arial Narrow"/>
        <w:b/>
        <w:color w:val="000080"/>
        <w:sz w:val="24"/>
        <w:lang w:val="en-US"/>
      </w:rPr>
    </w:pPr>
    <w:r>
      <w:rPr>
        <w:rFonts w:ascii="Arial Narrow" w:hAnsi="Arial Narrow"/>
        <w:b/>
        <w:color w:val="000080"/>
        <w:sz w:val="24"/>
        <w:lang w:val="en-US"/>
      </w:rPr>
      <w:tab/>
    </w:r>
    <w:r>
      <w:rPr>
        <w:rFonts w:ascii="Arial Narrow" w:hAnsi="Arial Narrow"/>
        <w:b/>
        <w:color w:val="000080"/>
        <w:sz w:val="24"/>
        <w:lang w:val="en-US"/>
      </w:rPr>
      <w:tab/>
    </w:r>
    <w:r>
      <w:rPr>
        <w:rFonts w:ascii="Arial Narrow" w:hAnsi="Arial Narrow"/>
        <w:b/>
        <w:color w:val="000080"/>
        <w:sz w:val="24"/>
        <w:lang w:val="en-US"/>
      </w:rPr>
      <w:tab/>
    </w:r>
    <w:r>
      <w:rPr>
        <w:rFonts w:ascii="Arial Narrow" w:hAnsi="Arial Narrow"/>
        <w:b/>
        <w:color w:val="000080"/>
        <w:sz w:val="24"/>
        <w:lang w:val="en-US"/>
      </w:rPr>
      <w:tab/>
    </w:r>
  </w:p>
  <w:p w14:paraId="1CD040D6" w14:textId="47D29DF5" w:rsidR="00CD3FEA" w:rsidRDefault="001C7150">
    <w:pPr>
      <w:pStyle w:val="Footer"/>
    </w:pPr>
    <w:r>
      <w:fldChar w:fldCharType="begin"/>
    </w:r>
    <w:r w:rsidR="00CD3FEA">
      <w:instrText xml:space="preserve"> PAGE </w:instrText>
    </w:r>
    <w:r>
      <w:fldChar w:fldCharType="separate"/>
    </w:r>
    <w:r w:rsidR="00EA599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5A38" w14:textId="77777777" w:rsidR="006F3702" w:rsidRDefault="006F3702">
      <w:r>
        <w:separator/>
      </w:r>
    </w:p>
  </w:footnote>
  <w:footnote w:type="continuationSeparator" w:id="0">
    <w:p w14:paraId="2BA55557" w14:textId="77777777" w:rsidR="006F3702" w:rsidRDefault="006F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C006" w14:textId="596F0A46" w:rsidR="00A16E16" w:rsidRPr="00D83D85" w:rsidRDefault="008769D3" w:rsidP="00A16E16">
    <w:pPr>
      <w:pStyle w:val="Header"/>
      <w:tabs>
        <w:tab w:val="left" w:pos="7740"/>
      </w:tabs>
      <w:overflowPunct w:val="0"/>
      <w:autoSpaceDE w:val="0"/>
      <w:autoSpaceDN w:val="0"/>
      <w:adjustRightInd w:val="0"/>
      <w:spacing w:after="0"/>
      <w:jc w:val="left"/>
      <w:textAlignment w:val="baseline"/>
      <w:rPr>
        <w:szCs w:val="20"/>
        <w:lang w:val="en-ZA"/>
      </w:rPr>
    </w:pPr>
    <w:r>
      <w:rPr>
        <w:rFonts w:asciiTheme="minorBidi" w:hAnsiTheme="minorBidi"/>
        <w:noProof/>
        <w:lang w:val="en-ZA"/>
      </w:rPr>
      <w:drawing>
        <wp:anchor distT="0" distB="0" distL="114300" distR="114300" simplePos="0" relativeHeight="251665920" behindDoc="0" locked="0" layoutInCell="1" allowOverlap="1" wp14:anchorId="0B38C64F" wp14:editId="1C815D7F">
          <wp:simplePos x="0" y="0"/>
          <wp:positionH relativeFrom="column">
            <wp:posOffset>1943100</wp:posOffset>
          </wp:positionH>
          <wp:positionV relativeFrom="paragraph">
            <wp:posOffset>104775</wp:posOffset>
          </wp:positionV>
          <wp:extent cx="4536000" cy="345600"/>
          <wp:effectExtent l="0" t="0" r="0" b="0"/>
          <wp:wrapNone/>
          <wp:docPr id="4917832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783263" name="Picture 4917832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60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6E16" w:rsidRPr="00D83D85">
      <w:rPr>
        <w:szCs w:val="20"/>
        <w:lang w:val="en-ZA"/>
      </w:rPr>
      <w:t>Training Manual: ML4EO</w:t>
    </w:r>
  </w:p>
  <w:p w14:paraId="3BCA4F2B" w14:textId="600275D3" w:rsidR="00A16E16" w:rsidRDefault="00A16E16" w:rsidP="00A16E16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spacing w:after="0"/>
      <w:jc w:val="both"/>
      <w:textAlignment w:val="baseline"/>
      <w:rPr>
        <w:szCs w:val="20"/>
        <w:lang w:val="en-ZA"/>
      </w:rPr>
    </w:pPr>
    <w:r w:rsidRPr="00301ACF">
      <w:rPr>
        <w:szCs w:val="20"/>
        <w:lang w:val="en-ZA"/>
      </w:rPr>
      <w:t>Chapter</w:t>
    </w:r>
    <w:r>
      <w:rPr>
        <w:szCs w:val="20"/>
        <w:lang w:val="en-ZA"/>
      </w:rPr>
      <w:t xml:space="preserve"> 2</w:t>
    </w:r>
    <w:r w:rsidRPr="00301ACF">
      <w:rPr>
        <w:szCs w:val="20"/>
        <w:lang w:val="en-ZA"/>
      </w:rPr>
      <w:t xml:space="preserve">: </w:t>
    </w:r>
    <w:r>
      <w:rPr>
        <w:szCs w:val="20"/>
        <w:lang w:val="en-ZA"/>
      </w:rPr>
      <w:t>Introduction to RS</w:t>
    </w:r>
  </w:p>
  <w:p w14:paraId="71D55C98" w14:textId="736B215A" w:rsidR="0074695E" w:rsidRDefault="00B724D4" w:rsidP="00A16E16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spacing w:after="0"/>
      <w:jc w:val="both"/>
      <w:textAlignment w:val="baseline"/>
      <w:rPr>
        <w:szCs w:val="20"/>
        <w:lang w:val="en-ZA"/>
      </w:rPr>
    </w:pPr>
    <w:r>
      <w:rPr>
        <w:szCs w:val="20"/>
        <w:lang w:val="en-ZA"/>
      </w:rPr>
      <w:t>Application and documentation</w:t>
    </w:r>
  </w:p>
  <w:p w14:paraId="4C6B8884" w14:textId="6FEB6644" w:rsidR="00D3569C" w:rsidRPr="00AB6485" w:rsidRDefault="00000000" w:rsidP="00D3569C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spacing w:after="0"/>
      <w:jc w:val="both"/>
      <w:textAlignment w:val="baseline"/>
      <w:rPr>
        <w:szCs w:val="20"/>
        <w:lang w:val="en-ZA"/>
      </w:rPr>
    </w:pPr>
    <w:r>
      <w:rPr>
        <w:noProof/>
      </w:rPr>
      <w:pict w14:anchorId="245C6D5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left:0;text-align:left;margin-left:462.2pt;margin-top:16.45pt;width:45.75pt;height:330.75pt;z-index:25165824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" fillcolor="#a5a5a5 [2092]" stroked="f">
          <v:textbox style="layout-flow:vertical;mso-layout-flow-alt:bottom-to-top;mso-next-textbox:#Text Box 2">
            <w:txbxContent>
              <w:p w14:paraId="08DB2023" w14:textId="77777777" w:rsidR="00A16E16" w:rsidRPr="00452C4F" w:rsidRDefault="00A16E16" w:rsidP="00A16E16">
                <w:pPr>
                  <w:jc w:val="center"/>
                  <w:rPr>
                    <w:b/>
                    <w:bCs/>
                    <w:sz w:val="18"/>
                    <w:szCs w:val="18"/>
                    <w:lang w:val="en-ZA"/>
                  </w:rPr>
                </w:pPr>
                <w:r>
                  <w:rPr>
                    <w:b/>
                    <w:bCs/>
                    <w:sz w:val="18"/>
                    <w:szCs w:val="18"/>
                    <w:lang w:val="en-ZA"/>
                  </w:rPr>
                  <w:t>Chapter 2:</w:t>
                </w:r>
              </w:p>
              <w:p w14:paraId="596C926A" w14:textId="77777777" w:rsidR="00A16E16" w:rsidRDefault="00A16E16" w:rsidP="00A16E16">
                <w:pPr>
                  <w:jc w:val="center"/>
                  <w:rPr>
                    <w:sz w:val="18"/>
                    <w:szCs w:val="18"/>
                    <w:lang w:val="en-ZA"/>
                  </w:rPr>
                </w:pPr>
                <w:r>
                  <w:rPr>
                    <w:sz w:val="18"/>
                    <w:szCs w:val="18"/>
                    <w:lang w:val="en-ZA"/>
                  </w:rPr>
                  <w:t>Introduction to Remote Sensing (RS)</w:t>
                </w:r>
              </w:p>
              <w:p w14:paraId="3539D316" w14:textId="77777777" w:rsidR="00A16E16" w:rsidRPr="009A3B8D" w:rsidRDefault="00A16E16" w:rsidP="00A16E16">
                <w:pPr>
                  <w:jc w:val="center"/>
                  <w:rPr>
                    <w:color w:val="A6A6A6" w:themeColor="background1" w:themeShade="A6"/>
                    <w:sz w:val="18"/>
                    <w:szCs w:val="18"/>
                    <w:lang w:val="en-ZA"/>
                  </w:rPr>
                </w:pPr>
                <w:r>
                  <w:rPr>
                    <w:sz w:val="18"/>
                    <w:szCs w:val="18"/>
                    <w:lang w:val="en-ZA"/>
                  </w:rPr>
                  <w:t>l</w:t>
                </w:r>
                <w:r w:rsidRPr="00452C4F">
                  <w:rPr>
                    <w:sz w:val="18"/>
                    <w:szCs w:val="18"/>
                    <w:lang w:val="en-ZA"/>
                  </w:rPr>
                  <w:t>earning on-the-job &amp; online (preparation)</w:t>
                </w:r>
              </w:p>
            </w:txbxContent>
          </v:textbox>
          <w10:wrap type="square"/>
        </v:shape>
      </w:pict>
    </w:r>
  </w:p>
  <w:p w14:paraId="4FF6DC3A" w14:textId="5637FA4B" w:rsidR="00D3569C" w:rsidRPr="00301ACF" w:rsidRDefault="00D3569C" w:rsidP="00D3569C">
    <w:pPr>
      <w:pStyle w:val="Header"/>
      <w:tabs>
        <w:tab w:val="left" w:pos="7740"/>
      </w:tabs>
      <w:overflowPunct w:val="0"/>
      <w:autoSpaceDE w:val="0"/>
      <w:autoSpaceDN w:val="0"/>
      <w:adjustRightInd w:val="0"/>
      <w:spacing w:after="0"/>
      <w:jc w:val="left"/>
      <w:textAlignment w:val="baseline"/>
      <w:rPr>
        <w:szCs w:val="20"/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68A"/>
    <w:multiLevelType w:val="hybridMultilevel"/>
    <w:tmpl w:val="54548C6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E15"/>
    <w:multiLevelType w:val="multilevel"/>
    <w:tmpl w:val="6CEAC236"/>
    <w:styleLink w:val="GFABullit1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" w15:restartNumberingAfterBreak="0">
    <w:nsid w:val="093E3D18"/>
    <w:multiLevelType w:val="hybridMultilevel"/>
    <w:tmpl w:val="247629F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E7AE7"/>
    <w:multiLevelType w:val="hybridMultilevel"/>
    <w:tmpl w:val="93B03D7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15F0"/>
    <w:multiLevelType w:val="hybridMultilevel"/>
    <w:tmpl w:val="A80EC92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719A"/>
    <w:multiLevelType w:val="hybridMultilevel"/>
    <w:tmpl w:val="EFDE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81431"/>
    <w:multiLevelType w:val="hybridMultilevel"/>
    <w:tmpl w:val="83F01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E74AA"/>
    <w:multiLevelType w:val="hybridMultilevel"/>
    <w:tmpl w:val="8F82F8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CC61FD"/>
    <w:multiLevelType w:val="hybridMultilevel"/>
    <w:tmpl w:val="8822F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10EF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F5FF7"/>
    <w:multiLevelType w:val="hybridMultilevel"/>
    <w:tmpl w:val="C5BAFF82"/>
    <w:lvl w:ilvl="0" w:tplc="E132CD6A">
      <w:start w:val="4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B0D1B"/>
    <w:multiLevelType w:val="hybridMultilevel"/>
    <w:tmpl w:val="DDD28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473AE"/>
    <w:multiLevelType w:val="hybridMultilevel"/>
    <w:tmpl w:val="6EDED862"/>
    <w:lvl w:ilvl="0" w:tplc="36F238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941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6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61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1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8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66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C7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A4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76F4"/>
    <w:multiLevelType w:val="hybridMultilevel"/>
    <w:tmpl w:val="7EE23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838E3"/>
    <w:multiLevelType w:val="hybridMultilevel"/>
    <w:tmpl w:val="33B29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D155C"/>
    <w:multiLevelType w:val="multilevel"/>
    <w:tmpl w:val="B0F65C4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26744A0"/>
    <w:multiLevelType w:val="hybridMultilevel"/>
    <w:tmpl w:val="CDF0E41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24820"/>
    <w:multiLevelType w:val="hybridMultilevel"/>
    <w:tmpl w:val="4EA23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5D67"/>
    <w:multiLevelType w:val="hybridMultilevel"/>
    <w:tmpl w:val="E5E28D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E1493"/>
    <w:multiLevelType w:val="hybridMultilevel"/>
    <w:tmpl w:val="10D634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50D13"/>
    <w:multiLevelType w:val="hybridMultilevel"/>
    <w:tmpl w:val="980A34E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E4253"/>
    <w:multiLevelType w:val="hybridMultilevel"/>
    <w:tmpl w:val="527E01C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44617"/>
    <w:multiLevelType w:val="multilevel"/>
    <w:tmpl w:val="B8BCA9BC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2AD2675"/>
    <w:multiLevelType w:val="hybridMultilevel"/>
    <w:tmpl w:val="FFC49BC6"/>
    <w:lvl w:ilvl="0" w:tplc="CFD266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30168"/>
    <w:multiLevelType w:val="hybridMultilevel"/>
    <w:tmpl w:val="3750464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758FD"/>
    <w:multiLevelType w:val="hybridMultilevel"/>
    <w:tmpl w:val="F6BC384E"/>
    <w:lvl w:ilvl="0" w:tplc="E132CD6A">
      <w:start w:val="4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90A24"/>
    <w:multiLevelType w:val="hybridMultilevel"/>
    <w:tmpl w:val="5850779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30FFC"/>
    <w:multiLevelType w:val="hybridMultilevel"/>
    <w:tmpl w:val="E10AC5B6"/>
    <w:lvl w:ilvl="0" w:tplc="6C440EDA">
      <w:start w:val="1"/>
      <w:numFmt w:val="lowerLetter"/>
      <w:lvlText w:val="%1."/>
      <w:lvlJc w:val="left"/>
      <w:pPr>
        <w:ind w:left="1212" w:hanging="360"/>
      </w:pPr>
    </w:lvl>
    <w:lvl w:ilvl="1" w:tplc="6C440EDA">
      <w:start w:val="1"/>
      <w:numFmt w:val="lowerLetter"/>
      <w:lvlText w:val="%2."/>
      <w:lvlJc w:val="left"/>
      <w:pPr>
        <w:ind w:left="1932" w:hanging="360"/>
      </w:pPr>
    </w:lvl>
    <w:lvl w:ilvl="2" w:tplc="3C6ED79E">
      <w:start w:val="1"/>
      <w:numFmt w:val="lowerRoman"/>
      <w:lvlText w:val="%3."/>
      <w:lvlJc w:val="right"/>
      <w:pPr>
        <w:ind w:left="2652" w:hanging="180"/>
      </w:pPr>
    </w:lvl>
    <w:lvl w:ilvl="3" w:tplc="4C6A0CE4">
      <w:start w:val="1"/>
      <w:numFmt w:val="decimal"/>
      <w:lvlText w:val="%4."/>
      <w:lvlJc w:val="left"/>
      <w:pPr>
        <w:ind w:left="3372" w:hanging="360"/>
      </w:pPr>
    </w:lvl>
    <w:lvl w:ilvl="4" w:tplc="F872D8A6">
      <w:start w:val="1"/>
      <w:numFmt w:val="lowerLetter"/>
      <w:lvlText w:val="%5."/>
      <w:lvlJc w:val="left"/>
      <w:pPr>
        <w:ind w:left="4092" w:hanging="360"/>
      </w:pPr>
    </w:lvl>
    <w:lvl w:ilvl="5" w:tplc="D8DAE67E">
      <w:start w:val="1"/>
      <w:numFmt w:val="lowerRoman"/>
      <w:lvlText w:val="%6."/>
      <w:lvlJc w:val="right"/>
      <w:pPr>
        <w:ind w:left="4812" w:hanging="180"/>
      </w:pPr>
    </w:lvl>
    <w:lvl w:ilvl="6" w:tplc="2690C2FA">
      <w:start w:val="1"/>
      <w:numFmt w:val="decimal"/>
      <w:lvlText w:val="%7."/>
      <w:lvlJc w:val="left"/>
      <w:pPr>
        <w:ind w:left="5532" w:hanging="360"/>
      </w:pPr>
    </w:lvl>
    <w:lvl w:ilvl="7" w:tplc="8B7A40CC">
      <w:start w:val="1"/>
      <w:numFmt w:val="lowerLetter"/>
      <w:lvlText w:val="%8."/>
      <w:lvlJc w:val="left"/>
      <w:pPr>
        <w:ind w:left="6252" w:hanging="360"/>
      </w:pPr>
    </w:lvl>
    <w:lvl w:ilvl="8" w:tplc="633A3128">
      <w:start w:val="1"/>
      <w:numFmt w:val="lowerRoman"/>
      <w:lvlText w:val="%9."/>
      <w:lvlJc w:val="right"/>
      <w:pPr>
        <w:ind w:left="6972" w:hanging="180"/>
      </w:pPr>
    </w:lvl>
  </w:abstractNum>
  <w:abstractNum w:abstractNumId="27" w15:restartNumberingAfterBreak="0">
    <w:nsid w:val="5BD96663"/>
    <w:multiLevelType w:val="hybridMultilevel"/>
    <w:tmpl w:val="2F5AE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708F2"/>
    <w:multiLevelType w:val="hybridMultilevel"/>
    <w:tmpl w:val="B7CEC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C2F05"/>
    <w:multiLevelType w:val="hybridMultilevel"/>
    <w:tmpl w:val="0DB670AA"/>
    <w:lvl w:ilvl="0" w:tplc="E132CD6A">
      <w:start w:val="4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C41F6"/>
    <w:multiLevelType w:val="hybridMultilevel"/>
    <w:tmpl w:val="F066FD64"/>
    <w:lvl w:ilvl="0" w:tplc="AE66FD40">
      <w:start w:val="1"/>
      <w:numFmt w:val="decimal"/>
      <w:lvlText w:val="%1."/>
      <w:lvlJc w:val="left"/>
      <w:pPr>
        <w:ind w:left="720" w:hanging="360"/>
      </w:pPr>
    </w:lvl>
    <w:lvl w:ilvl="1" w:tplc="41C6B7EC">
      <w:start w:val="1"/>
      <w:numFmt w:val="lowerLetter"/>
      <w:lvlText w:val="%2."/>
      <w:lvlJc w:val="left"/>
      <w:pPr>
        <w:ind w:left="1440" w:hanging="360"/>
      </w:pPr>
    </w:lvl>
    <w:lvl w:ilvl="2" w:tplc="893E785C">
      <w:start w:val="1"/>
      <w:numFmt w:val="lowerRoman"/>
      <w:lvlText w:val="%3."/>
      <w:lvlJc w:val="right"/>
      <w:pPr>
        <w:ind w:left="2160" w:hanging="180"/>
      </w:pPr>
    </w:lvl>
    <w:lvl w:ilvl="3" w:tplc="CD5E14E2">
      <w:start w:val="1"/>
      <w:numFmt w:val="decimal"/>
      <w:lvlText w:val="%4."/>
      <w:lvlJc w:val="left"/>
      <w:pPr>
        <w:ind w:left="2880" w:hanging="360"/>
      </w:pPr>
    </w:lvl>
    <w:lvl w:ilvl="4" w:tplc="62B09448">
      <w:start w:val="1"/>
      <w:numFmt w:val="lowerLetter"/>
      <w:lvlText w:val="%5."/>
      <w:lvlJc w:val="left"/>
      <w:pPr>
        <w:ind w:left="3600" w:hanging="360"/>
      </w:pPr>
    </w:lvl>
    <w:lvl w:ilvl="5" w:tplc="F9BA1D82">
      <w:start w:val="1"/>
      <w:numFmt w:val="lowerRoman"/>
      <w:lvlText w:val="%6."/>
      <w:lvlJc w:val="right"/>
      <w:pPr>
        <w:ind w:left="4320" w:hanging="180"/>
      </w:pPr>
    </w:lvl>
    <w:lvl w:ilvl="6" w:tplc="84F2D5C6">
      <w:start w:val="1"/>
      <w:numFmt w:val="decimal"/>
      <w:lvlText w:val="%7."/>
      <w:lvlJc w:val="left"/>
      <w:pPr>
        <w:ind w:left="5040" w:hanging="360"/>
      </w:pPr>
    </w:lvl>
    <w:lvl w:ilvl="7" w:tplc="A6906958">
      <w:start w:val="1"/>
      <w:numFmt w:val="lowerLetter"/>
      <w:lvlText w:val="%8."/>
      <w:lvlJc w:val="left"/>
      <w:pPr>
        <w:ind w:left="5760" w:hanging="360"/>
      </w:pPr>
    </w:lvl>
    <w:lvl w:ilvl="8" w:tplc="F390A53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D4052"/>
    <w:multiLevelType w:val="hybridMultilevel"/>
    <w:tmpl w:val="DEBC62A6"/>
    <w:lvl w:ilvl="0" w:tplc="A7E6CC2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9746D"/>
    <w:multiLevelType w:val="hybridMultilevel"/>
    <w:tmpl w:val="76C0138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D735C"/>
    <w:multiLevelType w:val="hybridMultilevel"/>
    <w:tmpl w:val="A1AE2EA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C4EB9"/>
    <w:multiLevelType w:val="hybridMultilevel"/>
    <w:tmpl w:val="B03EC02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C5C07"/>
    <w:multiLevelType w:val="hybridMultilevel"/>
    <w:tmpl w:val="6AB29322"/>
    <w:lvl w:ilvl="0" w:tplc="E132CD6A">
      <w:start w:val="4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738BF"/>
    <w:multiLevelType w:val="hybridMultilevel"/>
    <w:tmpl w:val="8466E04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477F"/>
    <w:multiLevelType w:val="hybridMultilevel"/>
    <w:tmpl w:val="0BA2C64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692022">
    <w:abstractNumId w:val="14"/>
  </w:num>
  <w:num w:numId="2" w16cid:durableId="1922982841">
    <w:abstractNumId w:val="21"/>
  </w:num>
  <w:num w:numId="3" w16cid:durableId="2006124941">
    <w:abstractNumId w:val="21"/>
  </w:num>
  <w:num w:numId="4" w16cid:durableId="1783526246">
    <w:abstractNumId w:val="21"/>
  </w:num>
  <w:num w:numId="5" w16cid:durableId="650136062">
    <w:abstractNumId w:val="21"/>
  </w:num>
  <w:num w:numId="6" w16cid:durableId="199901888">
    <w:abstractNumId w:val="21"/>
  </w:num>
  <w:num w:numId="7" w16cid:durableId="414474967">
    <w:abstractNumId w:val="1"/>
  </w:num>
  <w:num w:numId="8" w16cid:durableId="683360871">
    <w:abstractNumId w:val="12"/>
  </w:num>
  <w:num w:numId="9" w16cid:durableId="800267451">
    <w:abstractNumId w:val="17"/>
  </w:num>
  <w:num w:numId="10" w16cid:durableId="1849295967">
    <w:abstractNumId w:val="2"/>
  </w:num>
  <w:num w:numId="11" w16cid:durableId="53819057">
    <w:abstractNumId w:val="34"/>
  </w:num>
  <w:num w:numId="12" w16cid:durableId="1259605268">
    <w:abstractNumId w:val="0"/>
  </w:num>
  <w:num w:numId="13" w16cid:durableId="864556668">
    <w:abstractNumId w:val="16"/>
  </w:num>
  <w:num w:numId="14" w16cid:durableId="556280806">
    <w:abstractNumId w:val="31"/>
  </w:num>
  <w:num w:numId="15" w16cid:durableId="876552694">
    <w:abstractNumId w:val="28"/>
  </w:num>
  <w:num w:numId="16" w16cid:durableId="721441013">
    <w:abstractNumId w:val="33"/>
  </w:num>
  <w:num w:numId="17" w16cid:durableId="582834963">
    <w:abstractNumId w:val="18"/>
  </w:num>
  <w:num w:numId="18" w16cid:durableId="864293623">
    <w:abstractNumId w:val="20"/>
  </w:num>
  <w:num w:numId="19" w16cid:durableId="1581258951">
    <w:abstractNumId w:val="4"/>
  </w:num>
  <w:num w:numId="20" w16cid:durableId="205138936">
    <w:abstractNumId w:val="15"/>
  </w:num>
  <w:num w:numId="21" w16cid:durableId="1734349384">
    <w:abstractNumId w:val="13"/>
  </w:num>
  <w:num w:numId="22" w16cid:durableId="1032220779">
    <w:abstractNumId w:val="10"/>
  </w:num>
  <w:num w:numId="23" w16cid:durableId="331374022">
    <w:abstractNumId w:val="6"/>
  </w:num>
  <w:num w:numId="24" w16cid:durableId="1235580498">
    <w:abstractNumId w:val="24"/>
  </w:num>
  <w:num w:numId="25" w16cid:durableId="1951425032">
    <w:abstractNumId w:val="30"/>
  </w:num>
  <w:num w:numId="26" w16cid:durableId="789275950">
    <w:abstractNumId w:val="7"/>
  </w:num>
  <w:num w:numId="27" w16cid:durableId="1572498337">
    <w:abstractNumId w:val="9"/>
  </w:num>
  <w:num w:numId="28" w16cid:durableId="854002626">
    <w:abstractNumId w:val="29"/>
  </w:num>
  <w:num w:numId="29" w16cid:durableId="5250041">
    <w:abstractNumId w:val="35"/>
  </w:num>
  <w:num w:numId="30" w16cid:durableId="465975062">
    <w:abstractNumId w:val="3"/>
  </w:num>
  <w:num w:numId="31" w16cid:durableId="1321039047">
    <w:abstractNumId w:val="23"/>
  </w:num>
  <w:num w:numId="32" w16cid:durableId="79835224">
    <w:abstractNumId w:val="19"/>
  </w:num>
  <w:num w:numId="33" w16cid:durableId="1408958855">
    <w:abstractNumId w:val="37"/>
  </w:num>
  <w:num w:numId="34" w16cid:durableId="2078553763">
    <w:abstractNumId w:val="11"/>
  </w:num>
  <w:num w:numId="35" w16cid:durableId="467279947">
    <w:abstractNumId w:val="26"/>
  </w:num>
  <w:num w:numId="36" w16cid:durableId="1044913222">
    <w:abstractNumId w:val="8"/>
  </w:num>
  <w:num w:numId="37" w16cid:durableId="1804493619">
    <w:abstractNumId w:val="27"/>
  </w:num>
  <w:num w:numId="38" w16cid:durableId="942347683">
    <w:abstractNumId w:val="36"/>
  </w:num>
  <w:num w:numId="39" w16cid:durableId="1758550196">
    <w:abstractNumId w:val="32"/>
  </w:num>
  <w:num w:numId="40" w16cid:durableId="1736977620">
    <w:abstractNumId w:val="25"/>
  </w:num>
  <w:num w:numId="41" w16cid:durableId="536505660">
    <w:abstractNumId w:val="5"/>
  </w:num>
  <w:num w:numId="42" w16cid:durableId="625622066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styleLockTheme/>
  <w:styleLockQFSet/>
  <w:defaultTabStop w:val="28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9CE"/>
    <w:rsid w:val="00031057"/>
    <w:rsid w:val="0004018E"/>
    <w:rsid w:val="00060CBA"/>
    <w:rsid w:val="00072877"/>
    <w:rsid w:val="00094B16"/>
    <w:rsid w:val="000A284D"/>
    <w:rsid w:val="000A322F"/>
    <w:rsid w:val="000A433E"/>
    <w:rsid w:val="000A7DA6"/>
    <w:rsid w:val="000B024D"/>
    <w:rsid w:val="000C15B2"/>
    <w:rsid w:val="000D34A7"/>
    <w:rsid w:val="000E7F1C"/>
    <w:rsid w:val="000F25BB"/>
    <w:rsid w:val="000F5F5A"/>
    <w:rsid w:val="001014EA"/>
    <w:rsid w:val="00105FCC"/>
    <w:rsid w:val="00112CA0"/>
    <w:rsid w:val="001133A5"/>
    <w:rsid w:val="00123B86"/>
    <w:rsid w:val="0015277A"/>
    <w:rsid w:val="0015730F"/>
    <w:rsid w:val="00174E12"/>
    <w:rsid w:val="00181E5C"/>
    <w:rsid w:val="0018434A"/>
    <w:rsid w:val="001B04FA"/>
    <w:rsid w:val="001B378E"/>
    <w:rsid w:val="001C7150"/>
    <w:rsid w:val="001D1010"/>
    <w:rsid w:val="001D4C94"/>
    <w:rsid w:val="001D7B83"/>
    <w:rsid w:val="001F22F0"/>
    <w:rsid w:val="001F6AC8"/>
    <w:rsid w:val="00203E9F"/>
    <w:rsid w:val="0020470B"/>
    <w:rsid w:val="0021053F"/>
    <w:rsid w:val="002224D9"/>
    <w:rsid w:val="0022375B"/>
    <w:rsid w:val="00242B1E"/>
    <w:rsid w:val="00245102"/>
    <w:rsid w:val="0026005C"/>
    <w:rsid w:val="0026488A"/>
    <w:rsid w:val="00265FD1"/>
    <w:rsid w:val="00267E55"/>
    <w:rsid w:val="002763F3"/>
    <w:rsid w:val="002A52DA"/>
    <w:rsid w:val="002C0D01"/>
    <w:rsid w:val="002C15D8"/>
    <w:rsid w:val="002F33B1"/>
    <w:rsid w:val="002F6EBD"/>
    <w:rsid w:val="00301ACF"/>
    <w:rsid w:val="00304D5C"/>
    <w:rsid w:val="0031235B"/>
    <w:rsid w:val="0031454B"/>
    <w:rsid w:val="00320106"/>
    <w:rsid w:val="00320884"/>
    <w:rsid w:val="00326B98"/>
    <w:rsid w:val="0036211A"/>
    <w:rsid w:val="00375D63"/>
    <w:rsid w:val="00382407"/>
    <w:rsid w:val="003834F1"/>
    <w:rsid w:val="00384FA8"/>
    <w:rsid w:val="0039106C"/>
    <w:rsid w:val="003A0F3D"/>
    <w:rsid w:val="003A1E0E"/>
    <w:rsid w:val="003B0741"/>
    <w:rsid w:val="003B0967"/>
    <w:rsid w:val="003D54FF"/>
    <w:rsid w:val="003F4778"/>
    <w:rsid w:val="003F7958"/>
    <w:rsid w:val="00407D99"/>
    <w:rsid w:val="00431036"/>
    <w:rsid w:val="004314A5"/>
    <w:rsid w:val="0043327A"/>
    <w:rsid w:val="004369AC"/>
    <w:rsid w:val="00443920"/>
    <w:rsid w:val="004504ED"/>
    <w:rsid w:val="004514BE"/>
    <w:rsid w:val="004557C3"/>
    <w:rsid w:val="00461A02"/>
    <w:rsid w:val="004655EA"/>
    <w:rsid w:val="00470A9D"/>
    <w:rsid w:val="00471FC3"/>
    <w:rsid w:val="00473B42"/>
    <w:rsid w:val="00476B8D"/>
    <w:rsid w:val="004932DD"/>
    <w:rsid w:val="004946B4"/>
    <w:rsid w:val="004A286E"/>
    <w:rsid w:val="004A419E"/>
    <w:rsid w:val="004C2588"/>
    <w:rsid w:val="004C49D1"/>
    <w:rsid w:val="004C75CF"/>
    <w:rsid w:val="004D4E9E"/>
    <w:rsid w:val="004E3D31"/>
    <w:rsid w:val="004F1039"/>
    <w:rsid w:val="004F5EC6"/>
    <w:rsid w:val="00505B7A"/>
    <w:rsid w:val="005067B3"/>
    <w:rsid w:val="00506D58"/>
    <w:rsid w:val="0051711F"/>
    <w:rsid w:val="00526803"/>
    <w:rsid w:val="00547DD3"/>
    <w:rsid w:val="00554C67"/>
    <w:rsid w:val="00557198"/>
    <w:rsid w:val="00564644"/>
    <w:rsid w:val="00576BD8"/>
    <w:rsid w:val="005851AA"/>
    <w:rsid w:val="005978FF"/>
    <w:rsid w:val="005A2CD2"/>
    <w:rsid w:val="005C064D"/>
    <w:rsid w:val="005C11C3"/>
    <w:rsid w:val="005C43AE"/>
    <w:rsid w:val="005C6411"/>
    <w:rsid w:val="005E2664"/>
    <w:rsid w:val="005E508F"/>
    <w:rsid w:val="005E6392"/>
    <w:rsid w:val="006205B9"/>
    <w:rsid w:val="00622942"/>
    <w:rsid w:val="00624025"/>
    <w:rsid w:val="006336C2"/>
    <w:rsid w:val="00642C8E"/>
    <w:rsid w:val="00650957"/>
    <w:rsid w:val="006526AF"/>
    <w:rsid w:val="00670CEB"/>
    <w:rsid w:val="00685FDC"/>
    <w:rsid w:val="00690513"/>
    <w:rsid w:val="006C1951"/>
    <w:rsid w:val="006D1022"/>
    <w:rsid w:val="006D203A"/>
    <w:rsid w:val="006D7361"/>
    <w:rsid w:val="006E07C4"/>
    <w:rsid w:val="006F00C0"/>
    <w:rsid w:val="006F2A5E"/>
    <w:rsid w:val="006F3702"/>
    <w:rsid w:val="00700CFF"/>
    <w:rsid w:val="007038AF"/>
    <w:rsid w:val="00707E57"/>
    <w:rsid w:val="00722C0E"/>
    <w:rsid w:val="0073793C"/>
    <w:rsid w:val="0074695E"/>
    <w:rsid w:val="00754F74"/>
    <w:rsid w:val="0077188E"/>
    <w:rsid w:val="00773056"/>
    <w:rsid w:val="00781DCE"/>
    <w:rsid w:val="00797847"/>
    <w:rsid w:val="007A4088"/>
    <w:rsid w:val="007A73F7"/>
    <w:rsid w:val="007C2D0D"/>
    <w:rsid w:val="007C608F"/>
    <w:rsid w:val="007D08BE"/>
    <w:rsid w:val="007D5787"/>
    <w:rsid w:val="007E3CFD"/>
    <w:rsid w:val="007E4ED9"/>
    <w:rsid w:val="007F2265"/>
    <w:rsid w:val="007F31A8"/>
    <w:rsid w:val="007F71A8"/>
    <w:rsid w:val="00804B0A"/>
    <w:rsid w:val="008061BF"/>
    <w:rsid w:val="00806746"/>
    <w:rsid w:val="008136E3"/>
    <w:rsid w:val="00817EF3"/>
    <w:rsid w:val="008211CD"/>
    <w:rsid w:val="00823D98"/>
    <w:rsid w:val="00825DF8"/>
    <w:rsid w:val="00830AA6"/>
    <w:rsid w:val="00832B9E"/>
    <w:rsid w:val="00845EF4"/>
    <w:rsid w:val="0086554B"/>
    <w:rsid w:val="008704E8"/>
    <w:rsid w:val="008727D2"/>
    <w:rsid w:val="00874EF1"/>
    <w:rsid w:val="008769D3"/>
    <w:rsid w:val="00882F00"/>
    <w:rsid w:val="0088655C"/>
    <w:rsid w:val="00893035"/>
    <w:rsid w:val="008E6C94"/>
    <w:rsid w:val="008F30FA"/>
    <w:rsid w:val="008F5F90"/>
    <w:rsid w:val="00911F10"/>
    <w:rsid w:val="00915E43"/>
    <w:rsid w:val="0092133E"/>
    <w:rsid w:val="00935CF8"/>
    <w:rsid w:val="00940421"/>
    <w:rsid w:val="0094323D"/>
    <w:rsid w:val="00945B0B"/>
    <w:rsid w:val="00966B8B"/>
    <w:rsid w:val="00981DF8"/>
    <w:rsid w:val="00982A57"/>
    <w:rsid w:val="00987515"/>
    <w:rsid w:val="009903C8"/>
    <w:rsid w:val="009A03FC"/>
    <w:rsid w:val="009A51BD"/>
    <w:rsid w:val="009B1AE4"/>
    <w:rsid w:val="009C4B4A"/>
    <w:rsid w:val="009C6F24"/>
    <w:rsid w:val="009C73F1"/>
    <w:rsid w:val="009D17EE"/>
    <w:rsid w:val="009D76D9"/>
    <w:rsid w:val="009E2882"/>
    <w:rsid w:val="009E2C8B"/>
    <w:rsid w:val="009E36CA"/>
    <w:rsid w:val="009E6F18"/>
    <w:rsid w:val="009F6E94"/>
    <w:rsid w:val="009F6FC4"/>
    <w:rsid w:val="00A051E2"/>
    <w:rsid w:val="00A0520D"/>
    <w:rsid w:val="00A137E9"/>
    <w:rsid w:val="00A16E16"/>
    <w:rsid w:val="00A33441"/>
    <w:rsid w:val="00A408FB"/>
    <w:rsid w:val="00A47F48"/>
    <w:rsid w:val="00A564C6"/>
    <w:rsid w:val="00A579CE"/>
    <w:rsid w:val="00A660D3"/>
    <w:rsid w:val="00A75D4D"/>
    <w:rsid w:val="00A90E8C"/>
    <w:rsid w:val="00A91A11"/>
    <w:rsid w:val="00AB14AC"/>
    <w:rsid w:val="00AB5E85"/>
    <w:rsid w:val="00AD313C"/>
    <w:rsid w:val="00AD4E00"/>
    <w:rsid w:val="00AF3617"/>
    <w:rsid w:val="00AF3EF4"/>
    <w:rsid w:val="00B06921"/>
    <w:rsid w:val="00B1739B"/>
    <w:rsid w:val="00B23341"/>
    <w:rsid w:val="00B259C7"/>
    <w:rsid w:val="00B25C15"/>
    <w:rsid w:val="00B305C0"/>
    <w:rsid w:val="00B40555"/>
    <w:rsid w:val="00B55984"/>
    <w:rsid w:val="00B724D4"/>
    <w:rsid w:val="00B74CC6"/>
    <w:rsid w:val="00B764A7"/>
    <w:rsid w:val="00B85429"/>
    <w:rsid w:val="00B90804"/>
    <w:rsid w:val="00BB5A59"/>
    <w:rsid w:val="00BD657E"/>
    <w:rsid w:val="00BE1432"/>
    <w:rsid w:val="00BE6676"/>
    <w:rsid w:val="00BF2BD4"/>
    <w:rsid w:val="00BF77E3"/>
    <w:rsid w:val="00C10E5F"/>
    <w:rsid w:val="00C11BD2"/>
    <w:rsid w:val="00C32DAE"/>
    <w:rsid w:val="00C333B7"/>
    <w:rsid w:val="00C368D0"/>
    <w:rsid w:val="00C40D82"/>
    <w:rsid w:val="00C54146"/>
    <w:rsid w:val="00C65FC5"/>
    <w:rsid w:val="00C71CA9"/>
    <w:rsid w:val="00C8386D"/>
    <w:rsid w:val="00CA1EE1"/>
    <w:rsid w:val="00CA4B5F"/>
    <w:rsid w:val="00CB11CE"/>
    <w:rsid w:val="00CB3319"/>
    <w:rsid w:val="00CC6998"/>
    <w:rsid w:val="00CD2237"/>
    <w:rsid w:val="00CD3100"/>
    <w:rsid w:val="00CD3FEA"/>
    <w:rsid w:val="00CE132F"/>
    <w:rsid w:val="00CE632E"/>
    <w:rsid w:val="00CF7D0E"/>
    <w:rsid w:val="00D01A2B"/>
    <w:rsid w:val="00D02A09"/>
    <w:rsid w:val="00D06476"/>
    <w:rsid w:val="00D07563"/>
    <w:rsid w:val="00D2085C"/>
    <w:rsid w:val="00D275C4"/>
    <w:rsid w:val="00D34E37"/>
    <w:rsid w:val="00D3569C"/>
    <w:rsid w:val="00D41878"/>
    <w:rsid w:val="00D4298D"/>
    <w:rsid w:val="00D429FE"/>
    <w:rsid w:val="00D4331B"/>
    <w:rsid w:val="00D61932"/>
    <w:rsid w:val="00D6377E"/>
    <w:rsid w:val="00D71ABD"/>
    <w:rsid w:val="00D71DB1"/>
    <w:rsid w:val="00D74A6B"/>
    <w:rsid w:val="00D775BA"/>
    <w:rsid w:val="00D8476C"/>
    <w:rsid w:val="00D92FD7"/>
    <w:rsid w:val="00D96B50"/>
    <w:rsid w:val="00DA2053"/>
    <w:rsid w:val="00DA7A56"/>
    <w:rsid w:val="00DB7683"/>
    <w:rsid w:val="00DC2FCA"/>
    <w:rsid w:val="00DE0D1C"/>
    <w:rsid w:val="00DF5CDB"/>
    <w:rsid w:val="00E0678C"/>
    <w:rsid w:val="00E242AF"/>
    <w:rsid w:val="00E5006D"/>
    <w:rsid w:val="00E5111F"/>
    <w:rsid w:val="00E5414F"/>
    <w:rsid w:val="00E570EB"/>
    <w:rsid w:val="00E67496"/>
    <w:rsid w:val="00E7602D"/>
    <w:rsid w:val="00E8345B"/>
    <w:rsid w:val="00E91084"/>
    <w:rsid w:val="00E91BA2"/>
    <w:rsid w:val="00EA03CF"/>
    <w:rsid w:val="00EA5991"/>
    <w:rsid w:val="00EB0F76"/>
    <w:rsid w:val="00EC2506"/>
    <w:rsid w:val="00EC6621"/>
    <w:rsid w:val="00EE3BC5"/>
    <w:rsid w:val="00EE647C"/>
    <w:rsid w:val="00EF10A5"/>
    <w:rsid w:val="00F15982"/>
    <w:rsid w:val="00F15B59"/>
    <w:rsid w:val="00F62426"/>
    <w:rsid w:val="00F63DF0"/>
    <w:rsid w:val="00F66332"/>
    <w:rsid w:val="00F733DF"/>
    <w:rsid w:val="00F806AB"/>
    <w:rsid w:val="00F80C40"/>
    <w:rsid w:val="00FA1EE3"/>
    <w:rsid w:val="00FA4593"/>
    <w:rsid w:val="00FA709A"/>
    <w:rsid w:val="00FB27EE"/>
    <w:rsid w:val="00FB72EA"/>
    <w:rsid w:val="00FD0501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F36A1"/>
  <w15:docId w15:val="{8A4602FB-453A-4AE5-AC7E-4B0BC6CF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locked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locked="1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locked="1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locked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6AF"/>
    <w:pPr>
      <w:spacing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F6E94"/>
    <w:pPr>
      <w:pageBreakBefore/>
      <w:numPr>
        <w:numId w:val="2"/>
      </w:numPr>
      <w:spacing w:before="120" w:after="360"/>
      <w:outlineLvl w:val="0"/>
    </w:pPr>
    <w:rPr>
      <w:rFonts w:cs="Arial"/>
      <w:b/>
      <w:caps/>
      <w:spacing w:val="60"/>
      <w:sz w:val="28"/>
    </w:rPr>
  </w:style>
  <w:style w:type="paragraph" w:styleId="Heading2">
    <w:name w:val="heading 2"/>
    <w:basedOn w:val="Heading1"/>
    <w:next w:val="Normal"/>
    <w:link w:val="Heading2Char"/>
    <w:qFormat/>
    <w:rsid w:val="009F6E94"/>
    <w:pPr>
      <w:keepNext/>
      <w:keepLines/>
      <w:pageBreakBefore w:val="0"/>
      <w:numPr>
        <w:ilvl w:val="1"/>
        <w:numId w:val="3"/>
      </w:numPr>
      <w:spacing w:before="360" w:after="240"/>
      <w:outlineLvl w:val="1"/>
    </w:pPr>
    <w:rPr>
      <w:caps w:val="0"/>
      <w:sz w:val="24"/>
    </w:rPr>
  </w:style>
  <w:style w:type="paragraph" w:styleId="Heading3">
    <w:name w:val="heading 3"/>
    <w:basedOn w:val="Heading2"/>
    <w:next w:val="Normal"/>
    <w:unhideWhenUsed/>
    <w:qFormat/>
    <w:rsid w:val="009F6E94"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unhideWhenUsed/>
    <w:qFormat/>
    <w:rsid w:val="009F6E94"/>
    <w:pPr>
      <w:numPr>
        <w:ilvl w:val="3"/>
        <w:numId w:val="5"/>
      </w:numPr>
      <w:tabs>
        <w:tab w:val="clear" w:pos="1440"/>
        <w:tab w:val="left" w:pos="1134"/>
      </w:tabs>
      <w:spacing w:before="240"/>
      <w:outlineLvl w:val="3"/>
    </w:pPr>
    <w:rPr>
      <w:spacing w:val="0"/>
    </w:rPr>
  </w:style>
  <w:style w:type="paragraph" w:styleId="Heading5">
    <w:name w:val="heading 5"/>
    <w:basedOn w:val="Heading4"/>
    <w:next w:val="Normal"/>
    <w:unhideWhenUsed/>
    <w:qFormat/>
    <w:rsid w:val="009F6E94"/>
    <w:pPr>
      <w:numPr>
        <w:ilvl w:val="4"/>
        <w:numId w:val="6"/>
      </w:numPr>
      <w:tabs>
        <w:tab w:val="clear" w:pos="1008"/>
      </w:tabs>
      <w:outlineLvl w:val="4"/>
    </w:pPr>
    <w:rPr>
      <w:b w:val="0"/>
    </w:rPr>
  </w:style>
  <w:style w:type="paragraph" w:styleId="Heading6">
    <w:name w:val="heading 6"/>
    <w:basedOn w:val="Heading5"/>
    <w:next w:val="Normal"/>
    <w:unhideWhenUsed/>
    <w:qFormat/>
    <w:rsid w:val="009F6E94"/>
    <w:pPr>
      <w:numPr>
        <w:ilvl w:val="5"/>
        <w:numId w:val="1"/>
      </w:numPr>
      <w:outlineLvl w:val="5"/>
    </w:pPr>
  </w:style>
  <w:style w:type="paragraph" w:styleId="Heading7">
    <w:name w:val="heading 7"/>
    <w:basedOn w:val="Heading6"/>
    <w:next w:val="Normal"/>
    <w:unhideWhenUsed/>
    <w:qFormat/>
    <w:rsid w:val="009F6E94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unhideWhenUsed/>
    <w:qFormat/>
    <w:rsid w:val="009F6E94"/>
    <w:pPr>
      <w:numPr>
        <w:ilvl w:val="7"/>
      </w:numPr>
      <w:tabs>
        <w:tab w:val="clear" w:pos="1440"/>
      </w:tabs>
      <w:spacing w:after="120"/>
      <w:outlineLvl w:val="7"/>
    </w:pPr>
  </w:style>
  <w:style w:type="paragraph" w:styleId="Heading9">
    <w:name w:val="heading 9"/>
    <w:basedOn w:val="Heading8"/>
    <w:next w:val="Normal"/>
    <w:unhideWhenUsed/>
    <w:qFormat/>
    <w:rsid w:val="009F6E94"/>
    <w:pPr>
      <w:numPr>
        <w:ilvl w:val="8"/>
      </w:numPr>
      <w:tabs>
        <w:tab w:val="clear" w:pos="1584"/>
      </w:tabs>
      <w:ind w:left="1701" w:hanging="170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Heading4"/>
    <w:next w:val="Normal"/>
    <w:semiHidden/>
    <w:rsid w:val="009F6E94"/>
    <w:pPr>
      <w:numPr>
        <w:ilvl w:val="0"/>
        <w:numId w:val="0"/>
      </w:numPr>
      <w:tabs>
        <w:tab w:val="left" w:pos="1134"/>
        <w:tab w:val="right" w:pos="7371"/>
      </w:tabs>
      <w:spacing w:before="0" w:after="0"/>
      <w:ind w:left="1134" w:right="567" w:hanging="1134"/>
    </w:pPr>
    <w:rPr>
      <w:b w:val="0"/>
    </w:rPr>
  </w:style>
  <w:style w:type="paragraph" w:styleId="TOC3">
    <w:name w:val="toc 3"/>
    <w:basedOn w:val="Heading3"/>
    <w:semiHidden/>
    <w:rsid w:val="009F6E94"/>
    <w:pPr>
      <w:keepNext w:val="0"/>
      <w:keepLines w:val="0"/>
      <w:widowControl w:val="0"/>
      <w:numPr>
        <w:ilvl w:val="0"/>
        <w:numId w:val="0"/>
      </w:numPr>
      <w:tabs>
        <w:tab w:val="right" w:pos="7371"/>
      </w:tabs>
      <w:spacing w:before="0" w:after="0"/>
      <w:ind w:left="1134" w:right="567" w:hanging="1134"/>
      <w:outlineLvl w:val="9"/>
    </w:pPr>
    <w:rPr>
      <w:b w:val="0"/>
      <w:spacing w:val="0"/>
    </w:rPr>
  </w:style>
  <w:style w:type="paragraph" w:styleId="TOC2">
    <w:name w:val="toc 2"/>
    <w:basedOn w:val="Heading2"/>
    <w:semiHidden/>
    <w:rsid w:val="009F6E94"/>
    <w:pPr>
      <w:keepNext w:val="0"/>
      <w:keepLines w:val="0"/>
      <w:widowControl w:val="0"/>
      <w:numPr>
        <w:ilvl w:val="0"/>
        <w:numId w:val="0"/>
      </w:numPr>
      <w:tabs>
        <w:tab w:val="left" w:pos="1134"/>
        <w:tab w:val="right" w:pos="7371"/>
      </w:tabs>
      <w:spacing w:before="120" w:after="0"/>
      <w:ind w:left="1134" w:right="567" w:hanging="1134"/>
      <w:outlineLvl w:val="9"/>
    </w:pPr>
    <w:rPr>
      <w:b w:val="0"/>
      <w:spacing w:val="0"/>
      <w:sz w:val="22"/>
    </w:rPr>
  </w:style>
  <w:style w:type="paragraph" w:styleId="TOC1">
    <w:name w:val="toc 1"/>
    <w:basedOn w:val="Heading1"/>
    <w:next w:val="TOC2"/>
    <w:semiHidden/>
    <w:rsid w:val="009F6E94"/>
    <w:pPr>
      <w:pageBreakBefore w:val="0"/>
      <w:numPr>
        <w:numId w:val="0"/>
      </w:numPr>
      <w:tabs>
        <w:tab w:val="left" w:pos="1134"/>
        <w:tab w:val="right" w:pos="7371"/>
      </w:tabs>
      <w:spacing w:after="120"/>
      <w:ind w:left="1134" w:right="567" w:hanging="1134"/>
      <w:outlineLvl w:val="9"/>
    </w:pPr>
    <w:rPr>
      <w:spacing w:val="0"/>
      <w:sz w:val="22"/>
    </w:rPr>
  </w:style>
  <w:style w:type="paragraph" w:styleId="Index3">
    <w:name w:val="index 3"/>
    <w:basedOn w:val="Normal"/>
    <w:next w:val="Normal"/>
    <w:semiHidden/>
    <w:rsid w:val="009F6E94"/>
    <w:pPr>
      <w:ind w:left="567"/>
    </w:pPr>
    <w:rPr>
      <w:sz w:val="20"/>
    </w:rPr>
  </w:style>
  <w:style w:type="paragraph" w:styleId="Index2">
    <w:name w:val="index 2"/>
    <w:basedOn w:val="Normal"/>
    <w:next w:val="Normal"/>
    <w:semiHidden/>
    <w:rsid w:val="009F6E94"/>
    <w:pPr>
      <w:ind w:left="283"/>
    </w:pPr>
  </w:style>
  <w:style w:type="paragraph" w:styleId="Index1">
    <w:name w:val="index 1"/>
    <w:basedOn w:val="Normal"/>
    <w:next w:val="Normal"/>
    <w:semiHidden/>
    <w:rsid w:val="009F6E94"/>
  </w:style>
  <w:style w:type="character" w:styleId="LineNumber">
    <w:name w:val="line number"/>
    <w:basedOn w:val="DefaultParagraphFont"/>
    <w:semiHidden/>
    <w:rsid w:val="009F6E94"/>
  </w:style>
  <w:style w:type="paragraph" w:styleId="IndexHeading">
    <w:name w:val="index heading"/>
    <w:basedOn w:val="Normal"/>
    <w:next w:val="Normal"/>
    <w:semiHidden/>
    <w:rsid w:val="009F6E94"/>
  </w:style>
  <w:style w:type="paragraph" w:styleId="Footer">
    <w:name w:val="footer"/>
    <w:basedOn w:val="Normal"/>
    <w:semiHidden/>
    <w:rsid w:val="009F6E94"/>
    <w:pPr>
      <w:tabs>
        <w:tab w:val="right" w:pos="7371"/>
      </w:tabs>
      <w:jc w:val="right"/>
    </w:pPr>
  </w:style>
  <w:style w:type="paragraph" w:styleId="Header">
    <w:name w:val="header"/>
    <w:basedOn w:val="Normal"/>
    <w:link w:val="HeaderChar"/>
    <w:semiHidden/>
    <w:rsid w:val="009F6E94"/>
    <w:pPr>
      <w:jc w:val="right"/>
    </w:pPr>
  </w:style>
  <w:style w:type="character" w:styleId="FootnoteReference">
    <w:name w:val="footnote reference"/>
    <w:basedOn w:val="DefaultParagraphFont"/>
    <w:uiPriority w:val="99"/>
    <w:rsid w:val="009F6E94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rsid w:val="009F6E94"/>
    <w:pPr>
      <w:tabs>
        <w:tab w:val="left" w:pos="284"/>
      </w:tabs>
      <w:ind w:left="284" w:hanging="284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47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F6E94"/>
    <w:pPr>
      <w:tabs>
        <w:tab w:val="left" w:pos="1701"/>
      </w:tabs>
      <w:spacing w:after="220"/>
      <w:ind w:left="1701" w:hanging="1701"/>
    </w:pPr>
    <w:rPr>
      <w:b/>
      <w:bCs/>
    </w:rPr>
  </w:style>
  <w:style w:type="paragraph" w:styleId="TableofFigures">
    <w:name w:val="table of figures"/>
    <w:basedOn w:val="Normal"/>
    <w:next w:val="Normal"/>
    <w:semiHidden/>
    <w:rsid w:val="009F6E94"/>
    <w:pPr>
      <w:tabs>
        <w:tab w:val="left" w:pos="1134"/>
        <w:tab w:val="right" w:pos="7371"/>
      </w:tabs>
      <w:ind w:left="1134" w:right="567" w:hanging="1134"/>
    </w:pPr>
  </w:style>
  <w:style w:type="character" w:styleId="Hyperlink">
    <w:name w:val="Hyperlink"/>
    <w:basedOn w:val="DefaultParagraphFont"/>
    <w:uiPriority w:val="99"/>
    <w:rsid w:val="009F6E94"/>
    <w:rPr>
      <w:color w:val="0000FF"/>
      <w:u w:val="single"/>
    </w:rPr>
  </w:style>
  <w:style w:type="paragraph" w:customStyle="1" w:styleId="Quellenangabe">
    <w:name w:val="Quellenangabe"/>
    <w:basedOn w:val="Normal"/>
    <w:next w:val="Normal"/>
    <w:semiHidden/>
    <w:unhideWhenUsed/>
    <w:rsid w:val="009F6E94"/>
    <w:pPr>
      <w:tabs>
        <w:tab w:val="left" w:pos="851"/>
      </w:tabs>
      <w:spacing w:before="60" w:after="220"/>
      <w:ind w:left="851" w:hanging="851"/>
    </w:pPr>
    <w:rPr>
      <w:sz w:val="18"/>
    </w:rPr>
  </w:style>
  <w:style w:type="paragraph" w:styleId="TOC5">
    <w:name w:val="toc 5"/>
    <w:basedOn w:val="Heading5"/>
    <w:next w:val="Normal"/>
    <w:semiHidden/>
    <w:rsid w:val="009F6E94"/>
    <w:pPr>
      <w:numPr>
        <w:ilvl w:val="0"/>
        <w:numId w:val="0"/>
      </w:numPr>
      <w:ind w:right="567"/>
    </w:pPr>
  </w:style>
  <w:style w:type="paragraph" w:customStyle="1" w:styleId="Tabellenstandard">
    <w:name w:val="Tabellenstandard"/>
    <w:basedOn w:val="Normal"/>
    <w:rsid w:val="00265FD1"/>
    <w:pPr>
      <w:spacing w:before="48" w:after="48"/>
      <w:contextualSpacing/>
    </w:pPr>
    <w:rPr>
      <w:sz w:val="18"/>
    </w:rPr>
  </w:style>
  <w:style w:type="paragraph" w:styleId="ListBullet">
    <w:name w:val="List Bullet"/>
    <w:basedOn w:val="Normal"/>
    <w:semiHidden/>
    <w:rsid w:val="009F6E94"/>
    <w:pPr>
      <w:tabs>
        <w:tab w:val="num" w:pos="360"/>
      </w:tabs>
      <w:ind w:left="360" w:hanging="360"/>
    </w:pPr>
  </w:style>
  <w:style w:type="paragraph" w:styleId="ListBullet2">
    <w:name w:val="List Bullet 2"/>
    <w:basedOn w:val="ListBullet"/>
    <w:semiHidden/>
    <w:rsid w:val="009F6E94"/>
    <w:p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ListBullet2"/>
    <w:semiHidden/>
    <w:rsid w:val="009F6E94"/>
    <w:pPr>
      <w:tabs>
        <w:tab w:val="clear" w:pos="643"/>
        <w:tab w:val="num" w:pos="926"/>
      </w:tabs>
      <w:ind w:left="926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47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9F6E94"/>
  </w:style>
  <w:style w:type="paragraph" w:customStyle="1" w:styleId="Kolumne">
    <w:name w:val="Kolumne"/>
    <w:basedOn w:val="Normal"/>
    <w:rsid w:val="009F6E94"/>
    <w:pPr>
      <w:framePr w:w="1985" w:vSpace="142" w:wrap="around" w:vAnchor="text" w:hAnchor="page" w:x="1135" w:y="1"/>
    </w:pPr>
    <w:rPr>
      <w:b/>
    </w:rPr>
  </w:style>
  <w:style w:type="numbering" w:customStyle="1" w:styleId="GFABullit1">
    <w:name w:val="GFA Bullit1"/>
    <w:uiPriority w:val="99"/>
    <w:rsid w:val="00D71ABD"/>
    <w:pPr>
      <w:numPr>
        <w:numId w:val="7"/>
      </w:numPr>
    </w:pPr>
  </w:style>
  <w:style w:type="character" w:customStyle="1" w:styleId="GFAleichteHervorhebung">
    <w:name w:val="GFA leichte Hervorhebung"/>
    <w:basedOn w:val="DefaultParagraphFont"/>
    <w:uiPriority w:val="1"/>
    <w:qFormat/>
    <w:rsid w:val="00981DF8"/>
    <w:rPr>
      <w:i/>
      <w:color w:val="148DCD" w:themeColor="accent1"/>
    </w:rPr>
  </w:style>
  <w:style w:type="table" w:customStyle="1" w:styleId="GFAMittelblau">
    <w:name w:val="GFA Mittelblau"/>
    <w:basedOn w:val="MediumGrid3-Accent2"/>
    <w:uiPriority w:val="99"/>
    <w:qFormat/>
    <w:rsid w:val="0020470B"/>
    <w:pPr>
      <w:jc w:val="center"/>
    </w:pPr>
    <w:rPr>
      <w:rFonts w:ascii="Arial Narrow" w:hAnsi="Arial Narrow"/>
      <w:b/>
      <w:color w:val="1F497D" w:themeColor="text2"/>
      <w:sz w:val="18"/>
      <w:szCs w:val="19"/>
      <w:lang w:val="en-AU" w:eastAsia="en-AU"/>
    </w:rPr>
    <w:tblPr>
      <w:tblCellMar>
        <w:top w:w="28" w:type="dxa"/>
        <w:bottom w:w="28" w:type="dxa"/>
      </w:tblCellMar>
    </w:tblPr>
    <w:tcPr>
      <w:shd w:val="clear" w:color="auto" w:fill="E4EDF8" w:themeFill="accent2" w:themeFillTint="3F"/>
      <w:vAlign w:val="center"/>
    </w:tcPr>
    <w:tblStylePr w:type="firstRow">
      <w:pPr>
        <w:wordWrap/>
        <w:jc w:val="left"/>
        <w:outlineLvl w:val="9"/>
      </w:pPr>
      <w:rPr>
        <w:rFonts w:ascii="Arial Narrow" w:hAnsi="Arial Narrow"/>
        <w:b/>
        <w:bCs/>
        <w:i w:val="0"/>
        <w:iCs w:val="0"/>
        <w:color w:val="FFFFFF" w:themeColor="background1"/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8D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AE3" w:themeFill="accent2"/>
      </w:tcPr>
    </w:tblStylePr>
    <w:tblStylePr w:type="firstCol">
      <w:rPr>
        <w:rFonts w:ascii="Arial Narrow" w:hAnsi="Arial Narrow"/>
        <w:b/>
        <w:bCs/>
        <w:i w:val="0"/>
        <w:iCs w:val="0"/>
        <w:caps/>
        <w:smallCaps w:val="0"/>
        <w:color w:val="1F497D" w:themeColor="text2"/>
        <w:sz w:val="18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E3F3" w:themeFill="accent2" w:themeFillTint="6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A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F1F9" w:themeFill="accent2" w:themeFillTint="33"/>
      </w:tcPr>
    </w:tblStylePr>
    <w:tblStylePr w:type="band2Vert">
      <w:tblPr/>
      <w:tcPr>
        <w:shd w:val="clear" w:color="auto" w:fill="D4E3F3" w:themeFill="accent2" w:themeFillTint="66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E3F3" w:themeFill="accent2" w:themeFillTint="66"/>
      </w:tcPr>
    </w:tblStylePr>
    <w:tblStylePr w:type="band2Horz">
      <w:tblPr/>
      <w:tcPr>
        <w:shd w:val="clear" w:color="auto" w:fill="E9F1F9" w:themeFill="accent2" w:themeFillTint="33"/>
      </w:tcPr>
    </w:tblStylePr>
  </w:style>
  <w:style w:type="table" w:styleId="MediumGrid3-Accent2">
    <w:name w:val="Medium Grid 3 Accent 2"/>
    <w:basedOn w:val="TableNormal"/>
    <w:uiPriority w:val="69"/>
    <w:rsid w:val="00D71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D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A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A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A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A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C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CF1" w:themeFill="accent2" w:themeFillTint="7F"/>
      </w:tcPr>
    </w:tblStylePr>
  </w:style>
  <w:style w:type="table" w:customStyle="1" w:styleId="GFAhell">
    <w:name w:val="GFA hell"/>
    <w:basedOn w:val="LightList-Accent2"/>
    <w:uiPriority w:val="99"/>
    <w:qFormat/>
    <w:rsid w:val="00D71ABD"/>
    <w:rPr>
      <w:rFonts w:ascii="Arial Narrow" w:eastAsiaTheme="minorHAnsi" w:hAnsi="Arial Narrow" w:cstheme="minorBidi"/>
      <w:sz w:val="18"/>
      <w:szCs w:val="20"/>
      <w:lang w:val="en-AU" w:eastAsia="en-AU"/>
    </w:rPr>
    <w:tblPr>
      <w:tblBorders>
        <w:top w:val="none" w:sz="0" w:space="0" w:color="auto"/>
        <w:left w:val="none" w:sz="0" w:space="0" w:color="auto"/>
        <w:bottom w:val="single" w:sz="6" w:space="0" w:color="E9F1F9" w:themeColor="accent2" w:themeTint="33"/>
        <w:right w:val="none" w:sz="0" w:space="0" w:color="auto"/>
        <w:insideH w:val="single" w:sz="6" w:space="0" w:color="E9F1F9" w:themeColor="accent2" w:themeTint="33"/>
        <w:insideV w:val="single" w:sz="6" w:space="0" w:color="E9F1F9" w:themeColor="accent2" w:themeTint="33"/>
      </w:tblBorders>
      <w:tblCellMar>
        <w:top w:w="17" w:type="dxa"/>
        <w:bottom w:w="17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Arial Narrow" w:hAnsi="Arial Narrow"/>
        <w:b/>
        <w:bCs/>
        <w:i w:val="0"/>
        <w:caps/>
        <w:smallCaps w:val="0"/>
        <w:color w:val="1F497D" w:themeColor="text2"/>
        <w:spacing w:val="1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3F3" w:themeFill="accent2" w:themeFillTint="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AE3" w:themeColor="accent2"/>
          <w:left w:val="single" w:sz="8" w:space="0" w:color="94BAE3" w:themeColor="accent2"/>
          <w:bottom w:val="single" w:sz="8" w:space="0" w:color="94BAE3" w:themeColor="accent2"/>
          <w:right w:val="single" w:sz="8" w:space="0" w:color="94BAE3" w:themeColor="accent2"/>
        </w:tcBorders>
      </w:tcPr>
    </w:tblStylePr>
    <w:tblStylePr w:type="firstCol">
      <w:rPr>
        <w:b/>
        <w:bCs/>
      </w:rPr>
      <w:tblPr/>
      <w:tcPr>
        <w:tcBorders>
          <w:top w:val="single" w:sz="4" w:space="0" w:color="E9F1F9" w:themeColor="accent2" w:themeTint="33"/>
          <w:left w:val="nil"/>
          <w:bottom w:val="single" w:sz="4" w:space="0" w:color="E9F1F9" w:themeColor="accent2" w:themeTint="33"/>
          <w:right w:val="single" w:sz="4" w:space="0" w:color="E9F1F9" w:themeColor="accent2" w:themeTint="33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single" w:sz="4" w:space="0" w:color="E9F1F9" w:themeColor="accent2" w:themeTint="33"/>
          <w:left w:val="single" w:sz="4" w:space="0" w:color="E9F1F9" w:themeColor="accent2" w:themeTint="33"/>
          <w:bottom w:val="single" w:sz="4" w:space="0" w:color="E9F1F9" w:themeColor="accent2" w:themeTint="33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b w:val="0"/>
      </w:rPr>
      <w:tblPr/>
      <w:tcPr>
        <w:tcBorders>
          <w:top w:val="single" w:sz="4" w:space="0" w:color="E9F1F9" w:themeColor="accent2" w:themeTint="33"/>
          <w:left w:val="single" w:sz="4" w:space="0" w:color="E9F1F9" w:themeColor="accent2" w:themeTint="33"/>
          <w:bottom w:val="single" w:sz="4" w:space="0" w:color="E9F1F9" w:themeColor="accent2" w:themeTint="33"/>
          <w:right w:val="single" w:sz="4" w:space="0" w:color="E9F1F9" w:themeColor="accent2" w:themeTint="33"/>
          <w:insideH w:val="nil"/>
          <w:insideV w:val="nil"/>
          <w:tl2br w:val="nil"/>
          <w:tr2bl w:val="nil"/>
        </w:tcBorders>
      </w:tcPr>
    </w:tblStylePr>
    <w:tblStylePr w:type="band2Vert">
      <w:rPr>
        <w:b/>
      </w:rPr>
    </w:tblStylePr>
    <w:tblStylePr w:type="band1Horz">
      <w:rPr>
        <w:rFonts w:ascii="Arial Narrow" w:hAnsi="Arial Narrow"/>
        <w:b w:val="0"/>
        <w:i w:val="0"/>
        <w:sz w:val="18"/>
      </w:rPr>
      <w:tblPr/>
      <w:tcPr>
        <w:tcBorders>
          <w:top w:val="single" w:sz="4" w:space="0" w:color="E9F1F9" w:themeColor="accent2" w:themeTint="33"/>
          <w:left w:val="nil"/>
          <w:bottom w:val="single" w:sz="4" w:space="0" w:color="E9F1F9" w:themeColor="accent2" w:themeTint="33"/>
          <w:right w:val="nil"/>
          <w:insideV w:val="single" w:sz="4" w:space="0" w:color="E9F1F9" w:themeColor="accent2" w:themeTint="33"/>
        </w:tcBorders>
      </w:tcPr>
    </w:tblStylePr>
    <w:tblStylePr w:type="band2Horz">
      <w:rPr>
        <w:b/>
      </w:rPr>
      <w:tblPr/>
      <w:tcPr>
        <w:tcBorders>
          <w:top w:val="single" w:sz="4" w:space="0" w:color="E9F1F9" w:themeColor="accent2" w:themeTint="33"/>
          <w:left w:val="nil"/>
          <w:bottom w:val="single" w:sz="4" w:space="0" w:color="E9F1F9" w:themeColor="accent2" w:themeTint="33"/>
          <w:right w:val="nil"/>
          <w:insideH w:val="nil"/>
          <w:insideV w:val="single" w:sz="4" w:space="0" w:color="E9F1F9" w:themeColor="accent2" w:themeTint="33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D71ABD"/>
    <w:tblPr>
      <w:tblStyleRowBandSize w:val="1"/>
      <w:tblStyleColBandSize w:val="1"/>
      <w:tblBorders>
        <w:top w:val="single" w:sz="8" w:space="0" w:color="94BAE3" w:themeColor="accent2"/>
        <w:left w:val="single" w:sz="8" w:space="0" w:color="94BAE3" w:themeColor="accent2"/>
        <w:bottom w:val="single" w:sz="8" w:space="0" w:color="94BAE3" w:themeColor="accent2"/>
        <w:right w:val="single" w:sz="8" w:space="0" w:color="94BA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A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AE3" w:themeColor="accent2"/>
          <w:left w:val="single" w:sz="8" w:space="0" w:color="94BAE3" w:themeColor="accent2"/>
          <w:bottom w:val="single" w:sz="8" w:space="0" w:color="94BAE3" w:themeColor="accent2"/>
          <w:right w:val="single" w:sz="8" w:space="0" w:color="94BA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AE3" w:themeColor="accent2"/>
          <w:left w:val="single" w:sz="8" w:space="0" w:color="94BAE3" w:themeColor="accent2"/>
          <w:bottom w:val="single" w:sz="8" w:space="0" w:color="94BAE3" w:themeColor="accent2"/>
          <w:right w:val="single" w:sz="8" w:space="0" w:color="94BAE3" w:themeColor="accent2"/>
        </w:tcBorders>
      </w:tcPr>
    </w:tblStylePr>
    <w:tblStylePr w:type="band1Horz">
      <w:tblPr/>
      <w:tcPr>
        <w:tcBorders>
          <w:top w:val="single" w:sz="8" w:space="0" w:color="94BAE3" w:themeColor="accent2"/>
          <w:left w:val="single" w:sz="8" w:space="0" w:color="94BAE3" w:themeColor="accent2"/>
          <w:bottom w:val="single" w:sz="8" w:space="0" w:color="94BAE3" w:themeColor="accent2"/>
          <w:right w:val="single" w:sz="8" w:space="0" w:color="94BAE3" w:themeColor="accent2"/>
        </w:tcBorders>
      </w:tcPr>
    </w:tblStylePr>
  </w:style>
  <w:style w:type="table" w:styleId="TableGrid">
    <w:name w:val="Table Grid"/>
    <w:basedOn w:val="TableNormal"/>
    <w:uiPriority w:val="59"/>
    <w:rsid w:val="00D71A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unhideWhenUsed/>
    <w:qFormat/>
    <w:rsid w:val="00981DF8"/>
    <w:pPr>
      <w:ind w:left="284" w:hanging="284"/>
      <w:contextualSpacing/>
    </w:pPr>
  </w:style>
  <w:style w:type="character" w:customStyle="1" w:styleId="Heading2Char">
    <w:name w:val="Heading 2 Char"/>
    <w:basedOn w:val="DefaultParagraphFont"/>
    <w:link w:val="Heading2"/>
    <w:rsid w:val="006526AF"/>
    <w:rPr>
      <w:rFonts w:ascii="Arial" w:hAnsi="Arial" w:cs="Arial"/>
      <w:b/>
      <w:spacing w:val="6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26AF"/>
    <w:rPr>
      <w:sz w:val="18"/>
    </w:rPr>
  </w:style>
  <w:style w:type="paragraph" w:customStyle="1" w:styleId="Default">
    <w:name w:val="Default"/>
    <w:rsid w:val="006526A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038AF"/>
    <w:pPr>
      <w:spacing w:line="300" w:lineRule="atLeast"/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038AF"/>
    <w:rPr>
      <w:rFonts w:ascii="Arial" w:hAnsi="Arial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038A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038AF"/>
    <w:rPr>
      <w:rFonts w:ascii="Arial" w:hAnsi="Arial"/>
      <w:sz w:val="16"/>
      <w:szCs w:val="16"/>
    </w:rPr>
  </w:style>
  <w:style w:type="paragraph" w:customStyle="1" w:styleId="STARTTitel">
    <w:name w:val="START Titel"/>
    <w:basedOn w:val="Normal"/>
    <w:rsid w:val="00DF5CDB"/>
    <w:pPr>
      <w:overflowPunct w:val="0"/>
      <w:autoSpaceDE w:val="0"/>
      <w:autoSpaceDN w:val="0"/>
      <w:adjustRightInd w:val="0"/>
      <w:spacing w:before="360" w:after="480"/>
      <w:jc w:val="both"/>
      <w:textAlignment w:val="baseline"/>
    </w:pPr>
    <w:rPr>
      <w:rFonts w:cs="Arial"/>
      <w:b/>
      <w:caps/>
      <w:spacing w:val="10"/>
      <w:sz w:val="36"/>
      <w:szCs w:val="32"/>
      <w:lang w:val="en-US"/>
    </w:rPr>
  </w:style>
  <w:style w:type="paragraph" w:customStyle="1" w:styleId="STARTZwischenberschrift">
    <w:name w:val="START Zwischenüberschrift"/>
    <w:basedOn w:val="Normal"/>
    <w:rsid w:val="00DF5CDB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cs="Arial"/>
      <w:b/>
      <w:sz w:val="32"/>
      <w:szCs w:val="28"/>
      <w:lang w:val="en-US"/>
    </w:rPr>
  </w:style>
  <w:style w:type="character" w:styleId="FollowedHyperlink">
    <w:name w:val="FollowedHyperlink"/>
    <w:basedOn w:val="DefaultParagraphFont"/>
    <w:semiHidden/>
    <w:rsid w:val="00DF5CDB"/>
    <w:rPr>
      <w:color w:val="800080"/>
      <w:u w:val="single"/>
    </w:rPr>
  </w:style>
  <w:style w:type="paragraph" w:customStyle="1" w:styleId="StandardRunningText">
    <w:name w:val="StandardRunningText"/>
    <w:basedOn w:val="Normal"/>
    <w:rsid w:val="00700CFF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E1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13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132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32F"/>
    <w:rPr>
      <w:rFonts w:ascii="Arial" w:hAnsi="Arial"/>
      <w:b/>
      <w:bCs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C333B7"/>
    <w:pPr>
      <w:widowControl/>
      <w:spacing w:line="241" w:lineRule="atLeast"/>
    </w:pPr>
    <w:rPr>
      <w:rFonts w:ascii="PT Sans" w:hAnsi="PT Sans"/>
      <w:color w:val="auto"/>
      <w:lang w:val="en-AU"/>
    </w:rPr>
  </w:style>
  <w:style w:type="character" w:customStyle="1" w:styleId="A1">
    <w:name w:val="A1"/>
    <w:uiPriority w:val="99"/>
    <w:rsid w:val="00C333B7"/>
    <w:rPr>
      <w:rFonts w:cs="PT Sans"/>
      <w:b/>
      <w:bCs/>
      <w:color w:val="000000"/>
      <w:sz w:val="36"/>
      <w:szCs w:val="36"/>
    </w:rPr>
  </w:style>
  <w:style w:type="character" w:customStyle="1" w:styleId="A2">
    <w:name w:val="A2"/>
    <w:uiPriority w:val="99"/>
    <w:rsid w:val="00C333B7"/>
    <w:rPr>
      <w:rFonts w:cs="PT Sans"/>
      <w:color w:val="000000"/>
      <w:sz w:val="20"/>
      <w:szCs w:val="20"/>
    </w:rPr>
  </w:style>
  <w:style w:type="character" w:customStyle="1" w:styleId="A3">
    <w:name w:val="A3"/>
    <w:uiPriority w:val="99"/>
    <w:rsid w:val="00B25C15"/>
    <w:rPr>
      <w:rFonts w:cs="PT Sans"/>
      <w:b/>
      <w:bCs/>
      <w:color w:val="000000"/>
      <w:sz w:val="23"/>
      <w:szCs w:val="23"/>
    </w:rPr>
  </w:style>
  <w:style w:type="paragraph" w:customStyle="1" w:styleId="Pa1">
    <w:name w:val="Pa1"/>
    <w:basedOn w:val="Default"/>
    <w:next w:val="Default"/>
    <w:uiPriority w:val="99"/>
    <w:rsid w:val="00B25C15"/>
    <w:pPr>
      <w:widowControl/>
      <w:spacing w:line="241" w:lineRule="atLeast"/>
    </w:pPr>
    <w:rPr>
      <w:rFonts w:ascii="PT Sans" w:hAnsi="PT Sans"/>
      <w:color w:val="auto"/>
      <w:lang w:val="en-AU"/>
    </w:rPr>
  </w:style>
  <w:style w:type="paragraph" w:customStyle="1" w:styleId="TableEParagraph1">
    <w:name w:val="TableEParagraph1"/>
    <w:basedOn w:val="Normal"/>
    <w:next w:val="Normal"/>
    <w:rsid w:val="008211CD"/>
    <w:pPr>
      <w:overflowPunct w:val="0"/>
      <w:autoSpaceDE w:val="0"/>
      <w:autoSpaceDN w:val="0"/>
      <w:adjustRightInd w:val="0"/>
      <w:spacing w:before="60" w:after="0"/>
      <w:textAlignment w:val="baseline"/>
    </w:pPr>
    <w:rPr>
      <w:sz w:val="24"/>
      <w:szCs w:val="20"/>
    </w:rPr>
  </w:style>
  <w:style w:type="paragraph" w:customStyle="1" w:styleId="TableEParagraph2withoutIndentation">
    <w:name w:val="TableEParagraph2withoutIndentation"/>
    <w:basedOn w:val="Normal"/>
    <w:rsid w:val="008211CD"/>
    <w:pPr>
      <w:widowControl w:val="0"/>
      <w:overflowPunct w:val="0"/>
      <w:autoSpaceDE w:val="0"/>
      <w:autoSpaceDN w:val="0"/>
      <w:adjustRightInd w:val="0"/>
      <w:spacing w:after="0"/>
      <w:textAlignment w:val="baseline"/>
    </w:pPr>
    <w:rPr>
      <w:sz w:val="24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rsid w:val="008211CD"/>
    <w:rPr>
      <w:rFonts w:ascii="Arial" w:hAnsi="Arial"/>
      <w:szCs w:val="24"/>
    </w:rPr>
  </w:style>
  <w:style w:type="paragraph" w:customStyle="1" w:styleId="FreeForm">
    <w:name w:val="Free Form"/>
    <w:rsid w:val="00B764A7"/>
    <w:rPr>
      <w:rFonts w:ascii="Helvetica" w:eastAsia="ヒラギノ角ゴ Pro W3" w:hAnsi="Helvetica"/>
      <w:color w:val="000000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336C2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6336C2"/>
    <w:rPr>
      <w:i/>
      <w:iCs/>
    </w:rPr>
  </w:style>
  <w:style w:type="paragraph" w:customStyle="1" w:styleId="TiTel">
    <w:name w:val="TiTel"/>
    <w:basedOn w:val="Normal"/>
    <w:rsid w:val="002F33B1"/>
    <w:pPr>
      <w:tabs>
        <w:tab w:val="left" w:pos="1134"/>
      </w:tabs>
      <w:spacing w:after="0"/>
    </w:pPr>
    <w:rPr>
      <w:b/>
      <w:sz w:val="36"/>
      <w:szCs w:val="20"/>
      <w:lang w:val="en-GB"/>
    </w:rPr>
  </w:style>
  <w:style w:type="paragraph" w:styleId="Revision">
    <w:name w:val="Revision"/>
    <w:hidden/>
    <w:uiPriority w:val="99"/>
    <w:semiHidden/>
    <w:rsid w:val="007E3CFD"/>
    <w:rPr>
      <w:rFonts w:ascii="Arial" w:hAnsi="Arial"/>
      <w:szCs w:val="24"/>
    </w:rPr>
  </w:style>
  <w:style w:type="character" w:customStyle="1" w:styleId="HeaderChar">
    <w:name w:val="Header Char"/>
    <w:basedOn w:val="DefaultParagraphFont"/>
    <w:link w:val="Header"/>
    <w:semiHidden/>
    <w:rsid w:val="00D3569C"/>
    <w:rPr>
      <w:rFonts w:ascii="Arial" w:hAnsi="Arial"/>
      <w:szCs w:val="24"/>
    </w:rPr>
  </w:style>
  <w:style w:type="table" w:customStyle="1" w:styleId="GFA-Simple">
    <w:name w:val="GFA-Simple"/>
    <w:basedOn w:val="TableNormal"/>
    <w:uiPriority w:val="99"/>
    <w:unhideWhenUsed/>
    <w:rsid w:val="0074695E"/>
    <w:rPr>
      <w:rFonts w:ascii="Segoe UI" w:eastAsia="Calibri" w:hAnsi="Segoe UI" w:cs="Arial"/>
      <w:w w:val="90"/>
      <w:sz w:val="17"/>
      <w:lang w:eastAsia="en-US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</w:tcPr>
    <w:tblStylePr w:type="firstRow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geography.com/usgs-earth-explorer-download-free-landsat-imagery/" TargetMode="External"/><Relationship Id="rId13" Type="http://schemas.openxmlformats.org/officeDocument/2006/relationships/hyperlink" Target="https://www.youtube.com/watch?v=EaC5sQpExj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HKNS-wsc7l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pFNgWqAN_U%2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yKNSlRrX28g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q6XbuIkk-s" TargetMode="External"/><Relationship Id="rId14" Type="http://schemas.openxmlformats.org/officeDocument/2006/relationships/hyperlink" Target="https://www.youtube.com/watch?v=cx8w5QsnvRY" TargetMode="Externa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fa">
  <a:themeElements>
    <a:clrScheme name="GFA ne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48DCD"/>
      </a:accent1>
      <a:accent2>
        <a:srgbClr val="94BAE3"/>
      </a:accent2>
      <a:accent3>
        <a:srgbClr val="00AE8E"/>
      </a:accent3>
      <a:accent4>
        <a:srgbClr val="72C8B4"/>
      </a:accent4>
      <a:accent5>
        <a:srgbClr val="1D1655"/>
      </a:accent5>
      <a:accent6>
        <a:srgbClr val="034EA2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ddffe7-7dac-4524-8a8b-dd0443fece8c" xsi:nil="true"/>
    <lcf76f155ced4ddcb4097134ff3c332f xmlns="a1cbdf2b-b331-43f9-a8d7-e8cd0b3f64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B11F43-AD90-4D25-8486-89230EB8E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50BF22-00C6-4EE1-9CBB-F2464796272E}"/>
</file>

<file path=customXml/itemProps3.xml><?xml version="1.0" encoding="utf-8"?>
<ds:datastoreItem xmlns:ds="http://schemas.openxmlformats.org/officeDocument/2006/customXml" ds:itemID="{EB2991C5-16E1-4721-92CD-0579F69E9FA3}"/>
</file>

<file path=customXml/itemProps4.xml><?xml version="1.0" encoding="utf-8"?>
<ds:datastoreItem xmlns:ds="http://schemas.openxmlformats.org/officeDocument/2006/customXml" ds:itemID="{A86D5C38-6C20-4F20-9ADA-D661CA0E51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GFA normal.dotx</vt:lpstr>
      <vt:lpstr>GFA normal.dotx</vt:lpstr>
    </vt:vector>
  </TitlesOfParts>
  <Company>GFA Consulting Group GmbH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GFA normal.dotx</dc:title>
  <dc:creator>froehlich</dc:creator>
  <cp:lastModifiedBy>Iris</cp:lastModifiedBy>
  <cp:revision>4</cp:revision>
  <cp:lastPrinted>2016-06-01T21:43:00Z</cp:lastPrinted>
  <dcterms:created xsi:type="dcterms:W3CDTF">2023-08-11T14:56:00Z</dcterms:created>
  <dcterms:modified xsi:type="dcterms:W3CDTF">2023-08-17T07:10:00Z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</Properties>
</file>