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3A49" w14:textId="77777777" w:rsidR="00A97CB4" w:rsidRDefault="00A97CB4" w:rsidP="00670CEB">
      <w:pPr>
        <w:spacing w:after="160" w:line="259" w:lineRule="auto"/>
        <w:rPr>
          <w:rFonts w:eastAsia="Calibri" w:cs="Arial"/>
          <w:b/>
          <w:bCs/>
          <w:color w:val="000000"/>
          <w:sz w:val="32"/>
          <w:szCs w:val="32"/>
          <w:shd w:val="clear" w:color="auto" w:fill="FFFFFF"/>
          <w:lang w:val="en-GB" w:eastAsia="en-US"/>
        </w:rPr>
      </w:pPr>
    </w:p>
    <w:p w14:paraId="6C81E056" w14:textId="41B6234E" w:rsidR="0074695E" w:rsidRPr="00670CEB" w:rsidRDefault="0037446E"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9.</w:t>
      </w:r>
      <w:r w:rsidR="002439F5">
        <w:rPr>
          <w:rFonts w:eastAsia="Calibri" w:cs="Arial"/>
          <w:b/>
          <w:bCs/>
          <w:color w:val="000000"/>
          <w:sz w:val="32"/>
          <w:szCs w:val="32"/>
          <w:shd w:val="clear" w:color="auto" w:fill="FFFFFF"/>
          <w:lang w:val="en-GB" w:eastAsia="en-US"/>
        </w:rPr>
        <w:t>3</w:t>
      </w:r>
      <w:r w:rsidR="00A2484C">
        <w:rPr>
          <w:rFonts w:eastAsia="Calibri" w:cs="Arial"/>
          <w:b/>
          <w:bCs/>
          <w:color w:val="000000"/>
          <w:sz w:val="32"/>
          <w:szCs w:val="32"/>
          <w:shd w:val="clear" w:color="auto" w:fill="FFFFFF"/>
          <w:lang w:val="en-GB" w:eastAsia="en-US"/>
        </w:rPr>
        <w:t xml:space="preserve"> </w:t>
      </w:r>
      <w:r w:rsidR="002439F5">
        <w:rPr>
          <w:rFonts w:eastAsia="Calibri" w:cs="Arial"/>
          <w:b/>
          <w:bCs/>
          <w:color w:val="000000"/>
          <w:sz w:val="32"/>
          <w:szCs w:val="32"/>
          <w:shd w:val="clear" w:color="auto" w:fill="FFFFFF"/>
          <w:lang w:val="en-GB" w:eastAsia="en-US"/>
        </w:rPr>
        <w:t>Business Models</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TableGrid"/>
        <w:tblW w:w="0" w:type="auto"/>
        <w:tblLayout w:type="fixed"/>
        <w:tblCellMar>
          <w:top w:w="85" w:type="dxa"/>
          <w:bottom w:w="85" w:type="dxa"/>
        </w:tblCellMar>
        <w:tblLook w:val="04A0" w:firstRow="1" w:lastRow="0" w:firstColumn="1" w:lastColumn="0" w:noHBand="0" w:noVBand="1"/>
      </w:tblPr>
      <w:tblGrid>
        <w:gridCol w:w="9039"/>
      </w:tblGrid>
      <w:tr w:rsidR="00CB553C" w:rsidRPr="00CB553C" w14:paraId="22D9D4C2" w14:textId="77777777" w:rsidTr="00CB553C">
        <w:tc>
          <w:tcPr>
            <w:tcW w:w="9039" w:type="dxa"/>
          </w:tcPr>
          <w:p w14:paraId="1A6DD8B3" w14:textId="56CF93A1" w:rsidR="00CB553C" w:rsidRPr="00CB553C" w:rsidRDefault="00CB553C" w:rsidP="00CB553C">
            <w:pPr>
              <w:rPr>
                <w:rFonts w:asciiTheme="minorHAnsi" w:hAnsiTheme="minorHAnsi" w:cstheme="minorHAnsi"/>
                <w:b/>
                <w:bCs/>
                <w:lang w:val="en-GB"/>
              </w:rPr>
            </w:pPr>
            <w:r w:rsidRPr="00CB553C">
              <w:rPr>
                <w:rFonts w:asciiTheme="minorHAnsi" w:hAnsiTheme="minorHAnsi" w:cstheme="minorHAnsi"/>
                <w:b/>
                <w:bCs/>
                <w:szCs w:val="22"/>
                <w:lang w:val="en-GB"/>
              </w:rPr>
              <w:t>The Business Model Canvas</w:t>
            </w:r>
          </w:p>
          <w:p w14:paraId="7B6312EC" w14:textId="7ADE72CC" w:rsidR="00CB553C" w:rsidRPr="00CB553C" w:rsidRDefault="00CB553C" w:rsidP="00CB553C">
            <w:pPr>
              <w:rPr>
                <w:rFonts w:asciiTheme="minorHAnsi" w:hAnsiTheme="minorHAnsi" w:cstheme="minorHAnsi"/>
                <w:b/>
                <w:bCs/>
                <w:lang w:val="en-GB"/>
              </w:rPr>
            </w:pPr>
            <w:r w:rsidRPr="00CB553C">
              <w:rPr>
                <w:rFonts w:asciiTheme="minorHAnsi" w:hAnsiTheme="minorHAnsi" w:cstheme="minorHAnsi"/>
                <w:b/>
                <w:bCs/>
                <w:noProof/>
                <w:szCs w:val="22"/>
                <w:lang w:val="en-GB" w:eastAsia="en-GB"/>
              </w:rPr>
              <w:drawing>
                <wp:inline distT="0" distB="0" distL="0" distR="0" wp14:anchorId="0C3C99A7" wp14:editId="0BDF54C4">
                  <wp:extent cx="4135755" cy="3011451"/>
                  <wp:effectExtent l="0" t="0" r="0" b="0"/>
                  <wp:docPr id="4" name="Grafik 4"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339" cy="3012604"/>
                          </a:xfrm>
                          <a:prstGeom prst="rect">
                            <a:avLst/>
                          </a:prstGeom>
                          <a:noFill/>
                          <a:ln>
                            <a:noFill/>
                          </a:ln>
                        </pic:spPr>
                      </pic:pic>
                    </a:graphicData>
                  </a:graphic>
                </wp:inline>
              </w:drawing>
            </w:r>
          </w:p>
        </w:tc>
      </w:tr>
      <w:tr w:rsidR="00CB553C" w:rsidRPr="00CB553C" w14:paraId="362F072E" w14:textId="77777777" w:rsidTr="00CB553C">
        <w:tc>
          <w:tcPr>
            <w:tcW w:w="9039" w:type="dxa"/>
          </w:tcPr>
          <w:p w14:paraId="76392E87" w14:textId="5AAF0DA3" w:rsidR="00CB553C" w:rsidRPr="00CB553C" w:rsidRDefault="00CB553C" w:rsidP="00CB553C">
            <w:pPr>
              <w:rPr>
                <w:rFonts w:asciiTheme="minorHAnsi" w:hAnsiTheme="minorHAnsi" w:cstheme="minorHAnsi"/>
                <w:b/>
                <w:bCs/>
                <w:lang w:val="en-GB"/>
              </w:rPr>
            </w:pPr>
            <w:r w:rsidRPr="00CB553C">
              <w:rPr>
                <w:rFonts w:asciiTheme="minorHAnsi" w:hAnsiTheme="minorHAnsi" w:cstheme="minorHAnsi"/>
                <w:b/>
                <w:bCs/>
                <w:szCs w:val="22"/>
                <w:lang w:val="en-GB"/>
              </w:rPr>
              <w:t xml:space="preserve">Animated Video </w:t>
            </w:r>
            <w:proofErr w:type="gramStart"/>
            <w:r w:rsidRPr="00CB553C">
              <w:rPr>
                <w:rFonts w:asciiTheme="minorHAnsi" w:hAnsiTheme="minorHAnsi" w:cstheme="minorHAnsi"/>
                <w:b/>
                <w:bCs/>
                <w:szCs w:val="22"/>
                <w:lang w:val="en-GB"/>
              </w:rPr>
              <w:t xml:space="preserve">Input </w:t>
            </w:r>
            <w:r w:rsidR="00A97CB4">
              <w:rPr>
                <w:rFonts w:asciiTheme="minorHAnsi" w:hAnsiTheme="minorHAnsi" w:cstheme="minorHAnsi"/>
                <w:b/>
                <w:bCs/>
                <w:szCs w:val="22"/>
                <w:lang w:val="en-GB"/>
              </w:rPr>
              <w:t xml:space="preserve"> </w:t>
            </w:r>
            <w:r w:rsidR="00A97CB4" w:rsidRPr="00A60AF0">
              <w:rPr>
                <w:rFonts w:asciiTheme="minorHAnsi" w:hAnsiTheme="minorHAnsi" w:cstheme="minorHAnsi"/>
                <w:b/>
                <w:bCs/>
                <w:highlight w:val="yellow"/>
                <w:lang w:val="en-GB"/>
              </w:rPr>
              <w:t>(</w:t>
            </w:r>
            <w:proofErr w:type="gramEnd"/>
            <w:r w:rsidR="00A97CB4" w:rsidRPr="00A60AF0">
              <w:rPr>
                <w:rFonts w:asciiTheme="minorHAnsi" w:hAnsiTheme="minorHAnsi" w:cstheme="minorHAnsi"/>
                <w:b/>
                <w:bCs/>
                <w:highlight w:val="yellow"/>
                <w:lang w:val="en-GB"/>
              </w:rPr>
              <w:t>refer to Moodle)</w:t>
            </w:r>
            <w:r w:rsidR="00A97CB4" w:rsidRPr="0037446E">
              <w:rPr>
                <w:rFonts w:asciiTheme="minorHAnsi" w:hAnsiTheme="minorHAnsi" w:cstheme="minorHAnsi"/>
                <w:lang w:val="en-GB"/>
              </w:rPr>
              <w:t>:</w:t>
            </w:r>
          </w:p>
          <w:p w14:paraId="2C1B80F5" w14:textId="21FB1161" w:rsidR="00CB553C" w:rsidRPr="00CB553C" w:rsidRDefault="00CB553C" w:rsidP="00CB553C">
            <w:pPr>
              <w:rPr>
                <w:rFonts w:asciiTheme="minorHAnsi" w:hAnsiTheme="minorHAnsi" w:cstheme="minorHAnsi"/>
                <w:color w:val="0070C0"/>
                <w:lang w:val="en-GB"/>
              </w:rPr>
            </w:pPr>
            <w:r w:rsidRPr="00CB553C">
              <w:rPr>
                <w:rFonts w:asciiTheme="minorHAnsi" w:hAnsiTheme="minorHAnsi" w:cstheme="minorHAnsi"/>
                <w:szCs w:val="22"/>
                <w:lang w:val="en-GB"/>
              </w:rPr>
              <w:t>In the previous session you have already heard that in the Lean Start-Up approach the Business Model Canvas is being used. Let us have a closer look at it now in a video.</w:t>
            </w:r>
          </w:p>
        </w:tc>
      </w:tr>
      <w:tr w:rsidR="00CB553C" w:rsidRPr="00CB553C" w14:paraId="3293CCC8" w14:textId="77777777" w:rsidTr="00CB553C">
        <w:tc>
          <w:tcPr>
            <w:tcW w:w="9039" w:type="dxa"/>
          </w:tcPr>
          <w:p w14:paraId="78EFB602" w14:textId="77777777" w:rsidR="00CB553C" w:rsidRPr="00CB553C" w:rsidRDefault="00CB553C" w:rsidP="00CB553C">
            <w:pPr>
              <w:pStyle w:val="Default"/>
              <w:rPr>
                <w:rStyle w:val="A10"/>
                <w:rFonts w:asciiTheme="minorHAnsi" w:hAnsiTheme="minorHAnsi" w:cstheme="minorHAnsi"/>
                <w:b/>
                <w:bCs/>
                <w:color w:val="auto"/>
                <w:sz w:val="22"/>
                <w:szCs w:val="22"/>
                <w:lang w:val="en-GB"/>
              </w:rPr>
            </w:pPr>
            <w:r w:rsidRPr="00CB553C">
              <w:rPr>
                <w:rStyle w:val="A10"/>
                <w:rFonts w:asciiTheme="minorHAnsi" w:hAnsiTheme="minorHAnsi" w:cstheme="minorHAnsi"/>
                <w:b/>
                <w:bCs/>
                <w:color w:val="auto"/>
                <w:sz w:val="22"/>
                <w:szCs w:val="22"/>
                <w:lang w:val="en-GB"/>
              </w:rPr>
              <w:t>What was said in the video?</w:t>
            </w:r>
          </w:p>
          <w:p w14:paraId="1F266802" w14:textId="77777777" w:rsidR="00CB553C" w:rsidRPr="00CB553C" w:rsidRDefault="00CB553C" w:rsidP="00CB553C">
            <w:pPr>
              <w:rPr>
                <w:rFonts w:asciiTheme="minorHAnsi" w:hAnsiTheme="minorHAnsi" w:cstheme="minorHAnsi"/>
                <w:b/>
                <w:bCs/>
                <w:lang w:val="en-GB"/>
              </w:rPr>
            </w:pPr>
          </w:p>
          <w:p w14:paraId="48C81601" w14:textId="17C56126" w:rsidR="00CB553C" w:rsidRPr="00CB553C" w:rsidRDefault="00CB553C" w:rsidP="00CB553C">
            <w:pPr>
              <w:rPr>
                <w:rFonts w:asciiTheme="minorHAnsi" w:hAnsiTheme="minorHAnsi" w:cstheme="minorHAnsi"/>
                <w:lang w:val="en-GB"/>
              </w:rPr>
            </w:pPr>
            <w:r w:rsidRPr="00CB553C">
              <w:rPr>
                <w:rFonts w:asciiTheme="minorHAnsi" w:hAnsiTheme="minorHAnsi" w:cstheme="minorHAnsi"/>
                <w:b/>
                <w:bCs/>
                <w:szCs w:val="22"/>
                <w:lang w:val="en-GB"/>
              </w:rPr>
              <w:t xml:space="preserve">D&amp;D </w:t>
            </w:r>
            <w:r w:rsidRPr="00CB553C">
              <w:rPr>
                <w:rFonts w:asciiTheme="minorHAnsi" w:hAnsiTheme="minorHAnsi" w:cstheme="minorHAnsi"/>
                <w:szCs w:val="22"/>
                <w:lang w:val="en-GB"/>
              </w:rPr>
              <w:t>Please match the following questions with the respective building blocks of the Business Model Canvas:</w:t>
            </w:r>
          </w:p>
          <w:p w14:paraId="3F010A57"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Which customer problems do you solve and/or needs do you satisfy?</w:t>
            </w:r>
          </w:p>
          <w:p w14:paraId="25F68D9D"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Which relationship will you maintain with your customers?</w:t>
            </w:r>
          </w:p>
          <w:p w14:paraId="7EA389FC"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Which kind of customer do you serve?</w:t>
            </w:r>
          </w:p>
          <w:p w14:paraId="62F19376"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How do you bring your value proposition to your customers?</w:t>
            </w:r>
          </w:p>
          <w:p w14:paraId="68B30D13"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For which value are customers willing to pay and which payment mechanism is possible and useful?</w:t>
            </w:r>
          </w:p>
          <w:p w14:paraId="380991BB" w14:textId="77777777" w:rsidR="00CB553C" w:rsidRPr="00CB553C" w:rsidRDefault="00CB553C" w:rsidP="00CB553C">
            <w:pPr>
              <w:rPr>
                <w:rStyle w:val="A10"/>
                <w:rFonts w:asciiTheme="minorHAnsi" w:hAnsiTheme="minorHAnsi" w:cstheme="minorHAnsi"/>
                <w:b/>
                <w:bCs/>
                <w:color w:val="0070C0"/>
                <w:sz w:val="22"/>
                <w:szCs w:val="22"/>
                <w:lang w:val="en-GB"/>
              </w:rPr>
            </w:pPr>
          </w:p>
          <w:p w14:paraId="62288820" w14:textId="77777777" w:rsidR="00CB553C" w:rsidRPr="00CB553C" w:rsidRDefault="00CB553C" w:rsidP="00CB553C">
            <w:pPr>
              <w:rPr>
                <w:rStyle w:val="A10"/>
                <w:rFonts w:asciiTheme="minorHAnsi" w:hAnsiTheme="minorHAnsi" w:cstheme="minorHAnsi"/>
                <w:b/>
                <w:bCs/>
                <w:color w:val="auto"/>
                <w:sz w:val="22"/>
                <w:szCs w:val="22"/>
                <w:lang w:val="en-GB"/>
              </w:rPr>
            </w:pPr>
            <w:r w:rsidRPr="00CB553C">
              <w:rPr>
                <w:rStyle w:val="A10"/>
                <w:rFonts w:asciiTheme="minorHAnsi" w:hAnsiTheme="minorHAnsi" w:cstheme="minorHAnsi"/>
                <w:b/>
                <w:bCs/>
                <w:color w:val="auto"/>
                <w:sz w:val="22"/>
                <w:szCs w:val="22"/>
                <w:lang w:val="en-GB"/>
              </w:rPr>
              <w:t>Building blocks: Costumer, Relationship, Channels, Revenue Streams</w:t>
            </w:r>
          </w:p>
          <w:p w14:paraId="068B8C58" w14:textId="0FFECB0A" w:rsidR="00CB553C" w:rsidRPr="00CB553C" w:rsidRDefault="00CB553C" w:rsidP="00CB553C">
            <w:pPr>
              <w:rPr>
                <w:rFonts w:asciiTheme="minorHAnsi" w:hAnsiTheme="minorHAnsi" w:cstheme="minorHAnsi"/>
                <w:color w:val="0070C0"/>
                <w:lang w:val="en-GB"/>
              </w:rPr>
            </w:pPr>
            <w:r w:rsidRPr="00CB553C">
              <w:rPr>
                <w:rFonts w:asciiTheme="minorHAnsi" w:hAnsiTheme="minorHAnsi" w:cstheme="minorHAnsi"/>
                <w:b/>
                <w:bCs/>
                <w:noProof/>
                <w:szCs w:val="22"/>
                <w:lang w:val="en-GB" w:eastAsia="en-GB"/>
              </w:rPr>
              <w:lastRenderedPageBreak/>
              <w:drawing>
                <wp:inline distT="0" distB="0" distL="0" distR="0" wp14:anchorId="71A93EE5" wp14:editId="04DEBD79">
                  <wp:extent cx="4135755" cy="3011451"/>
                  <wp:effectExtent l="0" t="0" r="0" b="0"/>
                  <wp:docPr id="5" name="Grafik 5"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339" cy="3012604"/>
                          </a:xfrm>
                          <a:prstGeom prst="rect">
                            <a:avLst/>
                          </a:prstGeom>
                          <a:noFill/>
                          <a:ln>
                            <a:noFill/>
                          </a:ln>
                        </pic:spPr>
                      </pic:pic>
                    </a:graphicData>
                  </a:graphic>
                </wp:inline>
              </w:drawing>
            </w:r>
          </w:p>
        </w:tc>
      </w:tr>
      <w:tr w:rsidR="00CB553C" w:rsidRPr="00CB553C" w14:paraId="7C1E6609" w14:textId="77777777" w:rsidTr="00CB553C">
        <w:tc>
          <w:tcPr>
            <w:tcW w:w="9039" w:type="dxa"/>
          </w:tcPr>
          <w:p w14:paraId="5003FDE0" w14:textId="77777777" w:rsidR="00CB553C" w:rsidRPr="00CB553C" w:rsidRDefault="00CB553C" w:rsidP="00CB553C">
            <w:pPr>
              <w:rPr>
                <w:rFonts w:asciiTheme="minorHAnsi" w:hAnsiTheme="minorHAnsi" w:cstheme="minorHAnsi"/>
                <w:lang w:val="en-GB"/>
              </w:rPr>
            </w:pPr>
            <w:r w:rsidRPr="00CB553C">
              <w:rPr>
                <w:rFonts w:asciiTheme="minorHAnsi" w:hAnsiTheme="minorHAnsi" w:cstheme="minorHAnsi"/>
                <w:b/>
                <w:bCs/>
                <w:szCs w:val="22"/>
                <w:lang w:val="en-GB"/>
              </w:rPr>
              <w:lastRenderedPageBreak/>
              <w:t xml:space="preserve">D&amp;D </w:t>
            </w:r>
            <w:r w:rsidRPr="00CB553C">
              <w:rPr>
                <w:rFonts w:asciiTheme="minorHAnsi" w:hAnsiTheme="minorHAnsi" w:cstheme="minorHAnsi"/>
                <w:szCs w:val="22"/>
                <w:lang w:val="en-GB"/>
              </w:rPr>
              <w:t>Please match the following questions with the respective building block of the Business Model Canvas:</w:t>
            </w:r>
          </w:p>
          <w:p w14:paraId="442F5C4E" w14:textId="77777777" w:rsidR="00CB553C" w:rsidRPr="00CB553C" w:rsidRDefault="00CB553C" w:rsidP="00CB553C">
            <w:pPr>
              <w:pStyle w:val="Default"/>
              <w:rPr>
                <w:rStyle w:val="A10"/>
                <w:rFonts w:asciiTheme="minorHAnsi" w:hAnsiTheme="minorHAnsi" w:cstheme="minorHAnsi"/>
                <w:b/>
                <w:bCs/>
                <w:color w:val="148DCD" w:themeColor="accent1"/>
                <w:sz w:val="22"/>
                <w:szCs w:val="22"/>
                <w:lang w:val="en-GB"/>
              </w:rPr>
            </w:pPr>
          </w:p>
          <w:p w14:paraId="67F505AF"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Which assets are required to create the value and deliver the value proposition?</w:t>
            </w:r>
          </w:p>
          <w:p w14:paraId="3DE7F340"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What major cost drivers result from the delivery and creation of value proposition?</w:t>
            </w:r>
          </w:p>
          <w:p w14:paraId="066BAE94" w14:textId="77777777" w:rsidR="00CB553C" w:rsidRPr="00CB553C" w:rsidRDefault="00CB553C" w:rsidP="00CB553C">
            <w:pPr>
              <w:pStyle w:val="ListParagraph"/>
              <w:numPr>
                <w:ilvl w:val="0"/>
                <w:numId w:val="24"/>
              </w:numPr>
              <w:spacing w:after="0"/>
              <w:rPr>
                <w:rStyle w:val="A10"/>
                <w:rFonts w:asciiTheme="minorHAnsi" w:hAnsiTheme="minorHAnsi" w:cstheme="minorHAnsi"/>
                <w:b/>
                <w:bCs/>
                <w:color w:val="0070C0"/>
                <w:sz w:val="22"/>
                <w:szCs w:val="22"/>
                <w:lang w:val="en-GB"/>
              </w:rPr>
            </w:pPr>
            <w:r w:rsidRPr="00CB553C">
              <w:rPr>
                <w:rStyle w:val="A10"/>
                <w:rFonts w:asciiTheme="minorHAnsi" w:hAnsiTheme="minorHAnsi" w:cstheme="minorHAnsi"/>
                <w:sz w:val="22"/>
                <w:szCs w:val="22"/>
                <w:lang w:val="en-GB"/>
              </w:rPr>
              <w:t>Which partners do you need and/or which can be useful to replace activities and resources to create and deliver your value proposition?</w:t>
            </w:r>
          </w:p>
          <w:p w14:paraId="6C150C73" w14:textId="77777777" w:rsidR="00CB553C" w:rsidRPr="00CB553C" w:rsidRDefault="00CB553C" w:rsidP="00CB553C">
            <w:pPr>
              <w:pStyle w:val="ListParagraph"/>
              <w:numPr>
                <w:ilvl w:val="0"/>
                <w:numId w:val="24"/>
              </w:numPr>
              <w:spacing w:after="0"/>
              <w:rPr>
                <w:rFonts w:asciiTheme="minorHAnsi" w:hAnsiTheme="minorHAnsi" w:cstheme="minorHAnsi"/>
                <w:b/>
                <w:bCs/>
                <w:color w:val="0070C0"/>
                <w:lang w:val="en-GB"/>
              </w:rPr>
            </w:pPr>
            <w:r w:rsidRPr="00CB553C">
              <w:rPr>
                <w:rStyle w:val="A10"/>
                <w:rFonts w:asciiTheme="minorHAnsi" w:hAnsiTheme="minorHAnsi" w:cstheme="minorHAnsi"/>
                <w:sz w:val="22"/>
                <w:szCs w:val="22"/>
                <w:lang w:val="en-GB"/>
              </w:rPr>
              <w:t>What will you have to do to create and deliver your value proposition?</w:t>
            </w:r>
          </w:p>
          <w:p w14:paraId="7E8B89D1" w14:textId="77777777" w:rsidR="00CB553C" w:rsidRPr="00CB553C" w:rsidRDefault="00CB553C" w:rsidP="00CB553C">
            <w:pPr>
              <w:pStyle w:val="Default"/>
              <w:rPr>
                <w:rStyle w:val="A10"/>
                <w:rFonts w:asciiTheme="minorHAnsi" w:hAnsiTheme="minorHAnsi" w:cstheme="minorHAnsi"/>
                <w:b/>
                <w:bCs/>
                <w:color w:val="148DCD" w:themeColor="accent1"/>
                <w:sz w:val="22"/>
                <w:szCs w:val="22"/>
                <w:lang w:val="en-GB"/>
              </w:rPr>
            </w:pPr>
          </w:p>
          <w:p w14:paraId="4A330273" w14:textId="77777777" w:rsidR="00CB553C" w:rsidRPr="00CB553C" w:rsidRDefault="00CB553C" w:rsidP="00CB553C">
            <w:pPr>
              <w:rPr>
                <w:rStyle w:val="A10"/>
                <w:rFonts w:asciiTheme="minorHAnsi" w:hAnsiTheme="minorHAnsi" w:cstheme="minorHAnsi"/>
                <w:b/>
                <w:bCs/>
                <w:color w:val="auto"/>
                <w:sz w:val="22"/>
                <w:szCs w:val="22"/>
                <w:lang w:val="en-GB"/>
              </w:rPr>
            </w:pPr>
            <w:r w:rsidRPr="00CB553C">
              <w:rPr>
                <w:rStyle w:val="A10"/>
                <w:rFonts w:asciiTheme="minorHAnsi" w:hAnsiTheme="minorHAnsi" w:cstheme="minorHAnsi"/>
                <w:b/>
                <w:bCs/>
                <w:color w:val="auto"/>
                <w:sz w:val="22"/>
                <w:szCs w:val="22"/>
                <w:lang w:val="en-GB"/>
              </w:rPr>
              <w:t xml:space="preserve">Building blocks: Key Resources, Cost Structure, Key Partners, Key Activities </w:t>
            </w:r>
          </w:p>
          <w:p w14:paraId="21F1C26E" w14:textId="77777777" w:rsidR="00CB553C" w:rsidRPr="00CB553C" w:rsidRDefault="00CB553C" w:rsidP="00CB553C">
            <w:pPr>
              <w:pStyle w:val="Default"/>
              <w:rPr>
                <w:rStyle w:val="A10"/>
                <w:rFonts w:asciiTheme="minorHAnsi" w:hAnsiTheme="minorHAnsi" w:cstheme="minorHAnsi"/>
                <w:b/>
                <w:bCs/>
                <w:color w:val="148DCD" w:themeColor="accent1"/>
                <w:sz w:val="22"/>
                <w:szCs w:val="22"/>
                <w:lang w:val="en-GB"/>
              </w:rPr>
            </w:pPr>
            <w:r w:rsidRPr="00CB553C">
              <w:rPr>
                <w:rStyle w:val="A10"/>
                <w:rFonts w:asciiTheme="minorHAnsi" w:hAnsiTheme="minorHAnsi" w:cstheme="minorHAnsi"/>
                <w:b/>
                <w:bCs/>
                <w:color w:val="148DCD" w:themeColor="accent1"/>
                <w:sz w:val="22"/>
                <w:szCs w:val="22"/>
                <w:lang w:val="en-GB"/>
              </w:rPr>
              <w:t xml:space="preserve"> </w:t>
            </w:r>
          </w:p>
          <w:p w14:paraId="4AAA2370" w14:textId="71DA361A" w:rsidR="00CB553C" w:rsidRPr="00CB553C" w:rsidRDefault="00CB553C" w:rsidP="00CB553C">
            <w:pPr>
              <w:pStyle w:val="Default"/>
              <w:rPr>
                <w:rFonts w:asciiTheme="minorHAnsi" w:hAnsiTheme="minorHAnsi" w:cstheme="minorHAnsi"/>
                <w:b/>
                <w:bCs/>
                <w:color w:val="148DCD" w:themeColor="accent1"/>
                <w:sz w:val="22"/>
                <w:szCs w:val="22"/>
                <w:lang w:val="en-GB"/>
              </w:rPr>
            </w:pPr>
            <w:r w:rsidRPr="00CB553C">
              <w:rPr>
                <w:rFonts w:asciiTheme="minorHAnsi" w:hAnsiTheme="minorHAnsi" w:cstheme="minorHAnsi"/>
                <w:b/>
                <w:bCs/>
                <w:noProof/>
                <w:sz w:val="22"/>
                <w:szCs w:val="22"/>
                <w:lang w:val="en-GB" w:eastAsia="en-GB"/>
              </w:rPr>
              <w:lastRenderedPageBreak/>
              <w:drawing>
                <wp:inline distT="0" distB="0" distL="0" distR="0" wp14:anchorId="2CDC9600" wp14:editId="25734FC0">
                  <wp:extent cx="4135755" cy="3011451"/>
                  <wp:effectExtent l="0" t="0" r="0" b="0"/>
                  <wp:docPr id="7" name="Grafik 7"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339" cy="3012604"/>
                          </a:xfrm>
                          <a:prstGeom prst="rect">
                            <a:avLst/>
                          </a:prstGeom>
                          <a:noFill/>
                          <a:ln>
                            <a:noFill/>
                          </a:ln>
                        </pic:spPr>
                      </pic:pic>
                    </a:graphicData>
                  </a:graphic>
                </wp:inline>
              </w:drawing>
            </w:r>
          </w:p>
        </w:tc>
      </w:tr>
      <w:tr w:rsidR="00CB553C" w:rsidRPr="00CB553C" w14:paraId="6B616E4E" w14:textId="77777777" w:rsidTr="00CB553C">
        <w:tc>
          <w:tcPr>
            <w:tcW w:w="9039" w:type="dxa"/>
          </w:tcPr>
          <w:p w14:paraId="53C732BE"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shd w:val="clear" w:color="auto" w:fill="EEECE1" w:themeFill="background2"/>
                <w:lang w:val="en-GB"/>
              </w:rPr>
              <w:lastRenderedPageBreak/>
              <w:t>Small image of Graphic 2.4;</w:t>
            </w:r>
            <w:r w:rsidRPr="00CB553C">
              <w:rPr>
                <w:rFonts w:asciiTheme="minorHAnsi" w:hAnsiTheme="minorHAnsi" w:cstheme="minorHAnsi"/>
                <w:b/>
                <w:bCs/>
                <w:color w:val="000000"/>
                <w:szCs w:val="22"/>
                <w:lang w:val="en-GB"/>
              </w:rPr>
              <w:t xml:space="preserve"> Deepening the knowledge on Customer Groups/ segments</w:t>
            </w:r>
          </w:p>
          <w:p w14:paraId="1BF2937E"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b/>
                <w:bCs/>
                <w:color w:val="000000"/>
                <w:szCs w:val="22"/>
                <w:lang w:val="en-GB"/>
              </w:rPr>
              <w:t xml:space="preserve">D&amp;D: </w:t>
            </w:r>
            <w:r w:rsidRPr="00CB553C">
              <w:rPr>
                <w:rFonts w:asciiTheme="minorHAnsi" w:hAnsiTheme="minorHAnsi" w:cstheme="minorHAnsi"/>
                <w:szCs w:val="22"/>
                <w:lang w:val="en-GB"/>
              </w:rPr>
              <w:t xml:space="preserve">Please match the following words into the sentences: </w:t>
            </w:r>
          </w:p>
          <w:p w14:paraId="441114E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b/>
                <w:bCs/>
                <w:color w:val="000000"/>
                <w:szCs w:val="22"/>
                <w:lang w:val="en-GB"/>
              </w:rPr>
              <w:t xml:space="preserve">Customer groups </w:t>
            </w:r>
            <w:r w:rsidRPr="00CB553C">
              <w:rPr>
                <w:rFonts w:asciiTheme="minorHAnsi" w:hAnsiTheme="minorHAnsi" w:cstheme="minorHAnsi"/>
                <w:color w:val="000000"/>
                <w:szCs w:val="22"/>
                <w:lang w:val="en-GB"/>
              </w:rPr>
              <w:t xml:space="preserve">represent separate segments if: </w:t>
            </w:r>
          </w:p>
          <w:p w14:paraId="5E5BAA5F" w14:textId="77777777" w:rsidR="00CB553C" w:rsidRPr="00CB553C" w:rsidRDefault="00CB553C" w:rsidP="00CB553C">
            <w:pPr>
              <w:numPr>
                <w:ilvl w:val="0"/>
                <w:numId w:val="31"/>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Their </w:t>
            </w:r>
            <w:r w:rsidRPr="00CB553C">
              <w:rPr>
                <w:rFonts w:asciiTheme="minorHAnsi" w:hAnsiTheme="minorHAnsi" w:cstheme="minorHAnsi"/>
                <w:color w:val="92D050"/>
                <w:szCs w:val="22"/>
                <w:lang w:val="en-GB"/>
              </w:rPr>
              <w:t>needs</w:t>
            </w:r>
            <w:r w:rsidRPr="00CB553C">
              <w:rPr>
                <w:rFonts w:asciiTheme="minorHAnsi" w:hAnsiTheme="minorHAnsi" w:cstheme="minorHAnsi"/>
                <w:color w:val="000000"/>
                <w:szCs w:val="22"/>
                <w:lang w:val="en-GB"/>
              </w:rPr>
              <w:t xml:space="preserve"> require and justify a distinct product offering. </w:t>
            </w:r>
          </w:p>
          <w:p w14:paraId="7DA3F126" w14:textId="77777777" w:rsidR="00CB553C" w:rsidRPr="00CB553C" w:rsidRDefault="00CB553C" w:rsidP="00CB553C">
            <w:pPr>
              <w:numPr>
                <w:ilvl w:val="0"/>
                <w:numId w:val="31"/>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They are reached through different </w:t>
            </w:r>
            <w:r w:rsidRPr="00CB553C">
              <w:rPr>
                <w:rFonts w:asciiTheme="minorHAnsi" w:hAnsiTheme="minorHAnsi" w:cstheme="minorHAnsi"/>
                <w:color w:val="92D050"/>
                <w:szCs w:val="22"/>
                <w:lang w:val="en-GB"/>
              </w:rPr>
              <w:t>distribution channels.</w:t>
            </w:r>
          </w:p>
          <w:p w14:paraId="15673B90" w14:textId="77777777" w:rsidR="00CB553C" w:rsidRPr="00CB553C" w:rsidRDefault="00CB553C" w:rsidP="00CB553C">
            <w:pPr>
              <w:numPr>
                <w:ilvl w:val="0"/>
                <w:numId w:val="31"/>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They require different types of </w:t>
            </w:r>
            <w:r w:rsidRPr="00CB553C">
              <w:rPr>
                <w:rFonts w:asciiTheme="minorHAnsi" w:hAnsiTheme="minorHAnsi" w:cstheme="minorHAnsi"/>
                <w:color w:val="92D050"/>
                <w:szCs w:val="22"/>
                <w:lang w:val="en-GB"/>
              </w:rPr>
              <w:t>relationships</w:t>
            </w:r>
            <w:r w:rsidRPr="00CB553C">
              <w:rPr>
                <w:rFonts w:asciiTheme="minorHAnsi" w:hAnsiTheme="minorHAnsi" w:cstheme="minorHAnsi"/>
                <w:color w:val="000000" w:themeColor="text1"/>
                <w:szCs w:val="22"/>
                <w:lang w:val="en-GB"/>
              </w:rPr>
              <w:t xml:space="preserve">, ranging from personal to automated. </w:t>
            </w:r>
          </w:p>
          <w:p w14:paraId="78DDADCC" w14:textId="6E6D5FFA" w:rsidR="00CB553C" w:rsidRPr="00CB553C" w:rsidRDefault="00CB553C" w:rsidP="00CB553C">
            <w:pPr>
              <w:numPr>
                <w:ilvl w:val="0"/>
                <w:numId w:val="31"/>
              </w:numPr>
              <w:autoSpaceDE w:val="0"/>
              <w:autoSpaceDN w:val="0"/>
              <w:adjustRightInd w:val="0"/>
              <w:spacing w:after="115"/>
              <w:rPr>
                <w:rStyle w:val="A10"/>
                <w:rFonts w:asciiTheme="minorHAnsi" w:hAnsiTheme="minorHAnsi" w:cstheme="minorHAnsi"/>
                <w:sz w:val="22"/>
                <w:szCs w:val="22"/>
                <w:lang w:val="en-GB"/>
              </w:rPr>
            </w:pPr>
            <w:r w:rsidRPr="00CB553C">
              <w:rPr>
                <w:rFonts w:asciiTheme="minorHAnsi" w:hAnsiTheme="minorHAnsi" w:cstheme="minorHAnsi"/>
                <w:color w:val="000000"/>
                <w:szCs w:val="22"/>
                <w:lang w:val="en-GB"/>
              </w:rPr>
              <w:t xml:space="preserve">They have substantially different </w:t>
            </w:r>
            <w:r w:rsidRPr="00CB553C">
              <w:rPr>
                <w:rFonts w:asciiTheme="minorHAnsi" w:hAnsiTheme="minorHAnsi" w:cstheme="minorHAnsi"/>
                <w:color w:val="92D050"/>
                <w:szCs w:val="22"/>
                <w:lang w:val="en-GB"/>
              </w:rPr>
              <w:t>profitability</w:t>
            </w:r>
            <w:r w:rsidRPr="00CB553C">
              <w:rPr>
                <w:rFonts w:asciiTheme="minorHAnsi" w:hAnsiTheme="minorHAnsi" w:cstheme="minorHAnsi"/>
                <w:color w:val="148DCD" w:themeColor="accent1"/>
                <w:szCs w:val="22"/>
                <w:lang w:val="en-GB"/>
              </w:rPr>
              <w:t xml:space="preserve">, </w:t>
            </w:r>
            <w:r w:rsidRPr="00CB553C">
              <w:rPr>
                <w:rFonts w:asciiTheme="minorHAnsi" w:hAnsiTheme="minorHAnsi" w:cstheme="minorHAnsi"/>
                <w:szCs w:val="22"/>
                <w:lang w:val="en-GB"/>
              </w:rPr>
              <w:t>which means the profit that can be generated through each segment is different.</w:t>
            </w:r>
          </w:p>
        </w:tc>
      </w:tr>
      <w:tr w:rsidR="00CB553C" w:rsidRPr="00CB553C" w14:paraId="3E5FDBD4" w14:textId="77777777" w:rsidTr="00CB553C">
        <w:tc>
          <w:tcPr>
            <w:tcW w:w="9039" w:type="dxa"/>
          </w:tcPr>
          <w:p w14:paraId="47A10734"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lang w:val="en-GB"/>
              </w:rPr>
            </w:pPr>
            <w:r w:rsidRPr="00CB553C">
              <w:rPr>
                <w:rFonts w:asciiTheme="minorHAnsi" w:hAnsiTheme="minorHAnsi" w:cstheme="minorHAnsi"/>
                <w:b/>
                <w:bCs/>
                <w:szCs w:val="22"/>
                <w:lang w:val="en-GB"/>
              </w:rPr>
              <w:t>Different customer segments can also be the formal vs. the informal sector.</w:t>
            </w:r>
          </w:p>
          <w:p w14:paraId="079E2A90"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szCs w:val="22"/>
                <w:lang w:val="en-GB"/>
              </w:rPr>
              <w:t>A business must make a conscious decision about which segments to serve and determine what the individual segments’ needs are, regarding the product. Once this decision is made, a business model can be carefully designed around a strong understanding of specific customer needs.</w:t>
            </w:r>
          </w:p>
          <w:p w14:paraId="59D39387"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szCs w:val="22"/>
                <w:lang w:val="en-GB"/>
              </w:rPr>
              <w:t>The formal sector is defined as encompassing all jobs with normal hours and regular wages, and which are recognised as income sources on which income taxes must be paid.</w:t>
            </w:r>
          </w:p>
          <w:p w14:paraId="24CF8B3F" w14:textId="77777777" w:rsidR="00CB553C" w:rsidRPr="00CB553C" w:rsidRDefault="00CB553C" w:rsidP="00CB553C">
            <w:pPr>
              <w:autoSpaceDE w:val="0"/>
              <w:autoSpaceDN w:val="0"/>
              <w:adjustRightInd w:val="0"/>
              <w:spacing w:line="241" w:lineRule="atLeast"/>
              <w:rPr>
                <w:rFonts w:asciiTheme="minorHAnsi" w:hAnsiTheme="minorHAnsi" w:cstheme="minorHAnsi"/>
                <w:lang w:val="en-GB"/>
              </w:rPr>
            </w:pPr>
            <w:r w:rsidRPr="00CB553C">
              <w:rPr>
                <w:rFonts w:asciiTheme="minorHAnsi" w:hAnsiTheme="minorHAnsi" w:cstheme="minorHAnsi"/>
                <w:szCs w:val="22"/>
                <w:lang w:val="en-GB"/>
              </w:rPr>
              <w:t>The informal sector, or informal economy is the part of an economy that is neither taxed, nor monitored by any form of government.</w:t>
            </w:r>
          </w:p>
          <w:p w14:paraId="491DA443"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148DCD" w:themeColor="accent1"/>
                <w:lang w:val="en-GB"/>
              </w:rPr>
            </w:pPr>
          </w:p>
          <w:p w14:paraId="113376E9"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lang w:val="en-GB"/>
              </w:rPr>
            </w:pPr>
            <w:r w:rsidRPr="00CB553C">
              <w:rPr>
                <w:rFonts w:asciiTheme="minorHAnsi" w:hAnsiTheme="minorHAnsi" w:cstheme="minorHAnsi"/>
                <w:b/>
                <w:bCs/>
                <w:szCs w:val="22"/>
                <w:lang w:val="en-GB"/>
              </w:rPr>
              <w:t>Imagine, you have a company that sells vegetables and fruit.</w:t>
            </w:r>
          </w:p>
          <w:p w14:paraId="7E657094" w14:textId="77777777" w:rsidR="00CB553C" w:rsidRPr="00CB553C" w:rsidRDefault="00CB553C" w:rsidP="00CB553C">
            <w:pPr>
              <w:pStyle w:val="Default"/>
              <w:rPr>
                <w:rStyle w:val="A10"/>
                <w:rFonts w:asciiTheme="minorHAnsi" w:hAnsiTheme="minorHAnsi" w:cstheme="minorHAnsi"/>
                <w:color w:val="auto"/>
                <w:sz w:val="22"/>
                <w:szCs w:val="22"/>
                <w:lang w:val="en-GB"/>
              </w:rPr>
            </w:pPr>
            <w:r w:rsidRPr="00CB553C">
              <w:rPr>
                <w:rStyle w:val="A10"/>
                <w:rFonts w:asciiTheme="minorHAnsi" w:hAnsiTheme="minorHAnsi" w:cstheme="minorHAnsi"/>
                <w:b/>
                <w:bCs/>
                <w:color w:val="auto"/>
                <w:sz w:val="22"/>
                <w:szCs w:val="22"/>
                <w:lang w:val="en-GB"/>
              </w:rPr>
              <w:t xml:space="preserve">MC </w:t>
            </w:r>
            <w:r w:rsidRPr="00CB553C">
              <w:rPr>
                <w:rStyle w:val="A10"/>
                <w:rFonts w:asciiTheme="minorHAnsi" w:hAnsiTheme="minorHAnsi" w:cstheme="minorHAnsi"/>
                <w:color w:val="auto"/>
                <w:sz w:val="22"/>
                <w:szCs w:val="22"/>
                <w:lang w:val="en-GB"/>
              </w:rPr>
              <w:t>Which one of the following statements is correct?</w:t>
            </w:r>
          </w:p>
          <w:p w14:paraId="149CD6DA" w14:textId="77777777" w:rsidR="00CB553C" w:rsidRPr="00CB553C" w:rsidRDefault="00CB553C" w:rsidP="00CB553C">
            <w:pPr>
              <w:rPr>
                <w:rFonts w:asciiTheme="minorHAnsi" w:hAnsiTheme="minorHAnsi" w:cstheme="minorHAnsi"/>
                <w:color w:val="000000"/>
                <w:lang w:val="en-GB"/>
              </w:rPr>
            </w:pPr>
          </w:p>
          <w:p w14:paraId="5FEB310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FF0000"/>
                <w:lang w:val="en-GB"/>
              </w:rPr>
            </w:pPr>
            <w:r w:rsidRPr="00CB553C">
              <w:rPr>
                <w:rFonts w:asciiTheme="minorHAnsi" w:hAnsiTheme="minorHAnsi" w:cstheme="minorHAnsi"/>
                <w:color w:val="FF0000"/>
                <w:szCs w:val="22"/>
                <w:lang w:val="en-GB"/>
              </w:rPr>
              <w:lastRenderedPageBreak/>
              <w:t>If I want to sell my fruits and vegetables to different customer segments, formal or informal, they will all buy the same product if the quality is high.</w:t>
            </w:r>
          </w:p>
          <w:p w14:paraId="5CC5A0F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FF0000"/>
                <w:lang w:val="en-GB"/>
              </w:rPr>
            </w:pPr>
          </w:p>
          <w:p w14:paraId="24BD8E2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If I sell fruits and vegetables to customers of the formal sector, like supermarkets or restaurants, then these have different needs than individual customers or small street vendors.</w:t>
            </w:r>
          </w:p>
          <w:p w14:paraId="1704621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p w14:paraId="1E34BF7D"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FF0000"/>
                <w:lang w:val="en-GB"/>
              </w:rPr>
            </w:pPr>
            <w:r w:rsidRPr="00CB553C">
              <w:rPr>
                <w:rFonts w:asciiTheme="minorHAnsi" w:hAnsiTheme="minorHAnsi" w:cstheme="minorHAnsi"/>
                <w:color w:val="FF0000"/>
                <w:szCs w:val="22"/>
                <w:lang w:val="en-GB"/>
              </w:rPr>
              <w:t>The package design and size that I sell my fruits and vegetables in, can be the same for the formal and the informal sector – the different customers will buy what I offer them.</w:t>
            </w:r>
          </w:p>
          <w:p w14:paraId="1EB26F2D" w14:textId="68A2E6CA" w:rsidR="00CB553C" w:rsidRPr="00CB553C" w:rsidRDefault="00CB553C" w:rsidP="00CB553C">
            <w:pPr>
              <w:autoSpaceDE w:val="0"/>
              <w:autoSpaceDN w:val="0"/>
              <w:adjustRightInd w:val="0"/>
              <w:spacing w:line="241" w:lineRule="atLeast"/>
              <w:jc w:val="both"/>
              <w:rPr>
                <w:rStyle w:val="A10"/>
                <w:rFonts w:asciiTheme="minorHAnsi" w:hAnsiTheme="minorHAnsi" w:cstheme="minorHAnsi"/>
                <w:color w:val="FF0000"/>
                <w:sz w:val="22"/>
                <w:szCs w:val="22"/>
                <w:lang w:val="en-GB"/>
              </w:rPr>
            </w:pPr>
            <w:r w:rsidRPr="00CB553C">
              <w:rPr>
                <w:rFonts w:asciiTheme="minorHAnsi" w:hAnsiTheme="minorHAnsi" w:cstheme="minorHAnsi"/>
                <w:b/>
                <w:bCs/>
                <w:color w:val="FF0000"/>
                <w:szCs w:val="22"/>
                <w:lang w:val="en-GB"/>
              </w:rPr>
              <w:t>s</w:t>
            </w:r>
          </w:p>
        </w:tc>
      </w:tr>
      <w:tr w:rsidR="00CB553C" w:rsidRPr="00CB553C" w14:paraId="6335838E" w14:textId="77777777" w:rsidTr="00CB553C">
        <w:tc>
          <w:tcPr>
            <w:tcW w:w="9039" w:type="dxa"/>
          </w:tcPr>
          <w:p w14:paraId="68BA5699" w14:textId="078F64E4"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lastRenderedPageBreak/>
              <w:t>Deepening the knowledge Value Propositions – Performance Features</w:t>
            </w:r>
          </w:p>
          <w:p w14:paraId="4F99159B"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noProof/>
                <w:szCs w:val="22"/>
                <w:lang w:val="en-GB" w:eastAsia="en-GB"/>
              </w:rPr>
              <w:drawing>
                <wp:inline distT="0" distB="0" distL="0" distR="0" wp14:anchorId="0A8F9672" wp14:editId="418B50A1">
                  <wp:extent cx="4497572" cy="3274907"/>
                  <wp:effectExtent l="0" t="0" r="0" b="1905"/>
                  <wp:docPr id="8" name="Grafik 8"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2370" cy="3285682"/>
                          </a:xfrm>
                          <a:prstGeom prst="rect">
                            <a:avLst/>
                          </a:prstGeom>
                          <a:noFill/>
                          <a:ln>
                            <a:noFill/>
                          </a:ln>
                        </pic:spPr>
                      </pic:pic>
                    </a:graphicData>
                  </a:graphic>
                </wp:inline>
              </w:drawing>
            </w:r>
          </w:p>
          <w:p w14:paraId="3EDEB5F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A value proposition is based on the </w:t>
            </w:r>
            <w:r w:rsidRPr="00CB553C">
              <w:rPr>
                <w:rFonts w:asciiTheme="minorHAnsi" w:hAnsiTheme="minorHAnsi" w:cstheme="minorHAnsi"/>
                <w:b/>
                <w:bCs/>
                <w:color w:val="000000"/>
                <w:szCs w:val="22"/>
                <w:lang w:val="en-GB"/>
              </w:rPr>
              <w:t>performance features</w:t>
            </w:r>
            <w:r w:rsidRPr="00CB553C">
              <w:rPr>
                <w:rFonts w:asciiTheme="minorHAnsi" w:hAnsiTheme="minorHAnsi" w:cstheme="minorHAnsi"/>
                <w:color w:val="000000"/>
                <w:szCs w:val="22"/>
                <w:lang w:val="en-GB"/>
              </w:rPr>
              <w:t xml:space="preserve"> and </w:t>
            </w:r>
            <w:r w:rsidRPr="00CB553C">
              <w:rPr>
                <w:rFonts w:asciiTheme="minorHAnsi" w:hAnsiTheme="minorHAnsi" w:cstheme="minorHAnsi"/>
                <w:b/>
                <w:bCs/>
                <w:color w:val="000000"/>
                <w:szCs w:val="22"/>
                <w:lang w:val="en-GB"/>
              </w:rPr>
              <w:t xml:space="preserve">uniqueness </w:t>
            </w:r>
            <w:r w:rsidRPr="00CB553C">
              <w:rPr>
                <w:rFonts w:asciiTheme="minorHAnsi" w:hAnsiTheme="minorHAnsi" w:cstheme="minorHAnsi"/>
                <w:color w:val="000000"/>
                <w:szCs w:val="22"/>
                <w:lang w:val="en-GB"/>
              </w:rPr>
              <w:t xml:space="preserve">of a product and/or service. </w:t>
            </w:r>
          </w:p>
          <w:p w14:paraId="00F7E30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40CE628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The customer’s decision to buy from you or from the competition depends on the customer’s perception of your product’s </w:t>
            </w:r>
            <w:r w:rsidRPr="00CB553C">
              <w:rPr>
                <w:rFonts w:asciiTheme="minorHAnsi" w:hAnsiTheme="minorHAnsi" w:cstheme="minorHAnsi"/>
                <w:b/>
                <w:bCs/>
                <w:color w:val="000000"/>
                <w:szCs w:val="22"/>
                <w:lang w:val="en-GB"/>
              </w:rPr>
              <w:t>performance features</w:t>
            </w:r>
            <w:r w:rsidRPr="00CB553C">
              <w:rPr>
                <w:rFonts w:asciiTheme="minorHAnsi" w:hAnsiTheme="minorHAnsi" w:cstheme="minorHAnsi"/>
                <w:color w:val="000000"/>
                <w:szCs w:val="22"/>
                <w:lang w:val="en-GB"/>
              </w:rPr>
              <w:t xml:space="preserve">, your complementary services and their perception of your business. </w:t>
            </w:r>
          </w:p>
          <w:p w14:paraId="48A5E79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1FB1C93F"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color w:val="000000"/>
                <w:szCs w:val="22"/>
                <w:lang w:val="en-GB"/>
              </w:rPr>
              <w:t xml:space="preserve">An example of a performance </w:t>
            </w:r>
            <w:r w:rsidRPr="00CB553C">
              <w:rPr>
                <w:rFonts w:asciiTheme="minorHAnsi" w:hAnsiTheme="minorHAnsi" w:cstheme="minorHAnsi"/>
                <w:szCs w:val="22"/>
                <w:lang w:val="en-GB"/>
              </w:rPr>
              <w:t>feature is a good price-performance ratio from the customer’s standpoint.</w:t>
            </w:r>
          </w:p>
          <w:p w14:paraId="02823D5F"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p>
          <w:p w14:paraId="597923ED" w14:textId="77777777"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szCs w:val="22"/>
                <w:lang w:val="en-GB"/>
              </w:rPr>
              <w:lastRenderedPageBreak/>
              <w:t>Can you think of any other examples of performance features?</w:t>
            </w:r>
          </w:p>
          <w:p w14:paraId="176420B5"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1F679115" w14:textId="780C9184" w:rsidR="00CB553C" w:rsidRPr="00CB553C" w:rsidRDefault="00CB553C" w:rsidP="00CB553C">
            <w:pPr>
              <w:autoSpaceDE w:val="0"/>
              <w:autoSpaceDN w:val="0"/>
              <w:adjustRightInd w:val="0"/>
              <w:spacing w:line="241" w:lineRule="atLeast"/>
              <w:jc w:val="both"/>
              <w:rPr>
                <w:rFonts w:asciiTheme="minorHAnsi" w:hAnsiTheme="minorHAnsi" w:cstheme="minorHAnsi"/>
                <w:color w:val="148DCD" w:themeColor="accent1"/>
                <w:lang w:val="en-GB"/>
              </w:rPr>
            </w:pPr>
            <w:r w:rsidRPr="00CB553C">
              <w:rPr>
                <w:rFonts w:asciiTheme="minorHAnsi" w:hAnsiTheme="minorHAnsi" w:cstheme="minorHAnsi"/>
                <w:b/>
                <w:bCs/>
                <w:szCs w:val="22"/>
                <w:lang w:val="en-GB"/>
              </w:rPr>
              <w:t>Write</w:t>
            </w:r>
            <w:r w:rsidRPr="00CB553C">
              <w:rPr>
                <w:rFonts w:asciiTheme="minorHAnsi" w:hAnsiTheme="minorHAnsi" w:cstheme="minorHAnsi"/>
                <w:szCs w:val="22"/>
                <w:lang w:val="en-GB"/>
              </w:rPr>
              <w:t>:</w:t>
            </w:r>
            <w:r w:rsidRPr="00CB553C">
              <w:rPr>
                <w:rFonts w:asciiTheme="minorHAnsi" w:hAnsiTheme="minorHAnsi" w:cstheme="minorHAnsi"/>
                <w:color w:val="0070C0"/>
                <w:szCs w:val="22"/>
                <w:lang w:val="en-GB"/>
              </w:rPr>
              <w:t xml:space="preserve"> </w:t>
            </w:r>
            <w:r w:rsidRPr="00CB553C">
              <w:rPr>
                <w:rFonts w:asciiTheme="minorHAnsi" w:hAnsiTheme="minorHAnsi" w:cstheme="minorHAnsi"/>
                <w:szCs w:val="22"/>
                <w:lang w:val="en-GB"/>
              </w:rPr>
              <w:t>Please take notes in the text field/on your notebook.</w:t>
            </w:r>
          </w:p>
        </w:tc>
      </w:tr>
      <w:tr w:rsidR="00CB553C" w:rsidRPr="001E6195" w14:paraId="61131B55" w14:textId="77777777" w:rsidTr="00CB553C">
        <w:tc>
          <w:tcPr>
            <w:tcW w:w="9039" w:type="dxa"/>
          </w:tcPr>
          <w:p w14:paraId="77634FAC" w14:textId="77777777" w:rsidR="00CB553C" w:rsidRPr="00CB553C" w:rsidRDefault="00CB553C" w:rsidP="00CB553C">
            <w:pPr>
              <w:rPr>
                <w:rFonts w:asciiTheme="minorHAnsi" w:hAnsiTheme="minorHAnsi" w:cstheme="minorHAnsi"/>
                <w:b/>
                <w:bCs/>
                <w:color w:val="000000"/>
                <w:lang w:val="en-GB"/>
              </w:rPr>
            </w:pPr>
            <w:r w:rsidRPr="00CB553C">
              <w:rPr>
                <w:rFonts w:asciiTheme="minorHAnsi" w:hAnsiTheme="minorHAnsi" w:cstheme="minorHAnsi"/>
                <w:b/>
                <w:bCs/>
                <w:szCs w:val="22"/>
                <w:lang w:val="en-GB"/>
              </w:rPr>
              <w:lastRenderedPageBreak/>
              <w:t xml:space="preserve">Answer/Summary </w:t>
            </w:r>
            <w:r w:rsidRPr="00CB553C">
              <w:rPr>
                <w:rFonts w:asciiTheme="minorHAnsi" w:hAnsiTheme="minorHAnsi" w:cstheme="minorHAnsi"/>
                <w:b/>
                <w:bCs/>
                <w:color w:val="000000"/>
                <w:szCs w:val="22"/>
                <w:lang w:val="en-GB"/>
              </w:rPr>
              <w:t>Value Propositions – Performance Features</w:t>
            </w:r>
          </w:p>
          <w:p w14:paraId="2A47BFAA" w14:textId="77777777" w:rsidR="00CB553C" w:rsidRPr="00CB553C" w:rsidRDefault="00CB553C" w:rsidP="00CB553C">
            <w:pPr>
              <w:autoSpaceDE w:val="0"/>
              <w:autoSpaceDN w:val="0"/>
              <w:adjustRightInd w:val="0"/>
              <w:rPr>
                <w:rFonts w:asciiTheme="minorHAnsi" w:hAnsiTheme="minorHAnsi" w:cstheme="minorHAnsi"/>
                <w:color w:val="000000"/>
                <w:highlight w:val="lightGray"/>
                <w:lang w:val="en-GB"/>
              </w:rPr>
            </w:pPr>
            <w:r w:rsidRPr="00CB553C">
              <w:rPr>
                <w:rFonts w:asciiTheme="minorHAnsi" w:hAnsiTheme="minorHAnsi" w:cstheme="minorHAnsi"/>
                <w:noProof/>
                <w:color w:val="000000"/>
                <w:szCs w:val="22"/>
                <w:lang w:val="en-GB" w:eastAsia="en-GB"/>
              </w:rPr>
              <w:drawing>
                <wp:inline distT="0" distB="0" distL="0" distR="0" wp14:anchorId="1D909C60" wp14:editId="4FCBCA84">
                  <wp:extent cx="4698273" cy="3240265"/>
                  <wp:effectExtent l="0" t="0" r="7620" b="0"/>
                  <wp:docPr id="9" name="Grafik 9" descr="C:\Users\cgoffard\Desktop\CG\DIU\ML4EO\Module 9\illustration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goffard\Desktop\CG\DIU\ML4EO\Module 9\illustrations\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0765" cy="3241983"/>
                          </a:xfrm>
                          <a:prstGeom prst="rect">
                            <a:avLst/>
                          </a:prstGeom>
                          <a:noFill/>
                          <a:ln>
                            <a:noFill/>
                          </a:ln>
                        </pic:spPr>
                      </pic:pic>
                    </a:graphicData>
                  </a:graphic>
                </wp:inline>
              </w:drawing>
            </w:r>
          </w:p>
          <w:p w14:paraId="1D36F99F" w14:textId="18A119B1" w:rsidR="00CB553C" w:rsidRPr="00CB553C" w:rsidRDefault="00CB553C" w:rsidP="00CB553C">
            <w:pPr>
              <w:pStyle w:val="ListParagraph"/>
              <w:numPr>
                <w:ilvl w:val="0"/>
                <w:numId w:val="24"/>
              </w:numPr>
              <w:autoSpaceDE w:val="0"/>
              <w:autoSpaceDN w:val="0"/>
              <w:adjustRightInd w:val="0"/>
              <w:spacing w:after="0" w:line="241" w:lineRule="atLeast"/>
              <w:jc w:val="both"/>
              <w:rPr>
                <w:rFonts w:asciiTheme="minorHAnsi" w:hAnsiTheme="minorHAnsi" w:cstheme="minorHAnsi"/>
                <w:b/>
                <w:bCs/>
                <w:color w:val="0070C0"/>
                <w:lang w:val="en-GB"/>
              </w:rPr>
            </w:pPr>
          </w:p>
        </w:tc>
      </w:tr>
      <w:tr w:rsidR="00CB553C" w:rsidRPr="00CB553C" w14:paraId="0BD5803C" w14:textId="77777777" w:rsidTr="00CB553C">
        <w:tc>
          <w:tcPr>
            <w:tcW w:w="9039" w:type="dxa"/>
          </w:tcPr>
          <w:p w14:paraId="226DAD9F" w14:textId="2EC3DC3E"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t xml:space="preserve">Deepening the knowledge </w:t>
            </w:r>
            <w:r w:rsidR="00C84A7E">
              <w:rPr>
                <w:rFonts w:asciiTheme="minorHAnsi" w:hAnsiTheme="minorHAnsi" w:cstheme="minorHAnsi"/>
                <w:b/>
                <w:bCs/>
                <w:color w:val="000000"/>
                <w:szCs w:val="22"/>
                <w:lang w:val="en-GB"/>
              </w:rPr>
              <w:t xml:space="preserve">on </w:t>
            </w:r>
            <w:r w:rsidRPr="00CB553C">
              <w:rPr>
                <w:rFonts w:asciiTheme="minorHAnsi" w:hAnsiTheme="minorHAnsi" w:cstheme="minorHAnsi"/>
                <w:b/>
                <w:bCs/>
                <w:color w:val="000000"/>
                <w:szCs w:val="22"/>
                <w:lang w:val="en-GB"/>
              </w:rPr>
              <w:t xml:space="preserve">Value Propositions – UNIQUENESS </w:t>
            </w:r>
          </w:p>
          <w:p w14:paraId="64AA7D75"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noProof/>
                <w:szCs w:val="22"/>
                <w:lang w:val="en-GB" w:eastAsia="en-GB"/>
              </w:rPr>
              <w:lastRenderedPageBreak/>
              <w:drawing>
                <wp:inline distT="0" distB="0" distL="0" distR="0" wp14:anchorId="321A8EA2" wp14:editId="3FDEA289">
                  <wp:extent cx="4253024" cy="3096840"/>
                  <wp:effectExtent l="0" t="0" r="0" b="8890"/>
                  <wp:docPr id="11" name="Grafik 11"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0683" cy="3109698"/>
                          </a:xfrm>
                          <a:prstGeom prst="rect">
                            <a:avLst/>
                          </a:prstGeom>
                          <a:noFill/>
                          <a:ln>
                            <a:noFill/>
                          </a:ln>
                        </pic:spPr>
                      </pic:pic>
                    </a:graphicData>
                  </a:graphic>
                </wp:inline>
              </w:drawing>
            </w:r>
          </w:p>
          <w:p w14:paraId="7B9BE364"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What makes your product/service unique?</w:t>
            </w:r>
          </w:p>
          <w:p w14:paraId="266F7721"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1D39F3F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If you know the answer to this question, ask yourself whether your customers do too? </w:t>
            </w:r>
          </w:p>
          <w:p w14:paraId="5350654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4E4A30E1"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If you are aware of the uniqueness of your products and/or services, you will be able to convince your customers of it. The more you can tell your customers about the unique features of your products or services, and the more your customers clearly see that you solve their problems and that you are not simply trying to sell a product/service, the more the price will move into the background. </w:t>
            </w:r>
          </w:p>
          <w:p w14:paraId="0F420AA6"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739F2CC9" w14:textId="77777777" w:rsidR="00CB553C" w:rsidRPr="00CB553C" w:rsidRDefault="00CB553C" w:rsidP="00CB553C">
            <w:pPr>
              <w:rPr>
                <w:rFonts w:asciiTheme="minorHAnsi" w:hAnsiTheme="minorHAnsi" w:cstheme="minorHAnsi"/>
                <w:color w:val="148DCD" w:themeColor="accent1"/>
                <w:lang w:val="en-GB"/>
              </w:rPr>
            </w:pPr>
            <w:r w:rsidRPr="00CB553C">
              <w:rPr>
                <w:rFonts w:asciiTheme="minorHAnsi" w:hAnsiTheme="minorHAnsi" w:cstheme="minorHAnsi"/>
                <w:color w:val="000000"/>
                <w:szCs w:val="22"/>
                <w:lang w:val="en-GB"/>
              </w:rPr>
              <w:t xml:space="preserve">A unique product/service usually has a </w:t>
            </w:r>
            <w:r w:rsidRPr="00CB553C">
              <w:rPr>
                <w:rFonts w:asciiTheme="minorHAnsi" w:hAnsiTheme="minorHAnsi" w:cstheme="minorHAnsi"/>
                <w:b/>
                <w:bCs/>
                <w:color w:val="000000"/>
                <w:szCs w:val="22"/>
                <w:lang w:val="en-GB"/>
              </w:rPr>
              <w:t>competitive advantage</w:t>
            </w:r>
            <w:r w:rsidRPr="00CB553C">
              <w:rPr>
                <w:rFonts w:asciiTheme="minorHAnsi" w:hAnsiTheme="minorHAnsi" w:cstheme="minorHAnsi"/>
                <w:color w:val="000000"/>
                <w:szCs w:val="22"/>
                <w:lang w:val="en-GB"/>
              </w:rPr>
              <w:t xml:space="preserve">, meaning that it is superior to that of the competition. A competitive advantage must satisfy 3 criteria. </w:t>
            </w:r>
          </w:p>
          <w:p w14:paraId="3C861AD9" w14:textId="77777777" w:rsidR="00CB553C" w:rsidRPr="00CB553C" w:rsidRDefault="00CB553C" w:rsidP="00CB553C">
            <w:pPr>
              <w:rPr>
                <w:rFonts w:asciiTheme="minorHAnsi" w:hAnsiTheme="minorHAnsi" w:cstheme="minorHAnsi"/>
                <w:color w:val="148DCD" w:themeColor="accent1"/>
                <w:lang w:val="en-GB"/>
              </w:rPr>
            </w:pPr>
          </w:p>
          <w:p w14:paraId="7BC691D5" w14:textId="2AE4F34B" w:rsidR="00CB553C" w:rsidRPr="00CB553C" w:rsidRDefault="00CB553C" w:rsidP="00CB553C">
            <w:pPr>
              <w:rPr>
                <w:rFonts w:asciiTheme="minorHAnsi" w:hAnsiTheme="minorHAnsi" w:cstheme="minorHAnsi"/>
                <w:color w:val="148DCD" w:themeColor="accent1"/>
                <w:lang w:val="en-GB"/>
              </w:rPr>
            </w:pPr>
            <w:r w:rsidRPr="00CB553C">
              <w:rPr>
                <w:rFonts w:asciiTheme="minorHAnsi" w:hAnsiTheme="minorHAnsi" w:cstheme="minorHAnsi"/>
                <w:b/>
                <w:bCs/>
                <w:szCs w:val="22"/>
                <w:lang w:val="en-GB"/>
              </w:rPr>
              <w:t>Write</w:t>
            </w:r>
            <w:r w:rsidR="00C84A7E">
              <w:rPr>
                <w:rFonts w:asciiTheme="minorHAnsi" w:hAnsiTheme="minorHAnsi" w:cstheme="minorHAnsi"/>
                <w:b/>
                <w:bCs/>
                <w:szCs w:val="22"/>
                <w:lang w:val="en-GB"/>
              </w:rPr>
              <w:t>:</w:t>
            </w:r>
            <w:r w:rsidRPr="00CB553C">
              <w:rPr>
                <w:rFonts w:asciiTheme="minorHAnsi" w:hAnsiTheme="minorHAnsi" w:cstheme="minorHAnsi"/>
                <w:color w:val="148DCD" w:themeColor="accent1"/>
                <w:szCs w:val="22"/>
                <w:lang w:val="en-GB"/>
              </w:rPr>
              <w:t xml:space="preserve"> </w:t>
            </w:r>
            <w:r w:rsidRPr="00CB553C">
              <w:rPr>
                <w:rFonts w:asciiTheme="minorHAnsi" w:hAnsiTheme="minorHAnsi" w:cstheme="minorHAnsi"/>
                <w:szCs w:val="22"/>
                <w:lang w:val="en-GB"/>
              </w:rPr>
              <w:t>Please try to imagine which ones and take notes in this field.</w:t>
            </w:r>
          </w:p>
        </w:tc>
      </w:tr>
      <w:tr w:rsidR="00CB553C" w:rsidRPr="001E6195" w14:paraId="14DAD5CA" w14:textId="77777777" w:rsidTr="00CB553C">
        <w:tc>
          <w:tcPr>
            <w:tcW w:w="9039" w:type="dxa"/>
          </w:tcPr>
          <w:p w14:paraId="5B0E38C3"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szCs w:val="22"/>
                <w:lang w:val="en-GB"/>
              </w:rPr>
              <w:lastRenderedPageBreak/>
              <w:t xml:space="preserve">Answer/Summary </w:t>
            </w:r>
            <w:r w:rsidRPr="00CB553C">
              <w:rPr>
                <w:rFonts w:asciiTheme="minorHAnsi" w:hAnsiTheme="minorHAnsi" w:cstheme="minorHAnsi"/>
                <w:b/>
                <w:bCs/>
                <w:color w:val="000000"/>
                <w:szCs w:val="22"/>
                <w:lang w:val="en-GB"/>
              </w:rPr>
              <w:t>Value Propositions – UNIQUENESS</w:t>
            </w:r>
          </w:p>
          <w:p w14:paraId="4BA46642" w14:textId="77777777" w:rsidR="00CB553C" w:rsidRPr="00CB553C" w:rsidRDefault="00CB553C" w:rsidP="00CB553C">
            <w:pPr>
              <w:pStyle w:val="CommentText"/>
              <w:numPr>
                <w:ilvl w:val="0"/>
                <w:numId w:val="33"/>
              </w:numPr>
              <w:spacing w:after="0"/>
              <w:rPr>
                <w:rFonts w:asciiTheme="minorHAnsi" w:hAnsiTheme="minorHAnsi" w:cstheme="minorHAnsi"/>
                <w:sz w:val="22"/>
                <w:szCs w:val="22"/>
                <w:lang w:val="en-GB"/>
              </w:rPr>
            </w:pPr>
            <w:r w:rsidRPr="00CB553C">
              <w:rPr>
                <w:rFonts w:asciiTheme="minorHAnsi" w:hAnsiTheme="minorHAnsi" w:cstheme="minorHAnsi"/>
                <w:b/>
                <w:bCs/>
                <w:sz w:val="22"/>
                <w:szCs w:val="22"/>
                <w:lang w:val="en-GB"/>
              </w:rPr>
              <w:t>The product/service must exhibit a performance feature which is important to your customers.</w:t>
            </w:r>
            <w:r w:rsidRPr="00CB553C">
              <w:rPr>
                <w:rFonts w:asciiTheme="minorHAnsi" w:hAnsiTheme="minorHAnsi" w:cstheme="minorHAnsi"/>
                <w:sz w:val="22"/>
                <w:szCs w:val="22"/>
                <w:lang w:val="en-GB"/>
              </w:rPr>
              <w:t xml:space="preserve"> </w:t>
            </w:r>
            <w:r w:rsidRPr="00CB553C">
              <w:rPr>
                <w:rFonts w:asciiTheme="minorHAnsi" w:hAnsiTheme="minorHAnsi" w:cstheme="minorHAnsi"/>
                <w:sz w:val="22"/>
                <w:szCs w:val="22"/>
                <w:lang w:val="en-GB"/>
              </w:rPr>
              <w:br/>
              <w:t xml:space="preserve">Example: Amina came up with digital stickers that incorporate different aspects of some African </w:t>
            </w:r>
            <w:proofErr w:type="gramStart"/>
            <w:r w:rsidRPr="00CB553C">
              <w:rPr>
                <w:rFonts w:asciiTheme="minorHAnsi" w:hAnsiTheme="minorHAnsi" w:cstheme="minorHAnsi"/>
                <w:sz w:val="22"/>
                <w:szCs w:val="22"/>
                <w:lang w:val="en-GB"/>
              </w:rPr>
              <w:t>countries</w:t>
            </w:r>
            <w:proofErr w:type="gramEnd"/>
            <w:r w:rsidRPr="00CB553C">
              <w:rPr>
                <w:rFonts w:asciiTheme="minorHAnsi" w:hAnsiTheme="minorHAnsi" w:cstheme="minorHAnsi"/>
                <w:sz w:val="22"/>
                <w:szCs w:val="22"/>
                <w:lang w:val="en-GB"/>
              </w:rPr>
              <w:t xml:space="preserve"> cultures. In online communication these stickers offer users a stronger connection and way to express themselves and quickly transport a concept or emotion, such as </w:t>
            </w:r>
            <w:proofErr w:type="gramStart"/>
            <w:r w:rsidRPr="00CB553C">
              <w:rPr>
                <w:rFonts w:asciiTheme="minorHAnsi" w:hAnsiTheme="minorHAnsi" w:cstheme="minorHAnsi"/>
                <w:sz w:val="22"/>
                <w:szCs w:val="22"/>
                <w:lang w:val="en-GB"/>
              </w:rPr>
              <w:t>e.g.</w:t>
            </w:r>
            <w:proofErr w:type="gramEnd"/>
            <w:r w:rsidRPr="00CB553C">
              <w:rPr>
                <w:rFonts w:asciiTheme="minorHAnsi" w:hAnsiTheme="minorHAnsi" w:cstheme="minorHAnsi"/>
                <w:sz w:val="22"/>
                <w:szCs w:val="22"/>
                <w:lang w:val="en-GB"/>
              </w:rPr>
              <w:t xml:space="preserve"> emojis</w:t>
            </w:r>
          </w:p>
          <w:p w14:paraId="7CF3CE82" w14:textId="77777777" w:rsidR="00CB553C" w:rsidRPr="00CB553C" w:rsidRDefault="00CB553C" w:rsidP="00CB553C">
            <w:pPr>
              <w:pStyle w:val="CommentText"/>
              <w:numPr>
                <w:ilvl w:val="0"/>
                <w:numId w:val="33"/>
              </w:numPr>
              <w:spacing w:after="0"/>
              <w:rPr>
                <w:rFonts w:asciiTheme="minorHAnsi" w:hAnsiTheme="minorHAnsi" w:cstheme="minorHAnsi"/>
                <w:sz w:val="22"/>
                <w:szCs w:val="22"/>
                <w:lang w:val="en-GB"/>
              </w:rPr>
            </w:pPr>
            <w:r w:rsidRPr="00CB553C">
              <w:rPr>
                <w:rFonts w:asciiTheme="minorHAnsi" w:hAnsiTheme="minorHAnsi" w:cstheme="minorHAnsi"/>
                <w:b/>
                <w:bCs/>
                <w:sz w:val="22"/>
                <w:szCs w:val="22"/>
                <w:lang w:val="en-GB"/>
              </w:rPr>
              <w:t xml:space="preserve">The advantage must be perceived by your customers. </w:t>
            </w:r>
            <w:r w:rsidRPr="00CB553C">
              <w:rPr>
                <w:rFonts w:asciiTheme="minorHAnsi" w:hAnsiTheme="minorHAnsi" w:cstheme="minorHAnsi"/>
                <w:sz w:val="22"/>
                <w:szCs w:val="22"/>
                <w:lang w:val="en-GB"/>
              </w:rPr>
              <w:br/>
              <w:t xml:space="preserve">Example: Amina’s digital stickers are a product targeting </w:t>
            </w:r>
            <w:proofErr w:type="spellStart"/>
            <w:r w:rsidRPr="00CB553C">
              <w:rPr>
                <w:rFonts w:asciiTheme="minorHAnsi" w:hAnsiTheme="minorHAnsi" w:cstheme="minorHAnsi"/>
                <w:sz w:val="22"/>
                <w:szCs w:val="22"/>
                <w:lang w:val="en-GB"/>
              </w:rPr>
              <w:t>localmarkets</w:t>
            </w:r>
            <w:proofErr w:type="spellEnd"/>
            <w:r w:rsidRPr="00CB553C">
              <w:rPr>
                <w:rFonts w:asciiTheme="minorHAnsi" w:hAnsiTheme="minorHAnsi" w:cstheme="minorHAnsi"/>
                <w:sz w:val="22"/>
                <w:szCs w:val="22"/>
                <w:lang w:val="en-GB"/>
              </w:rPr>
              <w:t xml:space="preserve"> and are catered </w:t>
            </w:r>
            <w:r w:rsidRPr="00CB553C">
              <w:rPr>
                <w:rFonts w:asciiTheme="minorHAnsi" w:hAnsiTheme="minorHAnsi" w:cstheme="minorHAnsi"/>
                <w:sz w:val="22"/>
                <w:szCs w:val="22"/>
                <w:lang w:val="en-GB"/>
              </w:rPr>
              <w:lastRenderedPageBreak/>
              <w:t xml:space="preserve">to users in Africa. Because of their specific cultural </w:t>
            </w:r>
            <w:proofErr w:type="gramStart"/>
            <w:r w:rsidRPr="00CB553C">
              <w:rPr>
                <w:rFonts w:asciiTheme="minorHAnsi" w:hAnsiTheme="minorHAnsi" w:cstheme="minorHAnsi"/>
                <w:sz w:val="22"/>
                <w:szCs w:val="22"/>
                <w:lang w:val="en-GB"/>
              </w:rPr>
              <w:t>connotations</w:t>
            </w:r>
            <w:proofErr w:type="gramEnd"/>
            <w:r w:rsidRPr="00CB553C">
              <w:rPr>
                <w:rFonts w:asciiTheme="minorHAnsi" w:hAnsiTheme="minorHAnsi" w:cstheme="minorHAnsi"/>
                <w:sz w:val="22"/>
                <w:szCs w:val="22"/>
                <w:lang w:val="en-GB"/>
              </w:rPr>
              <w:t xml:space="preserve"> the merit is very evident to users and offers a unique way of expressing thoughts, emotions and such.</w:t>
            </w:r>
          </w:p>
          <w:p w14:paraId="30465DF1" w14:textId="77777777" w:rsidR="00CB553C" w:rsidRPr="00CB553C" w:rsidRDefault="00CB553C" w:rsidP="00CB553C">
            <w:pPr>
              <w:pStyle w:val="CommentText"/>
              <w:numPr>
                <w:ilvl w:val="0"/>
                <w:numId w:val="33"/>
              </w:numPr>
              <w:spacing w:after="0"/>
              <w:rPr>
                <w:rFonts w:asciiTheme="minorHAnsi" w:hAnsiTheme="minorHAnsi" w:cstheme="minorHAnsi"/>
                <w:sz w:val="22"/>
                <w:szCs w:val="22"/>
                <w:lang w:val="en-GB"/>
              </w:rPr>
            </w:pPr>
            <w:r w:rsidRPr="00CB553C">
              <w:rPr>
                <w:rFonts w:asciiTheme="minorHAnsi" w:hAnsiTheme="minorHAnsi" w:cstheme="minorHAnsi"/>
                <w:b/>
                <w:bCs/>
                <w:sz w:val="22"/>
                <w:szCs w:val="22"/>
                <w:lang w:val="en-GB"/>
              </w:rPr>
              <w:t>It must not be possible for the competition to quickly catch up and offer this advantage. In other words, it must display sustainability.</w:t>
            </w:r>
            <w:r w:rsidRPr="00CB553C">
              <w:rPr>
                <w:rFonts w:asciiTheme="minorHAnsi" w:hAnsiTheme="minorHAnsi" w:cstheme="minorHAnsi"/>
                <w:sz w:val="22"/>
                <w:szCs w:val="22"/>
                <w:lang w:val="en-GB"/>
              </w:rPr>
              <w:t xml:space="preserve"> </w:t>
            </w:r>
            <w:r w:rsidRPr="00CB553C">
              <w:rPr>
                <w:rFonts w:asciiTheme="minorHAnsi" w:hAnsiTheme="minorHAnsi" w:cstheme="minorHAnsi"/>
                <w:sz w:val="22"/>
                <w:szCs w:val="22"/>
                <w:lang w:val="en-GB"/>
              </w:rPr>
              <w:br/>
              <w:t>Example: Amina’s digital stickers are very specific to a certain customer segment and therefore not something other entrepreneurs or bigger companies have thought of before. If she manages to be the first one to cooperate with big messaging companies and have them use her stickers, she will secure the market and maybe even apply for a patent that prevents other digital artists from copying her work.</w:t>
            </w:r>
          </w:p>
          <w:p w14:paraId="168EC530"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148DCD" w:themeColor="accent1"/>
                <w:lang w:val="en-GB"/>
              </w:rPr>
            </w:pPr>
          </w:p>
          <w:p w14:paraId="7E2F85B8" w14:textId="77777777" w:rsidR="00CB553C" w:rsidRPr="00CB553C" w:rsidRDefault="00CB553C" w:rsidP="00CB553C">
            <w:pPr>
              <w:numPr>
                <w:ilvl w:val="0"/>
                <w:numId w:val="32"/>
              </w:numPr>
              <w:autoSpaceDE w:val="0"/>
              <w:autoSpaceDN w:val="0"/>
              <w:adjustRightInd w:val="0"/>
              <w:spacing w:after="0"/>
              <w:rPr>
                <w:rFonts w:asciiTheme="minorHAnsi" w:hAnsiTheme="minorHAnsi" w:cstheme="minorHAnsi"/>
                <w:b/>
                <w:bCs/>
                <w:color w:val="0070C0"/>
                <w:highlight w:val="lightGray"/>
                <w:lang w:val="en-GB"/>
              </w:rPr>
            </w:pPr>
            <w:r w:rsidRPr="00CB553C">
              <w:rPr>
                <w:rFonts w:asciiTheme="minorHAnsi" w:hAnsiTheme="minorHAnsi" w:cstheme="minorHAnsi"/>
                <w:b/>
                <w:color w:val="000000"/>
                <w:szCs w:val="22"/>
                <w:highlight w:val="lightGray"/>
                <w:lang w:val="en-GB"/>
              </w:rPr>
              <w:t>Graphic 2.</w:t>
            </w:r>
            <w:r w:rsidRPr="00CB553C">
              <w:rPr>
                <w:rFonts w:asciiTheme="minorHAnsi" w:hAnsiTheme="minorHAnsi" w:cstheme="minorHAnsi"/>
                <w:b/>
                <w:bCs/>
                <w:color w:val="000000"/>
                <w:szCs w:val="22"/>
                <w:highlight w:val="lightGray"/>
                <w:lang w:val="en-GB"/>
              </w:rPr>
              <w:t>6</w:t>
            </w:r>
          </w:p>
          <w:p w14:paraId="0029E865" w14:textId="77777777" w:rsidR="00CB553C" w:rsidRPr="00CB553C" w:rsidRDefault="00CB553C" w:rsidP="00CB553C">
            <w:pPr>
              <w:numPr>
                <w:ilvl w:val="0"/>
                <w:numId w:val="32"/>
              </w:numPr>
              <w:autoSpaceDE w:val="0"/>
              <w:autoSpaceDN w:val="0"/>
              <w:adjustRightInd w:val="0"/>
              <w:spacing w:after="0"/>
              <w:rPr>
                <w:rFonts w:asciiTheme="minorHAnsi" w:hAnsiTheme="minorHAnsi" w:cstheme="minorHAnsi"/>
                <w:b/>
                <w:bCs/>
                <w:color w:val="0070C0"/>
                <w:highlight w:val="lightGray"/>
                <w:lang w:val="en-GB"/>
              </w:rPr>
            </w:pPr>
            <w:r w:rsidRPr="00CB553C">
              <w:rPr>
                <w:rFonts w:asciiTheme="minorHAnsi" w:hAnsiTheme="minorHAnsi" w:cstheme="minorHAnsi"/>
                <w:b/>
                <w:bCs/>
                <w:noProof/>
                <w:color w:val="0070C0"/>
                <w:szCs w:val="22"/>
                <w:lang w:val="en-GB" w:eastAsia="en-GB"/>
              </w:rPr>
              <w:drawing>
                <wp:inline distT="0" distB="0" distL="0" distR="0" wp14:anchorId="62C52A9A" wp14:editId="410053D4">
                  <wp:extent cx="4423144" cy="3098505"/>
                  <wp:effectExtent l="0" t="0" r="0" b="6985"/>
                  <wp:docPr id="16" name="Grafik 16" descr="C:\Users\cgoffard\Desktop\CG\DIU\ML4EO\Module 9\illustration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goffard\Desktop\CG\DIU\ML4EO\Module 9\illustrations\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4919" cy="3099748"/>
                          </a:xfrm>
                          <a:prstGeom prst="rect">
                            <a:avLst/>
                          </a:prstGeom>
                          <a:noFill/>
                          <a:ln>
                            <a:noFill/>
                          </a:ln>
                        </pic:spPr>
                      </pic:pic>
                    </a:graphicData>
                  </a:graphic>
                </wp:inline>
              </w:drawing>
            </w:r>
          </w:p>
          <w:p w14:paraId="1613E8E8" w14:textId="77777777" w:rsidR="00CB553C" w:rsidRPr="00CB553C" w:rsidRDefault="00CB553C" w:rsidP="00CB553C">
            <w:pPr>
              <w:ind w:left="360"/>
              <w:rPr>
                <w:rFonts w:asciiTheme="minorHAnsi" w:hAnsiTheme="minorHAnsi" w:cstheme="minorHAnsi"/>
                <w:b/>
                <w:bCs/>
                <w:color w:val="0070C0"/>
                <w:lang w:val="en-GB"/>
              </w:rPr>
            </w:pPr>
          </w:p>
        </w:tc>
      </w:tr>
      <w:tr w:rsidR="00CB553C" w:rsidRPr="00CB553C" w14:paraId="029C0F9B" w14:textId="77777777" w:rsidTr="00CB553C">
        <w:tc>
          <w:tcPr>
            <w:tcW w:w="9039" w:type="dxa"/>
          </w:tcPr>
          <w:p w14:paraId="4AAD5345"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lang w:val="en-GB"/>
              </w:rPr>
            </w:pPr>
            <w:r w:rsidRPr="00CB553C">
              <w:rPr>
                <w:rFonts w:asciiTheme="minorHAnsi" w:hAnsiTheme="minorHAnsi" w:cstheme="minorHAnsi"/>
                <w:b/>
                <w:bCs/>
                <w:color w:val="000000"/>
                <w:szCs w:val="22"/>
                <w:shd w:val="clear" w:color="auto" w:fill="EEECE1" w:themeFill="background2"/>
                <w:lang w:val="en-GB"/>
              </w:rPr>
              <w:lastRenderedPageBreak/>
              <w:t>Small image of Graphic 2.4;</w:t>
            </w:r>
            <w:r w:rsidRPr="00CB553C">
              <w:rPr>
                <w:rFonts w:asciiTheme="minorHAnsi" w:hAnsiTheme="minorHAnsi" w:cstheme="minorHAnsi"/>
                <w:b/>
                <w:bCs/>
                <w:color w:val="000000"/>
                <w:szCs w:val="22"/>
                <w:lang w:val="en-GB"/>
              </w:rPr>
              <w:t xml:space="preserve"> Deepening the </w:t>
            </w:r>
            <w:r w:rsidRPr="00CB553C">
              <w:rPr>
                <w:rFonts w:asciiTheme="minorHAnsi" w:hAnsiTheme="minorHAnsi" w:cstheme="minorHAnsi"/>
                <w:b/>
                <w:szCs w:val="22"/>
                <w:lang w:val="en-GB"/>
              </w:rPr>
              <w:t>knowledge Channels</w:t>
            </w:r>
          </w:p>
          <w:p w14:paraId="76604F10"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lang w:val="en-GB"/>
              </w:rPr>
            </w:pPr>
          </w:p>
          <w:p w14:paraId="67C60036"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lang w:val="en-GB"/>
              </w:rPr>
            </w:pPr>
            <w:r w:rsidRPr="00CB553C">
              <w:rPr>
                <w:rFonts w:asciiTheme="minorHAnsi" w:hAnsiTheme="minorHAnsi" w:cstheme="minorHAnsi"/>
                <w:b/>
                <w:bCs/>
                <w:noProof/>
                <w:szCs w:val="22"/>
                <w:lang w:val="en-GB" w:eastAsia="en-GB"/>
              </w:rPr>
              <w:lastRenderedPageBreak/>
              <w:drawing>
                <wp:inline distT="0" distB="0" distL="0" distR="0" wp14:anchorId="697DF68E" wp14:editId="206888F1">
                  <wp:extent cx="4231758" cy="3081355"/>
                  <wp:effectExtent l="0" t="0" r="0" b="5080"/>
                  <wp:docPr id="12" name="Grafik 12"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2561" cy="3089221"/>
                          </a:xfrm>
                          <a:prstGeom prst="rect">
                            <a:avLst/>
                          </a:prstGeom>
                          <a:noFill/>
                          <a:ln>
                            <a:noFill/>
                          </a:ln>
                        </pic:spPr>
                      </pic:pic>
                    </a:graphicData>
                  </a:graphic>
                </wp:inline>
              </w:drawing>
            </w:r>
          </w:p>
          <w:p w14:paraId="39C73B35" w14:textId="00B2E9F3" w:rsidR="00CB553C" w:rsidRPr="00CB553C" w:rsidRDefault="00CB553C" w:rsidP="00CB553C">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szCs w:val="22"/>
                <w:lang w:val="en-GB"/>
              </w:rPr>
              <w:t>D&amp;D:</w:t>
            </w:r>
            <w:r w:rsidRPr="00CB553C">
              <w:rPr>
                <w:rFonts w:asciiTheme="minorHAnsi" w:hAnsiTheme="minorHAnsi" w:cstheme="minorHAnsi"/>
                <w:color w:val="148DCD" w:themeColor="accent1"/>
                <w:szCs w:val="22"/>
                <w:lang w:val="en-GB"/>
              </w:rPr>
              <w:t xml:space="preserve"> </w:t>
            </w:r>
            <w:r w:rsidRPr="00CB553C">
              <w:rPr>
                <w:rFonts w:asciiTheme="minorHAnsi" w:hAnsiTheme="minorHAnsi" w:cstheme="minorHAnsi"/>
                <w:szCs w:val="22"/>
                <w:lang w:val="en-GB"/>
              </w:rPr>
              <w:t>The business interface with customers is comprised of three different kinds of channels. Please match the three options with the respective description:</w:t>
            </w:r>
          </w:p>
          <w:tbl>
            <w:tblPr>
              <w:tblStyle w:val="TableGrid"/>
              <w:tblW w:w="0" w:type="auto"/>
              <w:tblLayout w:type="fixed"/>
              <w:tblLook w:val="04A0" w:firstRow="1" w:lastRow="0" w:firstColumn="1" w:lastColumn="0" w:noHBand="0" w:noVBand="1"/>
            </w:tblPr>
            <w:tblGrid>
              <w:gridCol w:w="1541"/>
              <w:gridCol w:w="5548"/>
            </w:tblGrid>
            <w:tr w:rsidR="00CB553C" w:rsidRPr="00CB553C" w14:paraId="73492ABF" w14:textId="77777777" w:rsidTr="00D61B4A">
              <w:tc>
                <w:tcPr>
                  <w:tcW w:w="1541" w:type="dxa"/>
                </w:tcPr>
                <w:p w14:paraId="2B372590"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92D050"/>
                      <w:szCs w:val="22"/>
                      <w:lang w:val="en-GB"/>
                    </w:rPr>
                    <w:t>Communication channels</w:t>
                  </w:r>
                </w:p>
              </w:tc>
              <w:tc>
                <w:tcPr>
                  <w:tcW w:w="5548" w:type="dxa"/>
                </w:tcPr>
                <w:p w14:paraId="7DA8DFD3" w14:textId="77777777" w:rsidR="00CB553C" w:rsidRPr="00CB553C" w:rsidRDefault="00CB553C" w:rsidP="00CB553C">
                  <w:pPr>
                    <w:numPr>
                      <w:ilvl w:val="0"/>
                      <w:numId w:val="34"/>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raise awareness among customers about a company’s products and services </w:t>
                  </w:r>
                  <w:r w:rsidRPr="00CB553C">
                    <w:rPr>
                      <w:rFonts w:asciiTheme="minorHAnsi" w:eastAsia="Wingdings" w:hAnsiTheme="minorHAnsi" w:cstheme="minorHAnsi"/>
                      <w:color w:val="000000"/>
                      <w:szCs w:val="22"/>
                      <w:lang w:val="en-GB"/>
                    </w:rPr>
                    <w:t></w:t>
                  </w:r>
                  <w:r w:rsidRPr="00CB553C">
                    <w:rPr>
                      <w:rFonts w:asciiTheme="minorHAnsi" w:hAnsiTheme="minorHAnsi" w:cstheme="minorHAnsi"/>
                      <w:color w:val="000000"/>
                      <w:szCs w:val="22"/>
                      <w:lang w:val="en-GB"/>
                    </w:rPr>
                    <w:t xml:space="preserve"> advertisement</w:t>
                  </w:r>
                </w:p>
                <w:p w14:paraId="529F8BAD" w14:textId="77777777" w:rsidR="00CB553C" w:rsidRPr="00CB553C" w:rsidRDefault="00CB553C" w:rsidP="00CB553C">
                  <w:pPr>
                    <w:numPr>
                      <w:ilvl w:val="0"/>
                      <w:numId w:val="34"/>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digital marketing, word of mouth</w:t>
                  </w:r>
                </w:p>
                <w:p w14:paraId="4DBE4696" w14:textId="77777777" w:rsidR="00CB553C" w:rsidRPr="00CB553C" w:rsidRDefault="00CB553C" w:rsidP="00CB553C">
                  <w:pPr>
                    <w:numPr>
                      <w:ilvl w:val="0"/>
                      <w:numId w:val="34"/>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written: email, website, social media (WhatsApp, Facebook, etc.), handouts/flyers, posters, billboards, printed t-shirts etc.</w:t>
                  </w:r>
                </w:p>
                <w:p w14:paraId="17A6C10F" w14:textId="77777777" w:rsidR="00CB553C" w:rsidRPr="00CB553C" w:rsidRDefault="00CB553C" w:rsidP="00CB553C">
                  <w:pPr>
                    <w:numPr>
                      <w:ilvl w:val="0"/>
                      <w:numId w:val="34"/>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verbal: telephone, radio, local advertising, car/truck with live announcements, face-to-face interaction (</w:t>
                  </w:r>
                  <w:proofErr w:type="gramStart"/>
                  <w:r w:rsidRPr="00CB553C">
                    <w:rPr>
                      <w:rFonts w:asciiTheme="minorHAnsi" w:hAnsiTheme="minorHAnsi" w:cstheme="minorHAnsi"/>
                      <w:color w:val="000000"/>
                      <w:szCs w:val="22"/>
                      <w:lang w:val="en-GB"/>
                    </w:rPr>
                    <w:t>e.g.</w:t>
                  </w:r>
                  <w:proofErr w:type="gramEnd"/>
                  <w:r w:rsidRPr="00CB553C">
                    <w:rPr>
                      <w:rFonts w:asciiTheme="minorHAnsi" w:hAnsiTheme="minorHAnsi" w:cstheme="minorHAnsi"/>
                      <w:color w:val="000000"/>
                      <w:szCs w:val="22"/>
                      <w:lang w:val="en-GB"/>
                    </w:rPr>
                    <w:t xml:space="preserve"> at the stall, market etc.)</w:t>
                  </w:r>
                </w:p>
              </w:tc>
            </w:tr>
            <w:tr w:rsidR="00CB553C" w:rsidRPr="00CB553C" w14:paraId="7EC94FEB" w14:textId="77777777" w:rsidTr="00D61B4A">
              <w:tc>
                <w:tcPr>
                  <w:tcW w:w="1541" w:type="dxa"/>
                </w:tcPr>
                <w:p w14:paraId="58F9DA78"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92D050"/>
                      <w:szCs w:val="22"/>
                      <w:lang w:val="en-GB"/>
                    </w:rPr>
                    <w:t>Distribution channels</w:t>
                  </w:r>
                </w:p>
              </w:tc>
              <w:tc>
                <w:tcPr>
                  <w:tcW w:w="5548" w:type="dxa"/>
                </w:tcPr>
                <w:p w14:paraId="043F1BD1"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way in which a product or service is delivered to the customers </w:t>
                  </w:r>
                </w:p>
                <w:p w14:paraId="041ADBD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distributors, retail, franchises</w:t>
                  </w:r>
                </w:p>
                <w:p w14:paraId="156FD84A"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color w:val="000000"/>
                      <w:szCs w:val="22"/>
                      <w:lang w:val="en-GB"/>
                    </w:rPr>
                    <w:t>- delivery to or pickup by the customers</w:t>
                  </w:r>
                </w:p>
              </w:tc>
            </w:tr>
            <w:tr w:rsidR="00CB553C" w:rsidRPr="00CB553C" w14:paraId="53D52F7C" w14:textId="77777777" w:rsidTr="00D61B4A">
              <w:tc>
                <w:tcPr>
                  <w:tcW w:w="1541" w:type="dxa"/>
                </w:tcPr>
                <w:p w14:paraId="0C0BDDB0"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92D050"/>
                      <w:szCs w:val="22"/>
                      <w:lang w:val="en-GB"/>
                    </w:rPr>
                    <w:t>Sales channels</w:t>
                  </w:r>
                </w:p>
              </w:tc>
              <w:tc>
                <w:tcPr>
                  <w:tcW w:w="5548" w:type="dxa"/>
                </w:tcPr>
                <w:p w14:paraId="3E447165" w14:textId="77777777" w:rsidR="00CB553C" w:rsidRPr="00CB553C" w:rsidRDefault="00CB553C" w:rsidP="00CB553C">
                  <w:pPr>
                    <w:autoSpaceDE w:val="0"/>
                    <w:autoSpaceDN w:val="0"/>
                    <w:adjustRightInd w:val="0"/>
                    <w:spacing w:line="241" w:lineRule="atLeast"/>
                    <w:rPr>
                      <w:rFonts w:asciiTheme="minorHAnsi" w:hAnsiTheme="minorHAnsi" w:cstheme="minorHAnsi"/>
                      <w:color w:val="000000"/>
                      <w:lang w:val="en-GB"/>
                    </w:rPr>
                  </w:pPr>
                  <w:r w:rsidRPr="00CB553C">
                    <w:rPr>
                      <w:rFonts w:asciiTheme="minorHAnsi" w:hAnsiTheme="minorHAnsi" w:cstheme="minorHAnsi"/>
                      <w:color w:val="000000"/>
                      <w:szCs w:val="22"/>
                      <w:lang w:val="en-GB"/>
                    </w:rPr>
                    <w:t>- place or platform that enables customers to purchase the product or service</w:t>
                  </w:r>
                </w:p>
                <w:p w14:paraId="62BEFBF7" w14:textId="77777777" w:rsidR="00CB553C" w:rsidRPr="00CB553C" w:rsidRDefault="00CB553C" w:rsidP="00CB553C">
                  <w:pPr>
                    <w:autoSpaceDE w:val="0"/>
                    <w:autoSpaceDN w:val="0"/>
                    <w:adjustRightInd w:val="0"/>
                    <w:spacing w:line="241" w:lineRule="atLeast"/>
                    <w:rPr>
                      <w:rFonts w:asciiTheme="minorHAnsi" w:hAnsiTheme="minorHAnsi" w:cstheme="minorHAnsi"/>
                      <w:color w:val="000000"/>
                      <w:lang w:val="en-GB"/>
                    </w:rPr>
                  </w:pPr>
                  <w:r w:rsidRPr="00CB553C">
                    <w:rPr>
                      <w:rFonts w:asciiTheme="minorHAnsi" w:hAnsiTheme="minorHAnsi" w:cstheme="minorHAnsi"/>
                      <w:color w:val="000000"/>
                      <w:szCs w:val="22"/>
                      <w:lang w:val="en-GB"/>
                    </w:rPr>
                    <w:t>- website/ecommerce, retail stores, wholesale, local/nearby (super)market, mobile stands etc.</w:t>
                  </w:r>
                </w:p>
              </w:tc>
            </w:tr>
          </w:tbl>
          <w:p w14:paraId="0DFECA1A" w14:textId="13090635" w:rsidR="00CB553C" w:rsidRPr="00CB553C" w:rsidRDefault="00CB553C" w:rsidP="00CB553C">
            <w:pPr>
              <w:rPr>
                <w:rFonts w:asciiTheme="minorHAnsi" w:hAnsiTheme="minorHAnsi" w:cstheme="minorHAnsi"/>
                <w:b/>
                <w:bCs/>
                <w:lang w:val="en-GB"/>
              </w:rPr>
            </w:pPr>
          </w:p>
        </w:tc>
      </w:tr>
      <w:tr w:rsidR="00CB553C" w:rsidRPr="00CB553C" w14:paraId="2DD2BFB9" w14:textId="77777777" w:rsidTr="00CB553C">
        <w:tc>
          <w:tcPr>
            <w:tcW w:w="9039" w:type="dxa"/>
          </w:tcPr>
          <w:p w14:paraId="56359A92"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lastRenderedPageBreak/>
              <w:t>Deepening the knowledge on Revenue Streams</w:t>
            </w:r>
          </w:p>
          <w:p w14:paraId="46D4098C" w14:textId="6A7C91C4" w:rsidR="00CB553C" w:rsidRPr="00CB553C" w:rsidRDefault="00CB553C" w:rsidP="00CB553C">
            <w:pPr>
              <w:autoSpaceDE w:val="0"/>
              <w:autoSpaceDN w:val="0"/>
              <w:adjustRightInd w:val="0"/>
              <w:spacing w:line="241" w:lineRule="atLeast"/>
              <w:jc w:val="both"/>
              <w:rPr>
                <w:rFonts w:asciiTheme="minorHAnsi" w:hAnsiTheme="minorHAnsi" w:cstheme="minorHAnsi"/>
                <w:color w:val="148DCD" w:themeColor="accent1"/>
                <w:lang w:val="en-GB"/>
              </w:rPr>
            </w:pPr>
            <w:r w:rsidRPr="00CB553C">
              <w:rPr>
                <w:rFonts w:asciiTheme="minorHAnsi" w:hAnsiTheme="minorHAnsi" w:cstheme="minorHAnsi"/>
                <w:szCs w:val="22"/>
                <w:lang w:val="en-GB"/>
              </w:rPr>
              <w:t>D&amp;D</w:t>
            </w:r>
            <w:r>
              <w:rPr>
                <w:rFonts w:asciiTheme="minorHAnsi" w:hAnsiTheme="minorHAnsi" w:cstheme="minorHAnsi"/>
                <w:szCs w:val="22"/>
                <w:lang w:val="en-GB"/>
              </w:rPr>
              <w:t>:</w:t>
            </w:r>
            <w:r w:rsidRPr="00CB553C">
              <w:rPr>
                <w:rFonts w:asciiTheme="minorHAnsi" w:hAnsiTheme="minorHAnsi" w:cstheme="minorHAnsi"/>
                <w:szCs w:val="22"/>
                <w:lang w:val="en-GB"/>
              </w:rPr>
              <w:t xml:space="preserve"> A business model can involve two different types of revenue streams. Please match the two options with the respective description:</w:t>
            </w:r>
          </w:p>
          <w:p w14:paraId="4F7F2A08" w14:textId="77777777" w:rsidR="00CB553C" w:rsidRPr="00CB553C" w:rsidRDefault="00CB553C" w:rsidP="00CB553C">
            <w:pPr>
              <w:numPr>
                <w:ilvl w:val="0"/>
                <w:numId w:val="35"/>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92D050"/>
                <w:szCs w:val="22"/>
                <w:lang w:val="en-GB"/>
              </w:rPr>
              <w:t xml:space="preserve">transaction revenues </w:t>
            </w:r>
            <w:r w:rsidRPr="00CB553C">
              <w:rPr>
                <w:rFonts w:asciiTheme="minorHAnsi" w:hAnsiTheme="minorHAnsi" w:cstheme="minorHAnsi"/>
                <w:color w:val="000000"/>
                <w:szCs w:val="22"/>
                <w:lang w:val="en-GB"/>
              </w:rPr>
              <w:t xml:space="preserve">resulting from one-time customer payments; and / or </w:t>
            </w:r>
          </w:p>
          <w:p w14:paraId="4AB21B6B" w14:textId="2059E6D8" w:rsidR="00CB553C" w:rsidRPr="00CB553C" w:rsidRDefault="00CB553C" w:rsidP="00CB553C">
            <w:pPr>
              <w:numPr>
                <w:ilvl w:val="0"/>
                <w:numId w:val="35"/>
              </w:numPr>
              <w:autoSpaceDE w:val="0"/>
              <w:autoSpaceDN w:val="0"/>
              <w:adjustRightInd w:val="0"/>
              <w:spacing w:after="0"/>
              <w:rPr>
                <w:rFonts w:asciiTheme="minorHAnsi" w:hAnsiTheme="minorHAnsi" w:cstheme="minorHAnsi"/>
                <w:color w:val="000000"/>
                <w:lang w:val="en-GB"/>
              </w:rPr>
            </w:pPr>
            <w:r w:rsidRPr="00CB553C">
              <w:rPr>
                <w:rFonts w:asciiTheme="minorHAnsi" w:hAnsiTheme="minorHAnsi" w:cstheme="minorHAnsi"/>
                <w:color w:val="92D050"/>
                <w:szCs w:val="22"/>
                <w:lang w:val="en-GB"/>
              </w:rPr>
              <w:lastRenderedPageBreak/>
              <w:t xml:space="preserve">recurring revenues </w:t>
            </w:r>
            <w:r w:rsidRPr="00CB553C">
              <w:rPr>
                <w:rFonts w:asciiTheme="minorHAnsi" w:hAnsiTheme="minorHAnsi" w:cstheme="minorHAnsi"/>
                <w:color w:val="000000"/>
                <w:szCs w:val="22"/>
                <w:lang w:val="en-GB"/>
              </w:rPr>
              <w:t xml:space="preserve">resulting from ongoing payments to either deliver a value proposition to customers or provide post-purchase customer support. </w:t>
            </w:r>
          </w:p>
        </w:tc>
      </w:tr>
      <w:tr w:rsidR="00CB553C" w:rsidRPr="00CB553C" w14:paraId="66530200" w14:textId="77777777" w:rsidTr="00CB553C">
        <w:tc>
          <w:tcPr>
            <w:tcW w:w="9039" w:type="dxa"/>
          </w:tcPr>
          <w:p w14:paraId="2A1C0D95" w14:textId="77777777" w:rsidR="00CB553C" w:rsidRPr="00CB553C" w:rsidRDefault="00CB553C" w:rsidP="00CB553C">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shd w:val="clear" w:color="auto" w:fill="EEECE1" w:themeFill="background2"/>
                <w:lang w:val="en-GB"/>
              </w:rPr>
              <w:lastRenderedPageBreak/>
              <w:t>Small image of Graphic 2.4;</w:t>
            </w:r>
            <w:r w:rsidRPr="00CB553C">
              <w:rPr>
                <w:rFonts w:asciiTheme="minorHAnsi" w:hAnsiTheme="minorHAnsi" w:cstheme="minorHAnsi"/>
                <w:b/>
                <w:bCs/>
                <w:color w:val="000000"/>
                <w:szCs w:val="22"/>
                <w:lang w:val="en-GB"/>
              </w:rPr>
              <w:t xml:space="preserve"> Deepening the knowledge on Key Resources</w:t>
            </w:r>
          </w:p>
          <w:p w14:paraId="1141E04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5EA52D52" w14:textId="3F84ED44"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b/>
                <w:bCs/>
                <w:noProof/>
                <w:szCs w:val="22"/>
                <w:lang w:val="en-GB" w:eastAsia="en-GB"/>
              </w:rPr>
              <w:drawing>
                <wp:inline distT="0" distB="0" distL="0" distR="0" wp14:anchorId="016CAE68" wp14:editId="416B876D">
                  <wp:extent cx="4210493" cy="3065871"/>
                  <wp:effectExtent l="0" t="0" r="0" b="1270"/>
                  <wp:docPr id="13" name="Grafik 13"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8844" cy="3079233"/>
                          </a:xfrm>
                          <a:prstGeom prst="rect">
                            <a:avLst/>
                          </a:prstGeom>
                          <a:noFill/>
                          <a:ln>
                            <a:noFill/>
                          </a:ln>
                        </pic:spPr>
                      </pic:pic>
                    </a:graphicData>
                  </a:graphic>
                </wp:inline>
              </w:drawing>
            </w:r>
          </w:p>
          <w:p w14:paraId="01C89C6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Resources refer to the assets required to deliver the value proposition to the identified customer segments. </w:t>
            </w:r>
          </w:p>
          <w:p w14:paraId="0824C754"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p w14:paraId="05FFA5EE"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Resources include the following categories. </w:t>
            </w:r>
          </w:p>
          <w:p w14:paraId="399DA5E8" w14:textId="25EC4911" w:rsidR="00CB553C" w:rsidRPr="00CB553C" w:rsidRDefault="00CB553C" w:rsidP="00CB553C">
            <w:pPr>
              <w:autoSpaceDE w:val="0"/>
              <w:autoSpaceDN w:val="0"/>
              <w:adjustRightInd w:val="0"/>
              <w:spacing w:line="241" w:lineRule="atLeast"/>
              <w:jc w:val="both"/>
              <w:rPr>
                <w:rFonts w:asciiTheme="minorHAnsi" w:hAnsiTheme="minorHAnsi" w:cstheme="minorHAnsi"/>
                <w:color w:val="148DCD" w:themeColor="accent1"/>
                <w:lang w:val="en-GB"/>
              </w:rPr>
            </w:pPr>
            <w:r w:rsidRPr="00CB553C">
              <w:rPr>
                <w:rFonts w:asciiTheme="minorHAnsi" w:hAnsiTheme="minorHAnsi" w:cstheme="minorHAnsi"/>
                <w:color w:val="000000"/>
                <w:szCs w:val="22"/>
                <w:lang w:val="en-GB"/>
              </w:rPr>
              <w:t xml:space="preserve">t/f </w:t>
            </w:r>
            <w:r w:rsidRPr="00CB553C">
              <w:rPr>
                <w:rFonts w:asciiTheme="minorHAnsi" w:hAnsiTheme="minorHAnsi" w:cstheme="minorHAnsi"/>
                <w:szCs w:val="22"/>
                <w:lang w:val="en-GB"/>
              </w:rPr>
              <w:t>Which example from the left column belongs to which category?</w:t>
            </w:r>
          </w:p>
          <w:tbl>
            <w:tblPr>
              <w:tblStyle w:val="TableGrid"/>
              <w:tblW w:w="0" w:type="auto"/>
              <w:tblLayout w:type="fixed"/>
              <w:tblLook w:val="04A0" w:firstRow="1" w:lastRow="0" w:firstColumn="1" w:lastColumn="0" w:noHBand="0" w:noVBand="1"/>
            </w:tblPr>
            <w:tblGrid>
              <w:gridCol w:w="1258"/>
              <w:gridCol w:w="1104"/>
              <w:gridCol w:w="1022"/>
              <w:gridCol w:w="1276"/>
              <w:gridCol w:w="1134"/>
              <w:gridCol w:w="1295"/>
            </w:tblGrid>
            <w:tr w:rsidR="00CB553C" w:rsidRPr="00CB553C" w14:paraId="2234CEBE" w14:textId="77777777" w:rsidTr="00D61B4A">
              <w:tc>
                <w:tcPr>
                  <w:tcW w:w="1258" w:type="dxa"/>
                </w:tcPr>
                <w:p w14:paraId="6FF2919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p>
              </w:tc>
              <w:tc>
                <w:tcPr>
                  <w:tcW w:w="1104" w:type="dxa"/>
                </w:tcPr>
                <w:p w14:paraId="47C845A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Physical </w:t>
                  </w:r>
                </w:p>
              </w:tc>
              <w:tc>
                <w:tcPr>
                  <w:tcW w:w="1022" w:type="dxa"/>
                </w:tcPr>
                <w:p w14:paraId="692575AE"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Human</w:t>
                  </w:r>
                </w:p>
              </w:tc>
              <w:tc>
                <w:tcPr>
                  <w:tcW w:w="1276" w:type="dxa"/>
                </w:tcPr>
                <w:p w14:paraId="5D2075C4"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Financial</w:t>
                  </w:r>
                </w:p>
              </w:tc>
              <w:tc>
                <w:tcPr>
                  <w:tcW w:w="1134" w:type="dxa"/>
                </w:tcPr>
                <w:p w14:paraId="4152CD1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Leadership and values</w:t>
                  </w:r>
                </w:p>
              </w:tc>
              <w:tc>
                <w:tcPr>
                  <w:tcW w:w="1295" w:type="dxa"/>
                </w:tcPr>
                <w:p w14:paraId="209228D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System and information</w:t>
                  </w:r>
                </w:p>
              </w:tc>
            </w:tr>
            <w:tr w:rsidR="00CB553C" w:rsidRPr="00CB553C" w14:paraId="3FC794E0" w14:textId="77777777" w:rsidTr="00D61B4A">
              <w:tc>
                <w:tcPr>
                  <w:tcW w:w="1258" w:type="dxa"/>
                </w:tcPr>
                <w:p w14:paraId="5EEC0951" w14:textId="046D9152" w:rsidR="00CB553C" w:rsidRPr="00CB553C" w:rsidRDefault="00C84A7E"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L</w:t>
                  </w:r>
                  <w:r w:rsidR="00CB553C" w:rsidRPr="00CB553C">
                    <w:rPr>
                      <w:rFonts w:asciiTheme="minorHAnsi" w:hAnsiTheme="minorHAnsi" w:cstheme="minorHAnsi"/>
                      <w:color w:val="000000"/>
                      <w:szCs w:val="22"/>
                      <w:lang w:val="en-GB"/>
                    </w:rPr>
                    <w:t>and</w:t>
                  </w:r>
                </w:p>
              </w:tc>
              <w:tc>
                <w:tcPr>
                  <w:tcW w:w="1104" w:type="dxa"/>
                </w:tcPr>
                <w:p w14:paraId="202E4E6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022" w:type="dxa"/>
                </w:tcPr>
                <w:p w14:paraId="2B82A76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4E5DCA8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7F3067C6"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7F0A0DF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2998EA8D" w14:textId="77777777" w:rsidTr="00D61B4A">
              <w:tc>
                <w:tcPr>
                  <w:tcW w:w="1258" w:type="dxa"/>
                </w:tcPr>
                <w:p w14:paraId="66A739D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record keeping systems</w:t>
                  </w:r>
                </w:p>
              </w:tc>
              <w:tc>
                <w:tcPr>
                  <w:tcW w:w="1104" w:type="dxa"/>
                </w:tcPr>
                <w:p w14:paraId="3863504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550BF68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46FD9C7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0A687200"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63EA2BA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r>
            <w:tr w:rsidR="00CB553C" w:rsidRPr="00CB553C" w14:paraId="4F25E5F1" w14:textId="77777777" w:rsidTr="00D61B4A">
              <w:tc>
                <w:tcPr>
                  <w:tcW w:w="1258" w:type="dxa"/>
                </w:tcPr>
                <w:p w14:paraId="6A6AF0F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work ethic</w:t>
                  </w:r>
                </w:p>
              </w:tc>
              <w:tc>
                <w:tcPr>
                  <w:tcW w:w="1104" w:type="dxa"/>
                </w:tcPr>
                <w:p w14:paraId="23AC554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2551760B"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412A3C44"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0C56E65B"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295" w:type="dxa"/>
                </w:tcPr>
                <w:p w14:paraId="7CCFE8E0"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728BD598" w14:textId="77777777" w:rsidTr="00D61B4A">
              <w:tc>
                <w:tcPr>
                  <w:tcW w:w="1258" w:type="dxa"/>
                </w:tcPr>
                <w:p w14:paraId="7BF31F18" w14:textId="3545AA74" w:rsidR="00CB553C" w:rsidRPr="00CB553C" w:rsidRDefault="00C84A7E"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L</w:t>
                  </w:r>
                  <w:r w:rsidR="00CB553C" w:rsidRPr="00CB553C">
                    <w:rPr>
                      <w:rFonts w:asciiTheme="minorHAnsi" w:hAnsiTheme="minorHAnsi" w:cstheme="minorHAnsi"/>
                      <w:color w:val="000000"/>
                      <w:szCs w:val="22"/>
                      <w:lang w:val="en-GB"/>
                    </w:rPr>
                    <w:t>oans</w:t>
                  </w:r>
                </w:p>
              </w:tc>
              <w:tc>
                <w:tcPr>
                  <w:tcW w:w="1104" w:type="dxa"/>
                </w:tcPr>
                <w:p w14:paraId="38FCE60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5911CD1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1AF60C2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134" w:type="dxa"/>
                </w:tcPr>
                <w:p w14:paraId="6C3D065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7C2A0196"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565DBD97" w14:textId="77777777" w:rsidTr="00D61B4A">
              <w:tc>
                <w:tcPr>
                  <w:tcW w:w="1258" w:type="dxa"/>
                </w:tcPr>
                <w:p w14:paraId="798E1D0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workers</w:t>
                  </w:r>
                </w:p>
              </w:tc>
              <w:tc>
                <w:tcPr>
                  <w:tcW w:w="1104" w:type="dxa"/>
                </w:tcPr>
                <w:p w14:paraId="5BFC9CA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0512063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276" w:type="dxa"/>
                </w:tcPr>
                <w:p w14:paraId="1F8610A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75399CD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3E441EC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62396F98" w14:textId="77777777" w:rsidTr="00D61B4A">
              <w:tc>
                <w:tcPr>
                  <w:tcW w:w="1258" w:type="dxa"/>
                </w:tcPr>
                <w:p w14:paraId="653F290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buildings</w:t>
                  </w:r>
                </w:p>
              </w:tc>
              <w:tc>
                <w:tcPr>
                  <w:tcW w:w="1104" w:type="dxa"/>
                </w:tcPr>
                <w:p w14:paraId="43154C27"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022" w:type="dxa"/>
                </w:tcPr>
                <w:p w14:paraId="23175BD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522C3C7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0618CC3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005F472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49F7515F" w14:textId="77777777" w:rsidTr="00D61B4A">
              <w:tc>
                <w:tcPr>
                  <w:tcW w:w="1258" w:type="dxa"/>
                </w:tcPr>
                <w:p w14:paraId="507AFE8C"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staff </w:t>
                  </w:r>
                </w:p>
              </w:tc>
              <w:tc>
                <w:tcPr>
                  <w:tcW w:w="1104" w:type="dxa"/>
                </w:tcPr>
                <w:p w14:paraId="19843168"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7F680F8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276" w:type="dxa"/>
                </w:tcPr>
                <w:p w14:paraId="5627FF4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5779868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6C2B08A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3CDC7A7E" w14:textId="77777777" w:rsidTr="00D61B4A">
              <w:tc>
                <w:tcPr>
                  <w:tcW w:w="1258" w:type="dxa"/>
                </w:tcPr>
                <w:p w14:paraId="2FF9829A" w14:textId="0A5DD546" w:rsidR="00CB553C" w:rsidRPr="00CB553C" w:rsidRDefault="00C84A7E"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lastRenderedPageBreak/>
                    <w:t>T</w:t>
                  </w:r>
                  <w:r w:rsidR="00CB553C" w:rsidRPr="00CB553C">
                    <w:rPr>
                      <w:rFonts w:asciiTheme="minorHAnsi" w:hAnsiTheme="minorHAnsi" w:cstheme="minorHAnsi"/>
                      <w:color w:val="000000"/>
                      <w:szCs w:val="22"/>
                      <w:lang w:val="en-GB"/>
                    </w:rPr>
                    <w:t>ools</w:t>
                  </w:r>
                </w:p>
              </w:tc>
              <w:tc>
                <w:tcPr>
                  <w:tcW w:w="1104" w:type="dxa"/>
                </w:tcPr>
                <w:p w14:paraId="121426A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022" w:type="dxa"/>
                </w:tcPr>
                <w:p w14:paraId="2A1BFDA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0EDDFA55"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74D9577B"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50FE0A4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2382D88C" w14:textId="77777777" w:rsidTr="00D61B4A">
              <w:tc>
                <w:tcPr>
                  <w:tcW w:w="1258" w:type="dxa"/>
                </w:tcPr>
                <w:p w14:paraId="7153F88E" w14:textId="37BD8D8F" w:rsidR="00CB553C" w:rsidRPr="00CB553C" w:rsidRDefault="00C84A7E"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S</w:t>
                  </w:r>
                  <w:r w:rsidR="00CB553C" w:rsidRPr="00CB553C">
                    <w:rPr>
                      <w:rFonts w:asciiTheme="minorHAnsi" w:hAnsiTheme="minorHAnsi" w:cstheme="minorHAnsi"/>
                      <w:color w:val="000000"/>
                      <w:szCs w:val="22"/>
                      <w:lang w:val="en-GB"/>
                    </w:rPr>
                    <w:t>kills</w:t>
                  </w:r>
                </w:p>
              </w:tc>
              <w:tc>
                <w:tcPr>
                  <w:tcW w:w="1104" w:type="dxa"/>
                </w:tcPr>
                <w:p w14:paraId="3D73560C"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0CB8EAF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276" w:type="dxa"/>
                </w:tcPr>
                <w:p w14:paraId="2D19FE90"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59479A1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2AEEBAD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2ADC6CA4" w14:textId="77777777" w:rsidTr="00D61B4A">
              <w:tc>
                <w:tcPr>
                  <w:tcW w:w="1258" w:type="dxa"/>
                </w:tcPr>
                <w:p w14:paraId="6DBA31CC"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machinery</w:t>
                  </w:r>
                </w:p>
              </w:tc>
              <w:tc>
                <w:tcPr>
                  <w:tcW w:w="1104" w:type="dxa"/>
                </w:tcPr>
                <w:p w14:paraId="1B154F21"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c>
                <w:tcPr>
                  <w:tcW w:w="1022" w:type="dxa"/>
                </w:tcPr>
                <w:p w14:paraId="1B896DBF"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0243FA2E"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04E1564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53B6E78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r>
            <w:tr w:rsidR="00CB553C" w:rsidRPr="00CB553C" w14:paraId="287DE952" w14:textId="77777777" w:rsidTr="00D61B4A">
              <w:tc>
                <w:tcPr>
                  <w:tcW w:w="1258" w:type="dxa"/>
                </w:tcPr>
                <w:p w14:paraId="654094E3"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information about market prices</w:t>
                  </w:r>
                </w:p>
              </w:tc>
              <w:tc>
                <w:tcPr>
                  <w:tcW w:w="1104" w:type="dxa"/>
                </w:tcPr>
                <w:p w14:paraId="799CA2FA"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022" w:type="dxa"/>
                </w:tcPr>
                <w:p w14:paraId="09253AD9"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76" w:type="dxa"/>
                </w:tcPr>
                <w:p w14:paraId="744F4B34"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134" w:type="dxa"/>
                </w:tcPr>
                <w:p w14:paraId="210508D2"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p>
              </w:tc>
              <w:tc>
                <w:tcPr>
                  <w:tcW w:w="1295" w:type="dxa"/>
                </w:tcPr>
                <w:p w14:paraId="59302EBD" w14:textId="77777777" w:rsidR="00CB553C" w:rsidRPr="00CB553C" w:rsidRDefault="00CB553C" w:rsidP="00CB553C">
                  <w:pPr>
                    <w:autoSpaceDE w:val="0"/>
                    <w:autoSpaceDN w:val="0"/>
                    <w:adjustRightInd w:val="0"/>
                    <w:spacing w:line="241" w:lineRule="atLeast"/>
                    <w:jc w:val="both"/>
                    <w:rPr>
                      <w:rFonts w:asciiTheme="minorHAnsi" w:hAnsiTheme="minorHAnsi" w:cstheme="minorHAnsi"/>
                      <w:color w:val="92D050"/>
                      <w:lang w:val="en-GB"/>
                    </w:rPr>
                  </w:pPr>
                  <w:r w:rsidRPr="00CB553C">
                    <w:rPr>
                      <w:rFonts w:asciiTheme="minorHAnsi" w:hAnsiTheme="minorHAnsi" w:cstheme="minorHAnsi"/>
                      <w:color w:val="92D050"/>
                      <w:szCs w:val="22"/>
                      <w:lang w:val="en-GB"/>
                    </w:rPr>
                    <w:t>X</w:t>
                  </w:r>
                </w:p>
              </w:tc>
            </w:tr>
          </w:tbl>
          <w:p w14:paraId="4814F049" w14:textId="77777777" w:rsidR="00CB553C" w:rsidRPr="00CB553C" w:rsidRDefault="00CB553C" w:rsidP="00CB553C">
            <w:pPr>
              <w:rPr>
                <w:rFonts w:asciiTheme="minorHAnsi" w:hAnsiTheme="minorHAnsi" w:cstheme="minorHAnsi"/>
                <w:lang w:val="en-GB"/>
              </w:rPr>
            </w:pPr>
          </w:p>
        </w:tc>
      </w:tr>
      <w:tr w:rsidR="00CB553C" w:rsidRPr="001E6195" w14:paraId="0BCBA1C5" w14:textId="77777777" w:rsidTr="00CB553C">
        <w:tc>
          <w:tcPr>
            <w:tcW w:w="9039" w:type="dxa"/>
          </w:tcPr>
          <w:p w14:paraId="4B5C6E34" w14:textId="3FAC2BBC" w:rsidR="00CB553C" w:rsidRPr="00CB553C" w:rsidRDefault="00CB553C" w:rsidP="00D61B4A">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lastRenderedPageBreak/>
              <w:t>Deepening the knowledge on Key Partnerships</w:t>
            </w:r>
          </w:p>
          <w:p w14:paraId="33FCA8F8" w14:textId="77777777" w:rsidR="00CB553C" w:rsidRPr="00CB553C" w:rsidRDefault="00CB553C" w:rsidP="00D61B4A">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noProof/>
                <w:color w:val="000000"/>
                <w:szCs w:val="22"/>
                <w:lang w:val="en-GB" w:eastAsia="en-GB"/>
              </w:rPr>
              <w:drawing>
                <wp:inline distT="0" distB="0" distL="0" distR="0" wp14:anchorId="275056E5" wp14:editId="50225506">
                  <wp:extent cx="4572000" cy="4572000"/>
                  <wp:effectExtent l="0" t="0" r="0" b="0"/>
                  <wp:docPr id="17" name="Grafik 17" descr="C:\Users\cgoffard\Desktop\CG\DIU\ML4EO\Module 9\illustration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ffard\Desktop\CG\DIU\ML4EO\Module 9\illustrations\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4371" cy="4574371"/>
                          </a:xfrm>
                          <a:prstGeom prst="rect">
                            <a:avLst/>
                          </a:prstGeom>
                          <a:noFill/>
                          <a:ln>
                            <a:noFill/>
                          </a:ln>
                        </pic:spPr>
                      </pic:pic>
                    </a:graphicData>
                  </a:graphic>
                </wp:inline>
              </w:drawing>
            </w:r>
          </w:p>
          <w:p w14:paraId="7EEAF108" w14:textId="77777777" w:rsidR="00CB553C" w:rsidRPr="00CB553C" w:rsidRDefault="00CB553C" w:rsidP="00D61B4A">
            <w:pPr>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We can distinguish between 4 different types of partnerships: </w:t>
            </w:r>
          </w:p>
          <w:p w14:paraId="162DAFED" w14:textId="77777777" w:rsidR="00CB553C" w:rsidRPr="00CB553C" w:rsidRDefault="00CB553C" w:rsidP="00CB553C">
            <w:pPr>
              <w:numPr>
                <w:ilvl w:val="0"/>
                <w:numId w:val="36"/>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Strategic alliances between non-competitors. </w:t>
            </w:r>
          </w:p>
          <w:p w14:paraId="71C2DFDA" w14:textId="77777777" w:rsidR="00CB553C" w:rsidRPr="00CB553C" w:rsidRDefault="00CB553C" w:rsidP="00CB553C">
            <w:pPr>
              <w:numPr>
                <w:ilvl w:val="0"/>
                <w:numId w:val="36"/>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Co-operation: strategic partnership between competitors. </w:t>
            </w:r>
          </w:p>
          <w:p w14:paraId="5C129658" w14:textId="77777777" w:rsidR="00CB553C" w:rsidRPr="00CB553C" w:rsidRDefault="00CB553C" w:rsidP="00CB553C">
            <w:pPr>
              <w:numPr>
                <w:ilvl w:val="0"/>
                <w:numId w:val="36"/>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Joint ventures to develop new businesses / penetrate new markets. </w:t>
            </w:r>
          </w:p>
          <w:p w14:paraId="501E9A64" w14:textId="77777777" w:rsidR="00CB553C" w:rsidRPr="00CB553C" w:rsidRDefault="00CB553C" w:rsidP="00CB553C">
            <w:pPr>
              <w:numPr>
                <w:ilvl w:val="0"/>
                <w:numId w:val="36"/>
              </w:numPr>
              <w:autoSpaceDE w:val="0"/>
              <w:autoSpaceDN w:val="0"/>
              <w:adjustRightInd w:val="0"/>
              <w:spacing w:after="0"/>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Buyer-supplier relationships to assure reliable supplies. </w:t>
            </w:r>
          </w:p>
          <w:p w14:paraId="4115C1CC" w14:textId="77777777" w:rsidR="00CB553C" w:rsidRPr="00CB553C" w:rsidRDefault="00CB553C" w:rsidP="00D61B4A">
            <w:pPr>
              <w:autoSpaceDE w:val="0"/>
              <w:autoSpaceDN w:val="0"/>
              <w:adjustRightInd w:val="0"/>
              <w:spacing w:line="241" w:lineRule="atLeast"/>
              <w:jc w:val="both"/>
              <w:rPr>
                <w:rFonts w:asciiTheme="minorHAnsi" w:hAnsiTheme="minorHAnsi" w:cstheme="minorHAnsi"/>
                <w:lang w:val="en-GB"/>
              </w:rPr>
            </w:pPr>
          </w:p>
          <w:p w14:paraId="7AB89648" w14:textId="77777777" w:rsidR="00CB553C" w:rsidRPr="00CB553C" w:rsidRDefault="00CB553C" w:rsidP="00D61B4A">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szCs w:val="22"/>
                <w:lang w:val="en-GB"/>
              </w:rPr>
              <w:lastRenderedPageBreak/>
              <w:t>Of course, it is important to choose your partnerships strategically. There are some key questions that you should ask yourself to do so. Can you imagine what these key questions could be?</w:t>
            </w:r>
          </w:p>
          <w:p w14:paraId="166A4CEF" w14:textId="77777777" w:rsidR="00CB553C" w:rsidRPr="00CB553C" w:rsidRDefault="00CB553C" w:rsidP="00D61B4A">
            <w:pPr>
              <w:autoSpaceDE w:val="0"/>
              <w:autoSpaceDN w:val="0"/>
              <w:adjustRightInd w:val="0"/>
              <w:spacing w:line="241" w:lineRule="atLeast"/>
              <w:jc w:val="both"/>
              <w:rPr>
                <w:rFonts w:asciiTheme="minorHAnsi" w:hAnsiTheme="minorHAnsi" w:cstheme="minorHAnsi"/>
                <w:color w:val="148DCD" w:themeColor="accent1"/>
                <w:lang w:val="en-GB"/>
              </w:rPr>
            </w:pPr>
          </w:p>
          <w:p w14:paraId="761E8470" w14:textId="73915DCD" w:rsidR="00CB553C" w:rsidRPr="00CB553C" w:rsidRDefault="00CB553C" w:rsidP="00D61B4A">
            <w:pPr>
              <w:autoSpaceDE w:val="0"/>
              <w:autoSpaceDN w:val="0"/>
              <w:adjustRightInd w:val="0"/>
              <w:spacing w:line="241" w:lineRule="atLeast"/>
              <w:jc w:val="both"/>
              <w:rPr>
                <w:rFonts w:asciiTheme="minorHAnsi" w:hAnsiTheme="minorHAnsi" w:cstheme="minorHAnsi"/>
                <w:lang w:val="en-GB"/>
              </w:rPr>
            </w:pPr>
            <w:r w:rsidRPr="00CB553C">
              <w:rPr>
                <w:rFonts w:asciiTheme="minorHAnsi" w:hAnsiTheme="minorHAnsi" w:cstheme="minorHAnsi"/>
                <w:b/>
                <w:bCs/>
                <w:szCs w:val="22"/>
                <w:lang w:val="en-GB"/>
              </w:rPr>
              <w:t>Write</w:t>
            </w:r>
            <w:r w:rsidRPr="00CB553C">
              <w:rPr>
                <w:rFonts w:asciiTheme="minorHAnsi" w:hAnsiTheme="minorHAnsi" w:cstheme="minorHAnsi"/>
                <w:szCs w:val="22"/>
                <w:lang w:val="en-GB"/>
              </w:rPr>
              <w:t>: Take notes in this field.</w:t>
            </w:r>
          </w:p>
        </w:tc>
      </w:tr>
      <w:tr w:rsidR="00CB553C" w:rsidRPr="001E6195" w14:paraId="54B25F31" w14:textId="77777777" w:rsidTr="00CB553C">
        <w:tc>
          <w:tcPr>
            <w:tcW w:w="9039" w:type="dxa"/>
          </w:tcPr>
          <w:p w14:paraId="1E09B765" w14:textId="77777777" w:rsidR="00CB553C" w:rsidRPr="00CB553C" w:rsidRDefault="00CB553C" w:rsidP="00D61B4A">
            <w:pPr>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szCs w:val="22"/>
                <w:lang w:val="en-GB"/>
              </w:rPr>
              <w:lastRenderedPageBreak/>
              <w:t xml:space="preserve">Answer/Summary </w:t>
            </w:r>
            <w:r w:rsidRPr="00CB553C">
              <w:rPr>
                <w:rFonts w:asciiTheme="minorHAnsi" w:hAnsiTheme="minorHAnsi" w:cstheme="minorHAnsi"/>
                <w:b/>
                <w:bCs/>
                <w:color w:val="000000"/>
                <w:szCs w:val="22"/>
                <w:lang w:val="en-GB"/>
              </w:rPr>
              <w:t>Key Partnerships</w:t>
            </w:r>
          </w:p>
          <w:p w14:paraId="75CD5356" w14:textId="77777777" w:rsidR="00CB553C" w:rsidRPr="00CB553C" w:rsidRDefault="00CB553C" w:rsidP="00D61B4A">
            <w:pPr>
              <w:shd w:val="clear" w:color="auto" w:fill="EEECE1" w:themeFill="background2"/>
              <w:tabs>
                <w:tab w:val="right" w:pos="7099"/>
              </w:tabs>
              <w:autoSpaceDE w:val="0"/>
              <w:autoSpaceDN w:val="0"/>
              <w:adjustRightInd w:val="0"/>
              <w:spacing w:line="241" w:lineRule="atLeast"/>
              <w:jc w:val="both"/>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t>Graphic 2.8</w:t>
            </w:r>
          </w:p>
          <w:p w14:paraId="61030C8A" w14:textId="77777777" w:rsidR="00CB553C" w:rsidRPr="00CB553C" w:rsidRDefault="00CB553C" w:rsidP="00D61B4A">
            <w:pPr>
              <w:shd w:val="clear" w:color="auto" w:fill="EEECE1" w:themeFill="background2"/>
              <w:tabs>
                <w:tab w:val="right" w:pos="7099"/>
              </w:tabs>
              <w:autoSpaceDE w:val="0"/>
              <w:autoSpaceDN w:val="0"/>
              <w:adjustRightInd w:val="0"/>
              <w:spacing w:line="241" w:lineRule="atLeast"/>
              <w:jc w:val="both"/>
              <w:rPr>
                <w:rFonts w:asciiTheme="minorHAnsi" w:hAnsiTheme="minorHAnsi" w:cstheme="minorHAnsi"/>
                <w:color w:val="000000"/>
                <w:lang w:val="en-GB"/>
              </w:rPr>
            </w:pPr>
            <w:r w:rsidRPr="00CB553C">
              <w:rPr>
                <w:rFonts w:asciiTheme="minorHAnsi" w:hAnsiTheme="minorHAnsi" w:cstheme="minorHAnsi"/>
                <w:noProof/>
                <w:color w:val="000000"/>
                <w:szCs w:val="22"/>
                <w:lang w:val="en-GB" w:eastAsia="en-GB"/>
              </w:rPr>
              <w:drawing>
                <wp:inline distT="0" distB="0" distL="0" distR="0" wp14:anchorId="5024AC1C" wp14:editId="29EB7B5A">
                  <wp:extent cx="4564874" cy="3242930"/>
                  <wp:effectExtent l="0" t="0" r="7620" b="0"/>
                  <wp:docPr id="18" name="Grafik 18" descr="C:\Users\cgoffard\Desktop\CG\DIU\ML4EO\Module 9\illustration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goffard\Desktop\CG\DIU\ML4EO\Module 9\illustrations\2.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149" cy="3252361"/>
                          </a:xfrm>
                          <a:prstGeom prst="rect">
                            <a:avLst/>
                          </a:prstGeom>
                          <a:noFill/>
                          <a:ln>
                            <a:noFill/>
                          </a:ln>
                        </pic:spPr>
                      </pic:pic>
                    </a:graphicData>
                  </a:graphic>
                </wp:inline>
              </w:drawing>
            </w:r>
          </w:p>
          <w:p w14:paraId="4D05058A" w14:textId="77777777" w:rsidR="00CB553C" w:rsidRPr="00CB553C" w:rsidRDefault="00CB553C" w:rsidP="00CB553C">
            <w:pPr>
              <w:numPr>
                <w:ilvl w:val="0"/>
                <w:numId w:val="35"/>
              </w:numPr>
              <w:autoSpaceDE w:val="0"/>
              <w:autoSpaceDN w:val="0"/>
              <w:adjustRightInd w:val="0"/>
              <w:spacing w:after="0"/>
              <w:rPr>
                <w:rFonts w:asciiTheme="minorHAnsi" w:hAnsiTheme="minorHAnsi" w:cstheme="minorHAnsi"/>
                <w:b/>
                <w:bCs/>
                <w:color w:val="000000"/>
                <w:highlight w:val="magenta"/>
                <w:lang w:val="en-GB"/>
              </w:rPr>
            </w:pPr>
          </w:p>
        </w:tc>
      </w:tr>
      <w:tr w:rsidR="00CB553C" w:rsidRPr="001E6195" w14:paraId="709E15BF" w14:textId="77777777" w:rsidTr="00CB553C">
        <w:tc>
          <w:tcPr>
            <w:tcW w:w="9039" w:type="dxa"/>
          </w:tcPr>
          <w:p w14:paraId="59FAAF65" w14:textId="2E3B4399" w:rsidR="00CB553C" w:rsidRPr="00CB553C" w:rsidRDefault="00CB553C" w:rsidP="00D61B4A">
            <w:pPr>
              <w:autoSpaceDE w:val="0"/>
              <w:autoSpaceDN w:val="0"/>
              <w:adjustRightInd w:val="0"/>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t>Deepening the knowledge on Cost Structures - Production costs</w:t>
            </w:r>
          </w:p>
          <w:p w14:paraId="0127924F"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p>
          <w:p w14:paraId="6624814B"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r w:rsidRPr="00CB553C">
              <w:rPr>
                <w:rFonts w:asciiTheme="minorHAnsi" w:hAnsiTheme="minorHAnsi" w:cstheme="minorHAnsi"/>
                <w:b/>
                <w:bCs/>
                <w:noProof/>
                <w:szCs w:val="22"/>
                <w:lang w:val="en-GB" w:eastAsia="en-GB"/>
              </w:rPr>
              <w:lastRenderedPageBreak/>
              <w:drawing>
                <wp:inline distT="0" distB="0" distL="0" distR="0" wp14:anchorId="49E7E29E" wp14:editId="5FEDA6B5">
                  <wp:extent cx="4628882" cy="3370521"/>
                  <wp:effectExtent l="0" t="0" r="635" b="1905"/>
                  <wp:docPr id="14" name="Grafik 14"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9074" cy="3385224"/>
                          </a:xfrm>
                          <a:prstGeom prst="rect">
                            <a:avLst/>
                          </a:prstGeom>
                          <a:noFill/>
                          <a:ln>
                            <a:noFill/>
                          </a:ln>
                        </pic:spPr>
                      </pic:pic>
                    </a:graphicData>
                  </a:graphic>
                </wp:inline>
              </w:drawing>
            </w:r>
          </w:p>
          <w:p w14:paraId="2180F49D"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p>
          <w:p w14:paraId="6B34EC38"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t>A business has 2 types of costs:</w:t>
            </w:r>
          </w:p>
          <w:p w14:paraId="68572198" w14:textId="77777777" w:rsidR="00CB553C" w:rsidRPr="00CB553C" w:rsidRDefault="00CB553C" w:rsidP="00D61B4A">
            <w:pPr>
              <w:autoSpaceDE w:val="0"/>
              <w:autoSpaceDN w:val="0"/>
              <w:adjustRightInd w:val="0"/>
              <w:rPr>
                <w:rFonts w:asciiTheme="minorHAnsi" w:hAnsiTheme="minorHAnsi" w:cstheme="minorHAnsi"/>
                <w:color w:val="000000"/>
                <w:lang w:val="en-GB"/>
              </w:rPr>
            </w:pPr>
          </w:p>
          <w:p w14:paraId="71B0AACB"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b/>
                <w:bCs/>
                <w:color w:val="000000"/>
                <w:szCs w:val="22"/>
                <w:lang w:val="en-GB"/>
              </w:rPr>
              <w:t xml:space="preserve">1. PRODUCTION COSTS </w:t>
            </w:r>
            <w:r w:rsidRPr="00CB553C">
              <w:rPr>
                <w:rFonts w:asciiTheme="minorHAnsi" w:hAnsiTheme="minorHAnsi" w:cstheme="minorHAnsi"/>
                <w:color w:val="000000"/>
                <w:szCs w:val="22"/>
                <w:lang w:val="en-GB"/>
              </w:rPr>
              <w:t xml:space="preserve">are those costs that are directly linked to your production. Usually, these costs vary according to your volume of production. </w:t>
            </w:r>
          </w:p>
          <w:p w14:paraId="21952123"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b/>
                <w:bCs/>
                <w:lang w:val="en-GB"/>
              </w:rPr>
            </w:pPr>
            <w:r w:rsidRPr="00CB553C">
              <w:rPr>
                <w:rFonts w:asciiTheme="minorHAnsi" w:hAnsiTheme="minorHAnsi" w:cstheme="minorHAnsi"/>
                <w:b/>
                <w:bCs/>
                <w:color w:val="000000"/>
                <w:szCs w:val="22"/>
                <w:lang w:val="en-GB"/>
              </w:rPr>
              <w:t>2.</w:t>
            </w:r>
            <w:r w:rsidRPr="00CB553C">
              <w:rPr>
                <w:rFonts w:asciiTheme="minorHAnsi" w:hAnsiTheme="minorHAnsi" w:cstheme="minorHAnsi"/>
                <w:color w:val="000000"/>
                <w:szCs w:val="22"/>
                <w:lang w:val="en-GB"/>
              </w:rPr>
              <w:t xml:space="preserve"> </w:t>
            </w:r>
            <w:r w:rsidRPr="00CB553C">
              <w:rPr>
                <w:rFonts w:asciiTheme="minorHAnsi" w:hAnsiTheme="minorHAnsi" w:cstheme="minorHAnsi"/>
                <w:b/>
                <w:bCs/>
                <w:color w:val="000000"/>
                <w:szCs w:val="22"/>
                <w:lang w:val="en-GB"/>
              </w:rPr>
              <w:t xml:space="preserve">FIXED (MONTHLY) OVERHEAD COSTS </w:t>
            </w:r>
            <w:r w:rsidRPr="00CB553C">
              <w:rPr>
                <w:rFonts w:asciiTheme="minorHAnsi" w:hAnsiTheme="minorHAnsi" w:cstheme="minorHAnsi"/>
                <w:szCs w:val="22"/>
                <w:lang w:val="en-GB"/>
              </w:rPr>
              <w:t xml:space="preserve">are those costs that are only indirectly related to your production. </w:t>
            </w:r>
            <w:proofErr w:type="gramStart"/>
            <w:r w:rsidRPr="00CB553C">
              <w:rPr>
                <w:rFonts w:asciiTheme="minorHAnsi" w:hAnsiTheme="minorHAnsi" w:cstheme="minorHAnsi"/>
                <w:szCs w:val="22"/>
                <w:lang w:val="en-GB"/>
              </w:rPr>
              <w:t>Usually</w:t>
            </w:r>
            <w:proofErr w:type="gramEnd"/>
            <w:r w:rsidRPr="00CB553C">
              <w:rPr>
                <w:rFonts w:asciiTheme="minorHAnsi" w:hAnsiTheme="minorHAnsi" w:cstheme="minorHAnsi"/>
                <w:szCs w:val="22"/>
                <w:lang w:val="en-GB"/>
              </w:rPr>
              <w:t xml:space="preserve"> these costs do not vary directly according to the volume of production.</w:t>
            </w:r>
          </w:p>
          <w:p w14:paraId="71250B10"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p>
          <w:p w14:paraId="35264C5D"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Imagine you run a plantation for tomatoes. What are the production costs you can think of spontaneously?</w:t>
            </w:r>
          </w:p>
          <w:p w14:paraId="23117ABB" w14:textId="2F104F93" w:rsidR="00CB553C" w:rsidRPr="00CB553C" w:rsidRDefault="00CB553C" w:rsidP="00CB553C">
            <w:pPr>
              <w:numPr>
                <w:ilvl w:val="1"/>
                <w:numId w:val="37"/>
              </w:numPr>
              <w:autoSpaceDE w:val="0"/>
              <w:autoSpaceDN w:val="0"/>
              <w:adjustRightInd w:val="0"/>
              <w:spacing w:after="115" w:line="241" w:lineRule="atLeast"/>
              <w:jc w:val="both"/>
              <w:rPr>
                <w:rFonts w:asciiTheme="minorHAnsi" w:hAnsiTheme="minorHAnsi" w:cstheme="minorHAnsi"/>
                <w:lang w:val="en-GB"/>
              </w:rPr>
            </w:pPr>
            <w:r w:rsidRPr="00CB553C">
              <w:rPr>
                <w:rFonts w:asciiTheme="minorHAnsi" w:hAnsiTheme="minorHAnsi" w:cstheme="minorHAnsi"/>
                <w:b/>
                <w:bCs/>
                <w:szCs w:val="22"/>
                <w:lang w:val="en-GB"/>
              </w:rPr>
              <w:t>Write</w:t>
            </w:r>
            <w:r w:rsidRPr="00CB553C">
              <w:rPr>
                <w:rFonts w:asciiTheme="minorHAnsi" w:hAnsiTheme="minorHAnsi" w:cstheme="minorHAnsi"/>
                <w:szCs w:val="22"/>
                <w:lang w:val="en-GB"/>
              </w:rPr>
              <w:t>: Take notes in this field.</w:t>
            </w:r>
          </w:p>
        </w:tc>
      </w:tr>
      <w:tr w:rsidR="00CB553C" w:rsidRPr="001E6195" w14:paraId="4F750BD4" w14:textId="77777777" w:rsidTr="00CB553C">
        <w:tc>
          <w:tcPr>
            <w:tcW w:w="9039" w:type="dxa"/>
          </w:tcPr>
          <w:p w14:paraId="7BB53AF7"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b/>
                <w:bCs/>
                <w:szCs w:val="22"/>
                <w:lang w:val="en-GB"/>
              </w:rPr>
              <w:lastRenderedPageBreak/>
              <w:t xml:space="preserve">Answer/Summary </w:t>
            </w:r>
            <w:r w:rsidRPr="00CB553C">
              <w:rPr>
                <w:rFonts w:asciiTheme="minorHAnsi" w:hAnsiTheme="minorHAnsi" w:cstheme="minorHAnsi"/>
                <w:b/>
                <w:bCs/>
                <w:color w:val="000000"/>
                <w:szCs w:val="22"/>
                <w:lang w:val="en-GB"/>
              </w:rPr>
              <w:t>PRODUCTION COSTS:</w:t>
            </w:r>
          </w:p>
          <w:p w14:paraId="72A41C39"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seedling costs</w:t>
            </w:r>
          </w:p>
          <w:p w14:paraId="1CDBB8B6"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costs to plant the seedlings</w:t>
            </w:r>
          </w:p>
          <w:p w14:paraId="3449D74A"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irrigation costs</w:t>
            </w:r>
          </w:p>
          <w:p w14:paraId="0FD4FC11"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xml:space="preserve">- costs to grow the plants </w:t>
            </w:r>
          </w:p>
          <w:p w14:paraId="78D6C4E8"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costs to harvest the plants</w:t>
            </w:r>
          </w:p>
          <w:p w14:paraId="624CE2FA"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color w:val="000000"/>
                <w:lang w:val="en-GB"/>
              </w:rPr>
            </w:pPr>
            <w:r w:rsidRPr="00CB553C">
              <w:rPr>
                <w:rFonts w:asciiTheme="minorHAnsi" w:hAnsiTheme="minorHAnsi" w:cstheme="minorHAnsi"/>
                <w:color w:val="000000"/>
                <w:szCs w:val="22"/>
                <w:lang w:val="en-GB"/>
              </w:rPr>
              <w:t>- costs to package and present the products to your customers</w:t>
            </w:r>
          </w:p>
          <w:p w14:paraId="074A7B9E" w14:textId="51DA18CF" w:rsidR="00CB553C" w:rsidRPr="00CB553C" w:rsidRDefault="00CB553C" w:rsidP="00D61B4A">
            <w:pPr>
              <w:numPr>
                <w:ilvl w:val="1"/>
                <w:numId w:val="37"/>
              </w:numPr>
              <w:autoSpaceDE w:val="0"/>
              <w:autoSpaceDN w:val="0"/>
              <w:adjustRightInd w:val="0"/>
              <w:spacing w:after="0"/>
              <w:rPr>
                <w:rFonts w:asciiTheme="minorHAnsi" w:hAnsiTheme="minorHAnsi" w:cstheme="minorHAnsi"/>
                <w:color w:val="000000"/>
                <w:lang w:val="en-GB"/>
              </w:rPr>
            </w:pPr>
            <w:r w:rsidRPr="00CB553C">
              <w:rPr>
                <w:rFonts w:asciiTheme="minorHAnsi" w:hAnsiTheme="minorHAnsi" w:cstheme="minorHAnsi"/>
                <w:color w:val="000000"/>
                <w:szCs w:val="22"/>
                <w:lang w:val="en-GB"/>
              </w:rPr>
              <w:t>- costs to transport the product to your customers</w:t>
            </w:r>
          </w:p>
        </w:tc>
      </w:tr>
      <w:tr w:rsidR="00CB553C" w:rsidRPr="001E6195" w14:paraId="2D564738" w14:textId="77777777" w:rsidTr="00CB553C">
        <w:tc>
          <w:tcPr>
            <w:tcW w:w="9039" w:type="dxa"/>
          </w:tcPr>
          <w:p w14:paraId="58539D07" w14:textId="1C1368F6" w:rsidR="00CB553C" w:rsidRPr="00CB553C" w:rsidRDefault="00CB553C" w:rsidP="00D61B4A">
            <w:pPr>
              <w:autoSpaceDE w:val="0"/>
              <w:autoSpaceDN w:val="0"/>
              <w:adjustRightInd w:val="0"/>
              <w:rPr>
                <w:rFonts w:asciiTheme="minorHAnsi" w:hAnsiTheme="minorHAnsi" w:cstheme="minorHAnsi"/>
                <w:b/>
                <w:bCs/>
                <w:color w:val="000000"/>
                <w:lang w:val="en-GB"/>
              </w:rPr>
            </w:pPr>
            <w:r w:rsidRPr="00CB553C">
              <w:rPr>
                <w:rFonts w:asciiTheme="minorHAnsi" w:hAnsiTheme="minorHAnsi" w:cstheme="minorHAnsi"/>
                <w:b/>
                <w:bCs/>
                <w:color w:val="000000"/>
                <w:szCs w:val="22"/>
                <w:lang w:val="en-GB"/>
              </w:rPr>
              <w:lastRenderedPageBreak/>
              <w:t>Deepening the knowledge on Cost Structures – Fixed monthly overhead costs</w:t>
            </w:r>
          </w:p>
          <w:p w14:paraId="1ABC0DA8"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p>
          <w:p w14:paraId="3B64A007" w14:textId="77777777" w:rsidR="00CB553C" w:rsidRPr="00CB553C" w:rsidRDefault="00CB553C" w:rsidP="00D61B4A">
            <w:pPr>
              <w:autoSpaceDE w:val="0"/>
              <w:autoSpaceDN w:val="0"/>
              <w:adjustRightInd w:val="0"/>
              <w:rPr>
                <w:rFonts w:asciiTheme="minorHAnsi" w:hAnsiTheme="minorHAnsi" w:cstheme="minorHAnsi"/>
                <w:b/>
                <w:bCs/>
                <w:color w:val="000000"/>
                <w:lang w:val="en-GB"/>
              </w:rPr>
            </w:pPr>
            <w:r w:rsidRPr="00CB553C">
              <w:rPr>
                <w:rFonts w:asciiTheme="minorHAnsi" w:hAnsiTheme="minorHAnsi" w:cstheme="minorHAnsi"/>
                <w:b/>
                <w:bCs/>
                <w:noProof/>
                <w:szCs w:val="22"/>
                <w:lang w:val="en-GB" w:eastAsia="en-GB"/>
              </w:rPr>
              <w:drawing>
                <wp:inline distT="0" distB="0" distL="0" distR="0" wp14:anchorId="3B214964" wp14:editId="070960CA">
                  <wp:extent cx="4424453" cy="3221666"/>
                  <wp:effectExtent l="0" t="0" r="0" b="0"/>
                  <wp:docPr id="15" name="Grafik 15" descr="C:\Users\cgoffard\Desktop\CG\DIU\ML4EO\Module 9\illustration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offard\Desktop\CG\DIU\ML4EO\Module 9\illustrations\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0870" cy="3233620"/>
                          </a:xfrm>
                          <a:prstGeom prst="rect">
                            <a:avLst/>
                          </a:prstGeom>
                          <a:noFill/>
                          <a:ln>
                            <a:noFill/>
                          </a:ln>
                        </pic:spPr>
                      </pic:pic>
                    </a:graphicData>
                  </a:graphic>
                </wp:inline>
              </w:drawing>
            </w:r>
          </w:p>
          <w:p w14:paraId="1E5BF6A6" w14:textId="7DEC78FE"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The second type of costs, the</w:t>
            </w:r>
            <w:r w:rsidRPr="00CB553C">
              <w:rPr>
                <w:rFonts w:asciiTheme="minorHAnsi" w:hAnsiTheme="minorHAnsi" w:cstheme="minorHAnsi"/>
                <w:b/>
                <w:szCs w:val="22"/>
                <w:lang w:val="en-GB"/>
              </w:rPr>
              <w:t xml:space="preserve"> </w:t>
            </w:r>
            <w:r w:rsidRPr="00CB553C">
              <w:rPr>
                <w:rFonts w:asciiTheme="minorHAnsi" w:hAnsiTheme="minorHAnsi" w:cstheme="minorHAnsi"/>
                <w:b/>
                <w:bCs/>
                <w:color w:val="000000"/>
                <w:szCs w:val="22"/>
                <w:lang w:val="en-GB"/>
              </w:rPr>
              <w:t xml:space="preserve">FIXED MONTHLY OVERHEAD COSTS: </w:t>
            </w:r>
            <w:r w:rsidRPr="00CB553C">
              <w:rPr>
                <w:rFonts w:asciiTheme="minorHAnsi" w:hAnsiTheme="minorHAnsi" w:cstheme="minorHAnsi"/>
                <w:color w:val="000000"/>
                <w:szCs w:val="22"/>
                <w:lang w:val="en-GB"/>
              </w:rPr>
              <w:t>which are those costs that are only indirectly related to your production. Usually</w:t>
            </w:r>
            <w:r w:rsidR="00C84A7E">
              <w:rPr>
                <w:rFonts w:asciiTheme="minorHAnsi" w:hAnsiTheme="minorHAnsi" w:cstheme="minorHAnsi"/>
                <w:color w:val="000000"/>
                <w:szCs w:val="22"/>
                <w:lang w:val="en-GB"/>
              </w:rPr>
              <w:t>,</w:t>
            </w:r>
            <w:r w:rsidRPr="00CB553C">
              <w:rPr>
                <w:rFonts w:asciiTheme="minorHAnsi" w:hAnsiTheme="minorHAnsi" w:cstheme="minorHAnsi"/>
                <w:color w:val="000000"/>
                <w:szCs w:val="22"/>
                <w:lang w:val="en-GB"/>
              </w:rPr>
              <w:t xml:space="preserve"> these costs do not vary directly according to </w:t>
            </w:r>
            <w:r w:rsidRPr="00CB553C">
              <w:rPr>
                <w:rFonts w:asciiTheme="minorHAnsi" w:hAnsiTheme="minorHAnsi" w:cstheme="minorHAnsi"/>
                <w:szCs w:val="22"/>
                <w:lang w:val="en-GB"/>
              </w:rPr>
              <w:t xml:space="preserve">the volume of production. Think of your mobile phone costs and the wages you must pay if you employ workers. </w:t>
            </w:r>
          </w:p>
          <w:p w14:paraId="49120A6E"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Can you think of any other fixed monthly overhead costs?</w:t>
            </w:r>
          </w:p>
          <w:p w14:paraId="792220EE" w14:textId="4FBD3950" w:rsidR="00CB553C" w:rsidRPr="00CB553C" w:rsidRDefault="00CB553C" w:rsidP="00CB553C">
            <w:pPr>
              <w:numPr>
                <w:ilvl w:val="1"/>
                <w:numId w:val="37"/>
              </w:numPr>
              <w:autoSpaceDE w:val="0"/>
              <w:autoSpaceDN w:val="0"/>
              <w:adjustRightInd w:val="0"/>
              <w:spacing w:after="115" w:line="241" w:lineRule="atLeast"/>
              <w:jc w:val="both"/>
              <w:rPr>
                <w:rFonts w:asciiTheme="minorHAnsi" w:hAnsiTheme="minorHAnsi" w:cstheme="minorHAnsi"/>
                <w:lang w:val="en-GB"/>
              </w:rPr>
            </w:pPr>
            <w:r w:rsidRPr="00CB553C">
              <w:rPr>
                <w:rFonts w:asciiTheme="minorHAnsi" w:hAnsiTheme="minorHAnsi" w:cstheme="minorHAnsi"/>
                <w:b/>
                <w:bCs/>
                <w:szCs w:val="22"/>
                <w:lang w:val="en-GB"/>
              </w:rPr>
              <w:t>Write</w:t>
            </w:r>
            <w:r w:rsidRPr="00CB553C">
              <w:rPr>
                <w:rFonts w:asciiTheme="minorHAnsi" w:hAnsiTheme="minorHAnsi" w:cstheme="minorHAnsi"/>
                <w:szCs w:val="22"/>
                <w:lang w:val="en-GB"/>
              </w:rPr>
              <w:t>: Take notes in this field.</w:t>
            </w:r>
          </w:p>
        </w:tc>
      </w:tr>
      <w:tr w:rsidR="00CB553C" w:rsidRPr="00000797" w14:paraId="62459C91" w14:textId="77777777" w:rsidTr="00CB553C">
        <w:tc>
          <w:tcPr>
            <w:tcW w:w="9039" w:type="dxa"/>
          </w:tcPr>
          <w:p w14:paraId="61F6F374" w14:textId="77777777" w:rsidR="00CB553C" w:rsidRPr="00CB553C" w:rsidRDefault="00CB553C" w:rsidP="00D61B4A">
            <w:pPr>
              <w:autoSpaceDE w:val="0"/>
              <w:autoSpaceDN w:val="0"/>
              <w:adjustRightInd w:val="0"/>
              <w:rPr>
                <w:rFonts w:asciiTheme="minorHAnsi" w:hAnsiTheme="minorHAnsi" w:cstheme="minorHAnsi"/>
                <w:lang w:val="en-GB"/>
              </w:rPr>
            </w:pPr>
            <w:r w:rsidRPr="00CB553C">
              <w:rPr>
                <w:rFonts w:asciiTheme="minorHAnsi" w:hAnsiTheme="minorHAnsi" w:cstheme="minorHAnsi"/>
                <w:b/>
                <w:bCs/>
                <w:szCs w:val="22"/>
                <w:lang w:val="en-GB"/>
              </w:rPr>
              <w:t>Answer/Summary FIXED MONTHLY COSTS</w:t>
            </w:r>
          </w:p>
          <w:p w14:paraId="59E68740"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p>
          <w:p w14:paraId="7BDF817B"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wages</w:t>
            </w:r>
          </w:p>
          <w:p w14:paraId="487746B7"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your own salary</w:t>
            </w:r>
          </w:p>
          <w:p w14:paraId="22E0BE36" w14:textId="57ECBA46"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xml:space="preserve">- maintenance of </w:t>
            </w:r>
            <w:r w:rsidR="00C84A7E" w:rsidRPr="00CB553C">
              <w:rPr>
                <w:rFonts w:asciiTheme="minorHAnsi" w:hAnsiTheme="minorHAnsi" w:cstheme="minorHAnsi"/>
                <w:szCs w:val="22"/>
                <w:lang w:val="en-GB"/>
              </w:rPr>
              <w:t>e.g.,</w:t>
            </w:r>
            <w:r w:rsidRPr="00CB553C">
              <w:rPr>
                <w:rFonts w:asciiTheme="minorHAnsi" w:hAnsiTheme="minorHAnsi" w:cstheme="minorHAnsi"/>
                <w:szCs w:val="22"/>
                <w:lang w:val="en-GB"/>
              </w:rPr>
              <w:t xml:space="preserve"> fencing </w:t>
            </w:r>
          </w:p>
          <w:p w14:paraId="22EDEE64"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mobile phone costs</w:t>
            </w:r>
          </w:p>
          <w:p w14:paraId="1CDF44D4" w14:textId="77777777"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xml:space="preserve">- interest cost of loans that you need to repay </w:t>
            </w:r>
          </w:p>
          <w:p w14:paraId="5083905A" w14:textId="45D3351A" w:rsidR="00CB553C" w:rsidRPr="00CB553C" w:rsidRDefault="00CB553C" w:rsidP="00CB553C">
            <w:pPr>
              <w:numPr>
                <w:ilvl w:val="1"/>
                <w:numId w:val="37"/>
              </w:numPr>
              <w:autoSpaceDE w:val="0"/>
              <w:autoSpaceDN w:val="0"/>
              <w:adjustRightInd w:val="0"/>
              <w:spacing w:after="115"/>
              <w:rPr>
                <w:rFonts w:asciiTheme="minorHAnsi" w:hAnsiTheme="minorHAnsi" w:cstheme="minorHAnsi"/>
                <w:lang w:val="en-GB"/>
              </w:rPr>
            </w:pPr>
            <w:r w:rsidRPr="00CB553C">
              <w:rPr>
                <w:rFonts w:asciiTheme="minorHAnsi" w:hAnsiTheme="minorHAnsi" w:cstheme="minorHAnsi"/>
                <w:szCs w:val="22"/>
                <w:lang w:val="en-GB"/>
              </w:rPr>
              <w:t>- if the business is formalized: taxes</w:t>
            </w:r>
          </w:p>
        </w:tc>
      </w:tr>
      <w:tr w:rsidR="00CB553C" w:rsidRPr="00000797" w14:paraId="37619C36" w14:textId="77777777" w:rsidTr="00CB553C">
        <w:tc>
          <w:tcPr>
            <w:tcW w:w="9039" w:type="dxa"/>
          </w:tcPr>
          <w:p w14:paraId="239458A5" w14:textId="77777777" w:rsidR="00CB553C" w:rsidRPr="00CB553C" w:rsidRDefault="00CB553C" w:rsidP="00D61B4A">
            <w:pPr>
              <w:pStyle w:val="Default"/>
              <w:rPr>
                <w:rFonts w:asciiTheme="minorHAnsi" w:hAnsiTheme="minorHAnsi" w:cstheme="minorHAnsi"/>
                <w:b/>
                <w:bCs/>
                <w:color w:val="auto"/>
                <w:sz w:val="22"/>
                <w:szCs w:val="22"/>
                <w:lang w:val="en-GB"/>
              </w:rPr>
            </w:pPr>
            <w:r w:rsidRPr="00CB553C">
              <w:rPr>
                <w:rStyle w:val="A10"/>
                <w:rFonts w:asciiTheme="minorHAnsi" w:hAnsiTheme="minorHAnsi" w:cstheme="minorHAnsi"/>
                <w:b/>
                <w:bCs/>
                <w:color w:val="auto"/>
                <w:sz w:val="22"/>
                <w:szCs w:val="22"/>
                <w:lang w:val="en-GB"/>
              </w:rPr>
              <w:t>Business Model Canvas for MJ’s Chili Paste</w:t>
            </w:r>
          </w:p>
          <w:p w14:paraId="0D196FFC" w14:textId="77777777" w:rsidR="00CB553C" w:rsidRPr="00CB553C" w:rsidRDefault="00CB553C" w:rsidP="00D61B4A">
            <w:pPr>
              <w:pStyle w:val="Default"/>
              <w:rPr>
                <w:rFonts w:asciiTheme="minorHAnsi" w:hAnsiTheme="minorHAnsi" w:cstheme="minorHAnsi"/>
                <w:color w:val="auto"/>
                <w:sz w:val="22"/>
                <w:szCs w:val="22"/>
                <w:lang w:val="en-GB"/>
              </w:rPr>
            </w:pPr>
          </w:p>
          <w:p w14:paraId="23E9D94F" w14:textId="77777777" w:rsidR="00CB553C" w:rsidRPr="00CB553C" w:rsidRDefault="00CB553C" w:rsidP="00D61B4A">
            <w:pPr>
              <w:autoSpaceDE w:val="0"/>
              <w:autoSpaceDN w:val="0"/>
              <w:adjustRightInd w:val="0"/>
              <w:rPr>
                <w:rStyle w:val="A10"/>
                <w:rFonts w:asciiTheme="minorHAnsi" w:hAnsiTheme="minorHAnsi" w:cstheme="minorHAnsi"/>
                <w:sz w:val="22"/>
                <w:szCs w:val="22"/>
                <w:lang w:val="en-GB"/>
              </w:rPr>
            </w:pPr>
            <w:r w:rsidRPr="00CB553C">
              <w:rPr>
                <w:rStyle w:val="A10"/>
                <w:rFonts w:asciiTheme="minorHAnsi" w:hAnsiTheme="minorHAnsi" w:cstheme="minorHAnsi"/>
                <w:sz w:val="22"/>
                <w:szCs w:val="22"/>
                <w:lang w:val="en-GB"/>
              </w:rPr>
              <w:t xml:space="preserve">Now, sketch a Business Model Canvas for MJ’s Chili Paste thereby dragging the examples of </w:t>
            </w:r>
            <w:r w:rsidRPr="00CB553C">
              <w:rPr>
                <w:rFonts w:asciiTheme="minorHAnsi" w:hAnsiTheme="minorHAnsi" w:cstheme="minorHAnsi"/>
                <w:b/>
                <w:bCs/>
                <w:i/>
                <w:iCs/>
                <w:szCs w:val="22"/>
                <w:lang w:val="en-ZA"/>
              </w:rPr>
              <w:t>the most important things MJ’s Chili Paste must do to make their business model work</w:t>
            </w:r>
            <w:r w:rsidRPr="00CB553C">
              <w:rPr>
                <w:rStyle w:val="A10"/>
                <w:rFonts w:asciiTheme="minorHAnsi" w:hAnsiTheme="minorHAnsi" w:cstheme="minorHAnsi"/>
                <w:sz w:val="22"/>
                <w:szCs w:val="22"/>
                <w:lang w:val="en-GB"/>
              </w:rPr>
              <w:t xml:space="preserve"> into the correct </w:t>
            </w:r>
            <w:proofErr w:type="gramStart"/>
            <w:r w:rsidRPr="00CB553C">
              <w:rPr>
                <w:rStyle w:val="A10"/>
                <w:rFonts w:asciiTheme="minorHAnsi" w:hAnsiTheme="minorHAnsi" w:cstheme="minorHAnsi"/>
                <w:sz w:val="22"/>
                <w:szCs w:val="22"/>
                <w:lang w:val="en-GB"/>
              </w:rPr>
              <w:t>segments</w:t>
            </w:r>
            <w:proofErr w:type="gramEnd"/>
          </w:p>
          <w:p w14:paraId="5D427F78" w14:textId="77777777" w:rsidR="00CB553C" w:rsidRPr="00CB553C" w:rsidRDefault="00CB553C" w:rsidP="00D61B4A">
            <w:pPr>
              <w:pStyle w:val="Default"/>
              <w:rPr>
                <w:rStyle w:val="A10"/>
                <w:rFonts w:asciiTheme="minorHAnsi" w:hAnsiTheme="minorHAnsi" w:cstheme="minorHAnsi"/>
                <w:color w:val="auto"/>
                <w:sz w:val="22"/>
                <w:szCs w:val="22"/>
                <w:lang w:val="en-GB"/>
              </w:rPr>
            </w:pPr>
          </w:p>
          <w:p w14:paraId="5B20FB47" w14:textId="77777777" w:rsidR="00CB553C" w:rsidRPr="00CB553C" w:rsidRDefault="00CB553C" w:rsidP="00D61B4A">
            <w:pPr>
              <w:pStyle w:val="Default"/>
              <w:rPr>
                <w:rStyle w:val="A10"/>
                <w:rFonts w:asciiTheme="minorHAnsi" w:hAnsiTheme="minorHAnsi" w:cstheme="minorHAnsi"/>
                <w:color w:val="auto"/>
                <w:sz w:val="22"/>
                <w:szCs w:val="22"/>
                <w:lang w:val="en-GB"/>
              </w:rPr>
            </w:pPr>
          </w:p>
          <w:p w14:paraId="1B54C716" w14:textId="77777777" w:rsidR="00CB553C" w:rsidRPr="00CB553C" w:rsidRDefault="00CB553C" w:rsidP="00CB553C">
            <w:pPr>
              <w:numPr>
                <w:ilvl w:val="1"/>
                <w:numId w:val="37"/>
              </w:numPr>
              <w:autoSpaceDE w:val="0"/>
              <w:autoSpaceDN w:val="0"/>
              <w:adjustRightInd w:val="0"/>
              <w:spacing w:after="115" w:line="241" w:lineRule="atLeast"/>
              <w:jc w:val="both"/>
              <w:rPr>
                <w:rStyle w:val="A10"/>
                <w:rFonts w:asciiTheme="minorHAnsi" w:hAnsiTheme="minorHAnsi" w:cstheme="minorHAnsi"/>
                <w:sz w:val="22"/>
                <w:szCs w:val="22"/>
                <w:lang w:val="en-GB"/>
              </w:rPr>
            </w:pPr>
            <w:r w:rsidRPr="00CB553C">
              <w:rPr>
                <w:rFonts w:asciiTheme="minorHAnsi" w:hAnsiTheme="minorHAnsi" w:cstheme="minorHAnsi"/>
                <w:b/>
                <w:bCs/>
                <w:szCs w:val="22"/>
                <w:lang w:val="en-GB"/>
              </w:rPr>
              <w:t>D&amp;D</w:t>
            </w:r>
            <w:r w:rsidRPr="00CB553C">
              <w:rPr>
                <w:rFonts w:asciiTheme="minorHAnsi" w:hAnsiTheme="minorHAnsi" w:cstheme="minorHAnsi"/>
                <w:szCs w:val="22"/>
                <w:lang w:val="en-GB"/>
              </w:rPr>
              <w:t xml:space="preserve">: directly into the </w:t>
            </w:r>
            <w:r w:rsidRPr="00CB553C">
              <w:rPr>
                <w:rStyle w:val="A10"/>
                <w:rFonts w:asciiTheme="minorHAnsi" w:hAnsiTheme="minorHAnsi" w:cstheme="minorHAnsi"/>
                <w:b/>
                <w:bCs/>
                <w:sz w:val="22"/>
                <w:szCs w:val="22"/>
                <w:highlight w:val="lightGray"/>
                <w:lang w:val="en-GB"/>
              </w:rPr>
              <w:t>graphic 2.</w:t>
            </w:r>
            <w:r w:rsidRPr="00CB553C">
              <w:rPr>
                <w:rStyle w:val="A10"/>
                <w:rFonts w:asciiTheme="minorHAnsi" w:hAnsiTheme="minorHAnsi" w:cstheme="minorHAnsi"/>
                <w:b/>
                <w:bCs/>
                <w:sz w:val="22"/>
                <w:szCs w:val="22"/>
                <w:lang w:val="en-GB"/>
              </w:rPr>
              <w:t>10</w:t>
            </w:r>
          </w:p>
          <w:p w14:paraId="1E6646E0" w14:textId="77777777" w:rsidR="00CB553C" w:rsidRPr="00CB553C" w:rsidRDefault="00CB553C" w:rsidP="00D61B4A">
            <w:pPr>
              <w:autoSpaceDE w:val="0"/>
              <w:autoSpaceDN w:val="0"/>
              <w:adjustRightInd w:val="0"/>
              <w:spacing w:after="115" w:line="241" w:lineRule="atLeast"/>
              <w:jc w:val="both"/>
              <w:rPr>
                <w:rStyle w:val="A10"/>
                <w:rFonts w:asciiTheme="minorHAnsi" w:hAnsiTheme="minorHAnsi" w:cstheme="minorHAnsi"/>
                <w:sz w:val="22"/>
                <w:szCs w:val="22"/>
                <w:lang w:val="en-GB"/>
              </w:rPr>
            </w:pPr>
            <w:r w:rsidRPr="00CB553C">
              <w:rPr>
                <w:rStyle w:val="A10"/>
                <w:rFonts w:asciiTheme="minorHAnsi" w:hAnsiTheme="minorHAnsi" w:cstheme="minorHAnsi"/>
                <w:noProof/>
                <w:sz w:val="22"/>
                <w:szCs w:val="22"/>
                <w:lang w:val="en-GB" w:eastAsia="en-GB"/>
              </w:rPr>
              <w:drawing>
                <wp:inline distT="0" distB="0" distL="0" distR="0" wp14:anchorId="0DD2E899" wp14:editId="6F31E66F">
                  <wp:extent cx="4241679" cy="3008038"/>
                  <wp:effectExtent l="0" t="0" r="6985" b="1905"/>
                  <wp:docPr id="2" name="Grafik 2" descr="C:\Users\cgoffard\Desktop\CG\DIU\ML4EO\Module 9\illustrations\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offard\Desktop\CG\DIU\ML4EO\Module 9\illustrations\2.1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3843" cy="3009573"/>
                          </a:xfrm>
                          <a:prstGeom prst="rect">
                            <a:avLst/>
                          </a:prstGeom>
                          <a:noFill/>
                          <a:ln>
                            <a:noFill/>
                          </a:ln>
                        </pic:spPr>
                      </pic:pic>
                    </a:graphicData>
                  </a:graphic>
                </wp:inline>
              </w:drawing>
            </w:r>
          </w:p>
          <w:p w14:paraId="54B9B579" w14:textId="77777777" w:rsidR="00CB553C" w:rsidRPr="00CB553C" w:rsidRDefault="00CB553C" w:rsidP="00D61B4A">
            <w:pPr>
              <w:autoSpaceDE w:val="0"/>
              <w:autoSpaceDN w:val="0"/>
              <w:adjustRightInd w:val="0"/>
              <w:spacing w:after="115" w:line="241" w:lineRule="atLeast"/>
              <w:jc w:val="both"/>
              <w:rPr>
                <w:rStyle w:val="A10"/>
                <w:rFonts w:asciiTheme="minorHAnsi" w:hAnsiTheme="minorHAnsi" w:cstheme="minorHAnsi"/>
                <w:sz w:val="22"/>
                <w:szCs w:val="22"/>
                <w:lang w:val="en-GB"/>
              </w:rPr>
            </w:pPr>
          </w:p>
          <w:p w14:paraId="7373C257" w14:textId="77777777" w:rsidR="00CB553C" w:rsidRPr="00CB553C" w:rsidRDefault="00CB553C" w:rsidP="00D61B4A">
            <w:pPr>
              <w:autoSpaceDE w:val="0"/>
              <w:autoSpaceDN w:val="0"/>
              <w:adjustRightInd w:val="0"/>
              <w:spacing w:after="115" w:line="241" w:lineRule="atLeast"/>
              <w:jc w:val="both"/>
              <w:rPr>
                <w:rStyle w:val="A10"/>
                <w:rFonts w:asciiTheme="minorHAnsi" w:hAnsiTheme="minorHAnsi" w:cstheme="minorHAnsi"/>
                <w:sz w:val="22"/>
                <w:szCs w:val="22"/>
                <w:lang w:val="en-GB"/>
              </w:rPr>
            </w:pPr>
          </w:p>
          <w:p w14:paraId="3AF36636" w14:textId="77777777" w:rsidR="00CB553C" w:rsidRPr="00CB553C" w:rsidRDefault="00CB553C" w:rsidP="00D61B4A">
            <w:pPr>
              <w:pStyle w:val="Default"/>
              <w:rPr>
                <w:rStyle w:val="A10"/>
                <w:rFonts w:asciiTheme="minorHAnsi" w:hAnsiTheme="minorHAnsi" w:cstheme="minorHAnsi"/>
                <w:color w:val="auto"/>
                <w:sz w:val="22"/>
                <w:szCs w:val="22"/>
                <w:lang w:val="en-GB"/>
              </w:rPr>
            </w:pPr>
            <w:r w:rsidRPr="00CB553C">
              <w:rPr>
                <w:rStyle w:val="A10"/>
                <w:rFonts w:asciiTheme="minorHAnsi" w:hAnsiTheme="minorHAnsi" w:cstheme="minorHAnsi"/>
                <w:color w:val="auto"/>
                <w:sz w:val="22"/>
                <w:szCs w:val="22"/>
                <w:lang w:val="en-GB"/>
              </w:rPr>
              <w:t xml:space="preserve">(Model answers to drag and drop:)  </w:t>
            </w:r>
          </w:p>
          <w:p w14:paraId="26A500F5" w14:textId="77777777" w:rsidR="00CB553C" w:rsidRPr="00CB553C" w:rsidRDefault="00CB553C" w:rsidP="00D61B4A">
            <w:pPr>
              <w:pStyle w:val="Default"/>
              <w:rPr>
                <w:rStyle w:val="A10"/>
                <w:rFonts w:asciiTheme="minorHAnsi" w:hAnsiTheme="minorHAnsi" w:cstheme="minorHAnsi"/>
                <w:color w:val="auto"/>
                <w:sz w:val="22"/>
                <w:szCs w:val="22"/>
                <w:lang w:val="en-GB"/>
              </w:rPr>
            </w:pPr>
          </w:p>
          <w:p w14:paraId="23227A97"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Customer Segments</w:t>
            </w:r>
            <w:r w:rsidRPr="00CB553C">
              <w:rPr>
                <w:rFonts w:asciiTheme="minorHAnsi" w:hAnsiTheme="minorHAnsi" w:cstheme="minorHAnsi"/>
                <w:color w:val="auto"/>
                <w:sz w:val="22"/>
                <w:szCs w:val="22"/>
                <w:lang w:val="en-GB"/>
              </w:rPr>
              <w:t xml:space="preserve"> (Which kind of customer do you serve?):</w:t>
            </w:r>
          </w:p>
          <w:p w14:paraId="7CC5C68C"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The different customer segments for MJ’s Chili Paste business are the women who sell Kotas and customers who buy the paste at the local market. </w:t>
            </w:r>
          </w:p>
          <w:p w14:paraId="4A5EE4F1" w14:textId="77777777" w:rsidR="00CB553C" w:rsidRPr="00CB553C" w:rsidRDefault="00CB553C" w:rsidP="00D61B4A">
            <w:pPr>
              <w:pStyle w:val="Default"/>
              <w:rPr>
                <w:rFonts w:asciiTheme="minorHAnsi" w:hAnsiTheme="minorHAnsi" w:cstheme="minorHAnsi"/>
                <w:color w:val="auto"/>
                <w:sz w:val="22"/>
                <w:szCs w:val="22"/>
                <w:lang w:val="en-GB"/>
              </w:rPr>
            </w:pPr>
          </w:p>
          <w:p w14:paraId="3581C399"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Value Proposition</w:t>
            </w:r>
            <w:r w:rsidRPr="00CB553C">
              <w:rPr>
                <w:rFonts w:asciiTheme="minorHAnsi" w:hAnsiTheme="minorHAnsi" w:cstheme="minorHAnsi"/>
                <w:color w:val="auto"/>
                <w:sz w:val="22"/>
                <w:szCs w:val="22"/>
                <w:lang w:val="en-GB"/>
              </w:rPr>
              <w:t xml:space="preserve"> (Which customer problems do you solve and/or needs do you satisfy):</w:t>
            </w:r>
          </w:p>
          <w:p w14:paraId="4E399A73"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“Gendered Value Proposition”, which are focused on “Customer Value Proposition” and “Impact Measures”, the elements define how to customize and control the business to impact on all genders, to ensure that, the chilli paste product deliver value to all.</w:t>
            </w:r>
          </w:p>
          <w:p w14:paraId="12E70DC3" w14:textId="77777777" w:rsidR="00CB553C" w:rsidRPr="00CB553C" w:rsidRDefault="00CB553C" w:rsidP="00D61B4A">
            <w:pPr>
              <w:pStyle w:val="Default"/>
              <w:rPr>
                <w:rFonts w:asciiTheme="minorHAnsi" w:hAnsiTheme="minorHAnsi" w:cstheme="minorHAnsi"/>
                <w:b/>
                <w:bCs/>
                <w:color w:val="auto"/>
                <w:sz w:val="22"/>
                <w:szCs w:val="22"/>
                <w:lang w:val="en-GB"/>
              </w:rPr>
            </w:pPr>
          </w:p>
          <w:p w14:paraId="4507BF77"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Channels</w:t>
            </w:r>
            <w:r w:rsidRPr="00CB553C">
              <w:rPr>
                <w:rFonts w:asciiTheme="minorHAnsi" w:hAnsiTheme="minorHAnsi" w:cstheme="minorHAnsi"/>
                <w:color w:val="auto"/>
                <w:sz w:val="22"/>
                <w:szCs w:val="22"/>
                <w:lang w:val="en-GB"/>
              </w:rPr>
              <w:t xml:space="preserve"> (How do you bring your value proposition to your customers?):</w:t>
            </w:r>
          </w:p>
          <w:p w14:paraId="554918F6"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Women who sell Kotas are the main channel of bringing the Paste to the customers, but the women also are customers themselves.</w:t>
            </w:r>
          </w:p>
          <w:p w14:paraId="704F824F" w14:textId="77777777" w:rsidR="00CB553C" w:rsidRPr="00CB553C" w:rsidRDefault="00CB553C" w:rsidP="00D61B4A">
            <w:pPr>
              <w:pStyle w:val="Default"/>
              <w:rPr>
                <w:rFonts w:asciiTheme="minorHAnsi" w:hAnsiTheme="minorHAnsi" w:cstheme="minorHAnsi"/>
                <w:color w:val="auto"/>
                <w:sz w:val="22"/>
                <w:szCs w:val="22"/>
                <w:lang w:val="en-GB"/>
              </w:rPr>
            </w:pPr>
          </w:p>
          <w:p w14:paraId="354714F3"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Customer Relationships</w:t>
            </w:r>
            <w:r w:rsidRPr="00CB553C">
              <w:rPr>
                <w:rFonts w:asciiTheme="minorHAnsi" w:hAnsiTheme="minorHAnsi" w:cstheme="minorHAnsi"/>
                <w:color w:val="auto"/>
                <w:sz w:val="22"/>
                <w:szCs w:val="22"/>
                <w:lang w:val="en-GB"/>
              </w:rPr>
              <w:t xml:space="preserve"> (Which relationship will you maintain with your customers?):</w:t>
            </w:r>
          </w:p>
          <w:p w14:paraId="02FB78AF"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The women are here classified as the beneficiaries and could benefit from the business as employees or consumers at probably affordable costs in addition they are customers who are direct marketers of the paste through their organization/association.</w:t>
            </w:r>
          </w:p>
          <w:p w14:paraId="04519337" w14:textId="77777777" w:rsidR="00CB553C" w:rsidRPr="00CB553C" w:rsidRDefault="00CB553C" w:rsidP="00D61B4A">
            <w:pPr>
              <w:pStyle w:val="Default"/>
              <w:rPr>
                <w:rFonts w:asciiTheme="minorHAnsi" w:hAnsiTheme="minorHAnsi" w:cstheme="minorHAnsi"/>
                <w:color w:val="auto"/>
                <w:sz w:val="22"/>
                <w:szCs w:val="22"/>
                <w:lang w:val="en-GB"/>
              </w:rPr>
            </w:pPr>
          </w:p>
          <w:p w14:paraId="48895CF4"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Revenue Streams</w:t>
            </w:r>
            <w:r w:rsidRPr="00CB553C">
              <w:rPr>
                <w:rFonts w:asciiTheme="minorHAnsi" w:hAnsiTheme="minorHAnsi" w:cstheme="minorHAnsi"/>
                <w:color w:val="auto"/>
                <w:sz w:val="22"/>
                <w:szCs w:val="22"/>
                <w:lang w:val="en-GB"/>
              </w:rPr>
              <w:t xml:space="preserve"> (For which value are customers willing to pay and which payment mechanism is possible and useful?): </w:t>
            </w:r>
          </w:p>
          <w:p w14:paraId="58BFE169"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The women selling Kotas are willing to pay for the Chili Paste if it increases their sales and their customers are happy and keep buying more. Buying the paste and reselling it in </w:t>
            </w:r>
            <w:r w:rsidRPr="00CB553C">
              <w:rPr>
                <w:rFonts w:asciiTheme="minorHAnsi" w:hAnsiTheme="minorHAnsi" w:cstheme="minorHAnsi"/>
                <w:color w:val="auto"/>
                <w:sz w:val="22"/>
                <w:szCs w:val="22"/>
                <w:lang w:val="en-GB"/>
              </w:rPr>
              <w:lastRenderedPageBreak/>
              <w:t>the form of Kotas must be profitable for them. The customers at the market would be willing to pay for a product that offers them taste and quality that they cannot find in similar products.</w:t>
            </w:r>
          </w:p>
          <w:p w14:paraId="54374F76" w14:textId="77777777" w:rsidR="00CB553C" w:rsidRPr="00CB553C" w:rsidRDefault="00CB553C" w:rsidP="00D61B4A">
            <w:pPr>
              <w:pStyle w:val="Default"/>
              <w:rPr>
                <w:rFonts w:asciiTheme="minorHAnsi" w:hAnsiTheme="minorHAnsi" w:cstheme="minorHAnsi"/>
                <w:color w:val="auto"/>
                <w:sz w:val="22"/>
                <w:szCs w:val="22"/>
                <w:lang w:val="en-GB"/>
              </w:rPr>
            </w:pPr>
          </w:p>
          <w:p w14:paraId="68F0454B"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Key resources</w:t>
            </w:r>
            <w:r w:rsidRPr="00CB553C">
              <w:rPr>
                <w:rFonts w:asciiTheme="minorHAnsi" w:hAnsiTheme="minorHAnsi" w:cstheme="minorHAnsi"/>
                <w:color w:val="auto"/>
                <w:sz w:val="22"/>
                <w:szCs w:val="22"/>
                <w:lang w:val="en-GB"/>
              </w:rPr>
              <w:t xml:space="preserve"> (Which assets are required to create the value and deliver the value proposition?):</w:t>
            </w:r>
          </w:p>
          <w:p w14:paraId="649F4FDF"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The resources necessary consist of the raw materials. After the business starts producing at a larger scale also machinery to process the Paste and resources to run the factory are needed.</w:t>
            </w:r>
          </w:p>
          <w:p w14:paraId="4EC800FE" w14:textId="77777777" w:rsidR="00CB553C" w:rsidRPr="00CB553C" w:rsidRDefault="00CB553C" w:rsidP="00D61B4A">
            <w:pPr>
              <w:pStyle w:val="Default"/>
              <w:rPr>
                <w:rFonts w:asciiTheme="minorHAnsi" w:hAnsiTheme="minorHAnsi" w:cstheme="minorHAnsi"/>
                <w:color w:val="auto"/>
                <w:sz w:val="22"/>
                <w:szCs w:val="22"/>
                <w:lang w:val="en-GB"/>
              </w:rPr>
            </w:pPr>
          </w:p>
          <w:p w14:paraId="69DAE816"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Key activities</w:t>
            </w:r>
            <w:r w:rsidRPr="00CB553C">
              <w:rPr>
                <w:rFonts w:asciiTheme="minorHAnsi" w:hAnsiTheme="minorHAnsi" w:cstheme="minorHAnsi"/>
                <w:color w:val="auto"/>
                <w:sz w:val="22"/>
                <w:szCs w:val="22"/>
                <w:lang w:val="en-GB"/>
              </w:rPr>
              <w:t xml:space="preserve"> (What will you have to do to create and deliver your value proposition?):</w:t>
            </w:r>
          </w:p>
          <w:p w14:paraId="0E068FB4"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Buying and processing the raw materials into Chili Paste and distributing the Paste to customers such as buyers at the local markets and the women who sell Kotas.</w:t>
            </w:r>
          </w:p>
          <w:p w14:paraId="2CC39B99" w14:textId="77777777" w:rsidR="00CB553C" w:rsidRPr="00CB553C" w:rsidRDefault="00CB553C" w:rsidP="00D61B4A">
            <w:pPr>
              <w:pStyle w:val="Default"/>
              <w:rPr>
                <w:rFonts w:asciiTheme="minorHAnsi" w:hAnsiTheme="minorHAnsi" w:cstheme="minorHAnsi"/>
                <w:color w:val="auto"/>
                <w:sz w:val="22"/>
                <w:szCs w:val="22"/>
                <w:lang w:val="en-GB"/>
              </w:rPr>
            </w:pPr>
          </w:p>
          <w:p w14:paraId="673500B1"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Key partners</w:t>
            </w:r>
            <w:r w:rsidRPr="00CB553C">
              <w:rPr>
                <w:rFonts w:asciiTheme="minorHAnsi" w:hAnsiTheme="minorHAnsi" w:cstheme="minorHAnsi"/>
                <w:color w:val="auto"/>
                <w:sz w:val="22"/>
                <w:szCs w:val="22"/>
                <w:lang w:val="en-GB"/>
              </w:rPr>
              <w:t xml:space="preserve"> (Which partners do you need and/or which can be useful to replace activities and resources to create and deliver your value proposition?): </w:t>
            </w:r>
          </w:p>
          <w:p w14:paraId="77686468"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Women are key stakeholders that are/should be involved in the business as suppliers or channels. In the case of MJ’s Chili paste the female customers are key partners for the business as customers and as channels to more customers, by selling the paste in their Kotas.</w:t>
            </w:r>
          </w:p>
          <w:p w14:paraId="7AE0EF60" w14:textId="77777777" w:rsidR="00CB553C" w:rsidRPr="00CB553C" w:rsidRDefault="00CB553C" w:rsidP="00D61B4A">
            <w:pPr>
              <w:pStyle w:val="Default"/>
              <w:rPr>
                <w:rFonts w:asciiTheme="minorHAnsi" w:hAnsiTheme="minorHAnsi" w:cstheme="minorHAnsi"/>
                <w:color w:val="auto"/>
                <w:sz w:val="22"/>
                <w:szCs w:val="22"/>
                <w:lang w:val="en-GB"/>
              </w:rPr>
            </w:pPr>
          </w:p>
          <w:p w14:paraId="224C30FC" w14:textId="77777777" w:rsidR="00CB553C" w:rsidRPr="00CB553C" w:rsidRDefault="00CB553C" w:rsidP="00D61B4A">
            <w:pPr>
              <w:pStyle w:val="Default"/>
              <w:rPr>
                <w:rFonts w:asciiTheme="minorHAnsi" w:hAnsiTheme="minorHAnsi" w:cstheme="minorHAnsi"/>
                <w:color w:val="auto"/>
                <w:sz w:val="22"/>
                <w:szCs w:val="22"/>
                <w:lang w:val="en-GB"/>
              </w:rPr>
            </w:pPr>
            <w:r w:rsidRPr="00CB553C">
              <w:rPr>
                <w:rFonts w:asciiTheme="minorHAnsi" w:hAnsiTheme="minorHAnsi" w:cstheme="minorHAnsi"/>
                <w:b/>
                <w:bCs/>
                <w:color w:val="auto"/>
                <w:sz w:val="22"/>
                <w:szCs w:val="22"/>
                <w:lang w:val="en-GB"/>
              </w:rPr>
              <w:t>Cost structure</w:t>
            </w:r>
            <w:r w:rsidRPr="00CB553C">
              <w:rPr>
                <w:rFonts w:asciiTheme="minorHAnsi" w:hAnsiTheme="minorHAnsi" w:cstheme="minorHAnsi"/>
                <w:color w:val="auto"/>
                <w:sz w:val="22"/>
                <w:szCs w:val="22"/>
                <w:lang w:val="en-GB"/>
              </w:rPr>
              <w:t xml:space="preserve"> (What major cost drivers result from the delivery and creation of the value proposition?):</w:t>
            </w:r>
          </w:p>
          <w:p w14:paraId="1C670619" w14:textId="0AD94ABC" w:rsidR="00CB553C" w:rsidRPr="00CB553C" w:rsidRDefault="00CB553C" w:rsidP="00CB553C">
            <w:pPr>
              <w:pStyle w:val="Default"/>
              <w:rPr>
                <w:rFonts w:asciiTheme="minorHAnsi" w:hAnsiTheme="minorHAnsi" w:cstheme="minorHAnsi"/>
                <w:color w:val="auto"/>
                <w:sz w:val="22"/>
                <w:szCs w:val="22"/>
                <w:lang w:val="en-GB"/>
              </w:rPr>
            </w:pPr>
            <w:r w:rsidRPr="00CB553C">
              <w:rPr>
                <w:rFonts w:asciiTheme="minorHAnsi" w:eastAsia="Wingdings" w:hAnsiTheme="minorHAnsi" w:cstheme="minorHAnsi"/>
                <w:color w:val="auto"/>
                <w:sz w:val="22"/>
                <w:szCs w:val="22"/>
                <w:lang w:val="en-GB"/>
              </w:rPr>
              <w:t></w:t>
            </w:r>
            <w:r w:rsidRPr="00CB553C">
              <w:rPr>
                <w:rFonts w:asciiTheme="minorHAnsi" w:hAnsiTheme="minorHAnsi" w:cstheme="minorHAnsi"/>
                <w:color w:val="auto"/>
                <w:sz w:val="22"/>
                <w:szCs w:val="22"/>
                <w:lang w:val="en-GB"/>
              </w:rPr>
              <w:t xml:space="preserve"> The biggest costs are the production costs for raw materials and the fixed costs that need to be considered </w:t>
            </w:r>
            <w:proofErr w:type="gramStart"/>
            <w:r w:rsidRPr="00CB553C">
              <w:rPr>
                <w:rFonts w:asciiTheme="minorHAnsi" w:hAnsiTheme="minorHAnsi" w:cstheme="minorHAnsi"/>
                <w:color w:val="auto"/>
                <w:sz w:val="22"/>
                <w:szCs w:val="22"/>
                <w:lang w:val="en-GB"/>
              </w:rPr>
              <w:t>on a monthly basis</w:t>
            </w:r>
            <w:proofErr w:type="gramEnd"/>
            <w:r w:rsidRPr="00CB553C">
              <w:rPr>
                <w:rFonts w:asciiTheme="minorHAnsi" w:hAnsiTheme="minorHAnsi" w:cstheme="minorHAnsi"/>
                <w:color w:val="auto"/>
                <w:sz w:val="22"/>
                <w:szCs w:val="22"/>
                <w:lang w:val="en-GB"/>
              </w:rPr>
              <w:t>.</w:t>
            </w:r>
          </w:p>
        </w:tc>
      </w:tr>
      <w:tr w:rsidR="00CB553C" w:rsidRPr="00000797" w14:paraId="3EF710E7" w14:textId="77777777" w:rsidTr="00CB553C">
        <w:tc>
          <w:tcPr>
            <w:tcW w:w="9039" w:type="dxa"/>
          </w:tcPr>
          <w:p w14:paraId="36B2A71F" w14:textId="77777777" w:rsidR="00CB553C" w:rsidRPr="00CB553C" w:rsidRDefault="00CB553C" w:rsidP="00D61B4A">
            <w:pPr>
              <w:autoSpaceDE w:val="0"/>
              <w:autoSpaceDN w:val="0"/>
              <w:adjustRightInd w:val="0"/>
              <w:spacing w:line="241" w:lineRule="atLeast"/>
              <w:rPr>
                <w:rFonts w:asciiTheme="minorHAnsi" w:hAnsiTheme="minorHAnsi" w:cstheme="minorHAnsi"/>
                <w:b/>
                <w:bCs/>
                <w:lang w:val="en-GB"/>
              </w:rPr>
            </w:pPr>
            <w:r w:rsidRPr="00CB553C">
              <w:rPr>
                <w:rFonts w:asciiTheme="minorHAnsi" w:hAnsiTheme="minorHAnsi" w:cstheme="minorHAnsi"/>
                <w:b/>
                <w:bCs/>
                <w:szCs w:val="22"/>
                <w:lang w:val="en-GB"/>
              </w:rPr>
              <w:lastRenderedPageBreak/>
              <w:t>That was it!</w:t>
            </w:r>
          </w:p>
          <w:p w14:paraId="5DB334A2" w14:textId="11A1AADA" w:rsidR="00CB553C" w:rsidRPr="00CB553C" w:rsidRDefault="00CB553C" w:rsidP="00CB553C">
            <w:pPr>
              <w:pStyle w:val="Default"/>
              <w:rPr>
                <w:rFonts w:asciiTheme="minorHAnsi" w:hAnsiTheme="minorHAnsi" w:cstheme="minorHAnsi"/>
                <w:sz w:val="22"/>
                <w:szCs w:val="22"/>
                <w:lang w:val="en-GB"/>
              </w:rPr>
            </w:pPr>
            <w:r w:rsidRPr="00CB553C">
              <w:rPr>
                <w:rFonts w:asciiTheme="minorHAnsi" w:hAnsiTheme="minorHAnsi" w:cstheme="minorHAnsi"/>
                <w:color w:val="auto"/>
                <w:sz w:val="22"/>
                <w:szCs w:val="22"/>
                <w:lang w:val="en-GB"/>
              </w:rPr>
              <w:t>Congratulations: You have completed the session on “Business Model Canvas” and therewith also the online part of Module 9 on Business model generation and value proposition design</w:t>
            </w:r>
            <w:r w:rsidR="00C84A7E">
              <w:rPr>
                <w:rFonts w:asciiTheme="minorHAnsi" w:hAnsiTheme="minorHAnsi" w:cstheme="minorHAnsi"/>
                <w:color w:val="auto"/>
                <w:sz w:val="22"/>
                <w:szCs w:val="22"/>
                <w:lang w:val="en-GB"/>
              </w:rPr>
              <w:t>.</w:t>
            </w:r>
          </w:p>
        </w:tc>
      </w:tr>
    </w:tbl>
    <w:p w14:paraId="529EE7EA" w14:textId="160E2EA3" w:rsidR="005C064D" w:rsidRPr="00A2484C" w:rsidRDefault="005C064D" w:rsidP="0074695E">
      <w:pPr>
        <w:rPr>
          <w:rFonts w:cs="Arial"/>
          <w:i/>
          <w:iCs/>
          <w:sz w:val="20"/>
          <w:szCs w:val="20"/>
          <w:lang w:val="en-GB"/>
        </w:rPr>
      </w:pPr>
    </w:p>
    <w:sectPr w:rsidR="005C064D" w:rsidRPr="00A2484C" w:rsidSect="00806746">
      <w:headerReference w:type="default" r:id="rId15"/>
      <w:footerReference w:type="even" r:id="rId16"/>
      <w:footerReference w:type="default" r:id="rId17"/>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EEA2" w14:textId="77777777" w:rsidR="00DF1838" w:rsidRDefault="00DF1838">
      <w:r>
        <w:separator/>
      </w:r>
    </w:p>
  </w:endnote>
  <w:endnote w:type="continuationSeparator" w:id="0">
    <w:p w14:paraId="07F3E493" w14:textId="77777777" w:rsidR="00DF1838" w:rsidRDefault="00DF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7A5FB403" w:rsidR="00CD3FEA" w:rsidRDefault="001C7150">
    <w:pPr>
      <w:pStyle w:val="Footer"/>
    </w:pPr>
    <w:r>
      <w:fldChar w:fldCharType="begin"/>
    </w:r>
    <w:r w:rsidR="00CD3FEA">
      <w:instrText xml:space="preserve"> PAGE </w:instrText>
    </w:r>
    <w:r>
      <w:fldChar w:fldCharType="separate"/>
    </w:r>
    <w:r w:rsidR="002439F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6828" w14:textId="77777777" w:rsidR="00DF1838" w:rsidRDefault="00DF1838">
      <w:r>
        <w:separator/>
      </w:r>
    </w:p>
  </w:footnote>
  <w:footnote w:type="continuationSeparator" w:id="0">
    <w:p w14:paraId="3165C9B7" w14:textId="77777777" w:rsidR="00DF1838" w:rsidRDefault="00DF1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CD17" w14:textId="1843E797" w:rsidR="00F21A76" w:rsidRPr="00D83D85" w:rsidRDefault="00F21A76" w:rsidP="00F21A76">
    <w:pPr>
      <w:pStyle w:val="Header"/>
      <w:tabs>
        <w:tab w:val="left" w:pos="7740"/>
      </w:tabs>
      <w:overflowPunct w:val="0"/>
      <w:autoSpaceDE w:val="0"/>
      <w:autoSpaceDN w:val="0"/>
      <w:adjustRightInd w:val="0"/>
      <w:spacing w:after="0"/>
      <w:jc w:val="left"/>
      <w:textAlignment w:val="baseline"/>
      <w:rPr>
        <w:szCs w:val="20"/>
        <w:lang w:val="en-ZA"/>
      </w:rPr>
    </w:pPr>
    <w:r w:rsidRPr="00D83D85">
      <w:rPr>
        <w:szCs w:val="20"/>
        <w:lang w:val="en-ZA"/>
      </w:rPr>
      <w:t>Training Manual: ML4EO</w:t>
    </w:r>
  </w:p>
  <w:p w14:paraId="6559CB69" w14:textId="00183D9D" w:rsidR="00F21A76" w:rsidRDefault="00A97CB4" w:rsidP="00F21A76">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3360" behindDoc="0" locked="0" layoutInCell="1" allowOverlap="1" wp14:anchorId="26B2D2ED" wp14:editId="20CF09C2">
          <wp:simplePos x="0" y="0"/>
          <wp:positionH relativeFrom="column">
            <wp:posOffset>1857375</wp:posOffset>
          </wp:positionH>
          <wp:positionV relativeFrom="paragraph">
            <wp:posOffset>58420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F21A76" w:rsidRPr="00301ACF">
      <w:rPr>
        <w:szCs w:val="20"/>
        <w:lang w:val="en-ZA"/>
      </w:rPr>
      <w:t>Chapter</w:t>
    </w:r>
    <w:r w:rsidR="00F21A76">
      <w:rPr>
        <w:szCs w:val="20"/>
        <w:lang w:val="en-ZA"/>
      </w:rPr>
      <w:t xml:space="preserve"> 9</w:t>
    </w:r>
    <w:r w:rsidR="00F21A76" w:rsidRPr="00301ACF">
      <w:rPr>
        <w:szCs w:val="20"/>
        <w:lang w:val="en-ZA"/>
      </w:rPr>
      <w:t xml:space="preserve">: </w:t>
    </w:r>
    <w:r w:rsidR="00F21A76">
      <w:rPr>
        <w:szCs w:val="20"/>
        <w:lang w:val="en-ZA"/>
      </w:rPr>
      <w:t xml:space="preserve">Business model </w:t>
    </w:r>
  </w:p>
  <w:p w14:paraId="50B78421" w14:textId="77777777" w:rsidR="00A97CB4" w:rsidRDefault="00F21A76" w:rsidP="00F21A76">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 xml:space="preserve">generation and value </w:t>
    </w:r>
  </w:p>
  <w:p w14:paraId="0B08A00F" w14:textId="47F647F3" w:rsidR="00F21A76" w:rsidRDefault="00F21A76" w:rsidP="00A97CB4">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proposition</w:t>
    </w:r>
    <w:r w:rsidR="00A97CB4">
      <w:rPr>
        <w:szCs w:val="20"/>
        <w:lang w:val="en-ZA"/>
      </w:rPr>
      <w:t xml:space="preserve"> </w:t>
    </w:r>
    <w:r>
      <w:rPr>
        <w:szCs w:val="20"/>
        <w:lang w:val="en-ZA"/>
      </w:rPr>
      <w:t>design</w:t>
    </w:r>
  </w:p>
  <w:p w14:paraId="64F12668" w14:textId="2DE00FFC" w:rsidR="00F21A76" w:rsidRDefault="00F21A76" w:rsidP="00F21A76">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Business Models</w:t>
    </w:r>
  </w:p>
  <w:p w14:paraId="4FF6DC3A" w14:textId="12ED6ED8" w:rsidR="00D3569C" w:rsidRPr="00A97CB4" w:rsidRDefault="00F21A76" w:rsidP="00F21A76">
    <w:pPr>
      <w:pStyle w:val="Header"/>
      <w:pBdr>
        <w:bottom w:val="single" w:sz="4" w:space="6" w:color="auto"/>
      </w:pBdr>
      <w:overflowPunct w:val="0"/>
      <w:autoSpaceDE w:val="0"/>
      <w:autoSpaceDN w:val="0"/>
      <w:adjustRightInd w:val="0"/>
      <w:spacing w:after="0"/>
      <w:jc w:val="both"/>
      <w:textAlignment w:val="baseline"/>
      <w:rPr>
        <w:sz w:val="2"/>
        <w:szCs w:val="2"/>
        <w:lang w:val="en-ZA"/>
      </w:rPr>
    </w:pPr>
    <w:r w:rsidRPr="00A97CB4">
      <w:rPr>
        <w:noProof/>
        <w:sz w:val="2"/>
        <w:szCs w:val="2"/>
        <w:lang w:val="en-GB"/>
      </w:rPr>
      <mc:AlternateContent>
        <mc:Choice Requires="wps">
          <w:drawing>
            <wp:anchor distT="45720" distB="45720" distL="114300" distR="114300" simplePos="0" relativeHeight="251661312" behindDoc="0" locked="0" layoutInCell="1" allowOverlap="1" wp14:anchorId="2DF97DEE" wp14:editId="5760E6C8">
              <wp:simplePos x="0" y="0"/>
              <wp:positionH relativeFrom="column">
                <wp:posOffset>5869940</wp:posOffset>
              </wp:positionH>
              <wp:positionV relativeFrom="paragraph">
                <wp:posOffset>224155</wp:posOffset>
              </wp:positionV>
              <wp:extent cx="581025" cy="4200525"/>
              <wp:effectExtent l="0" t="0" r="9525" b="9525"/>
              <wp:wrapSquare wrapText="bothSides"/>
              <wp:docPr id="85134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schemeClr>
                      </a:solidFill>
                      <a:ln>
                        <a:noFill/>
                      </a:ln>
                    </wps:spPr>
                    <wps:txbx>
                      <w:txbxContent>
                        <w:p w14:paraId="00DE0642" w14:textId="77777777" w:rsidR="00F21A76" w:rsidRPr="00452C4F" w:rsidRDefault="00F21A76" w:rsidP="00F21A76">
                          <w:pPr>
                            <w:jc w:val="center"/>
                            <w:rPr>
                              <w:b/>
                              <w:bCs/>
                              <w:sz w:val="18"/>
                              <w:szCs w:val="18"/>
                              <w:lang w:val="en-ZA"/>
                            </w:rPr>
                          </w:pPr>
                          <w:r>
                            <w:rPr>
                              <w:b/>
                              <w:bCs/>
                              <w:sz w:val="18"/>
                              <w:szCs w:val="18"/>
                              <w:lang w:val="en-ZA"/>
                            </w:rPr>
                            <w:t>Chapter 9:</w:t>
                          </w:r>
                        </w:p>
                        <w:p w14:paraId="60A2C0A8" w14:textId="77777777" w:rsidR="00F21A76" w:rsidRPr="009A3B8D" w:rsidRDefault="00F21A76" w:rsidP="00F21A76">
                          <w:pPr>
                            <w:jc w:val="center"/>
                            <w:rPr>
                              <w:color w:val="A6A6A6" w:themeColor="background1" w:themeShade="A6"/>
                              <w:sz w:val="18"/>
                              <w:szCs w:val="18"/>
                              <w:lang w:val="en-ZA"/>
                            </w:rPr>
                          </w:pPr>
                          <w:r>
                            <w:rPr>
                              <w:sz w:val="18"/>
                              <w:szCs w:val="18"/>
                              <w:lang w:val="en-ZA"/>
                            </w:rPr>
                            <w:t>Business model generation and value proposition design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F97DEE"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" fillcolor="#a5a5a5 [2092]" stroked="f">
              <v:textbox style="layout-flow:vertical;mso-layout-flow-alt:bottom-to-top">
                <w:txbxContent>
                  <w:p w14:paraId="00DE0642" w14:textId="77777777" w:rsidR="00F21A76" w:rsidRPr="00452C4F" w:rsidRDefault="00F21A76" w:rsidP="00F21A76">
                    <w:pPr>
                      <w:jc w:val="center"/>
                      <w:rPr>
                        <w:b/>
                        <w:bCs/>
                        <w:sz w:val="18"/>
                        <w:szCs w:val="18"/>
                        <w:lang w:val="en-ZA"/>
                      </w:rPr>
                    </w:pPr>
                    <w:r>
                      <w:rPr>
                        <w:b/>
                        <w:bCs/>
                        <w:sz w:val="18"/>
                        <w:szCs w:val="18"/>
                        <w:lang w:val="en-ZA"/>
                      </w:rPr>
                      <w:t>Chapter 9:</w:t>
                    </w:r>
                  </w:p>
                  <w:p w14:paraId="60A2C0A8" w14:textId="77777777" w:rsidR="00F21A76" w:rsidRPr="009A3B8D" w:rsidRDefault="00F21A76" w:rsidP="00F21A76">
                    <w:pPr>
                      <w:jc w:val="center"/>
                      <w:rPr>
                        <w:color w:val="A6A6A6" w:themeColor="background1" w:themeShade="A6"/>
                        <w:sz w:val="18"/>
                        <w:szCs w:val="18"/>
                        <w:lang w:val="en-ZA"/>
                      </w:rPr>
                    </w:pPr>
                    <w:r>
                      <w:rPr>
                        <w:sz w:val="18"/>
                        <w:szCs w:val="18"/>
                        <w:lang w:val="en-ZA"/>
                      </w:rPr>
                      <w:t>Business model generation and value proposition design</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B20A4"/>
    <w:multiLevelType w:val="hybridMultilevel"/>
    <w:tmpl w:val="52495E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B40AD3"/>
    <w:multiLevelType w:val="hybridMultilevel"/>
    <w:tmpl w:val="FF1E79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7BD8E9B"/>
    <w:multiLevelType w:val="hybridMultilevel"/>
    <w:tmpl w:val="3910BF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79B515"/>
    <w:multiLevelType w:val="hybridMultilevel"/>
    <w:tmpl w:val="EBB353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5F7A0A4"/>
    <w:multiLevelType w:val="hybridMultilevel"/>
    <w:tmpl w:val="6CDF4C9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2C4DA8"/>
    <w:multiLevelType w:val="hybridMultilevel"/>
    <w:tmpl w:val="F1108374"/>
    <w:lvl w:ilvl="0" w:tplc="EEDE6C7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2B440D"/>
    <w:multiLevelType w:val="hybridMultilevel"/>
    <w:tmpl w:val="DCA06D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1FBFF"/>
    <w:multiLevelType w:val="hybridMultilevel"/>
    <w:tmpl w:val="D047D3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C21855"/>
    <w:multiLevelType w:val="hybridMultilevel"/>
    <w:tmpl w:val="12FF92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6B199BD"/>
    <w:multiLevelType w:val="hybridMultilevel"/>
    <w:tmpl w:val="83632F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0122F4"/>
    <w:multiLevelType w:val="hybridMultilevel"/>
    <w:tmpl w:val="5A5DF8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4E1005"/>
    <w:multiLevelType w:val="hybridMultilevel"/>
    <w:tmpl w:val="F3C08D7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9F92686"/>
    <w:multiLevelType w:val="multilevel"/>
    <w:tmpl w:val="54FE06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3852F6"/>
    <w:multiLevelType w:val="hybridMultilevel"/>
    <w:tmpl w:val="A50DEF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F5758E"/>
    <w:multiLevelType w:val="hybridMultilevel"/>
    <w:tmpl w:val="4790F656"/>
    <w:lvl w:ilvl="0" w:tplc="D7F68DB4">
      <w:start w:val="1"/>
      <w:numFmt w:val="decimal"/>
      <w:lvlText w:val="%1."/>
      <w:lvlJc w:val="left"/>
      <w:pPr>
        <w:ind w:left="360" w:hanging="360"/>
      </w:pPr>
      <w:rPr>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61F004ED"/>
    <w:multiLevelType w:val="hybridMultilevel"/>
    <w:tmpl w:val="1D06D104"/>
    <w:lvl w:ilvl="0" w:tplc="0472DE5C">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40833"/>
    <w:multiLevelType w:val="hybridMultilevel"/>
    <w:tmpl w:val="D6D9A7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6C088C"/>
    <w:multiLevelType w:val="hybridMultilevel"/>
    <w:tmpl w:val="86D1FF5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A5BED7A"/>
    <w:multiLevelType w:val="hybridMultilevel"/>
    <w:tmpl w:val="EB4794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8572037">
    <w:abstractNumId w:val="14"/>
  </w:num>
  <w:num w:numId="2" w16cid:durableId="484275303">
    <w:abstractNumId w:val="20"/>
  </w:num>
  <w:num w:numId="3" w16cid:durableId="1228110445">
    <w:abstractNumId w:val="20"/>
  </w:num>
  <w:num w:numId="4" w16cid:durableId="959071759">
    <w:abstractNumId w:val="20"/>
  </w:num>
  <w:num w:numId="5" w16cid:durableId="1760327324">
    <w:abstractNumId w:val="20"/>
  </w:num>
  <w:num w:numId="6" w16cid:durableId="678041902">
    <w:abstractNumId w:val="20"/>
  </w:num>
  <w:num w:numId="7" w16cid:durableId="2074544717">
    <w:abstractNumId w:val="7"/>
  </w:num>
  <w:num w:numId="8" w16cid:durableId="458958027">
    <w:abstractNumId w:val="8"/>
  </w:num>
  <w:num w:numId="9" w16cid:durableId="595675076">
    <w:abstractNumId w:val="6"/>
  </w:num>
  <w:num w:numId="10" w16cid:durableId="178932114">
    <w:abstractNumId w:val="28"/>
  </w:num>
  <w:num w:numId="11" w16cid:durableId="1381056780">
    <w:abstractNumId w:val="17"/>
  </w:num>
  <w:num w:numId="12" w16cid:durableId="170026392">
    <w:abstractNumId w:val="18"/>
  </w:num>
  <w:num w:numId="13" w16cid:durableId="152649217">
    <w:abstractNumId w:val="24"/>
  </w:num>
  <w:num w:numId="14" w16cid:durableId="1237939792">
    <w:abstractNumId w:val="19"/>
  </w:num>
  <w:num w:numId="15" w16cid:durableId="1241909939">
    <w:abstractNumId w:val="22"/>
  </w:num>
  <w:num w:numId="16" w16cid:durableId="851066185">
    <w:abstractNumId w:val="29"/>
  </w:num>
  <w:num w:numId="17" w16cid:durableId="1501387620">
    <w:abstractNumId w:val="30"/>
  </w:num>
  <w:num w:numId="18" w16cid:durableId="1497644724">
    <w:abstractNumId w:val="10"/>
  </w:num>
  <w:num w:numId="19" w16cid:durableId="1087966234">
    <w:abstractNumId w:val="5"/>
  </w:num>
  <w:num w:numId="20" w16cid:durableId="1294559286">
    <w:abstractNumId w:val="27"/>
  </w:num>
  <w:num w:numId="21" w16cid:durableId="2061782886">
    <w:abstractNumId w:val="23"/>
  </w:num>
  <w:num w:numId="22" w16cid:durableId="772243136">
    <w:abstractNumId w:val="0"/>
  </w:num>
  <w:num w:numId="23" w16cid:durableId="1406101362">
    <w:abstractNumId w:val="15"/>
  </w:num>
  <w:num w:numId="24" w16cid:durableId="1157497784">
    <w:abstractNumId w:val="9"/>
  </w:num>
  <w:num w:numId="25" w16cid:durableId="198319247">
    <w:abstractNumId w:val="26"/>
  </w:num>
  <w:num w:numId="26" w16cid:durableId="751395045">
    <w:abstractNumId w:val="3"/>
  </w:num>
  <w:num w:numId="27" w16cid:durableId="12269308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9233274">
    <w:abstractNumId w:val="16"/>
  </w:num>
  <w:num w:numId="29" w16cid:durableId="868567377">
    <w:abstractNumId w:val="1"/>
  </w:num>
  <w:num w:numId="30" w16cid:durableId="1973751715">
    <w:abstractNumId w:val="11"/>
  </w:num>
  <w:num w:numId="31" w16cid:durableId="11224762">
    <w:abstractNumId w:val="2"/>
  </w:num>
  <w:num w:numId="32" w16cid:durableId="1394231949">
    <w:abstractNumId w:val="13"/>
  </w:num>
  <w:num w:numId="33" w16cid:durableId="1656030526">
    <w:abstractNumId w:val="25"/>
  </w:num>
  <w:num w:numId="34" w16cid:durableId="849641209">
    <w:abstractNumId w:val="32"/>
  </w:num>
  <w:num w:numId="35" w16cid:durableId="451022586">
    <w:abstractNumId w:val="31"/>
  </w:num>
  <w:num w:numId="36" w16cid:durableId="1033076401">
    <w:abstractNumId w:val="4"/>
  </w:num>
  <w:num w:numId="37" w16cid:durableId="208155488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39F5"/>
    <w:rsid w:val="00245102"/>
    <w:rsid w:val="0026005C"/>
    <w:rsid w:val="0026488A"/>
    <w:rsid w:val="00265FD1"/>
    <w:rsid w:val="00267E55"/>
    <w:rsid w:val="002763F3"/>
    <w:rsid w:val="002A52DA"/>
    <w:rsid w:val="002C0D01"/>
    <w:rsid w:val="002C15D8"/>
    <w:rsid w:val="002D40F3"/>
    <w:rsid w:val="002F33B1"/>
    <w:rsid w:val="002F6EBD"/>
    <w:rsid w:val="00301ACF"/>
    <w:rsid w:val="00304D5C"/>
    <w:rsid w:val="0031454B"/>
    <w:rsid w:val="00320106"/>
    <w:rsid w:val="00320884"/>
    <w:rsid w:val="00326B98"/>
    <w:rsid w:val="0036211A"/>
    <w:rsid w:val="0037446E"/>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B5BA1"/>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1BEF"/>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2484C"/>
    <w:rsid w:val="00A33441"/>
    <w:rsid w:val="00A408FB"/>
    <w:rsid w:val="00A47F48"/>
    <w:rsid w:val="00A564C6"/>
    <w:rsid w:val="00A579CE"/>
    <w:rsid w:val="00A660D3"/>
    <w:rsid w:val="00A75D4D"/>
    <w:rsid w:val="00A90E8C"/>
    <w:rsid w:val="00A91A11"/>
    <w:rsid w:val="00A97CB4"/>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359FD"/>
    <w:rsid w:val="00C40D82"/>
    <w:rsid w:val="00C54146"/>
    <w:rsid w:val="00C65FC5"/>
    <w:rsid w:val="00C71CA9"/>
    <w:rsid w:val="00C8386D"/>
    <w:rsid w:val="00C84A7E"/>
    <w:rsid w:val="00CA1EE1"/>
    <w:rsid w:val="00CA4B5F"/>
    <w:rsid w:val="00CB11CE"/>
    <w:rsid w:val="00CB3319"/>
    <w:rsid w:val="00CB553C"/>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1838"/>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21A76"/>
    <w:rsid w:val="00F62426"/>
    <w:rsid w:val="00F63DF0"/>
    <w:rsid w:val="00F66332"/>
    <w:rsid w:val="00F733DF"/>
    <w:rsid w:val="00F806AB"/>
    <w:rsid w:val="00F80C40"/>
    <w:rsid w:val="00F93D46"/>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3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A4">
    <w:name w:val="A4"/>
    <w:uiPriority w:val="99"/>
    <w:rsid w:val="0037446E"/>
    <w:rPr>
      <w:color w:val="000000"/>
      <w:sz w:val="20"/>
      <w:szCs w:val="20"/>
    </w:rPr>
  </w:style>
  <w:style w:type="paragraph" w:customStyle="1" w:styleId="Pa2">
    <w:name w:val="Pa2"/>
    <w:basedOn w:val="Default"/>
    <w:next w:val="Default"/>
    <w:uiPriority w:val="99"/>
    <w:rsid w:val="0037446E"/>
    <w:pPr>
      <w:widowControl/>
      <w:spacing w:line="241" w:lineRule="atLeast"/>
    </w:pPr>
    <w:rPr>
      <w:rFonts w:ascii="Calibri" w:eastAsiaTheme="minorHAnsi" w:hAnsi="Calibri" w:cs="Calibri"/>
      <w:color w:val="auto"/>
      <w:lang w:val="es-MX" w:eastAsia="en-US"/>
    </w:rPr>
  </w:style>
  <w:style w:type="character" w:customStyle="1" w:styleId="A10">
    <w:name w:val="A10"/>
    <w:uiPriority w:val="99"/>
    <w:rsid w:val="0037446E"/>
    <w:rPr>
      <w:color w:val="000000"/>
      <w:sz w:val="20"/>
      <w:szCs w:val="20"/>
    </w:rPr>
  </w:style>
  <w:style w:type="paragraph" w:customStyle="1" w:styleId="Pa18">
    <w:name w:val="Pa18"/>
    <w:basedOn w:val="Default"/>
    <w:next w:val="Default"/>
    <w:uiPriority w:val="99"/>
    <w:rsid w:val="0037446E"/>
    <w:pPr>
      <w:widowControl/>
      <w:spacing w:line="241" w:lineRule="atLeast"/>
    </w:pPr>
    <w:rPr>
      <w:rFonts w:ascii="Calibri" w:eastAsiaTheme="minorHAnsi" w:hAnsi="Calibri" w:cs="Calibri"/>
      <w:color w:val="auto"/>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E6BF86AF42E1748AE702CB85FA6B593" ma:contentTypeVersion="13" ma:contentTypeDescription="Ein neues Dokument erstellen." ma:contentTypeScope="" ma:versionID="cfced7f8e6595761de2067e448ab3f5a">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d2095bdc0b9ade5332e0e2abcb3637ef"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58D255-79C6-4BC3-88CE-0ABEF001CA0C}">
  <ds:schemaRefs>
    <ds:schemaRef ds:uri="http://schemas.openxmlformats.org/officeDocument/2006/bibliography"/>
  </ds:schemaRefs>
</ds:datastoreItem>
</file>

<file path=customXml/itemProps2.xml><?xml version="1.0" encoding="utf-8"?>
<ds:datastoreItem xmlns:ds="http://schemas.openxmlformats.org/officeDocument/2006/customXml" ds:itemID="{08CF1A34-899A-4B75-90B8-4A1CA7580297}"/>
</file>

<file path=customXml/itemProps3.xml><?xml version="1.0" encoding="utf-8"?>
<ds:datastoreItem xmlns:ds="http://schemas.openxmlformats.org/officeDocument/2006/customXml" ds:itemID="{D1DEB68C-1A35-4F52-A7C5-4E88503ECC66}"/>
</file>

<file path=customXml/itemProps4.xml><?xml version="1.0" encoding="utf-8"?>
<ds:datastoreItem xmlns:ds="http://schemas.openxmlformats.org/officeDocument/2006/customXml" ds:itemID="{BB320A94-B240-4327-9A60-595980B055CE}"/>
</file>

<file path=docProps/app.xml><?xml version="1.0" encoding="utf-8"?>
<Properties xmlns="http://schemas.openxmlformats.org/officeDocument/2006/extended-properties" xmlns:vt="http://schemas.openxmlformats.org/officeDocument/2006/docPropsVTypes">
  <Template>Normal.dotm</Template>
  <TotalTime>8</TotalTime>
  <Pages>15</Pages>
  <Words>1997</Words>
  <Characters>11383</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7</cp:revision>
  <cp:lastPrinted>2016-06-01T21:43:00Z</cp:lastPrinted>
  <dcterms:created xsi:type="dcterms:W3CDTF">2023-08-09T12:47:00Z</dcterms:created>
  <dcterms:modified xsi:type="dcterms:W3CDTF">2023-08-17T07:44:00Z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