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5 – Software Test Documentation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057605188"/>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6whdxe1qpr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h1p6ejgcn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Testing Documentation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m6m8wd5qqm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Scope of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20mg3fbwc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 Strategy</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cuy94p3gr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Testing Types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etu25qjnu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Test Levels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ofp35xj2y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Supporting Tools</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s90gvs4p1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Test Plan</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k2o51ptnf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Human Resources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k7e0zcdum4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Test Environment</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q6u5uquqok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Test Milestones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75uwkliyk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Test Cases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rrh7763yd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Test Reports</w:t>
              <w:tab/>
              <w:t xml:space="preserve">5</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c6whdxe1qpru"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Date</w:t>
            </w:r>
          </w:p>
        </w:tc>
        <w:tc>
          <w:tcPr>
            <w:shd w:fill="ffe8e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In charge</w:t>
            </w:r>
          </w:p>
        </w:tc>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F">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9h1p6ejgcn8" w:id="1"/>
      <w:bookmarkEnd w:id="1"/>
      <w:r w:rsidDel="00000000" w:rsidR="00000000" w:rsidRPr="00000000">
        <w:rPr>
          <w:rtl w:val="0"/>
        </w:rPr>
        <w:t xml:space="preserve">II. Testing Documentation</w:t>
      </w:r>
    </w:p>
    <w:p w:rsidR="00000000" w:rsidDel="00000000" w:rsidP="00000000" w:rsidRDefault="00000000" w:rsidRPr="00000000" w14:paraId="00000062">
      <w:pPr>
        <w:pStyle w:val="Heading2"/>
        <w:rPr/>
      </w:pPr>
      <w:bookmarkStart w:colFirst="0" w:colLast="0" w:name="_heading=h.2m6m8wd5qqm9" w:id="2"/>
      <w:bookmarkEnd w:id="2"/>
      <w:r w:rsidDel="00000000" w:rsidR="00000000" w:rsidRPr="00000000">
        <w:rPr>
          <w:rtl w:val="0"/>
        </w:rPr>
        <w:t xml:space="preserve">1. Scope of Testing</w:t>
      </w:r>
    </w:p>
    <w:p w:rsidR="00000000" w:rsidDel="00000000" w:rsidP="00000000" w:rsidRDefault="00000000" w:rsidRPr="00000000" w14:paraId="00000063">
      <w:pPr>
        <w:jc w:val="both"/>
        <w:rPr>
          <w:i w:val="1"/>
          <w:iCs w:val="1"/>
          <w:color w:val="0000ff"/>
        </w:rPr>
      </w:pPr>
      <w:r w:rsidDel="00000000" w:rsidR="00000000" w:rsidRPr="00000000">
        <w:rPr>
          <w:i w:val="1"/>
          <w:iCs w:val="1"/>
          <w:color w:val="0000ff"/>
          <w:rtl w:val="0"/>
        </w:rPr>
        <w:t xml:space="preserve">[Describe the scopes of the test. Those include the target-of-test’s features, functions, and non-functional requirements that will or will not be tested.</w:t>
      </w:r>
    </w:p>
    <w:p w:rsidR="00000000" w:rsidDel="00000000" w:rsidP="00000000" w:rsidRDefault="00000000" w:rsidRPr="00000000" w14:paraId="00000064">
      <w:pPr>
        <w:jc w:val="both"/>
        <w:rPr>
          <w:i w:val="1"/>
          <w:iCs w:val="1"/>
          <w:color w:val="0000ff"/>
        </w:rPr>
      </w:pPr>
      <w:r w:rsidDel="00000000" w:rsidR="00000000" w:rsidRPr="00000000">
        <w:rPr>
          <w:i w:val="1"/>
          <w:iCs w:val="1"/>
          <w:color w:val="0000ff"/>
          <w:rtl w:val="0"/>
        </w:rPr>
        <w:t xml:space="preserve">Describe the stages/levels of testing that would be applied to your project - Unit, Integration, or System test. Each includes the in-charge, inputs/time, focuses, acceptance criteria.</w:t>
      </w:r>
    </w:p>
    <w:p w:rsidR="00000000" w:rsidDel="00000000" w:rsidP="00000000" w:rsidRDefault="00000000" w:rsidRPr="00000000" w14:paraId="00000065">
      <w:pPr>
        <w:jc w:val="both"/>
        <w:rPr>
          <w:i w:val="1"/>
          <w:iCs w:val="1"/>
          <w:color w:val="0000ff"/>
        </w:rPr>
      </w:pPr>
      <w:r w:rsidDel="00000000" w:rsidR="00000000" w:rsidRPr="00000000">
        <w:rPr>
          <w:i w:val="1"/>
          <w:iCs w:val="1"/>
          <w:color w:val="0000ff"/>
          <w:rtl w:val="0"/>
        </w:rPr>
        <w:t xml:space="preserve">List any constraints or assumptions made during the development of this document that may impact the design, development or implementation of testing]</w:t>
      </w:r>
    </w:p>
    <w:p w:rsidR="00000000" w:rsidDel="00000000" w:rsidP="00000000" w:rsidRDefault="00000000" w:rsidRPr="00000000" w14:paraId="00000066">
      <w:pPr>
        <w:pStyle w:val="Heading2"/>
        <w:rPr/>
      </w:pPr>
      <w:bookmarkStart w:colFirst="0" w:colLast="0" w:name="_heading=h.r20mg3fbwcy2" w:id="3"/>
      <w:bookmarkEnd w:id="3"/>
      <w:r w:rsidDel="00000000" w:rsidR="00000000" w:rsidRPr="00000000">
        <w:rPr>
          <w:rtl w:val="0"/>
        </w:rPr>
        <w:t xml:space="preserve">2. Test Strategy</w:t>
      </w:r>
    </w:p>
    <w:p w:rsidR="00000000" w:rsidDel="00000000" w:rsidP="00000000" w:rsidRDefault="00000000" w:rsidRPr="00000000" w14:paraId="00000067">
      <w:pPr>
        <w:jc w:val="both"/>
        <w:rPr>
          <w:i w:val="1"/>
          <w:iCs w:val="1"/>
          <w:color w:val="0000ff"/>
        </w:rPr>
      </w:pPr>
      <w:r w:rsidDel="00000000" w:rsidR="00000000" w:rsidRPr="00000000">
        <w:rPr>
          <w:i w:val="1"/>
          <w:iCs w:val="1"/>
          <w:color w:val="0000ff"/>
          <w:rtl w:val="0"/>
        </w:rPr>
        <w:t xml:space="preserve">[List out and describe all testing types (you can refer the test types listed below or any other test types to selected the suitable ones for the project; for each selected test types you need to provide the following information: test objective, technique, completion criteria, etc.), test levels that those test types would be performed, &amp; the details of test supporting tools would be used in the project]</w:t>
      </w:r>
    </w:p>
    <w:p w:rsidR="00000000" w:rsidDel="00000000" w:rsidP="00000000" w:rsidRDefault="00000000" w:rsidRPr="00000000" w14:paraId="00000068">
      <w:pPr>
        <w:pStyle w:val="Heading3"/>
        <w:rPr/>
      </w:pPr>
      <w:bookmarkStart w:colFirst="0" w:colLast="0" w:name="_heading=h.rcuy94p3gr9" w:id="4"/>
      <w:bookmarkEnd w:id="4"/>
      <w:r w:rsidDel="00000000" w:rsidR="00000000" w:rsidRPr="00000000">
        <w:rPr>
          <w:rtl w:val="0"/>
        </w:rPr>
        <w:t xml:space="preserve">2.1 Testing Types</w:t>
      </w:r>
    </w:p>
    <w:p w:rsidR="00000000" w:rsidDel="00000000" w:rsidP="00000000" w:rsidRDefault="00000000" w:rsidRPr="00000000" w14:paraId="00000069">
      <w:pPr>
        <w:jc w:val="both"/>
        <w:rPr>
          <w:i w:val="1"/>
          <w:iCs w:val="1"/>
          <w:color w:val="0000ff"/>
        </w:rPr>
      </w:pPr>
      <w:r w:rsidDel="00000000" w:rsidR="00000000" w:rsidRPr="00000000">
        <w:rPr>
          <w:i w:val="1"/>
          <w:iCs w:val="1"/>
          <w:color w:val="0000ff"/>
          <w:rtl w:val="0"/>
        </w:rPr>
        <w:t xml:space="preserve">[List out and describe here the testing types which you would apply in your project. You need to mention following information for each type of testing: objective, technique, completion criteria]</w:t>
      </w:r>
    </w:p>
    <w:p w:rsidR="00000000" w:rsidDel="00000000" w:rsidP="00000000" w:rsidRDefault="00000000" w:rsidRPr="00000000" w14:paraId="0000006A">
      <w:pPr>
        <w:pStyle w:val="Heading3"/>
        <w:rPr/>
      </w:pPr>
      <w:bookmarkStart w:colFirst="0" w:colLast="0" w:name="_heading=h.detu25qjnub0" w:id="5"/>
      <w:bookmarkEnd w:id="5"/>
      <w:r w:rsidDel="00000000" w:rsidR="00000000" w:rsidRPr="00000000">
        <w:rPr>
          <w:rtl w:val="0"/>
        </w:rPr>
        <w:t xml:space="preserve">2.2 Test Levels</w:t>
      </w:r>
    </w:p>
    <w:p w:rsidR="00000000" w:rsidDel="00000000" w:rsidP="00000000" w:rsidRDefault="00000000" w:rsidRPr="00000000" w14:paraId="0000006B">
      <w:pPr>
        <w:rPr>
          <w:i w:val="1"/>
          <w:iCs w:val="1"/>
          <w:color w:val="0000ff"/>
        </w:rPr>
      </w:pPr>
      <w:r w:rsidDel="00000000" w:rsidR="00000000" w:rsidRPr="00000000">
        <w:rPr>
          <w:i w:val="1"/>
          <w:iCs w:val="1"/>
          <w:color w:val="0000ff"/>
          <w:rtl w:val="0"/>
        </w:rPr>
        <w:t xml:space="preserve">&lt;List out and describe here the testing levels which you would execute in your project. Besides, clearly state the test types which are performed in each test level that you plan for this project&gt;</w:t>
      </w:r>
    </w:p>
    <w:tbl>
      <w:tblPr>
        <w:tblStyle w:val="Table2"/>
        <w:tblW w:w="8981.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131"/>
        <w:gridCol w:w="1260"/>
        <w:gridCol w:w="1260"/>
        <w:gridCol w:w="1530"/>
        <w:gridCol w:w="1800"/>
        <w:tblGridChange w:id="0">
          <w:tblGrid>
            <w:gridCol w:w="3131"/>
            <w:gridCol w:w="1260"/>
            <w:gridCol w:w="1260"/>
            <w:gridCol w:w="1530"/>
            <w:gridCol w:w="1800"/>
          </w:tblGrid>
        </w:tblGridChange>
      </w:tblGrid>
      <w:tr>
        <w:trPr>
          <w:cantSplit w:val="1"/>
          <w:trHeight w:val="184" w:hRule="atLeast"/>
          <w:tblHeader w:val="1"/>
        </w:trPr>
        <w:tc>
          <w:tcPr>
            <w:vMerge w:val="restart"/>
            <w:shd w:fill="ffe8e1" w:val="cle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Type of Tests</w:t>
            </w:r>
          </w:p>
        </w:tc>
        <w:tc>
          <w:tcPr>
            <w:gridSpan w:val="4"/>
            <w:shd w:fill="ffe8e1" w:val="cle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Test Level</w:t>
            </w:r>
          </w:p>
        </w:tc>
      </w:tr>
      <w:tr>
        <w:trPr>
          <w:cantSplit w:val="1"/>
          <w:trHeight w:val="402" w:hRule="atLeast"/>
          <w:tblHeader w:val="1"/>
        </w:trPr>
        <w:tc>
          <w:tcPr>
            <w:vMerge w:val="continue"/>
            <w:shd w:fill="ffe8e1" w:val="cle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tl w:val="0"/>
              </w:rPr>
            </w:r>
          </w:p>
        </w:tc>
        <w:tc>
          <w:tcPr>
            <w:shd w:fill="ffe8e1"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Unit</w:t>
            </w:r>
          </w:p>
        </w:tc>
        <w:tc>
          <w:tcPr>
            <w:shd w:fill="ffe8e1"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Integration</w:t>
            </w:r>
          </w:p>
        </w:tc>
        <w:tc>
          <w:tcPr>
            <w:shd w:fill="ffe8e1"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System</w:t>
            </w:r>
          </w:p>
        </w:tc>
        <w:tc>
          <w:tcPr>
            <w:shd w:fill="ffe8e1"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Acceptance</w:t>
            </w:r>
          </w:p>
        </w:tc>
      </w:tr>
      <w:tr>
        <w:trPr>
          <w:cantSplit w:val="0"/>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&lt;Test Type1&gt;</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X</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X</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X</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X</w:t>
            </w:r>
          </w:p>
        </w:tc>
      </w:tr>
      <w:tr>
        <w:trPr>
          <w:cantSplit w:val="0"/>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&lt;Test Type2&gt;</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X</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X</w:t>
            </w:r>
          </w:p>
        </w:tc>
      </w:tr>
      <w:tr>
        <w:trPr>
          <w:cantSplit w:val="0"/>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&lt;Test Type3&gt;</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X</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X</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85">
      <w:pPr>
        <w:rPr/>
      </w:pPr>
      <w:bookmarkStart w:colFirst="0" w:colLast="0" w:name="_heading=h.1wmoiox9srgs" w:id="6"/>
      <w:bookmarkEnd w:id="6"/>
      <w:r w:rsidDel="00000000" w:rsidR="00000000" w:rsidRPr="00000000">
        <w:rPr>
          <w:rtl w:val="0"/>
        </w:rPr>
      </w:r>
    </w:p>
    <w:p w:rsidR="00000000" w:rsidDel="00000000" w:rsidP="00000000" w:rsidRDefault="00000000" w:rsidRPr="00000000" w14:paraId="00000086">
      <w:pPr>
        <w:pStyle w:val="Heading3"/>
        <w:rPr/>
      </w:pPr>
      <w:bookmarkStart w:colFirst="0" w:colLast="0" w:name="_heading=h.1ofp35xj2ywx" w:id="7"/>
      <w:bookmarkEnd w:id="7"/>
      <w:r w:rsidDel="00000000" w:rsidR="00000000" w:rsidRPr="00000000">
        <w:rPr>
          <w:rtl w:val="0"/>
        </w:rPr>
        <w:t xml:space="preserve">2.3 Supporting Tools</w:t>
      </w:r>
    </w:p>
    <w:p w:rsidR="00000000" w:rsidDel="00000000" w:rsidP="00000000" w:rsidRDefault="00000000" w:rsidRPr="00000000" w14:paraId="00000087">
      <w:pPr>
        <w:rPr>
          <w:i w:val="1"/>
          <w:iCs w:val="1"/>
          <w:color w:val="0000ff"/>
        </w:rPr>
      </w:pPr>
      <w:r w:rsidDel="00000000" w:rsidR="00000000" w:rsidRPr="00000000">
        <w:rPr>
          <w:i w:val="1"/>
          <w:iCs w:val="1"/>
          <w:color w:val="0000ff"/>
          <w:rtl w:val="0"/>
        </w:rPr>
        <w:t xml:space="preserve">&lt;List of the test supporting tools which will be employed for this project&gt;</w:t>
      </w:r>
    </w:p>
    <w:tbl>
      <w:tblPr>
        <w:tblStyle w:val="Table3"/>
        <w:tblW w:w="8981.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287"/>
        <w:gridCol w:w="1932"/>
        <w:gridCol w:w="1962"/>
        <w:gridCol w:w="1800"/>
        <w:tblGridChange w:id="0">
          <w:tblGrid>
            <w:gridCol w:w="3287"/>
            <w:gridCol w:w="1932"/>
            <w:gridCol w:w="1962"/>
            <w:gridCol w:w="1800"/>
          </w:tblGrid>
        </w:tblGridChange>
      </w:tblGrid>
      <w:tr>
        <w:trPr>
          <w:cantSplit w:val="0"/>
          <w:tblHeader w:val="0"/>
        </w:trPr>
        <w:tc>
          <w:tcPr>
            <w:shd w:fill="ffe8e1"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Purpose</w:t>
            </w:r>
          </w:p>
        </w:tc>
        <w:tc>
          <w:tcPr>
            <w:shd w:fill="ffe8e1"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Tool</w:t>
            </w:r>
          </w:p>
        </w:tc>
        <w:tc>
          <w:tcPr>
            <w:shd w:fill="ffe8e1"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Vendor/In-house</w:t>
            </w:r>
          </w:p>
        </w:tc>
        <w:tc>
          <w:tcPr>
            <w:shd w:fill="ffe8e1"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Version</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os90gvs4p1vv" w:id="8"/>
      <w:bookmarkEnd w:id="8"/>
      <w:r w:rsidDel="00000000" w:rsidR="00000000" w:rsidRPr="00000000">
        <w:rPr>
          <w:rtl w:val="0"/>
        </w:rPr>
        <w:t xml:space="preserve">3. Test Plan</w:t>
      </w:r>
    </w:p>
    <w:p w:rsidR="00000000" w:rsidDel="00000000" w:rsidP="00000000" w:rsidRDefault="00000000" w:rsidRPr="00000000" w14:paraId="00000096">
      <w:pPr>
        <w:pStyle w:val="Heading3"/>
        <w:rPr/>
      </w:pPr>
      <w:bookmarkStart w:colFirst="0" w:colLast="0" w:name="_heading=h.tk2o51ptnfgp" w:id="9"/>
      <w:bookmarkEnd w:id="9"/>
      <w:r w:rsidDel="00000000" w:rsidR="00000000" w:rsidRPr="00000000">
        <w:rPr>
          <w:rtl w:val="0"/>
        </w:rPr>
        <w:t xml:space="preserve">3.1 Human Resources</w:t>
      </w:r>
    </w:p>
    <w:p w:rsidR="00000000" w:rsidDel="00000000" w:rsidP="00000000" w:rsidRDefault="00000000" w:rsidRPr="00000000" w14:paraId="00000097">
      <w:pPr>
        <w:rPr/>
      </w:pPr>
      <w:r w:rsidDel="00000000" w:rsidR="00000000" w:rsidRPr="00000000">
        <w:rPr>
          <w:i w:val="1"/>
          <w:iCs w:val="1"/>
          <w:color w:val="0000ff"/>
          <w:rtl w:val="0"/>
        </w:rPr>
        <w:t xml:space="preserve">[List and provide the details on roles and responsibilities of the project members who would involve in testing works, in the table format as below]</w:t>
      </w:r>
      <w:r w:rsidDel="00000000" w:rsidR="00000000" w:rsidRPr="00000000">
        <w:rPr>
          <w:rtl w:val="0"/>
        </w:rPr>
      </w:r>
    </w:p>
    <w:tbl>
      <w:tblPr>
        <w:tblStyle w:val="Table4"/>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134"/>
        <w:gridCol w:w="5953"/>
        <w:tblGridChange w:id="0">
          <w:tblGrid>
            <w:gridCol w:w="1843"/>
            <w:gridCol w:w="1134"/>
            <w:gridCol w:w="5953"/>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098">
            <w:pPr>
              <w:spacing w:after="0" w:line="240" w:lineRule="auto"/>
              <w:rPr>
                <w:rFonts w:ascii="Arial" w:cs="Arial" w:eastAsia="Arial" w:hAnsi="Arial"/>
                <w:b w:val="1"/>
                <w:bCs w:val="1"/>
                <w:sz w:val="20"/>
                <w:szCs w:val="20"/>
              </w:rPr>
            </w:pPr>
            <w:r w:rsidDel="00000000" w:rsidR="00000000" w:rsidRPr="00000000">
              <w:rPr>
                <w:b w:val="1"/>
                <w:bCs w:val="1"/>
                <w:rtl w:val="0"/>
              </w:rPr>
              <w:t xml:space="preserve">Worker/Doer</w:t>
            </w:r>
            <w:r w:rsidDel="00000000" w:rsidR="00000000" w:rsidRPr="00000000">
              <w:rPr>
                <w:rtl w:val="0"/>
              </w:rPr>
            </w:r>
          </w:p>
        </w:tc>
        <w:tc>
          <w:tcPr>
            <w:shd w:fill="ffe8e1" w:val="clear"/>
            <w:vAlign w:val="center"/>
          </w:tcPr>
          <w:p w:rsidR="00000000" w:rsidDel="00000000" w:rsidP="00000000" w:rsidRDefault="00000000" w:rsidRPr="00000000" w14:paraId="00000099">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w:t>
            </w:r>
          </w:p>
        </w:tc>
        <w:tc>
          <w:tcPr>
            <w:shd w:fill="ffe8e1" w:val="clear"/>
            <w:vAlign w:val="center"/>
          </w:tcPr>
          <w:p w:rsidR="00000000" w:rsidDel="00000000" w:rsidP="00000000" w:rsidRDefault="00000000" w:rsidRPr="00000000" w14:paraId="0000009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Specific Responsibilities/Comments</w:t>
            </w:r>
          </w:p>
        </w:tc>
      </w:tr>
      <w:tr>
        <w:trPr>
          <w:cantSplit w:val="0"/>
          <w:trHeight w:val="264" w:hRule="atLeast"/>
          <w:tblHeader w:val="0"/>
        </w:trPr>
        <w:tc>
          <w:tcPr>
            <w:shd w:fill="auto" w:val="clear"/>
            <w:vAlign w:val="center"/>
          </w:tcPr>
          <w:p w:rsidR="00000000" w:rsidDel="00000000" w:rsidP="00000000" w:rsidRDefault="00000000" w:rsidRPr="00000000" w14:paraId="0000009B">
            <w:pPr>
              <w:spacing w:after="0" w:line="240" w:lineRule="auto"/>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C">
            <w:pPr>
              <w:spacing w:after="0" w:line="240" w:lineRule="auto"/>
              <w:ind w:firstLine="200"/>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D">
            <w:pPr>
              <w:spacing w:after="0" w:line="240" w:lineRule="auto"/>
              <w:ind w:firstLine="200"/>
              <w:jc w:val="center"/>
              <w:rPr>
                <w:rFonts w:ascii="Arial" w:cs="Arial" w:eastAsia="Arial" w:hAnsi="Arial"/>
                <w:sz w:val="20"/>
                <w:szCs w:val="20"/>
              </w:rPr>
            </w:pPr>
            <w:r w:rsidDel="00000000" w:rsidR="00000000" w:rsidRPr="00000000">
              <w:rPr>
                <w:rtl w:val="0"/>
              </w:rPr>
            </w:r>
          </w:p>
        </w:tc>
      </w:tr>
      <w:tr>
        <w:trPr>
          <w:cantSplit w:val="0"/>
          <w:trHeight w:val="264" w:hRule="atLeast"/>
          <w:tblHeader w:val="0"/>
        </w:trPr>
        <w:tc>
          <w:tcPr>
            <w:shd w:fill="auto" w:val="clear"/>
            <w:vAlign w:val="center"/>
          </w:tcPr>
          <w:p w:rsidR="00000000" w:rsidDel="00000000" w:rsidP="00000000" w:rsidRDefault="00000000" w:rsidRPr="00000000" w14:paraId="0000009E">
            <w:pPr>
              <w:spacing w:after="0" w:line="240" w:lineRule="auto"/>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F">
            <w:pPr>
              <w:spacing w:after="0" w:line="240" w:lineRule="auto"/>
              <w:ind w:firstLine="200"/>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A0">
            <w:pPr>
              <w:spacing w:after="0" w:line="240" w:lineRule="auto"/>
              <w:ind w:firstLine="200"/>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heading=h.9k7e0zcdum4a" w:id="10"/>
      <w:bookmarkEnd w:id="10"/>
      <w:r w:rsidDel="00000000" w:rsidR="00000000" w:rsidRPr="00000000">
        <w:rPr>
          <w:rtl w:val="0"/>
        </w:rPr>
        <w:t xml:space="preserve">3.2 Test Environment</w:t>
      </w:r>
    </w:p>
    <w:p w:rsidR="00000000" w:rsidDel="00000000" w:rsidP="00000000" w:rsidRDefault="00000000" w:rsidRPr="00000000" w14:paraId="000000A3">
      <w:pPr>
        <w:rPr/>
      </w:pPr>
      <w:r w:rsidDel="00000000" w:rsidR="00000000" w:rsidRPr="00000000">
        <w:rPr>
          <w:i w:val="1"/>
          <w:iCs w:val="1"/>
          <w:color w:val="0000ff"/>
          <w:rtl w:val="0"/>
        </w:rPr>
        <w:t xml:space="preserve">[List and provide the details about the tools (software, hardware, infrastructure) which the project would use for testing. The information can be provided in the table format as below]</w:t>
      </w:r>
      <w:r w:rsidDel="00000000" w:rsidR="00000000" w:rsidRPr="00000000">
        <w:rPr>
          <w:rtl w:val="0"/>
        </w:rPr>
      </w:r>
    </w:p>
    <w:tbl>
      <w:tblPr>
        <w:tblStyle w:val="Table5"/>
        <w:tblW w:w="8930.000000000002"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2"/>
        <w:gridCol w:w="1134"/>
        <w:gridCol w:w="1418"/>
        <w:gridCol w:w="1416"/>
        <w:tblGridChange w:id="0">
          <w:tblGrid>
            <w:gridCol w:w="4962"/>
            <w:gridCol w:w="1134"/>
            <w:gridCol w:w="1418"/>
            <w:gridCol w:w="1416"/>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0A4">
            <w:pPr>
              <w:spacing w:after="0" w:line="240" w:lineRule="auto"/>
              <w:rPr>
                <w:rFonts w:ascii="Arial" w:cs="Arial" w:eastAsia="Arial" w:hAnsi="Arial"/>
                <w:b w:val="1"/>
                <w:bCs w:val="1"/>
                <w:sz w:val="20"/>
                <w:szCs w:val="20"/>
              </w:rPr>
            </w:pPr>
            <w:r w:rsidDel="00000000" w:rsidR="00000000" w:rsidRPr="00000000">
              <w:rPr>
                <w:b w:val="1"/>
                <w:bCs w:val="1"/>
                <w:rtl w:val="0"/>
              </w:rPr>
              <w:t xml:space="preserve">Purpose</w:t>
            </w:r>
            <w:r w:rsidDel="00000000" w:rsidR="00000000" w:rsidRPr="00000000">
              <w:rPr>
                <w:rtl w:val="0"/>
              </w:rPr>
            </w:r>
          </w:p>
        </w:tc>
        <w:tc>
          <w:tcPr>
            <w:shd w:fill="ffe8e1" w:val="clear"/>
            <w:vAlign w:val="center"/>
          </w:tcPr>
          <w:p w:rsidR="00000000" w:rsidDel="00000000" w:rsidP="00000000" w:rsidRDefault="00000000" w:rsidRPr="00000000" w14:paraId="000000A5">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Tool</w:t>
            </w:r>
          </w:p>
        </w:tc>
        <w:tc>
          <w:tcPr>
            <w:shd w:fill="ffe8e1" w:val="clear"/>
            <w:vAlign w:val="center"/>
          </w:tcPr>
          <w:p w:rsidR="00000000" w:rsidDel="00000000" w:rsidP="00000000" w:rsidRDefault="00000000" w:rsidRPr="00000000" w14:paraId="000000A6">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Provider</w:t>
            </w:r>
          </w:p>
        </w:tc>
        <w:tc>
          <w:tcPr>
            <w:shd w:fill="ffe8e1" w:val="clear"/>
          </w:tcPr>
          <w:p w:rsidR="00000000" w:rsidDel="00000000" w:rsidP="00000000" w:rsidRDefault="00000000" w:rsidRPr="00000000" w14:paraId="000000A7">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Version</w:t>
            </w:r>
          </w:p>
        </w:tc>
      </w:tr>
      <w:tr>
        <w:trPr>
          <w:cantSplit w:val="0"/>
          <w:trHeight w:val="264" w:hRule="atLeast"/>
          <w:tblHeader w:val="0"/>
        </w:trPr>
        <w:tc>
          <w:tcPr>
            <w:shd w:fill="auto" w:val="clear"/>
            <w:vAlign w:val="center"/>
          </w:tcPr>
          <w:p w:rsidR="00000000" w:rsidDel="00000000" w:rsidP="00000000" w:rsidRDefault="00000000" w:rsidRPr="00000000" w14:paraId="000000A8">
            <w:pPr>
              <w:spacing w:after="0" w:line="240" w:lineRule="auto"/>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A9">
            <w:pPr>
              <w:spacing w:after="0" w:line="240" w:lineRule="auto"/>
              <w:ind w:firstLine="200"/>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AA">
            <w:pPr>
              <w:spacing w:after="0" w:line="240" w:lineRule="auto"/>
              <w:ind w:firstLine="20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B">
            <w:pPr>
              <w:spacing w:after="0" w:line="240" w:lineRule="auto"/>
              <w:ind w:firstLine="200"/>
              <w:jc w:val="center"/>
              <w:rPr>
                <w:rFonts w:ascii="Arial" w:cs="Arial" w:eastAsia="Arial" w:hAnsi="Arial"/>
                <w:sz w:val="20"/>
                <w:szCs w:val="20"/>
              </w:rPr>
            </w:pPr>
            <w:r w:rsidDel="00000000" w:rsidR="00000000" w:rsidRPr="00000000">
              <w:rPr>
                <w:rtl w:val="0"/>
              </w:rPr>
            </w:r>
          </w:p>
        </w:tc>
      </w:tr>
      <w:tr>
        <w:trPr>
          <w:cantSplit w:val="0"/>
          <w:trHeight w:val="264" w:hRule="atLeast"/>
          <w:tblHeader w:val="0"/>
        </w:trPr>
        <w:tc>
          <w:tcPr>
            <w:shd w:fill="auto" w:val="clear"/>
            <w:vAlign w:val="center"/>
          </w:tcPr>
          <w:p w:rsidR="00000000" w:rsidDel="00000000" w:rsidP="00000000" w:rsidRDefault="00000000" w:rsidRPr="00000000" w14:paraId="000000AC">
            <w:pPr>
              <w:spacing w:after="0" w:line="240" w:lineRule="auto"/>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AD">
            <w:pPr>
              <w:spacing w:after="0" w:line="240" w:lineRule="auto"/>
              <w:ind w:firstLine="200"/>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AE">
            <w:pPr>
              <w:spacing w:after="0" w:line="240" w:lineRule="auto"/>
              <w:ind w:firstLine="20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F">
            <w:pPr>
              <w:spacing w:after="0" w:line="240" w:lineRule="auto"/>
              <w:ind w:firstLine="200"/>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heading=h.hq6u5uquqokw" w:id="11"/>
      <w:bookmarkEnd w:id="11"/>
      <w:r w:rsidDel="00000000" w:rsidR="00000000" w:rsidRPr="00000000">
        <w:rPr>
          <w:rtl w:val="0"/>
        </w:rPr>
        <w:t xml:space="preserve">3.3 Test Milestones</w:t>
      </w:r>
    </w:p>
    <w:p w:rsidR="00000000" w:rsidDel="00000000" w:rsidP="00000000" w:rsidRDefault="00000000" w:rsidRPr="00000000" w14:paraId="000000B2">
      <w:pPr>
        <w:jc w:val="both"/>
        <w:rPr>
          <w:i w:val="1"/>
          <w:iCs w:val="1"/>
          <w:color w:val="0000ff"/>
        </w:rPr>
      </w:pPr>
      <w:r w:rsidDel="00000000" w:rsidR="00000000" w:rsidRPr="00000000">
        <w:rPr>
          <w:i w:val="1"/>
          <w:iCs w:val="1"/>
          <w:color w:val="0000ff"/>
          <w:rtl w:val="0"/>
        </w:rPr>
        <w:t xml:space="preserve">[Separate test milestones, which should be identified to communicate project status accomplishments. The information can be provided in the table format as below]</w:t>
      </w:r>
    </w:p>
    <w:tbl>
      <w:tblPr>
        <w:tblStyle w:val="Table6"/>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37"/>
        <w:gridCol w:w="1276"/>
        <w:gridCol w:w="1417"/>
        <w:tblGridChange w:id="0">
          <w:tblGrid>
            <w:gridCol w:w="6237"/>
            <w:gridCol w:w="1276"/>
            <w:gridCol w:w="1417"/>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0B3">
            <w:pPr>
              <w:spacing w:after="0" w:line="240" w:lineRule="auto"/>
              <w:rPr>
                <w:rFonts w:ascii="Arial" w:cs="Arial" w:eastAsia="Arial" w:hAnsi="Arial"/>
                <w:b w:val="1"/>
                <w:bCs w:val="1"/>
                <w:sz w:val="20"/>
                <w:szCs w:val="20"/>
              </w:rPr>
            </w:pPr>
            <w:r w:rsidDel="00000000" w:rsidR="00000000" w:rsidRPr="00000000">
              <w:rPr>
                <w:b w:val="1"/>
                <w:bCs w:val="1"/>
                <w:rtl w:val="0"/>
              </w:rPr>
              <w:t xml:space="preserve">Milestone Task</w:t>
            </w:r>
            <w:r w:rsidDel="00000000" w:rsidR="00000000" w:rsidRPr="00000000">
              <w:rPr>
                <w:rtl w:val="0"/>
              </w:rPr>
            </w:r>
          </w:p>
        </w:tc>
        <w:tc>
          <w:tcPr>
            <w:shd w:fill="ffe8e1" w:val="clear"/>
            <w:vAlign w:val="center"/>
          </w:tcPr>
          <w:p w:rsidR="00000000" w:rsidDel="00000000" w:rsidP="00000000" w:rsidRDefault="00000000" w:rsidRPr="00000000" w14:paraId="000000B4">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Start Date</w:t>
            </w:r>
          </w:p>
        </w:tc>
        <w:tc>
          <w:tcPr>
            <w:shd w:fill="ffe8e1" w:val="clear"/>
          </w:tcPr>
          <w:p w:rsidR="00000000" w:rsidDel="00000000" w:rsidP="00000000" w:rsidRDefault="00000000" w:rsidRPr="00000000" w14:paraId="000000B5">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End Date</w:t>
            </w:r>
          </w:p>
        </w:tc>
      </w:tr>
      <w:tr>
        <w:trPr>
          <w:cantSplit w:val="0"/>
          <w:trHeight w:val="264" w:hRule="atLeast"/>
          <w:tblHeader w:val="0"/>
        </w:trPr>
        <w:tc>
          <w:tcPr>
            <w:shd w:fill="auto" w:val="clear"/>
            <w:vAlign w:val="center"/>
          </w:tcPr>
          <w:p w:rsidR="00000000" w:rsidDel="00000000" w:rsidP="00000000" w:rsidRDefault="00000000" w:rsidRPr="00000000" w14:paraId="000000B6">
            <w:pPr>
              <w:spacing w:after="0" w:line="240" w:lineRule="auto"/>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B7">
            <w:pPr>
              <w:spacing w:after="0" w:line="240" w:lineRule="auto"/>
              <w:ind w:firstLine="20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8">
            <w:pPr>
              <w:spacing w:after="0" w:line="240" w:lineRule="auto"/>
              <w:ind w:firstLine="200"/>
              <w:jc w:val="center"/>
              <w:rPr>
                <w:rFonts w:ascii="Arial" w:cs="Arial" w:eastAsia="Arial" w:hAnsi="Arial"/>
                <w:sz w:val="20"/>
                <w:szCs w:val="20"/>
              </w:rPr>
            </w:pPr>
            <w:r w:rsidDel="00000000" w:rsidR="00000000" w:rsidRPr="00000000">
              <w:rPr>
                <w:rtl w:val="0"/>
              </w:rPr>
            </w:r>
          </w:p>
        </w:tc>
      </w:tr>
      <w:tr>
        <w:trPr>
          <w:cantSplit w:val="0"/>
          <w:trHeight w:val="264" w:hRule="atLeast"/>
          <w:tblHeader w:val="0"/>
        </w:trPr>
        <w:tc>
          <w:tcPr>
            <w:shd w:fill="auto" w:val="clear"/>
            <w:vAlign w:val="center"/>
          </w:tcPr>
          <w:p w:rsidR="00000000" w:rsidDel="00000000" w:rsidP="00000000" w:rsidRDefault="00000000" w:rsidRPr="00000000" w14:paraId="000000B9">
            <w:pPr>
              <w:spacing w:after="0" w:line="240" w:lineRule="auto"/>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BA">
            <w:pPr>
              <w:spacing w:after="0" w:line="240" w:lineRule="auto"/>
              <w:ind w:firstLine="20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B">
            <w:pPr>
              <w:spacing w:after="0" w:line="240" w:lineRule="auto"/>
              <w:ind w:firstLine="200"/>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heading=h.k75uwkliykvq" w:id="12"/>
      <w:bookmarkEnd w:id="12"/>
      <w:r w:rsidDel="00000000" w:rsidR="00000000" w:rsidRPr="00000000">
        <w:rPr>
          <w:rtl w:val="0"/>
        </w:rPr>
        <w:t xml:space="preserve">4. Test Cases</w:t>
      </w:r>
    </w:p>
    <w:p w:rsidR="00000000" w:rsidDel="00000000" w:rsidP="00000000" w:rsidRDefault="00000000" w:rsidRPr="00000000" w14:paraId="000000BE">
      <w:pPr>
        <w:rPr>
          <w:i w:val="1"/>
          <w:iCs w:val="1"/>
          <w:color w:val="0000ff"/>
        </w:rPr>
      </w:pPr>
      <w:r w:rsidDel="00000000" w:rsidR="00000000" w:rsidRPr="00000000">
        <w:rPr>
          <w:i w:val="1"/>
          <w:iCs w:val="1"/>
          <w:color w:val="0000ff"/>
          <w:rtl w:val="0"/>
        </w:rPr>
        <w:t xml:space="preserve">[Prepare the details on the test cases following the provided template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Unit Test Cases: Report5_Unit Test.xls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Other Test Cases (IT, ST, AT): Report5_Test Report.xls]</w:t>
      </w:r>
    </w:p>
    <w:p w:rsidR="00000000" w:rsidDel="00000000" w:rsidP="00000000" w:rsidRDefault="00000000" w:rsidRPr="00000000" w14:paraId="000000C1">
      <w:pPr>
        <w:pStyle w:val="Heading2"/>
        <w:rPr/>
      </w:pPr>
      <w:bookmarkStart w:colFirst="0" w:colLast="0" w:name="_heading=h.4rrh7763yd9z" w:id="13"/>
      <w:bookmarkEnd w:id="13"/>
      <w:r w:rsidDel="00000000" w:rsidR="00000000" w:rsidRPr="00000000">
        <w:rPr>
          <w:rtl w:val="0"/>
        </w:rPr>
        <w:t xml:space="preserve">5. Test Reports</w:t>
      </w:r>
    </w:p>
    <w:p w:rsidR="00000000" w:rsidDel="00000000" w:rsidP="00000000" w:rsidRDefault="00000000" w:rsidRPr="00000000" w14:paraId="000000C2">
      <w:pPr>
        <w:rPr>
          <w:i w:val="1"/>
          <w:iCs w:val="1"/>
          <w:color w:val="0000ff"/>
        </w:rPr>
      </w:pPr>
      <w:r w:rsidDel="00000000" w:rsidR="00000000" w:rsidRPr="00000000">
        <w:rPr>
          <w:i w:val="1"/>
          <w:iCs w:val="1"/>
          <w:color w:val="0000ff"/>
          <w:rtl w:val="0"/>
        </w:rPr>
        <w:t xml:space="preserve">[Provide the test result, statistics and the relevant test analysis for your testing in the project]</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4174CC"/>
    <w:pPr>
      <w:keepNext w:val="0"/>
      <w:keepLines w:val="0"/>
      <w:autoSpaceDE w:val="0"/>
      <w:autoSpaceDN w:val="0"/>
      <w:spacing w:after="80" w:before="80" w:line="240" w:lineRule="auto"/>
      <w:jc w:val="center"/>
      <w:outlineLvl w:val="9"/>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1F1E4B"/>
    <w:rPr>
      <w:rFonts w:cs="Times New Roman (Headings CS)" w:asciiTheme="majorHAnsi" w:eastAsiaTheme="majorEastAsia" w:hAnsiTheme="majorHAnsi"/>
      <w:u w:val="single"/>
    </w:rPr>
  </w:style>
  <w:style w:type="paragraph" w:styleId="TOCHeading">
    <w:name w:val="TOC Heading"/>
    <w:basedOn w:val="Heading1"/>
    <w:next w:val="Normal"/>
    <w:uiPriority w:val="39"/>
    <w:unhideWhenUsed w:val="1"/>
    <w:qFormat w:val="1"/>
    <w:rsid w:val="0041719F"/>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41719F"/>
    <w:pPr>
      <w:spacing w:after="100"/>
    </w:pPr>
  </w:style>
  <w:style w:type="paragraph" w:styleId="TOC2">
    <w:name w:val="toc 2"/>
    <w:basedOn w:val="Normal"/>
    <w:next w:val="Normal"/>
    <w:autoRedefine w:val="1"/>
    <w:uiPriority w:val="39"/>
    <w:unhideWhenUsed w:val="1"/>
    <w:rsid w:val="0041719F"/>
    <w:pPr>
      <w:spacing w:after="100"/>
      <w:ind w:left="220"/>
    </w:pPr>
  </w:style>
  <w:style w:type="paragraph" w:styleId="TOC3">
    <w:name w:val="toc 3"/>
    <w:basedOn w:val="Normal"/>
    <w:next w:val="Normal"/>
    <w:autoRedefine w:val="1"/>
    <w:uiPriority w:val="39"/>
    <w:unhideWhenUsed w:val="1"/>
    <w:rsid w:val="0041719F"/>
    <w:pPr>
      <w:spacing w:after="100"/>
      <w:ind w:left="440"/>
    </w:pPr>
  </w:style>
  <w:style w:type="paragraph" w:styleId="Bang0" w:customStyle="1">
    <w:name w:val="Bang"/>
    <w:basedOn w:val="Normal"/>
    <w:autoRedefine w:val="1"/>
    <w:rsid w:val="004F5652"/>
    <w:pPr>
      <w:spacing w:after="80" w:before="80" w:line="240" w:lineRule="auto"/>
      <w:ind w:left="43"/>
    </w:pPr>
    <w:rPr>
      <w:rFonts w:ascii="Tahoma" w:cs="Tahoma" w:eastAsia="MS Mincho" w:hAnsi="Tahoma"/>
      <w:snapToGrid w:val="0"/>
      <w:sz w:val="18"/>
      <w:szCs w:val="20"/>
      <w:lang w:val="en-US"/>
    </w:rPr>
  </w:style>
  <w:style w:type="paragraph" w:styleId="HeadingLv1" w:customStyle="1">
    <w:name w:val="Heading Lv1"/>
    <w:basedOn w:val="Normal"/>
    <w:autoRedefine w:val="1"/>
    <w:rsid w:val="00013980"/>
    <w:pPr>
      <w:widowControl w:val="0"/>
      <w:spacing w:after="0" w:before="120" w:line="240" w:lineRule="auto"/>
      <w:jc w:val="center"/>
    </w:pPr>
    <w:rPr>
      <w:rFonts w:ascii="Tahoma" w:cs="Tahoma" w:eastAsia="MS Mincho" w:hAnsi="Tahoma"/>
      <w:b w:val="1"/>
      <w:snapToGrid w:val="0"/>
      <w:color w:val="6e2500"/>
      <w:sz w:val="18"/>
      <w:szCs w:val="20"/>
      <w:lang w:val="en-US"/>
    </w:rPr>
  </w:style>
  <w:style w:type="paragraph" w:styleId="bodytext" w:customStyle="1">
    <w:name w:val="bodytext"/>
    <w:basedOn w:val="Normal"/>
    <w:autoRedefine w:val="1"/>
    <w:rsid w:val="00E90B49"/>
    <w:pPr>
      <w:spacing w:after="120" w:before="120" w:line="220" w:lineRule="atLeast"/>
      <w:ind w:left="180"/>
    </w:pPr>
    <w:rPr>
      <w:rFonts w:ascii="Tahoma" w:cs="Tahoma" w:eastAsia="MS Mincho" w:hAnsi="Tahoma"/>
      <w:b w:val="1"/>
      <w:sz w:val="18"/>
      <w:szCs w:val="24"/>
    </w:rPr>
  </w:style>
  <w:style w:type="character" w:styleId="atitle21" w:customStyle="1">
    <w:name w:val="atitle21"/>
    <w:basedOn w:val="DefaultParagraphFont"/>
    <w:rsid w:val="004F5652"/>
    <w:rPr>
      <w:rFonts w:ascii="Arial" w:cs="Arial" w:hAnsi="Arial" w:hint="default"/>
      <w:b w:val="1"/>
      <w:bCs w:val="1"/>
      <w:sz w:val="35"/>
      <w:szCs w:val="3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Vfo84aBWk5htr2xzUKc2swTmUw==">CgMxLjAyDmguYzZ3aGR4ZTFxcHJ1Mg1oLjloMXA2ZWpnY244Mg5oLjJtNm04d2Q1cXFtOTIOaC5yMjBtZzNmYndjeTIyDWgucmN1eTk0cDNncjkyDmguZGV0dTI1cWpudWIwMg5oLjF3bW9pb3g5c3JnczIOaC4xb2ZwMzV4ajJ5d3gyDmgub3M5MGd2czRwMXZ2Mg5oLnRrMm81MXB0bmZncDIOaC45azdlMHpjZHVtNGEyDmguaHE2dTV1cXVxb2t3Mg5oLms3NXV3a2xpeWt2cTIOaC40cnJoNzc2M3lkOXo4AHIhMUw5aWlES3puVjZEU1lRbVNsNFFEdnRKUmpHTjI1VX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