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color w:val="2f5496"/>
        </w:rPr>
      </w:pPr>
      <w:bookmarkStart w:colFirst="0" w:colLast="0" w:name="_heading=h.ojxrckqn97x" w:id="0"/>
      <w:bookmarkEnd w:id="0"/>
      <w:r w:rsidDel="00000000" w:rsidR="00000000" w:rsidRPr="00000000">
        <w:rPr>
          <w:b w:val="1"/>
          <w:bCs w:val="1"/>
          <w:color w:val="2f5496"/>
          <w:rtl w:val="0"/>
        </w:rPr>
        <w:t xml:space="preserve">Project Detail</w:t>
      </w:r>
    </w:p>
    <w:p w:rsidR="00000000" w:rsidDel="00000000" w:rsidP="00000000" w:rsidRDefault="00000000" w:rsidRPr="00000000" w14:paraId="00000002">
      <w:pPr>
        <w:pStyle w:val="Subtitle"/>
        <w:jc w:val="center"/>
        <w:rPr>
          <w:color w:val="2f5496"/>
        </w:rPr>
      </w:pPr>
      <w:r w:rsidDel="00000000" w:rsidR="00000000" w:rsidRPr="00000000">
        <w:rPr>
          <w:color w:val="2f5496"/>
          <w:rtl w:val="0"/>
        </w:rPr>
        <w:t xml:space="preserve">FSCM - Short Shelf-Life FMCG Warehouse Operations and Distribution Allocation Management System with FEFO Optimization</w:t>
      </w:r>
    </w:p>
    <w:p w:rsidR="00000000" w:rsidDel="00000000" w:rsidP="00000000" w:rsidRDefault="00000000" w:rsidRPr="00000000" w14:paraId="00000003">
      <w:pPr>
        <w:pStyle w:val="Heading1"/>
        <w:numPr>
          <w:ilvl w:val="0"/>
          <w:numId w:val="16"/>
        </w:numPr>
        <w:ind w:left="1080" w:hanging="360"/>
        <w:rPr/>
      </w:pPr>
      <w:r w:rsidDel="00000000" w:rsidR="00000000" w:rsidRPr="00000000">
        <w:rPr>
          <w:rtl w:val="0"/>
        </w:rPr>
        <w:t xml:space="preserve">Record of Changes</w:t>
      </w:r>
    </w:p>
    <w:tbl>
      <w:tblPr>
        <w:tblStyle w:val="Table1"/>
        <w:tblW w:w="9359.0" w:type="dxa"/>
        <w:jc w:val="center"/>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400"/>
      </w:tblPr>
      <w:tblGrid>
        <w:gridCol w:w="1512"/>
        <w:gridCol w:w="1123"/>
        <w:gridCol w:w="1872"/>
        <w:gridCol w:w="4852"/>
        <w:tblGridChange w:id="0">
          <w:tblGrid>
            <w:gridCol w:w="1512"/>
            <w:gridCol w:w="1123"/>
            <w:gridCol w:w="1872"/>
            <w:gridCol w:w="4852"/>
          </w:tblGrid>
        </w:tblGridChange>
      </w:tblGrid>
      <w:tr>
        <w:trPr>
          <w:cantSplit w:val="1"/>
          <w:trHeight w:val="23" w:hRule="atLeast"/>
          <w:tblHeader w:val="1"/>
        </w:trPr>
        <w:tc>
          <w:tcPr>
            <w:shd w:fill="44546a" w:val="clear"/>
            <w:tcMar>
              <w:top w:w="110.0" w:type="dxa"/>
              <w:left w:w="110.0" w:type="dxa"/>
              <w:bottom w:w="110.0" w:type="dxa"/>
              <w:right w:w="110.0" w:type="dxa"/>
            </w:tcMar>
            <w:vAlign w:val="center"/>
          </w:tcPr>
          <w:p w:rsidR="00000000" w:rsidDel="00000000" w:rsidP="00000000" w:rsidRDefault="00000000" w:rsidRPr="00000000" w14:paraId="00000004">
            <w:pPr>
              <w:spacing w:after="0" w:line="252.00000000000003" w:lineRule="auto"/>
              <w:jc w:val="center"/>
              <w:rPr/>
            </w:pPr>
            <w:r w:rsidDel="00000000" w:rsidR="00000000" w:rsidRPr="00000000">
              <w:rPr>
                <w:b w:val="1"/>
                <w:bCs w:val="1"/>
                <w:color w:val="ffffff"/>
                <w:sz w:val="19"/>
                <w:szCs w:val="19"/>
                <w:rtl w:val="0"/>
              </w:rPr>
              <w:t xml:space="preserve">Date</w:t>
            </w:r>
            <w:r w:rsidDel="00000000" w:rsidR="00000000" w:rsidRPr="00000000">
              <w:rPr>
                <w:rtl w:val="0"/>
              </w:rPr>
            </w:r>
          </w:p>
        </w:tc>
        <w:tc>
          <w:tcPr>
            <w:shd w:fill="44546a" w:val="clear"/>
            <w:tcMar>
              <w:top w:w="110.0" w:type="dxa"/>
              <w:left w:w="110.0" w:type="dxa"/>
              <w:bottom w:w="110.0" w:type="dxa"/>
              <w:right w:w="110.0" w:type="dxa"/>
            </w:tcMar>
            <w:vAlign w:val="center"/>
          </w:tcPr>
          <w:p w:rsidR="00000000" w:rsidDel="00000000" w:rsidP="00000000" w:rsidRDefault="00000000" w:rsidRPr="00000000" w14:paraId="00000005">
            <w:pPr>
              <w:spacing w:after="0" w:line="252.00000000000003" w:lineRule="auto"/>
              <w:jc w:val="center"/>
              <w:rPr/>
            </w:pPr>
            <w:r w:rsidDel="00000000" w:rsidR="00000000" w:rsidRPr="00000000">
              <w:rPr>
                <w:b w:val="1"/>
                <w:bCs w:val="1"/>
                <w:color w:val="ffffff"/>
                <w:sz w:val="19"/>
                <w:szCs w:val="19"/>
                <w:rtl w:val="0"/>
              </w:rPr>
              <w:t xml:space="preserve">A, M, D *</w:t>
            </w:r>
            <w:r w:rsidDel="00000000" w:rsidR="00000000" w:rsidRPr="00000000">
              <w:rPr>
                <w:rtl w:val="0"/>
              </w:rPr>
            </w:r>
          </w:p>
        </w:tc>
        <w:tc>
          <w:tcPr>
            <w:shd w:fill="44546a" w:val="clear"/>
            <w:tcMar>
              <w:top w:w="110.0" w:type="dxa"/>
              <w:left w:w="110.0" w:type="dxa"/>
              <w:bottom w:w="110.0" w:type="dxa"/>
              <w:right w:w="110.0" w:type="dxa"/>
            </w:tcMar>
            <w:vAlign w:val="center"/>
          </w:tcPr>
          <w:p w:rsidR="00000000" w:rsidDel="00000000" w:rsidP="00000000" w:rsidRDefault="00000000" w:rsidRPr="00000000" w14:paraId="00000006">
            <w:pPr>
              <w:spacing w:after="0" w:line="252.00000000000003" w:lineRule="auto"/>
              <w:jc w:val="center"/>
              <w:rPr/>
            </w:pPr>
            <w:r w:rsidDel="00000000" w:rsidR="00000000" w:rsidRPr="00000000">
              <w:rPr>
                <w:b w:val="1"/>
                <w:bCs w:val="1"/>
                <w:color w:val="ffffff"/>
                <w:sz w:val="19"/>
                <w:szCs w:val="19"/>
                <w:rtl w:val="0"/>
              </w:rPr>
              <w:t xml:space="preserve">In charge</w:t>
            </w:r>
            <w:r w:rsidDel="00000000" w:rsidR="00000000" w:rsidRPr="00000000">
              <w:rPr>
                <w:rtl w:val="0"/>
              </w:rPr>
            </w:r>
          </w:p>
        </w:tc>
        <w:tc>
          <w:tcPr>
            <w:shd w:fill="44546a" w:val="clear"/>
            <w:tcMar>
              <w:top w:w="110.0" w:type="dxa"/>
              <w:left w:w="110.0" w:type="dxa"/>
              <w:bottom w:w="110.0" w:type="dxa"/>
              <w:right w:w="110.0" w:type="dxa"/>
            </w:tcMar>
            <w:vAlign w:val="center"/>
          </w:tcPr>
          <w:p w:rsidR="00000000" w:rsidDel="00000000" w:rsidP="00000000" w:rsidRDefault="00000000" w:rsidRPr="00000000" w14:paraId="00000007">
            <w:pPr>
              <w:spacing w:after="0" w:line="252.00000000000003" w:lineRule="auto"/>
              <w:jc w:val="center"/>
              <w:rPr/>
            </w:pPr>
            <w:r w:rsidDel="00000000" w:rsidR="00000000" w:rsidRPr="00000000">
              <w:rPr>
                <w:b w:val="1"/>
                <w:bCs w:val="1"/>
                <w:color w:val="ffffff"/>
                <w:sz w:val="19"/>
                <w:szCs w:val="19"/>
                <w:rtl w:val="0"/>
              </w:rPr>
              <w:t xml:space="preserve">Change Description</w:t>
            </w:r>
            <w:r w:rsidDel="00000000" w:rsidR="00000000" w:rsidRPr="00000000">
              <w:rPr>
                <w:rtl w:val="0"/>
              </w:rPr>
            </w:r>
          </w:p>
        </w:tc>
      </w:tr>
      <w:tr>
        <w:trPr>
          <w:cantSplit w:val="1"/>
          <w:trHeight w:val="23" w:hRule="atLeast"/>
          <w:tblHeader w:val="0"/>
        </w:trPr>
        <w:tc>
          <w:tcPr>
            <w:tcMar>
              <w:top w:w="110.0" w:type="dxa"/>
              <w:left w:w="110.0" w:type="dxa"/>
              <w:bottom w:w="110.0" w:type="dxa"/>
              <w:right w:w="110.0" w:type="dxa"/>
            </w:tcMar>
            <w:vAlign w:val="center"/>
          </w:tcPr>
          <w:p w:rsidR="00000000" w:rsidDel="00000000" w:rsidP="00000000" w:rsidRDefault="00000000" w:rsidRPr="00000000" w14:paraId="00000008">
            <w:pPr>
              <w:spacing w:after="0" w:line="252.00000000000003" w:lineRule="auto"/>
              <w:jc w:val="center"/>
              <w:rPr>
                <w:color w:val="000000"/>
                <w:sz w:val="18"/>
                <w:szCs w:val="18"/>
              </w:rPr>
            </w:pPr>
            <w:r w:rsidDel="00000000" w:rsidR="00000000" w:rsidRPr="00000000">
              <w:rPr>
                <w:color w:val="000000"/>
                <w:sz w:val="18"/>
                <w:szCs w:val="18"/>
                <w:rtl w:val="0"/>
              </w:rPr>
              <w:t xml:space="preserve">12/09/2026</w:t>
            </w:r>
          </w:p>
        </w:tc>
        <w:tc>
          <w:tcPr>
            <w:tcMar>
              <w:top w:w="110.0" w:type="dxa"/>
              <w:left w:w="110.0" w:type="dxa"/>
              <w:bottom w:w="110.0" w:type="dxa"/>
              <w:right w:w="110.0" w:type="dxa"/>
            </w:tcMar>
            <w:vAlign w:val="center"/>
          </w:tcPr>
          <w:p w:rsidR="00000000" w:rsidDel="00000000" w:rsidP="00000000" w:rsidRDefault="00000000" w:rsidRPr="00000000" w14:paraId="00000009">
            <w:pPr>
              <w:spacing w:after="0" w:line="252.00000000000003" w:lineRule="auto"/>
              <w:jc w:val="center"/>
              <w:rPr>
                <w:color w:val="000000"/>
                <w:sz w:val="18"/>
                <w:szCs w:val="18"/>
              </w:rPr>
            </w:pPr>
            <w:r w:rsidDel="00000000" w:rsidR="00000000" w:rsidRPr="00000000">
              <w:rPr>
                <w:color w:val="000000"/>
                <w:sz w:val="18"/>
                <w:szCs w:val="18"/>
                <w:rtl w:val="0"/>
              </w:rPr>
              <w:t xml:space="preserve">A</w:t>
            </w:r>
          </w:p>
        </w:tc>
        <w:tc>
          <w:tcPr>
            <w:tcMar>
              <w:top w:w="110.0" w:type="dxa"/>
              <w:left w:w="110.0" w:type="dxa"/>
              <w:bottom w:w="110.0" w:type="dxa"/>
              <w:right w:w="110.0" w:type="dxa"/>
            </w:tcMar>
            <w:vAlign w:val="center"/>
          </w:tcPr>
          <w:p w:rsidR="00000000" w:rsidDel="00000000" w:rsidP="00000000" w:rsidRDefault="00000000" w:rsidRPr="00000000" w14:paraId="0000000A">
            <w:pPr>
              <w:spacing w:after="0" w:line="252.00000000000003" w:lineRule="auto"/>
              <w:jc w:val="center"/>
              <w:rPr>
                <w:color w:val="000000"/>
                <w:sz w:val="18"/>
                <w:szCs w:val="18"/>
              </w:rPr>
            </w:pPr>
            <w:r w:rsidDel="00000000" w:rsidR="00000000" w:rsidRPr="00000000">
              <w:rPr>
                <w:color w:val="000000"/>
                <w:sz w:val="18"/>
                <w:szCs w:val="18"/>
                <w:rtl w:val="0"/>
              </w:rPr>
              <w:t xml:space="preserve">Lê Thị Quỳnh Chi</w:t>
            </w:r>
          </w:p>
        </w:tc>
        <w:tc>
          <w:tcPr>
            <w:tcMar>
              <w:top w:w="110.0" w:type="dxa"/>
              <w:left w:w="110.0" w:type="dxa"/>
              <w:bottom w:w="110.0" w:type="dxa"/>
              <w:right w:w="110.0" w:type="dxa"/>
            </w:tcMar>
            <w:vAlign w:val="center"/>
          </w:tcPr>
          <w:p w:rsidR="00000000" w:rsidDel="00000000" w:rsidP="00000000" w:rsidRDefault="00000000" w:rsidRPr="00000000" w14:paraId="0000000B">
            <w:pPr>
              <w:spacing w:after="0" w:line="252.00000000000003" w:lineRule="auto"/>
              <w:rPr>
                <w:color w:val="000000"/>
                <w:sz w:val="18"/>
                <w:szCs w:val="18"/>
              </w:rPr>
            </w:pPr>
            <w:r w:rsidDel="00000000" w:rsidR="00000000" w:rsidRPr="00000000">
              <w:rPr>
                <w:color w:val="000000"/>
                <w:sz w:val="18"/>
                <w:szCs w:val="18"/>
                <w:rtl w:val="0"/>
              </w:rPr>
              <w:t xml:space="preserve">Version 1</w:t>
            </w:r>
          </w:p>
          <w:p w:rsidR="00000000" w:rsidDel="00000000" w:rsidP="00000000" w:rsidRDefault="00000000" w:rsidRPr="00000000" w14:paraId="000000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Initiate project detail</w:t>
            </w:r>
          </w:p>
        </w:tc>
      </w:tr>
      <w:tr>
        <w:trPr>
          <w:cantSplit w:val="1"/>
          <w:trHeight w:val="123" w:hRule="atLeast"/>
          <w:tblHeader w:val="0"/>
        </w:trPr>
        <w:tc>
          <w:tcPr>
            <w:shd w:fill="f4f8fc" w:val="clear"/>
            <w:tcMar>
              <w:top w:w="110.0" w:type="dxa"/>
              <w:left w:w="110.0" w:type="dxa"/>
              <w:bottom w:w="110.0" w:type="dxa"/>
              <w:right w:w="110.0" w:type="dxa"/>
            </w:tcMar>
            <w:vAlign w:val="center"/>
          </w:tcPr>
          <w:p w:rsidR="00000000" w:rsidDel="00000000" w:rsidP="00000000" w:rsidRDefault="00000000" w:rsidRPr="00000000" w14:paraId="0000000D">
            <w:pPr>
              <w:spacing w:after="0" w:line="252.00000000000003" w:lineRule="auto"/>
              <w:jc w:val="center"/>
              <w:rPr/>
            </w:pPr>
            <w:r w:rsidDel="00000000" w:rsidR="00000000" w:rsidRPr="00000000">
              <w:rPr>
                <w:color w:val="000000"/>
                <w:sz w:val="18"/>
                <w:szCs w:val="18"/>
                <w:rtl w:val="0"/>
              </w:rPr>
              <w:t xml:space="preserve">17/09/2026</w:t>
            </w:r>
            <w:r w:rsidDel="00000000" w:rsidR="00000000" w:rsidRPr="00000000">
              <w:rPr>
                <w:rtl w:val="0"/>
              </w:rPr>
            </w:r>
          </w:p>
        </w:tc>
        <w:tc>
          <w:tcPr>
            <w:shd w:fill="f4f8fc" w:val="clear"/>
            <w:tcMar>
              <w:top w:w="110.0" w:type="dxa"/>
              <w:left w:w="110.0" w:type="dxa"/>
              <w:bottom w:w="110.0" w:type="dxa"/>
              <w:right w:w="110.0" w:type="dxa"/>
            </w:tcMar>
            <w:vAlign w:val="center"/>
          </w:tcPr>
          <w:p w:rsidR="00000000" w:rsidDel="00000000" w:rsidP="00000000" w:rsidRDefault="00000000" w:rsidRPr="00000000" w14:paraId="0000000E">
            <w:pPr>
              <w:spacing w:after="0" w:line="252.00000000000003" w:lineRule="auto"/>
              <w:jc w:val="center"/>
              <w:rPr/>
            </w:pPr>
            <w:r w:rsidDel="00000000" w:rsidR="00000000" w:rsidRPr="00000000">
              <w:rPr>
                <w:color w:val="000000"/>
                <w:sz w:val="18"/>
                <w:szCs w:val="18"/>
                <w:rtl w:val="0"/>
              </w:rPr>
              <w:t xml:space="preserve">M</w:t>
            </w:r>
            <w:r w:rsidDel="00000000" w:rsidR="00000000" w:rsidRPr="00000000">
              <w:rPr>
                <w:rtl w:val="0"/>
              </w:rPr>
            </w:r>
          </w:p>
        </w:tc>
        <w:tc>
          <w:tcPr>
            <w:shd w:fill="f4f8fc" w:val="clear"/>
            <w:tcMar>
              <w:top w:w="110.0" w:type="dxa"/>
              <w:left w:w="110.0" w:type="dxa"/>
              <w:bottom w:w="110.0" w:type="dxa"/>
              <w:right w:w="110.0" w:type="dxa"/>
            </w:tcMar>
            <w:vAlign w:val="center"/>
          </w:tcPr>
          <w:p w:rsidR="00000000" w:rsidDel="00000000" w:rsidP="00000000" w:rsidRDefault="00000000" w:rsidRPr="00000000" w14:paraId="0000000F">
            <w:pPr>
              <w:spacing w:after="0" w:line="252.00000000000003" w:lineRule="auto"/>
              <w:jc w:val="center"/>
              <w:rPr/>
            </w:pPr>
            <w:r w:rsidDel="00000000" w:rsidR="00000000" w:rsidRPr="00000000">
              <w:rPr>
                <w:color w:val="000000"/>
                <w:sz w:val="18"/>
                <w:szCs w:val="18"/>
                <w:rtl w:val="0"/>
              </w:rPr>
              <w:t xml:space="preserve">Trần Ngọc Khiết</w:t>
            </w:r>
            <w:r w:rsidDel="00000000" w:rsidR="00000000" w:rsidRPr="00000000">
              <w:rPr>
                <w:rtl w:val="0"/>
              </w:rPr>
            </w:r>
          </w:p>
        </w:tc>
        <w:tc>
          <w:tcPr>
            <w:shd w:fill="f4f8fc" w:val="clear"/>
            <w:tcMar>
              <w:top w:w="110.0" w:type="dxa"/>
              <w:left w:w="110.0" w:type="dxa"/>
              <w:bottom w:w="110.0" w:type="dxa"/>
              <w:right w:w="110.0" w:type="dxa"/>
            </w:tcMar>
            <w:vAlign w:val="center"/>
          </w:tcPr>
          <w:p w:rsidR="00000000" w:rsidDel="00000000" w:rsidP="00000000" w:rsidRDefault="00000000" w:rsidRPr="00000000" w14:paraId="00000010">
            <w:pPr>
              <w:spacing w:after="0" w:line="252.00000000000003" w:lineRule="auto"/>
              <w:rPr>
                <w:color w:val="000000"/>
                <w:sz w:val="18"/>
                <w:szCs w:val="18"/>
              </w:rPr>
            </w:pPr>
            <w:r w:rsidDel="00000000" w:rsidR="00000000" w:rsidRPr="00000000">
              <w:rPr>
                <w:color w:val="000000"/>
                <w:sz w:val="18"/>
                <w:szCs w:val="18"/>
                <w:rtl w:val="0"/>
              </w:rPr>
              <w:t xml:space="preserve">Version 2 </w:t>
            </w:r>
          </w:p>
          <w:p w:rsidR="00000000" w:rsidDel="00000000" w:rsidP="00000000" w:rsidRDefault="00000000" w:rsidRPr="00000000" w14:paraId="000000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Revised the core system scope and actor responsibilities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Marked the Distribution/Logistics Coordinator and Supply Chain Analyst as optional</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Moved transportation, cold-chain monitoring, and demand forecasting to Nice to have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Assigned inbound receipt approval to the Administrator</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Assigned outbound and receipt evidence to the Warehouse Keeper and Retail Store Manager</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Limited the Retail Store Manager to receipt reconciliation and feedback</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Aligned all related use cases and scope descriptions</w:t>
            </w:r>
            <w:r w:rsidDel="00000000" w:rsidR="00000000" w:rsidRPr="00000000">
              <w:rPr>
                <w:rtl w:val="0"/>
              </w:rPr>
            </w:r>
          </w:p>
        </w:tc>
      </w:tr>
      <w:tr>
        <w:trPr>
          <w:cantSplit w:val="1"/>
          <w:trHeight w:val="123" w:hRule="atLeast"/>
          <w:tblHeader w:val="0"/>
        </w:trPr>
        <w:tc>
          <w:tcPr>
            <w:shd w:fill="f4f8fc" w:val="clear"/>
            <w:tcMar>
              <w:top w:w="110.0" w:type="dxa"/>
              <w:left w:w="110.0" w:type="dxa"/>
              <w:bottom w:w="110.0" w:type="dxa"/>
              <w:right w:w="110.0" w:type="dxa"/>
            </w:tcMar>
            <w:vAlign w:val="center"/>
          </w:tcPr>
          <w:p w:rsidR="00000000" w:rsidDel="00000000" w:rsidP="00000000" w:rsidRDefault="00000000" w:rsidRPr="00000000" w14:paraId="00000018">
            <w:pPr>
              <w:spacing w:after="0" w:line="252.00000000000003" w:lineRule="auto"/>
              <w:jc w:val="center"/>
              <w:rPr>
                <w:color w:val="000000"/>
                <w:sz w:val="18"/>
                <w:szCs w:val="18"/>
              </w:rPr>
            </w:pPr>
            <w:r w:rsidDel="00000000" w:rsidR="00000000" w:rsidRPr="00000000">
              <w:rPr>
                <w:color w:val="000000"/>
                <w:sz w:val="18"/>
                <w:szCs w:val="18"/>
                <w:rtl w:val="0"/>
              </w:rPr>
              <w:t xml:space="preserve">27/09/2026</w:t>
            </w:r>
          </w:p>
        </w:tc>
        <w:tc>
          <w:tcPr>
            <w:shd w:fill="f4f8fc" w:val="clear"/>
            <w:tcMar>
              <w:top w:w="110.0" w:type="dxa"/>
              <w:left w:w="110.0" w:type="dxa"/>
              <w:bottom w:w="110.0" w:type="dxa"/>
              <w:right w:w="110.0" w:type="dxa"/>
            </w:tcMar>
            <w:vAlign w:val="center"/>
          </w:tcPr>
          <w:p w:rsidR="00000000" w:rsidDel="00000000" w:rsidP="00000000" w:rsidRDefault="00000000" w:rsidRPr="00000000" w14:paraId="00000019">
            <w:pPr>
              <w:spacing w:after="0" w:line="252.00000000000003" w:lineRule="auto"/>
              <w:jc w:val="center"/>
              <w:rPr>
                <w:color w:val="000000"/>
                <w:sz w:val="18"/>
                <w:szCs w:val="18"/>
              </w:rPr>
            </w:pPr>
            <w:r w:rsidDel="00000000" w:rsidR="00000000" w:rsidRPr="00000000">
              <w:rPr>
                <w:color w:val="000000"/>
                <w:sz w:val="18"/>
                <w:szCs w:val="18"/>
                <w:rtl w:val="0"/>
              </w:rPr>
              <w:t xml:space="preserve">A</w:t>
            </w:r>
          </w:p>
        </w:tc>
        <w:tc>
          <w:tcPr>
            <w:shd w:fill="f4f8fc" w:val="clear"/>
            <w:tcMar>
              <w:top w:w="110.0" w:type="dxa"/>
              <w:left w:w="110.0" w:type="dxa"/>
              <w:bottom w:w="110.0" w:type="dxa"/>
              <w:right w:w="110.0" w:type="dxa"/>
            </w:tcMar>
            <w:vAlign w:val="center"/>
          </w:tcPr>
          <w:p w:rsidR="00000000" w:rsidDel="00000000" w:rsidP="00000000" w:rsidRDefault="00000000" w:rsidRPr="00000000" w14:paraId="0000001A">
            <w:pPr>
              <w:spacing w:after="0" w:line="252.00000000000003" w:lineRule="auto"/>
              <w:jc w:val="center"/>
              <w:rPr>
                <w:color w:val="000000"/>
                <w:sz w:val="18"/>
                <w:szCs w:val="18"/>
              </w:rPr>
            </w:pPr>
            <w:r w:rsidDel="00000000" w:rsidR="00000000" w:rsidRPr="00000000">
              <w:rPr>
                <w:color w:val="000000"/>
                <w:sz w:val="18"/>
                <w:szCs w:val="18"/>
                <w:rtl w:val="0"/>
              </w:rPr>
              <w:t xml:space="preserve">Trần Ngọc Khiết</w:t>
            </w:r>
          </w:p>
        </w:tc>
        <w:tc>
          <w:tcPr>
            <w:shd w:fill="f4f8fc" w:val="clear"/>
            <w:tcMar>
              <w:top w:w="110.0" w:type="dxa"/>
              <w:left w:w="110.0" w:type="dxa"/>
              <w:bottom w:w="110.0" w:type="dxa"/>
              <w:right w:w="110.0" w:type="dxa"/>
            </w:tcMar>
            <w:vAlign w:val="center"/>
          </w:tcPr>
          <w:p w:rsidR="00000000" w:rsidDel="00000000" w:rsidP="00000000" w:rsidRDefault="00000000" w:rsidRPr="00000000" w14:paraId="0000001B">
            <w:pPr>
              <w:spacing w:after="0" w:line="252.00000000000003" w:lineRule="auto"/>
              <w:rPr>
                <w:color w:val="000000"/>
                <w:sz w:val="18"/>
                <w:szCs w:val="18"/>
              </w:rPr>
            </w:pPr>
            <w:r w:rsidDel="00000000" w:rsidR="00000000" w:rsidRPr="00000000">
              <w:rPr>
                <w:color w:val="000000"/>
                <w:sz w:val="18"/>
                <w:szCs w:val="18"/>
                <w:rtl w:val="0"/>
              </w:rPr>
              <w:t xml:space="preserve">Version 2.1 </w:t>
            </w:r>
          </w:p>
          <w:p w:rsidR="00000000" w:rsidDel="00000000" w:rsidP="00000000" w:rsidRDefault="00000000" w:rsidRPr="00000000" w14:paraId="000000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More detail to clarify promotion type</w:t>
            </w:r>
          </w:p>
          <w:p w:rsidR="00000000" w:rsidDel="00000000" w:rsidP="00000000" w:rsidRDefault="00000000" w:rsidRPr="00000000" w14:paraId="000000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Admin can manage sale in authorized group</w:t>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Sale can make payment, view order history, view KPI and revenue dashboard</w:t>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Code ID generate by system should follow business rule</w:t>
            </w:r>
          </w:p>
          <w:p w:rsidR="00000000" w:rsidDel="00000000" w:rsidP="00000000" w:rsidRDefault="00000000" w:rsidRPr="00000000" w14:paraId="000000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Retail store manager can view order history</w:t>
            </w:r>
          </w:p>
        </w:tc>
      </w:tr>
    </w:tbl>
    <w:p w:rsidR="00000000" w:rsidDel="00000000" w:rsidP="00000000" w:rsidRDefault="00000000" w:rsidRPr="00000000" w14:paraId="00000021">
      <w:pPr>
        <w:spacing w:after="240" w:before="100" w:lineRule="auto"/>
        <w:rPr/>
      </w:pPr>
      <w:bookmarkStart w:colFirst="0" w:colLast="0" w:name="_heading=h.nvtludxo4mzk" w:id="1"/>
      <w:bookmarkEnd w:id="1"/>
      <w:r w:rsidDel="00000000" w:rsidR="00000000" w:rsidRPr="00000000">
        <w:rPr>
          <w:i w:val="1"/>
          <w:iCs w:val="1"/>
          <w:color w:val="404040"/>
          <w:sz w:val="18"/>
          <w:szCs w:val="18"/>
          <w:rtl w:val="0"/>
        </w:rPr>
        <w:t xml:space="preserve">*A - Added    M - Modified    D - Deleted</w:t>
      </w:r>
      <w:r w:rsidDel="00000000" w:rsidR="00000000" w:rsidRPr="00000000">
        <w:rPr>
          <w:rtl w:val="0"/>
        </w:rPr>
      </w:r>
    </w:p>
    <w:p w:rsidR="00000000" w:rsidDel="00000000" w:rsidP="00000000" w:rsidRDefault="00000000" w:rsidRPr="00000000" w14:paraId="00000022">
      <w:pPr>
        <w:pStyle w:val="Heading1"/>
        <w:numPr>
          <w:ilvl w:val="0"/>
          <w:numId w:val="16"/>
        </w:numPr>
        <w:ind w:left="1080" w:hanging="360"/>
        <w:rPr/>
      </w:pPr>
      <w:r w:rsidDel="00000000" w:rsidR="00000000" w:rsidRPr="00000000">
        <w:rPr>
          <w:rtl w:val="0"/>
        </w:rPr>
        <w:t xml:space="preserve">Project Name</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FSCM - Hệ thống Quản trị Nhập - Xuất kho và Phân bổ FMCG Ngắn hạn (Tối ưu hóa FEFO)</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FSCM - Short Shelf-Life FMCG Warehouse Operations and Distribution Allocation Management System with FEFO Optimization</w:t>
      </w:r>
    </w:p>
    <w:p w:rsidR="00000000" w:rsidDel="00000000" w:rsidP="00000000" w:rsidRDefault="00000000" w:rsidRPr="00000000" w14:paraId="00000025">
      <w:pPr>
        <w:pStyle w:val="Heading1"/>
        <w:numPr>
          <w:ilvl w:val="0"/>
          <w:numId w:val="16"/>
        </w:numPr>
        <w:ind w:left="1080" w:hanging="360"/>
        <w:rPr/>
      </w:pPr>
      <w:r w:rsidDel="00000000" w:rsidR="00000000" w:rsidRPr="00000000">
        <w:rPr>
          <w:rtl w:val="0"/>
        </w:rPr>
        <w:t xml:space="preserve">Actors</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Sales Representative</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Warehouse Keeper</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Retail Store Manager</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Administrator (Distribution Manager)</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Supply Chain Analyst (Optional)</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Distribution/Logistics Coordinator (Optional)</w:t>
      </w:r>
    </w:p>
    <w:p w:rsidR="00000000" w:rsidDel="00000000" w:rsidP="00000000" w:rsidRDefault="00000000" w:rsidRPr="00000000" w14:paraId="0000002C">
      <w:pPr>
        <w:pStyle w:val="Heading1"/>
        <w:numPr>
          <w:ilvl w:val="0"/>
          <w:numId w:val="16"/>
        </w:numPr>
        <w:ind w:left="1080" w:hanging="360"/>
        <w:rPr/>
      </w:pPr>
      <w:r w:rsidDel="00000000" w:rsidR="00000000" w:rsidRPr="00000000">
        <w:rPr>
          <w:rtl w:val="0"/>
        </w:rPr>
        <w:t xml:space="preserve">Main features</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Sales Representative</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Xem catalog sản phẩm và tồn kho khả dụng tại kho đã được cache để sử dụng khi offline.</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Tạo đơn hàng offline; hàng đợi cục bộ tự đồng bộ khi có kết nối trở lại.</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Theo dõi trạng thái đơn hàng trong phạm vi từ tạo đơn đến xuất kho và nhận thông báo.</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pacing w:after="0" w:lineRule="auto"/>
        <w:ind w:left="1080" w:hanging="360"/>
        <w:rPr>
          <w:color w:val="ff0000"/>
        </w:rPr>
      </w:pPr>
      <w:sdt>
        <w:sdtPr>
          <w:id w:val="896434275"/>
          <w:tag w:val="goog_rdk_0"/>
        </w:sdtPr>
        <w:sdtContent>
          <w:commentRangeStart w:id="0"/>
        </w:sdtContent>
      </w:sdt>
      <w:r w:rsidDel="00000000" w:rsidR="00000000" w:rsidRPr="00000000">
        <w:rPr>
          <w:color w:val="ff0000"/>
          <w:rtl w:val="0"/>
        </w:rPr>
        <w:t xml:space="preserve">Xem giảm giá khi khách hàng mua số lượng lớn được áp dụng cho đơn hàng</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pacing w:after="0" w:lineRule="auto"/>
        <w:ind w:left="1080" w:hanging="360"/>
        <w:rPr>
          <w:color w:val="000000"/>
        </w:rPr>
      </w:pPr>
      <w:sdt>
        <w:sdtPr>
          <w:id w:val="-879008266"/>
          <w:tag w:val="goog_rdk_1"/>
        </w:sdtPr>
        <w:sdtContent>
          <w:commentRangeStart w:id="1"/>
        </w:sdtContent>
      </w:sdt>
      <w:r w:rsidDel="00000000" w:rsidR="00000000" w:rsidRPr="00000000">
        <w:rPr>
          <w:color w:val="000000"/>
          <w:rtl w:val="0"/>
        </w:rPr>
        <w:t xml:space="preserve">Xem mã QR hoặc thông tin chuyển khoản cho đơn hàng nếu khách hàng yêu cầu thanh toán ngay khi đặt hàng</w:t>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Xem danh sách các đơn hàng của những sale có khác chung nhóm phân quyền với mình</w:t>
      </w:r>
    </w:p>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Xem dashboard KPI, doanh thu của toàn bộ sale trong hệ thống</w:t>
      </w:r>
    </w:p>
    <w:p w:rsidR="00000000" w:rsidDel="00000000" w:rsidP="00000000" w:rsidRDefault="00000000" w:rsidRPr="00000000" w14:paraId="00000035">
      <w:pPr>
        <w:numPr>
          <w:ilvl w:val="0"/>
          <w:numId w:val="5"/>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Xem danh sách các đơn hàng, doanh thu, KPI của mình</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6">
      <w:pPr>
        <w:numPr>
          <w:ilvl w:val="0"/>
          <w:numId w:val="5"/>
        </w:numPr>
        <w:pBdr>
          <w:top w:space="0" w:sz="0" w:val="nil"/>
          <w:left w:space="0" w:sz="0" w:val="nil"/>
          <w:bottom w:space="0" w:sz="0" w:val="nil"/>
          <w:right w:space="0" w:sz="0" w:val="nil"/>
          <w:between w:space="0" w:sz="0" w:val="nil"/>
        </w:pBdr>
        <w:spacing w:after="0" w:lineRule="auto"/>
        <w:ind w:left="1080" w:hanging="360"/>
        <w:rPr>
          <w:color w:val="ff0000"/>
        </w:rPr>
      </w:pPr>
      <w:sdt>
        <w:sdtPr>
          <w:id w:val="-1546627011"/>
          <w:tag w:val="goog_rdk_2"/>
        </w:sdtPr>
        <w:sdtContent>
          <w:commentRangeStart w:id="2"/>
        </w:sdtContent>
      </w:sdt>
      <w:r w:rsidDel="00000000" w:rsidR="00000000" w:rsidRPr="00000000">
        <w:rPr>
          <w:color w:val="ff0000"/>
          <w:rtl w:val="0"/>
        </w:rPr>
        <w:t xml:space="preserve">(Optional) Xem khuyến mãi theo sự kiện nhãn hàng được áp dụng cho đơn hàng</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Warehouse Keeper</w:t>
      </w:r>
    </w:p>
    <w:p w:rsidR="00000000" w:rsidDel="00000000" w:rsidP="00000000" w:rsidRDefault="00000000" w:rsidRPr="00000000" w14:paraId="00000038">
      <w:pPr>
        <w:numPr>
          <w:ilvl w:val="0"/>
          <w:numId w:val="5"/>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Tạo phiếu nhập kho, bắt buộc nhập hạn sử dụng và thông tin Batch/Lot.</w:t>
      </w:r>
    </w:p>
    <w:p w:rsidR="00000000" w:rsidDel="00000000" w:rsidP="00000000" w:rsidRDefault="00000000" w:rsidRPr="00000000" w14:paraId="00000039">
      <w:pPr>
        <w:numPr>
          <w:ilvl w:val="0"/>
          <w:numId w:val="5"/>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Xem tồn kho theo lô kèm trạng thái vòng đời (Normal/Near-date/Expired).</w:t>
      </w:r>
    </w:p>
    <w:p w:rsidR="00000000" w:rsidDel="00000000" w:rsidP="00000000" w:rsidRDefault="00000000" w:rsidRPr="00000000" w14:paraId="0000003A">
      <w:pPr>
        <w:numPr>
          <w:ilvl w:val="0"/>
          <w:numId w:val="5"/>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Nhận đơn đã được xác nhận, thực hiện picking và xuất kho theo picking list FEFO.</w:t>
      </w:r>
    </w:p>
    <w:p w:rsidR="00000000" w:rsidDel="00000000" w:rsidP="00000000" w:rsidRDefault="00000000" w:rsidRPr="00000000" w14:paraId="0000003B">
      <w:pPr>
        <w:numPr>
          <w:ilvl w:val="0"/>
          <w:numId w:val="5"/>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Chụp ảnh xác nhận xuất kho và đính kèm vào phiếu xuất để làm bằng chứng bàn giao tại kho.</w:t>
      </w:r>
    </w:p>
    <w:p w:rsidR="00000000" w:rsidDel="00000000" w:rsidP="00000000" w:rsidRDefault="00000000" w:rsidRPr="00000000" w14:paraId="0000003C">
      <w:pPr>
        <w:numPr>
          <w:ilvl w:val="0"/>
          <w:numId w:val="5"/>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Báo cáo lô hàng hư hỏng hoặc bao bì lỗi phát hiện trong kho, kèm ảnh chụp để Administrator xem xét xử lý.</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Retail Store Manager</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Khi nhận hàng, quét hoặc nhập mã lô và đối chiếu số lượng thực nhận với phiếu xuất; chỉ ghi nhận mã lô và số lượng, không tạo tồn kho hoặc ánh xạ vị trí hàng tại điểm bán.</w:t>
      </w:r>
    </w:p>
    <w:p w:rsidR="00000000" w:rsidDel="00000000" w:rsidP="00000000" w:rsidRDefault="00000000" w:rsidRPr="00000000" w14:paraId="0000003F">
      <w:pPr>
        <w:numPr>
          <w:ilvl w:val="0"/>
          <w:numId w:val="5"/>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Chụp ảnh xác nhận nhận hàng, ghi nhận chênh lệch nếu có và gửi phản hồi cho Warehouse Keeper cùng Administrator.</w:t>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Đánh giá chất lượng lô hàng nhận được và bổ sung ghi chú phục vụ đối soát.</w:t>
      </w:r>
    </w:p>
    <w:p w:rsidR="00000000" w:rsidDel="00000000" w:rsidP="00000000" w:rsidRDefault="00000000" w:rsidRPr="00000000" w14:paraId="00000041">
      <w:pPr>
        <w:numPr>
          <w:ilvl w:val="0"/>
          <w:numId w:val="5"/>
        </w:numPr>
        <w:pBdr>
          <w:top w:space="0" w:sz="0" w:val="nil"/>
          <w:left w:space="0" w:sz="0" w:val="nil"/>
          <w:bottom w:space="0" w:sz="0" w:val="nil"/>
          <w:right w:space="0" w:sz="0" w:val="nil"/>
          <w:between w:space="0" w:sz="0" w:val="nil"/>
        </w:pBdr>
        <w:spacing w:after="0" w:lineRule="auto"/>
        <w:ind w:left="1080" w:hanging="360"/>
        <w:rPr>
          <w:color w:val="000000"/>
        </w:rPr>
      </w:pPr>
      <w:sdt>
        <w:sdtPr>
          <w:id w:val="-1267018386"/>
          <w:tag w:val="goog_rdk_3"/>
        </w:sdtPr>
        <w:sdtContent>
          <w:commentRangeStart w:id="3"/>
        </w:sdtContent>
      </w:sdt>
      <w:r w:rsidDel="00000000" w:rsidR="00000000" w:rsidRPr="00000000">
        <w:rPr>
          <w:color w:val="000000"/>
          <w:rtl w:val="0"/>
        </w:rPr>
        <w:t xml:space="preserve">Xem lịch sử đặt hàng của và xem chi tiêu cho các đơn hàng</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42">
      <w:pPr>
        <w:numPr>
          <w:ilvl w:val="0"/>
          <w:numId w:val="4"/>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Administrator (Distribution Manager)</w:t>
      </w:r>
    </w:p>
    <w:p w:rsidR="00000000" w:rsidDel="00000000" w:rsidP="00000000" w:rsidRDefault="00000000" w:rsidRPr="00000000" w14:paraId="00000043">
      <w:pPr>
        <w:numPr>
          <w:ilvl w:val="0"/>
          <w:numId w:val="5"/>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Xem xét và duyệt/từ chối phiếu nhập; chỉ sau khi được duyệt, hệ thống mới ghi tăng tồn kho theo SKU và lô.</w:t>
      </w:r>
    </w:p>
    <w:p w:rsidR="00000000" w:rsidDel="00000000" w:rsidP="00000000" w:rsidRDefault="00000000" w:rsidRPr="00000000" w14:paraId="00000044">
      <w:pPr>
        <w:numPr>
          <w:ilvl w:val="0"/>
          <w:numId w:val="5"/>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Xem xét và duyệt/từ chối đơn hàng, đồng thời kiểm soát chuyển trạng thái theo state machine.</w:t>
      </w:r>
    </w:p>
    <w:p w:rsidR="00000000" w:rsidDel="00000000" w:rsidP="00000000" w:rsidRDefault="00000000" w:rsidRPr="00000000" w14:paraId="00000045">
      <w:pPr>
        <w:numPr>
          <w:ilvl w:val="0"/>
          <w:numId w:val="5"/>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Quản lý danh mục SKU (</w:t>
      </w:r>
      <w:r w:rsidDel="00000000" w:rsidR="00000000" w:rsidRPr="00000000">
        <w:rPr>
          <w:color w:val="000000"/>
          <w:rtl w:val="0"/>
        </w:rPr>
        <w:t xml:space="preserve">PIM</w:t>
      </w:r>
      <w:r w:rsidDel="00000000" w:rsidR="00000000" w:rsidRPr="00000000">
        <w:rPr>
          <w:color w:val="000000"/>
          <w:rtl w:val="0"/>
        </w:rPr>
        <w:t xml:space="preserve">), người dùng, vai trò và kho.</w:t>
      </w:r>
    </w:p>
    <w:p w:rsidR="00000000" w:rsidDel="00000000" w:rsidP="00000000" w:rsidRDefault="00000000" w:rsidRPr="00000000" w14:paraId="00000046">
      <w:pPr>
        <w:numPr>
          <w:ilvl w:val="0"/>
          <w:numId w:val="5"/>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Theo dõi dashboard tỷ lệ hàng cận hạn và KPI xuất kho.</w:t>
      </w:r>
    </w:p>
    <w:p w:rsidR="00000000" w:rsidDel="00000000" w:rsidP="00000000" w:rsidRDefault="00000000" w:rsidRPr="00000000" w14:paraId="00000047">
      <w:pPr>
        <w:numPr>
          <w:ilvl w:val="0"/>
          <w:numId w:val="5"/>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Phê duyệt quy trình write-off hàng hư hỏng hoặc hết hạn tại kho qua tối thiểu hai cấp, kèm bằng chứng ảnh chụp và kiểm tra số lượng khả dụng.</w:t>
      </w:r>
    </w:p>
    <w:p w:rsidR="00000000" w:rsidDel="00000000" w:rsidP="00000000" w:rsidRDefault="00000000" w:rsidRPr="00000000" w14:paraId="00000048">
      <w:pPr>
        <w:numPr>
          <w:ilvl w:val="0"/>
          <w:numId w:val="5"/>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Tra cứu lô hàng trong phạm vi nhà cung cấp - phiếu nhập - tồn kho - đơn xuất; khả năng nối tiếp tới điểm nhận bán lẻ được xếp vào phạm vi mở rộng.</w:t>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spacing w:after="0" w:lineRule="auto"/>
        <w:ind w:left="1080" w:hanging="360"/>
        <w:rPr>
          <w:color w:val="ff0000"/>
        </w:rPr>
      </w:pPr>
      <w:sdt>
        <w:sdtPr>
          <w:id w:val="-994592017"/>
          <w:tag w:val="goog_rdk_4"/>
        </w:sdtPr>
        <w:sdtContent>
          <w:commentRangeStart w:id="4"/>
        </w:sdtContent>
      </w:sdt>
      <w:r w:rsidDel="00000000" w:rsidR="00000000" w:rsidRPr="00000000">
        <w:rPr>
          <w:color w:val="ff0000"/>
          <w:rtl w:val="0"/>
        </w:rPr>
        <w:t xml:space="preserve">Cấu hình khuyến mãi theo lô hàng (khi mua nhiều lô hàng thì được giảm)</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spacing w:after="0" w:lineRule="auto"/>
        <w:ind w:left="1080" w:hanging="360"/>
        <w:rPr>
          <w:color w:val="000000"/>
        </w:rPr>
      </w:pPr>
      <w:sdt>
        <w:sdtPr>
          <w:id w:val="799914809"/>
          <w:tag w:val="goog_rdk_5"/>
        </w:sdtPr>
        <w:sdtContent>
          <w:commentRangeStart w:id="5"/>
        </w:sdtContent>
      </w:sdt>
      <w:r w:rsidDel="00000000" w:rsidR="00000000" w:rsidRPr="00000000">
        <w:rPr>
          <w:color w:val="000000"/>
          <w:rtl w:val="0"/>
        </w:rPr>
        <w:t xml:space="preserve">Phân nhóm sale để quản lí các sale theo vùng (chỉ những sale cùng nhóm mới được quyền xem các đơn hàng của nhau và truy cập vào các retailer được phân quyền)</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(Optional) </w:t>
      </w:r>
      <w:sdt>
        <w:sdtPr>
          <w:id w:val="1756128407"/>
          <w:tag w:val="goog_rdk_6"/>
        </w:sdtPr>
        <w:sdtContent>
          <w:commentRangeStart w:id="6"/>
        </w:sdtContent>
      </w:sdt>
      <w:r w:rsidDel="00000000" w:rsidR="00000000" w:rsidRPr="00000000">
        <w:rPr>
          <w:color w:val="ff0000"/>
          <w:rtl w:val="0"/>
        </w:rPr>
        <w:t xml:space="preserve">Cấu hình quy tắc khuyến mãi theo sự kiện (do nhãn hàng tổ chức)</w:t>
      </w:r>
      <w:commentRangeEnd w:id="6"/>
      <w:r w:rsidDel="00000000" w:rsidR="00000000" w:rsidRPr="00000000">
        <w:commentReference w:id="6"/>
      </w:r>
      <w:r w:rsidDel="00000000" w:rsidR="00000000" w:rsidRPr="00000000">
        <w:rPr>
          <w:color w:val="000000"/>
          <w:rtl w:val="0"/>
        </w:rPr>
        <w:t xml:space="preserve"> và duyệt nhãn phụ do AI hỗ trợ trước khi công bố.</w:t>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System Automation Services</w:t>
      </w:r>
    </w:p>
    <w:p w:rsidR="00000000" w:rsidDel="00000000" w:rsidP="00000000" w:rsidRDefault="00000000" w:rsidRPr="00000000" w14:paraId="0000004D">
      <w:pPr>
        <w:numPr>
          <w:ilvl w:val="0"/>
          <w:numId w:val="5"/>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Cronjob theo dõi hạn dùng: quét và khóa lô đã hết hạn, đồng thời gắn cờ lô cận hạn.</w:t>
      </w:r>
    </w:p>
    <w:p w:rsidR="00000000" w:rsidDel="00000000" w:rsidP="00000000" w:rsidRDefault="00000000" w:rsidRPr="00000000" w14:paraId="0000004E">
      <w:pPr>
        <w:numPr>
          <w:ilvl w:val="0"/>
          <w:numId w:val="5"/>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FEFO allocation engine dùng Optimistic Locking và tự động fallback sang lô phù hợp kế tiếp.</w:t>
      </w:r>
    </w:p>
    <w:p w:rsidR="00000000" w:rsidDel="00000000" w:rsidP="00000000" w:rsidRDefault="00000000" w:rsidRPr="00000000" w14:paraId="0000004F">
      <w:pPr>
        <w:numPr>
          <w:ilvl w:val="0"/>
          <w:numId w:val="5"/>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Các loại mã </w:t>
      </w:r>
      <w:sdt>
        <w:sdtPr>
          <w:id w:val="-1720012499"/>
          <w:tag w:val="goog_rdk_7"/>
        </w:sdtPr>
        <w:sdtContent>
          <w:commentRangeStart w:id="7"/>
        </w:sdtContent>
      </w:sdt>
      <w:r w:rsidDel="00000000" w:rsidR="00000000" w:rsidRPr="00000000">
        <w:rPr>
          <w:color w:val="000000"/>
          <w:rtl w:val="0"/>
        </w:rPr>
        <w:t xml:space="preserve">sẽ được sinh tự động theo nguyên tắc được quy ước bởi nghiệp vụ</w:t>
      </w:r>
      <w:commentRangeEnd w:id="7"/>
      <w:r w:rsidDel="00000000" w:rsidR="00000000" w:rsidRPr="00000000">
        <w:commentReference w:id="7"/>
      </w:r>
      <w:r w:rsidDel="00000000" w:rsidR="00000000" w:rsidRPr="00000000">
        <w:rPr>
          <w:color w:val="000000"/>
          <w:rtl w:val="0"/>
        </w:rPr>
        <w:t xml:space="preserve"> (mã đơn, mã user, mã lô, mã của hàng, ...)</w:t>
      </w:r>
    </w:p>
    <w:p w:rsidR="00000000" w:rsidDel="00000000" w:rsidP="00000000" w:rsidRDefault="00000000" w:rsidRPr="00000000" w14:paraId="00000050">
      <w:pPr>
        <w:numPr>
          <w:ilvl w:val="0"/>
          <w:numId w:val="5"/>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(Optional) Dịch nhãn phụ bằng AI: trích xuất OCR và cấu trúc hóa bằng LLM.</w:t>
      </w:r>
    </w:p>
    <w:p w:rsidR="00000000" w:rsidDel="00000000" w:rsidP="00000000" w:rsidRDefault="00000000" w:rsidRPr="00000000" w14:paraId="00000051">
      <w:pPr>
        <w:numPr>
          <w:ilvl w:val="0"/>
          <w:numId w:val="5"/>
        </w:numPr>
        <w:pBdr>
          <w:top w:space="0" w:sz="0" w:val="nil"/>
          <w:left w:space="0" w:sz="0" w:val="nil"/>
          <w:bottom w:space="0" w:sz="0" w:val="nil"/>
          <w:right w:space="0" w:sz="0" w:val="nil"/>
          <w:between w:space="0" w:sz="0" w:val="nil"/>
        </w:pBdr>
        <w:ind w:left="1080" w:hanging="360"/>
        <w:rPr>
          <w:color w:val="000000"/>
        </w:rPr>
      </w:pPr>
      <w:r w:rsidDel="00000000" w:rsidR="00000000" w:rsidRPr="00000000">
        <w:rPr>
          <w:color w:val="000000"/>
          <w:rtl w:val="0"/>
        </w:rPr>
        <w:t xml:space="preserve">(Optional) Chấm điểm Share-of-Shelf từ ảnh chụp kệ hàng qua dịch vụ thị giác máy tính.</w:t>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Supply Chain Analyst (Optional)</w:t>
      </w:r>
    </w:p>
    <w:p w:rsidR="00000000" w:rsidDel="00000000" w:rsidP="00000000" w:rsidRDefault="00000000" w:rsidRPr="00000000" w14:paraId="00000053">
      <w:pPr>
        <w:numPr>
          <w:ilvl w:val="0"/>
          <w:numId w:val="5"/>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Chạy mô hình dự báo nhu cầu theo SKU/đại lý dựa trên lịch sử đơn hàng; có thể gọi LLM API để diễn giải định tính, không thay thế số liệu dự báo.</w:t>
      </w:r>
    </w:p>
    <w:p w:rsidR="00000000" w:rsidDel="00000000" w:rsidP="00000000" w:rsidRDefault="00000000" w:rsidRPr="00000000" w14:paraId="00000054">
      <w:pPr>
        <w:numPr>
          <w:ilvl w:val="0"/>
          <w:numId w:val="5"/>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So sánh dự báo với nhu cầu thực tế từ đơn hàng (forecast vs actual), đo sai số MAPE và tinh chỉnh tham số mùa vụ.</w:t>
      </w:r>
    </w:p>
    <w:p w:rsidR="00000000" w:rsidDel="00000000" w:rsidP="00000000" w:rsidRDefault="00000000" w:rsidRPr="00000000" w14:paraId="00000055">
      <w:pPr>
        <w:numPr>
          <w:ilvl w:val="0"/>
          <w:numId w:val="5"/>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Thiết lập mức tồn kho an toàn (safety stock) và điểm đặt hàng lại (reorder point) làm gợi ý cho Administrator khi bổ sung hàng cho kho.</w:t>
      </w:r>
    </w:p>
    <w:p w:rsidR="00000000" w:rsidDel="00000000" w:rsidP="00000000" w:rsidRDefault="00000000" w:rsidRPr="00000000" w14:paraId="00000056">
      <w:pPr>
        <w:numPr>
          <w:ilvl w:val="0"/>
          <w:numId w:val="5"/>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Phân tích nguyên nhân gốc của thất thoát hoặc hàng hết hạn dựa trên dữ liệu Batch/Lot.</w:t>
      </w:r>
    </w:p>
    <w:p w:rsidR="00000000" w:rsidDel="00000000" w:rsidP="00000000" w:rsidRDefault="00000000" w:rsidRPr="00000000" w14:paraId="00000057">
      <w:pPr>
        <w:numPr>
          <w:ilvl w:val="0"/>
          <w:numId w:val="5"/>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Tạo báo cáo tổng hợp KPI chuỗi cung ứng như </w:t>
      </w:r>
      <w:r w:rsidDel="00000000" w:rsidR="00000000" w:rsidRPr="00000000">
        <w:rPr>
          <w:rtl w:val="0"/>
        </w:rPr>
        <w:t xml:space="preserve">stock out</w:t>
      </w:r>
      <w:r w:rsidDel="00000000" w:rsidR="00000000" w:rsidRPr="00000000">
        <w:rPr>
          <w:color w:val="000000"/>
          <w:rtl w:val="0"/>
        </w:rPr>
        <w:t xml:space="preserve"> rate, spoilage rate và tỷ lệ near-date.</w:t>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Distribution/Logistics Coordinator (Optional)</w:t>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Lập tuyến giao hàng và gán phương tiện/tài xế cho các đơn đã xuất kho; theo dõi trạng thái đang giao, đã giao hoặc giao trễ.</w:t>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Theo dõi nhiệt độ vận chuyển (cold-chain) cho các lô cần bảo quản lạnh và cảnh báo khi vượt ngưỡng.</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Xử lý yêu cầu điều chuyển hàng khẩn cấp giữa các kho khi phát hiện tồn kho lệch hoặc lô cận hạn tồn đọng.</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Xem báo cáo tỷ lệ giao đúng hạn và tỷ lệ trả hàng do lỗi chất lượng hoặc vận chuyển.</w:t>
      </w:r>
    </w:p>
    <w:p w:rsidR="00000000" w:rsidDel="00000000" w:rsidP="00000000" w:rsidRDefault="00000000" w:rsidRPr="00000000" w14:paraId="0000005D">
      <w:pPr>
        <w:pStyle w:val="Heading1"/>
        <w:numPr>
          <w:ilvl w:val="0"/>
          <w:numId w:val="16"/>
        </w:numPr>
        <w:ind w:left="1080" w:hanging="360"/>
        <w:rPr/>
      </w:pPr>
      <w:r w:rsidDel="00000000" w:rsidR="00000000" w:rsidRPr="00000000">
        <w:rPr>
          <w:rtl w:val="0"/>
        </w:rPr>
        <w:t xml:space="preserve">Must have</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pacing w:after="0" w:lineRule="auto"/>
        <w:ind w:left="714" w:hanging="357"/>
        <w:rPr>
          <w:color w:val="000000"/>
        </w:rPr>
      </w:pPr>
      <w:r w:rsidDel="00000000" w:rsidR="00000000" w:rsidRPr="00000000">
        <w:rPr>
          <w:color w:val="000000"/>
          <w:rtl w:val="0"/>
        </w:rPr>
        <w:t xml:space="preserve">Quản lý dữ liệu theo Batch/Lot: phiếu nhập bắt buộc có hạn sử dụng; hệ thống tự sinh ID và chỉ ghi tăng tồn kho sau khi Administrator duyệt phiếu nhập.</w:t>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pacing w:after="0" w:lineRule="auto"/>
        <w:ind w:left="714" w:hanging="357"/>
        <w:rPr>
          <w:color w:val="000000"/>
        </w:rPr>
      </w:pPr>
      <w:r w:rsidDel="00000000" w:rsidR="00000000" w:rsidRPr="00000000">
        <w:rPr>
          <w:color w:val="000000"/>
          <w:rtl w:val="0"/>
        </w:rPr>
        <w:t xml:space="preserve">Cron-job date-tracker hằng ngày chuyển trạng thái lô Normal - Near-date - Expired và khóa lô hết hạn khỏi phân bổ.</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pacing w:after="0" w:lineRule="auto"/>
        <w:ind w:left="714" w:hanging="357"/>
        <w:rPr>
          <w:color w:val="000000"/>
        </w:rPr>
      </w:pPr>
      <w:r w:rsidDel="00000000" w:rsidR="00000000" w:rsidRPr="00000000">
        <w:rPr>
          <w:color w:val="000000"/>
          <w:rtl w:val="0"/>
        </w:rPr>
        <w:t xml:space="preserve">Thuật toán phân bổ FEFO: ưu tiên hạn sử dụng gần nhất, tự động fallback sang lô phù hợp kế tiếp và dùng Optimistic Locking để ngăn tồn kho âm.</w:t>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pacing w:after="0" w:lineRule="auto"/>
        <w:ind w:left="714" w:hanging="357"/>
        <w:rPr>
          <w:color w:val="000000"/>
        </w:rPr>
      </w:pPr>
      <w:r w:rsidDel="00000000" w:rsidR="00000000" w:rsidRPr="00000000">
        <w:rPr>
          <w:color w:val="000000"/>
          <w:rtl w:val="0"/>
        </w:rPr>
        <w:t xml:space="preserve">Vòng đời đơn hàng cốt lõi theo state machine Pending Approval - Confirmed - Dispatched, kèm RBAC và audit trail cho mỗi lần chuyển trạng thái.</w:t>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pacing w:after="0" w:lineRule="auto"/>
        <w:ind w:left="714" w:hanging="357"/>
        <w:rPr>
          <w:color w:val="000000"/>
        </w:rPr>
      </w:pPr>
      <w:r w:rsidDel="00000000" w:rsidR="00000000" w:rsidRPr="00000000">
        <w:rPr>
          <w:color w:val="000000"/>
          <w:rtl w:val="0"/>
        </w:rPr>
        <w:t xml:space="preserve">App di động DMS offline-first cho Sales Representative: cache dữ liệu bằng SQLite, lưu hàng đợi cục bộ và đồng bộ nền khi có mạng.</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pacing w:after="0" w:lineRule="auto"/>
        <w:ind w:left="714" w:hanging="357"/>
        <w:rPr>
          <w:color w:val="000000"/>
        </w:rPr>
      </w:pPr>
      <w:r w:rsidDel="00000000" w:rsidR="00000000" w:rsidRPr="00000000">
        <w:rPr>
          <w:color w:val="000000"/>
          <w:rtl w:val="0"/>
        </w:rPr>
        <w:t xml:space="preserve">Warehouse Keeper chụp ảnh xác nhận xuất kho; Retail Store Manager chụp ảnh xác nhận nhận hàng và đối chiếu mã lô, số lượng mà không tạo tồn kho tại điểm bán.</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pacing w:after="0" w:lineRule="auto"/>
        <w:ind w:left="714" w:hanging="357"/>
        <w:rPr>
          <w:color w:val="000000"/>
        </w:rPr>
      </w:pPr>
      <w:r w:rsidDel="00000000" w:rsidR="00000000" w:rsidRPr="00000000">
        <w:rPr>
          <w:color w:val="000000"/>
          <w:rtl w:val="0"/>
        </w:rPr>
        <w:t xml:space="preserve">Quy trình phê duyệt write-off nhiều cấp cho hàng hư hỏng hoặc hết hạn tại kho, kèm bằng chứng ảnh chụp và kiểm tra không vượt quá số lượng khả dụng của lô.</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pacing w:after="0" w:lineRule="auto"/>
        <w:ind w:left="714" w:hanging="357"/>
        <w:rPr>
          <w:color w:val="000000"/>
        </w:rPr>
      </w:pPr>
      <w:r w:rsidDel="00000000" w:rsidR="00000000" w:rsidRPr="00000000">
        <w:rPr>
          <w:color w:val="000000"/>
          <w:rtl w:val="0"/>
        </w:rPr>
        <w:t xml:space="preserve">Dashboard tồn kho theo Batch/Lot hiển thị tỷ lệ hàng cận hạn và cho phép lọc theo kho/SK, </w:t>
      </w:r>
      <w:sdt>
        <w:sdtPr>
          <w:id w:val="1213565872"/>
          <w:tag w:val="goog_rdk_8"/>
        </w:sdtPr>
        <w:sdtContent>
          <w:commentRangeStart w:id="8"/>
        </w:sdtContent>
      </w:sdt>
      <w:r w:rsidDel="00000000" w:rsidR="00000000" w:rsidRPr="00000000">
        <w:rPr>
          <w:color w:val="000000"/>
          <w:rtl w:val="0"/>
        </w:rPr>
        <w:t xml:space="preserve">dashboard KPI, doanh thu cho sale để tăng khả năng cạnh tranh.</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pacing w:after="0" w:lineRule="auto"/>
        <w:ind w:left="714" w:hanging="357"/>
        <w:rPr>
          <w:color w:val="000000"/>
        </w:rPr>
      </w:pPr>
      <w:r w:rsidDel="00000000" w:rsidR="00000000" w:rsidRPr="00000000">
        <w:rPr>
          <w:color w:val="000000"/>
          <w:rtl w:val="0"/>
        </w:rPr>
        <w:t xml:space="preserve">Retail store manager có thể chọn thanh toán khi nhận hàng (do bên thứ 3 đảm nhận thu) hoặc thanh toán ngay khi đặt hàng (do sale đưa mã QR, thông tin chuyển khoản hoặc thu tiền mặt).</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pacing w:after="0" w:lineRule="auto"/>
        <w:ind w:left="714" w:hanging="357"/>
        <w:rPr>
          <w:color w:val="000000"/>
        </w:rPr>
      </w:pPr>
      <w:r w:rsidDel="00000000" w:rsidR="00000000" w:rsidRPr="00000000">
        <w:rPr>
          <w:color w:val="000000"/>
          <w:rtl w:val="0"/>
        </w:rPr>
        <w:t xml:space="preserve">Admin phân nhóm sales để quản lí, cấp quyền truy cập các retailer và cho phép sale xem các đơn hàng của nhau.</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pacing w:after="0" w:lineRule="auto"/>
        <w:ind w:left="714" w:hanging="357"/>
        <w:rPr>
          <w:color w:val="000000"/>
        </w:rPr>
      </w:pPr>
      <w:r w:rsidDel="00000000" w:rsidR="00000000" w:rsidRPr="00000000">
        <w:rPr>
          <w:color w:val="000000"/>
          <w:rtl w:val="0"/>
        </w:rPr>
        <w:t xml:space="preserve">Mã được hệ thống sinh ra cho các object phải tuân thủ business rule (mã đơn, mã user, mã lô, mã của hàng, ...)</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69">
      <w:pPr>
        <w:pStyle w:val="Heading1"/>
        <w:numPr>
          <w:ilvl w:val="0"/>
          <w:numId w:val="16"/>
        </w:numPr>
        <w:ind w:left="1080" w:hanging="360"/>
        <w:rPr/>
      </w:pPr>
      <w:r w:rsidDel="00000000" w:rsidR="00000000" w:rsidRPr="00000000">
        <w:rPr>
          <w:rtl w:val="0"/>
        </w:rPr>
        <w:t xml:space="preserve">Nice to have</w:t>
      </w:r>
    </w:p>
    <w:p w:rsidR="00000000" w:rsidDel="00000000" w:rsidP="00000000" w:rsidRDefault="00000000" w:rsidRPr="00000000" w14:paraId="0000006A">
      <w:pPr>
        <w:numPr>
          <w:ilvl w:val="0"/>
          <w:numId w:val="9"/>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Mô-đun điều phối vận chuyển: lập tuyến, gán phương tiện/tài xế, theo dõi trạng thái giao hàng, nhiệt độ cold-chain và KPI giao đúng hạn; có thể bổ sung trạng thái Completed sau khi giao thành công.</w:t>
      </w:r>
    </w:p>
    <w:p w:rsidR="00000000" w:rsidDel="00000000" w:rsidP="00000000" w:rsidRDefault="00000000" w:rsidRPr="00000000" w14:paraId="0000006B">
      <w:pPr>
        <w:numPr>
          <w:ilvl w:val="0"/>
          <w:numId w:val="9"/>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Dự báo nhu cầu theo lịch sử đơn hàng và mùa vụ, đối chiếu forecast vs actual, tính MAPE và dùng </w:t>
      </w:r>
      <w:r w:rsidDel="00000000" w:rsidR="00000000" w:rsidRPr="00000000">
        <w:rPr>
          <w:color w:val="000000"/>
          <w:rtl w:val="0"/>
        </w:rPr>
        <w:t xml:space="preserve">LLM</w:t>
      </w:r>
      <w:r w:rsidDel="00000000" w:rsidR="00000000" w:rsidRPr="00000000">
        <w:rPr>
          <w:color w:val="000000"/>
          <w:rtl w:val="0"/>
        </w:rPr>
        <w:t xml:space="preserve"> để hỗ trợ diễn giải định tính.</w:t>
      </w:r>
    </w:p>
    <w:p w:rsidR="00000000" w:rsidDel="00000000" w:rsidP="00000000" w:rsidRDefault="00000000" w:rsidRPr="00000000" w14:paraId="0000006C">
      <w:pPr>
        <w:numPr>
          <w:ilvl w:val="0"/>
          <w:numId w:val="9"/>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Promotion Engine trên Redis để tính giá giỏ hàng theo quy tắc.</w:t>
      </w:r>
    </w:p>
    <w:p w:rsidR="00000000" w:rsidDel="00000000" w:rsidP="00000000" w:rsidRDefault="00000000" w:rsidRPr="00000000" w14:paraId="0000006D">
      <w:pPr>
        <w:numPr>
          <w:ilvl w:val="0"/>
          <w:numId w:val="9"/>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Dịch nhãn phụ bằng AI (OCR + LLM) cho hàng nhập khẩu.</w:t>
      </w:r>
    </w:p>
    <w:p w:rsidR="00000000" w:rsidDel="00000000" w:rsidP="00000000" w:rsidRDefault="00000000" w:rsidRPr="00000000" w14:paraId="0000006E">
      <w:pPr>
        <w:numPr>
          <w:ilvl w:val="0"/>
          <w:numId w:val="9"/>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Chấm điểm Share-of-Shelf bằng AI từ ảnh chụp kệ hàng bán lẻ.</w:t>
      </w:r>
    </w:p>
    <w:p w:rsidR="00000000" w:rsidDel="00000000" w:rsidP="00000000" w:rsidRDefault="00000000" w:rsidRPr="00000000" w14:paraId="0000006F">
      <w:pPr>
        <w:numPr>
          <w:ilvl w:val="0"/>
          <w:numId w:val="9"/>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Gợi ý tự động điều chuyển hàng liên kho để cân bằng lô cận hạn.</w:t>
      </w:r>
    </w:p>
    <w:p w:rsidR="00000000" w:rsidDel="00000000" w:rsidP="00000000" w:rsidRDefault="00000000" w:rsidRPr="00000000" w14:paraId="00000070">
      <w:pPr>
        <w:numPr>
          <w:ilvl w:val="0"/>
          <w:numId w:val="9"/>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Mở rộng truy vết lô từ đơn xuất đến điểm nhận bán lẻ dựa trên lần quét mã lô, phục vụ recall nhanh khi phát hiện sự cố chất lượng.</w:t>
      </w:r>
    </w:p>
    <w:p w:rsidR="00000000" w:rsidDel="00000000" w:rsidP="00000000" w:rsidRDefault="00000000" w:rsidRPr="00000000" w14:paraId="00000071">
      <w:pPr>
        <w:pStyle w:val="Heading1"/>
        <w:numPr>
          <w:ilvl w:val="0"/>
          <w:numId w:val="16"/>
        </w:numPr>
        <w:ind w:left="1080" w:hanging="360"/>
        <w:rPr/>
      </w:pPr>
      <w:r w:rsidDel="00000000" w:rsidR="00000000" w:rsidRPr="00000000">
        <w:rPr>
          <w:rtl w:val="0"/>
        </w:rPr>
        <w:t xml:space="preserve">Happy case (required)</w:t>
      </w:r>
    </w:p>
    <w:p w:rsidR="00000000" w:rsidDel="00000000" w:rsidP="00000000" w:rsidRDefault="00000000" w:rsidRPr="00000000" w14:paraId="00000072">
      <w:pPr>
        <w:numPr>
          <w:ilvl w:val="0"/>
          <w:numId w:val="10"/>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Warehouse Keeper tạo phiếu nhập cho lô sữa chua mới, bắt buộc nhập hạn sử dụng; hệ thống tự sinh Batch ID [SKU]-[YYMMDD] và để phiếu ở trạng thái chờ duyệt.</w:t>
      </w:r>
    </w:p>
    <w:p w:rsidR="00000000" w:rsidDel="00000000" w:rsidP="00000000" w:rsidRDefault="00000000" w:rsidRPr="00000000" w14:paraId="00000073">
      <w:pPr>
        <w:numPr>
          <w:ilvl w:val="0"/>
          <w:numId w:val="10"/>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Administrator kiểm tra và duyệt phiếu nhập; hệ thống ghi tăng tồn kho đúng SKU và lô.</w:t>
      </w:r>
    </w:p>
    <w:p w:rsidR="00000000" w:rsidDel="00000000" w:rsidP="00000000" w:rsidRDefault="00000000" w:rsidRPr="00000000" w14:paraId="00000074">
      <w:pPr>
        <w:numPr>
          <w:ilvl w:val="0"/>
          <w:numId w:val="10"/>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Cron-job date-tracker chạy lúc 00:00 hằng ngày, cập nhật lô từ Normal sang Near-date khi đạt ngưỡng cận hạn.</w:t>
      </w:r>
    </w:p>
    <w:p w:rsidR="00000000" w:rsidDel="00000000" w:rsidP="00000000" w:rsidRDefault="00000000" w:rsidRPr="00000000" w14:paraId="00000075">
      <w:pPr>
        <w:numPr>
          <w:ilvl w:val="0"/>
          <w:numId w:val="10"/>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Sales Representative đang ở ngoài tuyến và offline, xem catalog/tồn kho đã cache trong SQLite, tạo đơn 200 thùng cho cửa hàng X; đơn được lưu trong </w:t>
      </w:r>
      <w:r w:rsidDel="00000000" w:rsidR="00000000" w:rsidRPr="00000000">
        <w:rPr>
          <w:rtl w:val="0"/>
        </w:rPr>
        <w:t xml:space="preserve">OfflineQueue</w:t>
      </w:r>
      <w:r w:rsidDel="00000000" w:rsidR="00000000" w:rsidRPr="00000000">
        <w:rPr>
          <w:color w:val="000000"/>
          <w:rtl w:val="0"/>
        </w:rPr>
        <w:t xml:space="preserve">.</w:t>
      </w:r>
    </w:p>
    <w:p w:rsidR="00000000" w:rsidDel="00000000" w:rsidP="00000000" w:rsidRDefault="00000000" w:rsidRPr="00000000" w14:paraId="00000076">
      <w:pPr>
        <w:numPr>
          <w:ilvl w:val="0"/>
          <w:numId w:val="10"/>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Khi có kết nối trở lại, WorkManager đồng bộ đơn lên server; Administrator duyệt đơn từ Pending Approval sang Confirmed.</w:t>
      </w:r>
    </w:p>
    <w:p w:rsidR="00000000" w:rsidDel="00000000" w:rsidP="00000000" w:rsidRDefault="00000000" w:rsidRPr="00000000" w14:paraId="00000077">
      <w:pPr>
        <w:numPr>
          <w:ilvl w:val="0"/>
          <w:numId w:val="10"/>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Hệ thống phân bổ tồn theo FEFO và sinh picking list; Warehouse Keeper lấy đúng lô được chỉ định.</w:t>
      </w:r>
    </w:p>
    <w:p w:rsidR="00000000" w:rsidDel="00000000" w:rsidP="00000000" w:rsidRDefault="00000000" w:rsidRPr="00000000" w14:paraId="00000078">
      <w:pPr>
        <w:numPr>
          <w:ilvl w:val="0"/>
          <w:numId w:val="10"/>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Warehouse Keeper xác nhận số lượng xuất, chụp ảnh bằng chứng xuất kho và chuyển đơn sang Dispatched.</w:t>
      </w:r>
    </w:p>
    <w:p w:rsidR="00000000" w:rsidDel="00000000" w:rsidP="00000000" w:rsidRDefault="00000000" w:rsidRPr="00000000" w14:paraId="00000079">
      <w:pPr>
        <w:numPr>
          <w:ilvl w:val="0"/>
          <w:numId w:val="10"/>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Retail Store Manager quét hoặc nhập mã lô khi nhận hàng, đối chiếu đủ 200 thùng với phiếu xuất và chụp ảnh xác nhận; hệ thống lưu kết quả đối soát nhưng không tạo tồn kho tại cửa hàng.</w:t>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Administrator xem dashboard tồn kho theo lô, tỷ lệ near-date và KPI xuất kho.</w:t>
      </w:r>
    </w:p>
    <w:p w:rsidR="00000000" w:rsidDel="00000000" w:rsidP="00000000" w:rsidRDefault="00000000" w:rsidRPr="00000000" w14:paraId="0000007B">
      <w:pPr>
        <w:numPr>
          <w:ilvl w:val="0"/>
          <w:numId w:val="13"/>
        </w:numPr>
        <w:pBdr>
          <w:top w:space="0" w:sz="0" w:val="nil"/>
          <w:left w:space="0" w:sz="0" w:val="nil"/>
          <w:bottom w:space="0" w:sz="0" w:val="nil"/>
          <w:right w:space="0" w:sz="0" w:val="nil"/>
          <w:between w:space="0" w:sz="0" w:val="nil"/>
        </w:pBdr>
        <w:ind w:left="644" w:hanging="360"/>
        <w:rPr>
          <w:color w:val="000000"/>
        </w:rPr>
      </w:pPr>
      <w:r w:rsidDel="00000000" w:rsidR="00000000" w:rsidRPr="00000000">
        <w:rPr>
          <w:color w:val="000000"/>
          <w:rtl w:val="0"/>
        </w:rPr>
        <w:t xml:space="preserve">Kết quả mong đợi: phiếu nhập được duyệt trước khi tăng tồn; đơn offline được đồng bộ, duyệt và xuất đúng FEFO; bằng chứng xuất kho và nhận hàng gắn đúng đơn/lô; không phát sinh tồn kho điểm bán ngoài phạm vi hệ thống.</w:t>
      </w:r>
    </w:p>
    <w:p w:rsidR="00000000" w:rsidDel="00000000" w:rsidP="00000000" w:rsidRDefault="00000000" w:rsidRPr="00000000" w14:paraId="0000007C">
      <w:pPr>
        <w:pStyle w:val="Heading1"/>
        <w:numPr>
          <w:ilvl w:val="0"/>
          <w:numId w:val="16"/>
        </w:numPr>
        <w:ind w:left="1080" w:hanging="360"/>
        <w:rPr/>
      </w:pPr>
      <w:r w:rsidDel="00000000" w:rsidR="00000000" w:rsidRPr="00000000">
        <w:rPr>
          <w:rtl w:val="0"/>
        </w:rPr>
        <w:t xml:space="preserve">Edge case (required)</w:t>
      </w:r>
    </w:p>
    <w:p w:rsidR="00000000" w:rsidDel="00000000" w:rsidP="00000000" w:rsidRDefault="00000000" w:rsidRPr="00000000" w14:paraId="0000007D">
      <w:pPr>
        <w:numPr>
          <w:ilvl w:val="0"/>
          <w:numId w:val="11"/>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(Tình huống A - tranh chấp tồn kho khi đồng bộ offline)</w:t>
      </w:r>
    </w:p>
    <w:p w:rsidR="00000000" w:rsidDel="00000000" w:rsidP="00000000" w:rsidRDefault="00000000" w:rsidRPr="00000000" w14:paraId="0000007E">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Sales Representative X và Y cùng tạo đơn </w:t>
      </w:r>
      <w:r w:rsidDel="00000000" w:rsidR="00000000" w:rsidRPr="00000000">
        <w:rPr>
          <w:color w:val="000000"/>
          <w:rtl w:val="0"/>
        </w:rPr>
        <w:t xml:space="preserve">offline</w:t>
      </w:r>
      <w:r w:rsidDel="00000000" w:rsidR="00000000" w:rsidRPr="00000000">
        <w:rPr>
          <w:color w:val="000000"/>
          <w:rtl w:val="0"/>
        </w:rPr>
        <w:t xml:space="preserve"> tại hai cửa hàng khác nhau, mỗi đơn cần 50 thùng từ lô Near-date B221 nhưng lô chỉ còn 55 thùng.</w:t>
      </w:r>
    </w:p>
    <w:p w:rsidR="00000000" w:rsidDel="00000000" w:rsidP="00000000" w:rsidRDefault="00000000" w:rsidRPr="00000000" w14:paraId="0000007F">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Hai đơn đồng bộ gần như cùng lúc; đơn X commit trước và giữ 50 thùng, khiến số lượng còn khả dụng của B221 chỉ còn 5.</w:t>
      </w:r>
    </w:p>
    <w:p w:rsidR="00000000" w:rsidDel="00000000" w:rsidP="00000000" w:rsidRDefault="00000000" w:rsidRPr="00000000" w14:paraId="00000080">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Khi đơn Y xử lý trên phiên bản cũ, Optimistic Locking phát hiện xung đột; hệ thống nạp lại tồn và fallback sang lô phù hợp kế tiếp thay vì tạo tồn kho âm.</w:t>
      </w:r>
    </w:p>
    <w:p w:rsidR="00000000" w:rsidDel="00000000" w:rsidP="00000000" w:rsidRDefault="00000000" w:rsidRPr="00000000" w14:paraId="00000081">
      <w:pPr>
        <w:numPr>
          <w:ilvl w:val="0"/>
          <w:numId w:val="11"/>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(Tình huống B - chênh lệch khi nhận hàng)</w:t>
      </w:r>
    </w:p>
    <w:p w:rsidR="00000000" w:rsidDel="00000000" w:rsidP="00000000" w:rsidRDefault="00000000" w:rsidRPr="00000000" w14:paraId="00000082">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Retail Store Manager của cửa hàng Y quét mã lô và phát hiện thực nhận 45/50 thùng; người nhận chụp ảnh, ghi chênh lệch 5 thùng và gửi phản hồi.</w:t>
      </w:r>
    </w:p>
    <w:p w:rsidR="00000000" w:rsidDel="00000000" w:rsidP="00000000" w:rsidRDefault="00000000" w:rsidRPr="00000000" w14:paraId="00000083">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Hệ thống tạo bản ghi đối soát gắn với đơn, lô và bằng chứng hai đầu; Warehouse Keeper cùng Administrator kiểm tra phiếu xuất và ảnh xác nhận xuất kho. Bản ghi này không tự tạo hoặc điều chỉnh tồn kho tại cửa hàng.</w:t>
      </w:r>
    </w:p>
    <w:p w:rsidR="00000000" w:rsidDel="00000000" w:rsidP="00000000" w:rsidRDefault="00000000" w:rsidRPr="00000000" w14:paraId="00000084">
      <w:pPr>
        <w:numPr>
          <w:ilvl w:val="0"/>
          <w:numId w:val="11"/>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(Tình huống C - khai vượt số lượng write-off tại kho)</w:t>
      </w:r>
    </w:p>
    <w:p w:rsidR="00000000" w:rsidDel="00000000" w:rsidP="00000000" w:rsidRDefault="00000000" w:rsidRPr="00000000" w14:paraId="00000085">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Warehouse Keeper gửi yêu cầu write-off 20 thùng của một lô trong khi số lượng khả dụng đủ điều kiện xử lý chỉ còn 5 thùng.</w:t>
      </w:r>
    </w:p>
    <w:p w:rsidR="00000000" w:rsidDel="00000000" w:rsidP="00000000" w:rsidRDefault="00000000" w:rsidRPr="00000000" w14:paraId="00000086">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Hệ thống đánh dấu yêu cầu không hợp lệ do vượt số lượng khả dụng; Administrator từ chối, lưu lý do và audit trail. Yêu cầu hợp lệ vẫn phải có ảnh và qua đủ cấp phê duyệt trước khi ghi giảm tồn.</w:t>
      </w:r>
    </w:p>
    <w:p w:rsidR="00000000" w:rsidDel="00000000" w:rsidP="00000000" w:rsidRDefault="00000000" w:rsidRPr="00000000" w14:paraId="00000087">
      <w:pPr>
        <w:numPr>
          <w:ilvl w:val="0"/>
          <w:numId w:val="13"/>
        </w:numPr>
        <w:pBdr>
          <w:top w:space="0" w:sz="0" w:val="nil"/>
          <w:left w:space="0" w:sz="0" w:val="nil"/>
          <w:bottom w:space="0" w:sz="0" w:val="nil"/>
          <w:right w:space="0" w:sz="0" w:val="nil"/>
          <w:between w:space="0" w:sz="0" w:val="nil"/>
        </w:pBdr>
        <w:ind w:left="644" w:hanging="360"/>
        <w:rPr>
          <w:color w:val="000000"/>
        </w:rPr>
      </w:pPr>
      <w:r w:rsidDel="00000000" w:rsidR="00000000" w:rsidRPr="00000000">
        <w:rPr>
          <w:color w:val="000000"/>
          <w:rtl w:val="0"/>
        </w:rPr>
        <w:t xml:space="preserve">Kết quả mong đợi: không tồn kho âm khi nhiều đơn đồng bộ đồng thời; chênh lệch nhận hàng được đối soát bằng dữ liệu lô và ảnh hai đầu mà không mở rộng sang quản lý tồn điểm bán; write-off không thể vượt số lượng khả dụng.</w:t>
      </w:r>
    </w:p>
    <w:p w:rsidR="00000000" w:rsidDel="00000000" w:rsidP="00000000" w:rsidRDefault="00000000" w:rsidRPr="00000000" w14:paraId="00000088">
      <w:pPr>
        <w:pStyle w:val="Heading1"/>
        <w:numPr>
          <w:ilvl w:val="0"/>
          <w:numId w:val="16"/>
        </w:numPr>
        <w:ind w:left="1080" w:hanging="360"/>
        <w:rPr/>
      </w:pPr>
      <w:r w:rsidDel="00000000" w:rsidR="00000000" w:rsidRPr="00000000">
        <w:rPr>
          <w:rtl w:val="0"/>
        </w:rPr>
        <w:t xml:space="preserve">ISSUES/SOLUTION</w:t>
      </w:r>
    </w:p>
    <w:p w:rsidR="00000000" w:rsidDel="00000000" w:rsidP="00000000" w:rsidRDefault="00000000" w:rsidRPr="00000000" w14:paraId="00000089">
      <w:pPr>
        <w:numPr>
          <w:ilvl w:val="0"/>
          <w:numId w:val="14"/>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FIFO thông thường không đủ cho ngành hàng ngắn hạn - quản lý theo Batch/Lot, bắt buộc nhập hạn sử dụng và áp dụng FEFO khi xuất kho.</w:t>
      </w:r>
    </w:p>
    <w:p w:rsidR="00000000" w:rsidDel="00000000" w:rsidP="00000000" w:rsidRDefault="00000000" w:rsidRPr="00000000" w14:paraId="0000008A">
      <w:pPr>
        <w:numPr>
          <w:ilvl w:val="0"/>
          <w:numId w:val="14"/>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Nhiều Sales Representative cùng đặt hàng trên một lô cận hạn có thể gây race condition và tồn kho âm - FEFO allocation dùng Optimistic Locking, nạp lại dữ liệu và fallback sang lô phù hợp kế tiếp khi có xung đột.</w:t>
      </w:r>
    </w:p>
    <w:p w:rsidR="00000000" w:rsidDel="00000000" w:rsidP="00000000" w:rsidRDefault="00000000" w:rsidRPr="00000000" w14:paraId="0000008B">
      <w:pPr>
        <w:numPr>
          <w:ilvl w:val="0"/>
          <w:numId w:val="14"/>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Mạng </w:t>
      </w:r>
      <w:r w:rsidDel="00000000" w:rsidR="00000000" w:rsidRPr="00000000">
        <w:rPr>
          <w:rtl w:val="0"/>
        </w:rPr>
        <w:t xml:space="preserve">ngoại</w:t>
      </w:r>
      <w:r w:rsidDel="00000000" w:rsidR="00000000" w:rsidRPr="00000000">
        <w:rPr>
          <w:color w:val="000000"/>
          <w:rtl w:val="0"/>
        </w:rPr>
        <w:t xml:space="preserve"> tuyến không ổn định - app di động offline-first dùng SQLite cache, </w:t>
      </w:r>
      <w:r w:rsidDel="00000000" w:rsidR="00000000" w:rsidRPr="00000000">
        <w:rPr>
          <w:color w:val="000000"/>
          <w:rtl w:val="0"/>
        </w:rPr>
        <w:t xml:space="preserve">OfflineQueue</w:t>
      </w:r>
      <w:r w:rsidDel="00000000" w:rsidR="00000000" w:rsidRPr="00000000">
        <w:rPr>
          <w:color w:val="000000"/>
          <w:rtl w:val="0"/>
        </w:rPr>
        <w:t xml:space="preserve"> và </w:t>
      </w:r>
      <w:r w:rsidDel="00000000" w:rsidR="00000000" w:rsidRPr="00000000">
        <w:rPr>
          <w:color w:val="000000"/>
          <w:rtl w:val="0"/>
        </w:rPr>
        <w:t xml:space="preserve">WorkManager</w:t>
      </w:r>
      <w:r w:rsidDel="00000000" w:rsidR="00000000" w:rsidRPr="00000000">
        <w:rPr>
          <w:color w:val="000000"/>
          <w:rtl w:val="0"/>
        </w:rPr>
        <w:t xml:space="preserve"> để đồng bộ nền.</w:t>
      </w:r>
    </w:p>
    <w:p w:rsidR="00000000" w:rsidDel="00000000" w:rsidP="00000000" w:rsidRDefault="00000000" w:rsidRPr="00000000" w14:paraId="0000008C">
      <w:pPr>
        <w:numPr>
          <w:ilvl w:val="0"/>
          <w:numId w:val="14"/>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Phiếu nhập do Warehouse Keeper tự tạo và tự duyệt làm giảm kiểm soát - tách quyền để Administrator duyệt trước khi hệ thống ghi tăng tồn kho.</w:t>
      </w:r>
    </w:p>
    <w:p w:rsidR="00000000" w:rsidDel="00000000" w:rsidP="00000000" w:rsidRDefault="00000000" w:rsidRPr="00000000" w14:paraId="0000008D">
      <w:pPr>
        <w:numPr>
          <w:ilvl w:val="0"/>
          <w:numId w:val="14"/>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Vòng đời đơn hàng cần kiểm soát nhất quán - state machine cốt lõi Pending Approval - Confirmed - Dispatched, kèm RBAC và audit trail; các trạng thái vận chuyển sau xuất kho thuộc mô-đun tùy chọn.</w:t>
      </w:r>
    </w:p>
    <w:p w:rsidR="00000000" w:rsidDel="00000000" w:rsidP="00000000" w:rsidRDefault="00000000" w:rsidRPr="00000000" w14:paraId="0000008E">
      <w:pPr>
        <w:numPr>
          <w:ilvl w:val="0"/>
          <w:numId w:val="14"/>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Chênh lệch giữa số lượng xuất và nhận cần bằng chứng rõ ràng - Warehouse Keeper chụp ảnh lúc xuất, Retail Store Manager chụp ảnh lúc nhận, hệ thống liên kết hai bằng chứng với đơn và lô để đối soát.</w:t>
      </w:r>
    </w:p>
    <w:p w:rsidR="00000000" w:rsidDel="00000000" w:rsidP="00000000" w:rsidRDefault="00000000" w:rsidRPr="00000000" w14:paraId="0000008F">
      <w:pPr>
        <w:numPr>
          <w:ilvl w:val="0"/>
          <w:numId w:val="14"/>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Retail Store Manager chỉ tham gia đối soát và phản hồi - hệ thống không cho vai trò này đặt hàng, quản lý kho tại điểm bán hoặc ghi nhận shrinkage trong phạm vi hiện tại.</w:t>
      </w:r>
    </w:p>
    <w:p w:rsidR="00000000" w:rsidDel="00000000" w:rsidP="00000000" w:rsidRDefault="00000000" w:rsidRPr="00000000" w14:paraId="00000090">
      <w:pPr>
        <w:numPr>
          <w:ilvl w:val="0"/>
          <w:numId w:val="14"/>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Write-off có nguy cơ bị khai vượt số lượng thực tế - kiểm tra số lượng khả dụng theo lô, yêu cầu ảnh và phê duyệt nhiều cấp trước khi ghi giảm tồn.</w:t>
      </w:r>
    </w:p>
    <w:p w:rsidR="00000000" w:rsidDel="00000000" w:rsidP="00000000" w:rsidRDefault="00000000" w:rsidRPr="00000000" w14:paraId="00000091">
      <w:pPr>
        <w:numPr>
          <w:ilvl w:val="0"/>
          <w:numId w:val="14"/>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Dự báo nhu cầu và điều phối vận chuyển làm tăng đáng kể phạm vi - tách thành Nice to have; kết quả dự báo chỉ hỗ trợ quyết định của Administrator, không tự động tạo đơn.</w:t>
      </w:r>
    </w:p>
    <w:p w:rsidR="00000000" w:rsidDel="00000000" w:rsidP="00000000" w:rsidRDefault="00000000" w:rsidRPr="00000000" w14:paraId="00000092">
      <w:pPr>
        <w:numPr>
          <w:ilvl w:val="0"/>
          <w:numId w:val="14"/>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Thiếu tầm nhìn về hàng cận hạn - dashboard hiển thị tỷ lệ near-date và cho phép lọc theo kho/SKU.</w:t>
      </w:r>
    </w:p>
    <w:p w:rsidR="00000000" w:rsidDel="00000000" w:rsidP="00000000" w:rsidRDefault="00000000" w:rsidRPr="00000000" w14:paraId="00000093">
      <w:pPr>
        <w:pStyle w:val="Heading1"/>
        <w:numPr>
          <w:ilvl w:val="0"/>
          <w:numId w:val="16"/>
        </w:numPr>
        <w:ind w:left="1080" w:hanging="360"/>
        <w:rPr/>
      </w:pPr>
      <w:r w:rsidDel="00000000" w:rsidR="00000000" w:rsidRPr="00000000">
        <w:rPr>
          <w:rtl w:val="0"/>
        </w:rPr>
        <w:t xml:space="preserve">WEB/MOBILE APP LIÊN QUAN</w:t>
      </w:r>
    </w:p>
    <w:p w:rsidR="00000000" w:rsidDel="00000000" w:rsidP="00000000" w:rsidRDefault="00000000" w:rsidRPr="00000000" w14:paraId="00000094">
      <w:pPr>
        <w:numPr>
          <w:ilvl w:val="0"/>
          <w:numId w:val="15"/>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SAP Extended Warehouse Management (SAP EWM) - theo tài liệu chính thức tại help.sap.com, EWM kiểm tra hạn sử dụng/best-before date so với ngày giao dự kiến và hỗ trợ xác định vị trí bin theo quy tắc FEFO; chi phí triển khai cao, vượt khả năng của nhiều SME.</w:t>
      </w:r>
    </w:p>
    <w:p w:rsidR="00000000" w:rsidDel="00000000" w:rsidP="00000000" w:rsidRDefault="00000000" w:rsidRPr="00000000" w14:paraId="00000095">
      <w:pPr>
        <w:numPr>
          <w:ilvl w:val="0"/>
          <w:numId w:val="15"/>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RouteMagic (routemagic.app) - phần mềm phân phối FMCG/DSD/van-sales có tính năng FEFO auto-selected khi pick và recall-ready traceability.</w:t>
      </w:r>
    </w:p>
    <w:p w:rsidR="00000000" w:rsidDel="00000000" w:rsidP="00000000" w:rsidRDefault="00000000" w:rsidRPr="00000000" w14:paraId="00000096">
      <w:pPr>
        <w:numPr>
          <w:ilvl w:val="0"/>
          <w:numId w:val="15"/>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Braincuber</w:t>
      </w:r>
      <w:r w:rsidDel="00000000" w:rsidR="00000000" w:rsidRPr="00000000">
        <w:rPr>
          <w:color w:val="000000"/>
          <w:rtl w:val="0"/>
        </w:rPr>
        <w:t xml:space="preserve"> (</w:t>
      </w:r>
      <w:r w:rsidDel="00000000" w:rsidR="00000000" w:rsidRPr="00000000">
        <w:rPr>
          <w:color w:val="000000"/>
          <w:rtl w:val="0"/>
        </w:rPr>
        <w:t xml:space="preserve">braincuber</w:t>
      </w:r>
      <w:r w:rsidDel="00000000" w:rsidR="00000000" w:rsidRPr="00000000">
        <w:rPr>
          <w:color w:val="000000"/>
          <w:rtl w:val="0"/>
        </w:rPr>
        <w:t xml:space="preserve">.com) - phần mềm phân phối FMCG với AI lập tuyến bán hàng, van-sales, quản lý tồn kho thời gian thực và theo dõi hạn sử dụng.</w:t>
      </w:r>
    </w:p>
    <w:p w:rsidR="00000000" w:rsidDel="00000000" w:rsidP="00000000" w:rsidRDefault="00000000" w:rsidRPr="00000000" w14:paraId="00000097">
      <w:pPr>
        <w:numPr>
          <w:ilvl w:val="0"/>
          <w:numId w:val="15"/>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Smartlog Warehouse Management System (gosmartlog.com) - giải pháp WMS Việt Nam cho FMCG/F&amp;B/dược phẩm, hỗ trợ quét QR/mã vạch trên app di động và theo dõi lô/hạn sử dụng.</w:t>
      </w:r>
    </w:p>
    <w:p w:rsidR="00000000" w:rsidDel="00000000" w:rsidP="00000000" w:rsidRDefault="00000000" w:rsidRPr="00000000" w14:paraId="00000098">
      <w:pPr>
        <w:numPr>
          <w:ilvl w:val="1"/>
          <w:numId w:val="13"/>
        </w:numPr>
        <w:pBdr>
          <w:top w:space="0" w:sz="0" w:val="nil"/>
          <w:left w:space="0" w:sz="0" w:val="nil"/>
          <w:bottom w:space="0" w:sz="0" w:val="nil"/>
          <w:right w:space="0" w:sz="0" w:val="nil"/>
          <w:between w:space="0" w:sz="0" w:val="nil"/>
        </w:pBdr>
        <w:spacing w:after="0" w:lineRule="auto"/>
        <w:ind w:left="1364" w:hanging="360"/>
        <w:rPr>
          <w:color w:val="000000"/>
        </w:rPr>
      </w:pPr>
      <w:r w:rsidDel="00000000" w:rsidR="00000000" w:rsidRPr="00000000">
        <w:rPr>
          <w:color w:val="000000"/>
          <w:rtl w:val="0"/>
        </w:rPr>
        <w:t xml:space="preserve">Điểm khác biệt: SAP EWM mạnh về enforcement FEFO nhưng phục vụ doanh nghiệp lớn; RouteMagic và </w:t>
      </w:r>
      <w:r w:rsidDel="00000000" w:rsidR="00000000" w:rsidRPr="00000000">
        <w:rPr>
          <w:color w:val="000000"/>
          <w:rtl w:val="0"/>
        </w:rPr>
        <w:t xml:space="preserve">Braincuber</w:t>
      </w:r>
      <w:r w:rsidDel="00000000" w:rsidR="00000000" w:rsidRPr="00000000">
        <w:rPr>
          <w:color w:val="000000"/>
          <w:rtl w:val="0"/>
        </w:rPr>
        <w:t xml:space="preserve"> tập trung nhiều hơn vào phân phối/van-sales. FSCM tập trung vào quy trình nhập kho có phê duyệt, đơn hàng offline, phân bổ FEFO và Optimistic Locking để xử lý race condition ở tầng allocation.</w:t>
      </w:r>
    </w:p>
    <w:p w:rsidR="00000000" w:rsidDel="00000000" w:rsidP="00000000" w:rsidRDefault="00000000" w:rsidRPr="00000000" w14:paraId="00000099">
      <w:pPr>
        <w:numPr>
          <w:ilvl w:val="1"/>
          <w:numId w:val="13"/>
        </w:numPr>
        <w:pBdr>
          <w:top w:space="0" w:sz="0" w:val="nil"/>
          <w:left w:space="0" w:sz="0" w:val="nil"/>
          <w:bottom w:space="0" w:sz="0" w:val="nil"/>
          <w:right w:space="0" w:sz="0" w:val="nil"/>
          <w:between w:space="0" w:sz="0" w:val="nil"/>
        </w:pBdr>
        <w:ind w:left="1364" w:hanging="360"/>
        <w:rPr>
          <w:color w:val="000000"/>
        </w:rPr>
      </w:pPr>
      <w:r w:rsidDel="00000000" w:rsidR="00000000" w:rsidRPr="00000000">
        <w:rPr>
          <w:color w:val="000000"/>
          <w:rtl w:val="0"/>
        </w:rPr>
        <w:t xml:space="preserve">Phạm vi cốt lõi của FSCM kết nối phiếu nhập - tồn kho theo lô - đơn xuất - đối soát nhận hàng. Điều phối vận chuyển/cold-chain, dự báo nhu cầu và truy vết mở rộng đến điểm bán được giữ ở nhóm Nice to have để tránh làm loãng trọng tâm quản lý nhập - xuất kho.</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layer Silver" w:id="2" w:date="2026-09-27T07:04:24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loại giảm giá</w:t>
      </w:r>
    </w:p>
  </w:comment>
  <w:comment w:author="Slayer Silver" w:id="0" w:date="2026-09-27T07:04:24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loại giảm giá</w:t>
      </w:r>
    </w:p>
  </w:comment>
  <w:comment w:author="Slayer Silver" w:id="8" w:date="2026-09-27T07:04:24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*Mới</w:t>
      </w:r>
    </w:p>
  </w:comment>
  <w:comment w:author="Slayer Silver" w:id="7" w:date="2026-09-27T07:04:24Z">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Cần thống nhất quy tắc sinh mã</w:t>
      </w:r>
    </w:p>
  </w:comment>
  <w:comment w:author="Slayer Silver" w:id="4" w:date="2026-09-27T07:04:24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loại giảm giá</w:t>
      </w:r>
    </w:p>
  </w:comment>
  <w:comment w:author="Slayer Silver" w:id="6" w:date="2026-09-27T07:04:24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loại giảm giá</w:t>
      </w:r>
    </w:p>
  </w:comment>
  <w:comment w:author="Slayer Silver" w:id="5" w:date="2026-09-27T07:04:24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*Mới</w:t>
      </w:r>
    </w:p>
  </w:comment>
  <w:comment w:author="Slayer Silver" w:id="3" w:date="2026-09-27T07:04:24Z">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*Mới</w:t>
      </w:r>
    </w:p>
  </w:comment>
  <w:comment w:author="Slayer Silver" w:id="1" w:date="2026-09-27T07:04:24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*Mới</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9A" w15:done="0"/>
  <w15:commentEx w15:paraId="0000009B" w15:done="0"/>
  <w15:commentEx w15:paraId="0000009C" w15:done="0"/>
  <w15:commentEx w15:paraId="0000009D" w15:done="0"/>
  <w15:commentEx w15:paraId="0000009E" w15:done="0"/>
  <w15:commentEx w15:paraId="0000009F" w15:done="0"/>
  <w15:commentEx w15:paraId="000000A0" w15:done="0"/>
  <w15:commentEx w15:paraId="000000A1" w15:done="0"/>
  <w15:commentEx w15:paraId="000000A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2"/>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2"/>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2"/>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Calibri" w:cs="Calibri" w:eastAsia="Calibri" w:hAnsi="Calibri"/>
        <w:color w:val="000000"/>
        <w:sz w:val="18"/>
        <w:szCs w:val="18"/>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2"/>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2"/>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2"/>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3">
    <w:lvl w:ilvl="0">
      <w:start w:val="7"/>
      <w:numFmt w:val="bullet"/>
      <w:lvlText w:val="🡺"/>
      <w:lvlJc w:val="left"/>
      <w:pPr>
        <w:ind w:left="644" w:hanging="358.99999999999994"/>
      </w:pPr>
      <w:rPr>
        <w:rFonts w:ascii="Noto Sans Symbols" w:cs="Noto Sans Symbols" w:eastAsia="Noto Sans Symbols" w:hAnsi="Noto Sans Symbols"/>
      </w:rPr>
    </w:lvl>
    <w:lvl w:ilvl="1">
      <w:start w:val="1"/>
      <w:numFmt w:val="bullet"/>
      <w:lvlText w:val="o"/>
      <w:lvlJc w:val="left"/>
      <w:pPr>
        <w:ind w:left="1364" w:hanging="360"/>
      </w:pPr>
      <w:rPr>
        <w:rFonts w:ascii="Courier New" w:cs="Courier New" w:eastAsia="Courier New" w:hAnsi="Courier New"/>
      </w:rPr>
    </w:lvl>
    <w:lvl w:ilvl="2">
      <w:start w:val="1"/>
      <w:numFmt w:val="bullet"/>
      <w:lvlText w:val="▪"/>
      <w:lvlJc w:val="left"/>
      <w:pPr>
        <w:ind w:left="2084" w:hanging="360"/>
      </w:pPr>
      <w:rPr>
        <w:rFonts w:ascii="Noto Sans Symbols" w:cs="Noto Sans Symbols" w:eastAsia="Noto Sans Symbols" w:hAnsi="Noto Sans Symbols"/>
      </w:rPr>
    </w:lvl>
    <w:lvl w:ilvl="3">
      <w:start w:val="1"/>
      <w:numFmt w:val="bullet"/>
      <w:lvlText w:val="●"/>
      <w:lvlJc w:val="left"/>
      <w:pPr>
        <w:ind w:left="2804" w:hanging="360"/>
      </w:pPr>
      <w:rPr>
        <w:rFonts w:ascii="Noto Sans Symbols" w:cs="Noto Sans Symbols" w:eastAsia="Noto Sans Symbols" w:hAnsi="Noto Sans Symbols"/>
      </w:rPr>
    </w:lvl>
    <w:lvl w:ilvl="4">
      <w:start w:val="1"/>
      <w:numFmt w:val="bullet"/>
      <w:lvlText w:val="o"/>
      <w:lvlJc w:val="left"/>
      <w:pPr>
        <w:ind w:left="3524" w:hanging="360"/>
      </w:pPr>
      <w:rPr>
        <w:rFonts w:ascii="Courier New" w:cs="Courier New" w:eastAsia="Courier New" w:hAnsi="Courier New"/>
      </w:rPr>
    </w:lvl>
    <w:lvl w:ilvl="5">
      <w:start w:val="1"/>
      <w:numFmt w:val="bullet"/>
      <w:lvlText w:val="▪"/>
      <w:lvlJc w:val="left"/>
      <w:pPr>
        <w:ind w:left="4244" w:hanging="360"/>
      </w:pPr>
      <w:rPr>
        <w:rFonts w:ascii="Noto Sans Symbols" w:cs="Noto Sans Symbols" w:eastAsia="Noto Sans Symbols" w:hAnsi="Noto Sans Symbols"/>
      </w:rPr>
    </w:lvl>
    <w:lvl w:ilvl="6">
      <w:start w:val="1"/>
      <w:numFmt w:val="bullet"/>
      <w:lvlText w:val="●"/>
      <w:lvlJc w:val="left"/>
      <w:pPr>
        <w:ind w:left="4964" w:hanging="360"/>
      </w:pPr>
      <w:rPr>
        <w:rFonts w:ascii="Noto Sans Symbols" w:cs="Noto Sans Symbols" w:eastAsia="Noto Sans Symbols" w:hAnsi="Noto Sans Symbols"/>
      </w:rPr>
    </w:lvl>
    <w:lvl w:ilvl="7">
      <w:start w:val="1"/>
      <w:numFmt w:val="bullet"/>
      <w:lvlText w:val="o"/>
      <w:lvlJc w:val="left"/>
      <w:pPr>
        <w:ind w:left="5684" w:hanging="360"/>
      </w:pPr>
      <w:rPr>
        <w:rFonts w:ascii="Courier New" w:cs="Courier New" w:eastAsia="Courier New" w:hAnsi="Courier New"/>
      </w:rPr>
    </w:lvl>
    <w:lvl w:ilvl="8">
      <w:start w:val="1"/>
      <w:numFmt w:val="bullet"/>
      <w:lvlText w:val="▪"/>
      <w:lvlJc w:val="left"/>
      <w:pPr>
        <w:ind w:left="6404" w:hanging="360"/>
      </w:pPr>
      <w:rPr>
        <w:rFonts w:ascii="Noto Sans Symbols" w:cs="Noto Sans Symbols" w:eastAsia="Noto Sans Symbols" w:hAnsi="Noto Sans Symbols"/>
      </w:rPr>
    </w:lvl>
  </w:abstractNum>
  <w:abstractNum w:abstractNumId="14">
    <w:lvl w:ilvl="0">
      <w:start w:val="2"/>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2"/>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f5496"/>
      <w:sz w:val="32"/>
      <w:szCs w:val="3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ListParagraph">
    <w:name w:val="List Paragraph"/>
    <w:basedOn w:val="Normal"/>
    <w:uiPriority w:val="34"/>
    <w:qFormat w:val="1"/>
    <w:rsid w:val="0067296D"/>
    <w:pPr>
      <w:ind w:left="720"/>
      <w:contextualSpacing w:val="1"/>
    </w:pPr>
  </w:style>
  <w:style w:type="character" w:styleId="Heading1Char" w:customStyle="1">
    <w:name w:val="Heading 1 Char"/>
    <w:basedOn w:val="DefaultParagraphFont"/>
    <w:link w:val="Heading1"/>
    <w:uiPriority w:val="9"/>
    <w:rsid w:val="009D47F2"/>
    <w:rPr>
      <w:rFonts w:asciiTheme="majorHAnsi" w:cstheme="majorBidi" w:eastAsiaTheme="majorEastAsia" w:hAnsiTheme="majorHAnsi"/>
      <w:color w:val="2f5496" w:themeColor="accent1" w:themeShade="0000BF"/>
      <w:sz w:val="32"/>
      <w:szCs w:val="32"/>
    </w:rPr>
  </w:style>
  <w:style w:type="character" w:styleId="CommentReference">
    <w:name w:val="annotation reference"/>
    <w:basedOn w:val="DefaultParagraphFont"/>
    <w:uiPriority w:val="99"/>
    <w:semiHidden w:val="1"/>
    <w:unhideWhenUsed w:val="1"/>
    <w:rsid w:val="009D47F2"/>
    <w:rPr>
      <w:sz w:val="16"/>
      <w:szCs w:val="16"/>
    </w:rPr>
  </w:style>
  <w:style w:type="paragraph" w:styleId="CommentText">
    <w:name w:val="annotation text"/>
    <w:basedOn w:val="Normal"/>
    <w:link w:val="CommentTextChar"/>
    <w:uiPriority w:val="99"/>
    <w:semiHidden w:val="1"/>
    <w:unhideWhenUsed w:val="1"/>
    <w:rsid w:val="009D47F2"/>
    <w:pPr>
      <w:spacing w:line="240" w:lineRule="auto"/>
    </w:pPr>
    <w:rPr>
      <w:sz w:val="20"/>
      <w:szCs w:val="20"/>
    </w:rPr>
  </w:style>
  <w:style w:type="character" w:styleId="CommentTextChar" w:customStyle="1">
    <w:name w:val="Comment Text Char"/>
    <w:basedOn w:val="DefaultParagraphFont"/>
    <w:link w:val="CommentText"/>
    <w:uiPriority w:val="99"/>
    <w:semiHidden w:val="1"/>
    <w:rsid w:val="009D47F2"/>
    <w:rPr>
      <w:sz w:val="20"/>
      <w:szCs w:val="20"/>
    </w:rPr>
  </w:style>
  <w:style w:type="paragraph" w:styleId="CommentSubject">
    <w:name w:val="annotation subject"/>
    <w:basedOn w:val="CommentText"/>
    <w:next w:val="CommentText"/>
    <w:link w:val="CommentSubjectChar"/>
    <w:uiPriority w:val="99"/>
    <w:semiHidden w:val="1"/>
    <w:unhideWhenUsed w:val="1"/>
    <w:rsid w:val="009D47F2"/>
    <w:rPr>
      <w:b w:val="1"/>
      <w:bCs w:val="1"/>
    </w:rPr>
  </w:style>
  <w:style w:type="character" w:styleId="CommentSubjectChar" w:customStyle="1">
    <w:name w:val="Comment Subject Char"/>
    <w:basedOn w:val="CommentTextChar"/>
    <w:link w:val="CommentSubject"/>
    <w:uiPriority w:val="99"/>
    <w:semiHidden w:val="1"/>
    <w:rsid w:val="009D47F2"/>
    <w:rPr>
      <w:b w:val="1"/>
      <w:bCs w:val="1"/>
      <w:sz w:val="20"/>
      <w:szCs w:val="20"/>
    </w:rPr>
  </w:style>
  <w:style w:type="character" w:styleId="TitleChar" w:customStyle="1">
    <w:name w:val="Title Char"/>
    <w:basedOn w:val="DefaultParagraphFont"/>
    <w:link w:val="Title"/>
    <w:uiPriority w:val="10"/>
    <w:rsid w:val="00277616"/>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277616"/>
    <w:rPr>
      <w:color w:val="5a5a5a" w:themeColor="text1" w:themeTint="0000A5"/>
      <w:spacing w:val="15"/>
    </w:rPr>
  </w:style>
  <w:style w:type="table" w:styleId="a"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spacing w:line="256" w:lineRule="auto"/>
    </w:pPr>
    <w:rPr>
      <w:color w:val="5a5a5a"/>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s6/429hVQ13G5dO6AK/9368Lw==">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2026-09-14T15:00:00Z</dcterms:created>
  <dc:creator>Slayer Silver</dc:creator>
</cp:coreProperties>
</file>