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00" w:before="200" w:lineRule="auto"/>
        <w:jc w:val="center"/>
        <w:rPr/>
      </w:pPr>
      <w:r w:rsidDel="00000000" w:rsidR="00000000" w:rsidRPr="00000000">
        <w:rPr>
          <w:rFonts w:ascii="Arial" w:cs="Arial" w:eastAsia="Arial" w:hAnsi="Arial"/>
          <w:b w:val="1"/>
          <w:bCs w:val="1"/>
          <w:color w:val="1d3a89"/>
          <w:sz w:val="36"/>
          <w:szCs w:val="36"/>
          <w:rtl w:val="0"/>
        </w:rPr>
        <w:t xml:space="preserve">TÀI LIỆU ĐẶC TẢ KỸ THUẬT &amp; LUỒNG NGHIỆP VỤ (VERSION 1.0)</w:t>
      </w:r>
      <w:r w:rsidDel="00000000" w:rsidR="00000000" w:rsidRPr="00000000">
        <w:rPr>
          <w:rtl w:val="0"/>
        </w:rPr>
      </w:r>
    </w:p>
    <w:p w:rsidR="00000000" w:rsidDel="00000000" w:rsidP="00000000" w:rsidRDefault="00000000" w:rsidRPr="00000000" w14:paraId="00000002">
      <w:pPr>
        <w:keepNext w:val="1"/>
        <w:spacing w:after="240" w:lineRule="auto"/>
        <w:jc w:val="center"/>
        <w:rPr/>
      </w:pPr>
      <w:r w:rsidDel="00000000" w:rsidR="00000000" w:rsidRPr="00000000">
        <w:rPr>
          <w:rFonts w:ascii="Arial" w:cs="Arial" w:eastAsia="Arial" w:hAnsi="Arial"/>
          <w:color w:val="4f5b6b"/>
          <w:sz w:val="23"/>
          <w:szCs w:val="23"/>
          <w:rtl w:val="0"/>
        </w:rPr>
        <w:t xml:space="preserve">Hệ thống Quản trị &amp; Điều phối Chuỗi Cung ứng FMCG Ngắn hạn (Tối ưu hóa FEFO)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89"/>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6"/>
          <w:szCs w:val="26"/>
          <w:u w:val="none"/>
          <w:shd w:fill="auto" w:val="clear"/>
          <w:vertAlign w:val="baseline"/>
          <w:rtl w:val="0"/>
        </w:rPr>
        <w:t xml:space="preserve">Record of Changes</w:t>
      </w:r>
      <w:r w:rsidDel="00000000" w:rsidR="00000000" w:rsidRPr="00000000">
        <w:rPr>
          <w:rtl w:val="0"/>
        </w:rPr>
      </w:r>
    </w:p>
    <w:tbl>
      <w:tblPr>
        <w:tblStyle w:val="Table1"/>
        <w:tblW w:w="10265.0" w:type="dxa"/>
        <w:jc w:val="center"/>
        <w:tblLayout w:type="fixed"/>
        <w:tblLook w:val="0400"/>
      </w:tblPr>
      <w:tblGrid>
        <w:gridCol w:w="2877"/>
        <w:gridCol w:w="993"/>
        <w:gridCol w:w="3186"/>
        <w:gridCol w:w="3209"/>
        <w:tblGridChange w:id="0">
          <w:tblGrid>
            <w:gridCol w:w="2877"/>
            <w:gridCol w:w="993"/>
            <w:gridCol w:w="3186"/>
            <w:gridCol w:w="3209"/>
          </w:tblGrid>
        </w:tblGridChange>
      </w:tblGrid>
      <w:tr>
        <w:trPr>
          <w:cantSplit w:val="0"/>
          <w:trHeight w:val="17" w:hRule="atLeast"/>
          <w:tblHeader w:val="1"/>
        </w:trPr>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8">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Date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9">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A, M, D *</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A">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In charge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B">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Change Description</w:t>
            </w:r>
            <w:r w:rsidDel="00000000" w:rsidR="00000000" w:rsidRPr="00000000">
              <w:rPr>
                <w:rtl w:val="0"/>
              </w:rPr>
            </w:r>
          </w:p>
        </w:tc>
      </w:tr>
      <w:tr>
        <w:trPr>
          <w:cantSplit w:val="0"/>
          <w:trHeight w:val="17" w:hRule="atLeast"/>
          <w:tblHeader w:val="0"/>
        </w:trPr>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C">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D">
            <w:pPr>
              <w:widowControl w:val="1"/>
              <w:jc w:val="center"/>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A</w:t>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E">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F">
            <w:pPr>
              <w:widowControl w:val="1"/>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Version 1 - Initiate the proposal</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18"/>
          <w:szCs w:val="18"/>
          <w:u w:val="none"/>
          <w:shd w:fill="auto" w:val="clear"/>
          <w:vertAlign w:val="baseline"/>
          <w:rtl w:val="0"/>
        </w:rPr>
        <w:t xml:space="preserve">*A - Added    M - Modified    D - Deleted</w:t>
      </w:r>
      <w:r w:rsidDel="00000000" w:rsidR="00000000" w:rsidRPr="00000000">
        <w:rPr>
          <w:rtl w:val="0"/>
        </w:rPr>
      </w:r>
    </w:p>
    <w:bookmarkStart w:colFirst="0" w:colLast="0" w:name="bookmark=id.fb9elw7wcwi" w:id="0"/>
    <w:bookmarkEnd w:id="0"/>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89"/>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6"/>
          <w:szCs w:val="26"/>
          <w:u w:val="none"/>
          <w:shd w:fill="auto" w:val="clear"/>
          <w:vertAlign w:val="baseline"/>
          <w:rtl w:val="0"/>
        </w:rPr>
        <w:t xml:space="preserve">Bối cảnh Nghiệp vụ (FMCG Supply Chain Background)</w:t>
      </w:r>
      <w:r w:rsidDel="00000000" w:rsidR="00000000" w:rsidRPr="00000000">
        <w:rPr>
          <w:rtl w:val="0"/>
        </w:rPr>
      </w:r>
    </w:p>
    <w:p w:rsidR="00000000" w:rsidDel="00000000" w:rsidP="00000000" w:rsidRDefault="00000000" w:rsidRPr="00000000" w14:paraId="00000012">
      <w:pPr>
        <w:keepNext w:val="1"/>
        <w:spacing w:after="120" w:before="40" w:lineRule="auto"/>
        <w:rPr/>
      </w:pPr>
      <w:r w:rsidDel="00000000" w:rsidR="00000000" w:rsidRPr="00000000">
        <w:rPr>
          <w:rFonts w:ascii="Arial" w:cs="Arial" w:eastAsia="Arial" w:hAnsi="Arial"/>
          <w:b w:val="1"/>
          <w:bCs w:val="1"/>
          <w:color w:val="0e6b38"/>
          <w:sz w:val="25"/>
          <w:szCs w:val="25"/>
          <w:rtl w:val="0"/>
        </w:rPr>
        <w:t xml:space="preserve">Tổng quan Luồng luân chuyển Hàng tiêu dùng nhanh (FMCG)</w:t>
      </w:r>
      <w:r w:rsidDel="00000000" w:rsidR="00000000" w:rsidRPr="00000000">
        <w:rPr>
          <w:rtl w:val="0"/>
        </w:rPr>
      </w:r>
    </w:p>
    <w:p w:rsidR="00000000" w:rsidDel="00000000" w:rsidP="00000000" w:rsidRDefault="00000000" w:rsidRPr="00000000" w14:paraId="00000013">
      <w:pPr>
        <w:spacing w:after="120" w:line="269" w:lineRule="auto"/>
        <w:rPr/>
      </w:pPr>
      <w:r w:rsidDel="00000000" w:rsidR="00000000" w:rsidRPr="00000000">
        <w:rPr>
          <w:rFonts w:ascii="Arial" w:cs="Arial" w:eastAsia="Arial" w:hAnsi="Arial"/>
          <w:color w:val="1f2836"/>
          <w:sz w:val="21"/>
          <w:szCs w:val="21"/>
          <w:rtl w:val="0"/>
        </w:rPr>
        <w:t xml:space="preserve">Chuỗi cung ứng FMCG là quá trình hàng hóa luân chuyển tốc độ cao theo trục: Nhà cung cấp → Tổng kho (DC) → Kho chi nhánh → Điểm bán lẻ (Tạp hóa/Siêu thị) → Người tiêu dùng.</w:t>
      </w:r>
      <w:r w:rsidDel="00000000" w:rsidR="00000000" w:rsidRPr="00000000">
        <w:rPr>
          <w:rtl w:val="0"/>
        </w:rPr>
      </w:r>
    </w:p>
    <w:p w:rsidR="00000000" w:rsidDel="00000000" w:rsidP="00000000" w:rsidRDefault="00000000" w:rsidRPr="00000000" w14:paraId="00000014">
      <w:pPr>
        <w:spacing w:after="80" w:before="40" w:line="269" w:lineRule="auto"/>
        <w:rPr/>
      </w:pPr>
      <w:r w:rsidDel="00000000" w:rsidR="00000000" w:rsidRPr="00000000">
        <w:rPr>
          <w:rFonts w:ascii="Arial" w:cs="Arial" w:eastAsia="Arial" w:hAnsi="Arial"/>
          <w:b w:val="1"/>
          <w:bCs w:val="1"/>
          <w:color w:val="1f2836"/>
          <w:sz w:val="21"/>
          <w:szCs w:val="21"/>
          <w:rtl w:val="0"/>
        </w:rPr>
        <w:t xml:space="preserve">Lý do chọn ngách sản phẩm ngắn hạn (Bánh tươi/Sữa/Đồ mát):</w:t>
      </w:r>
      <w:r w:rsidDel="00000000" w:rsidR="00000000" w:rsidRPr="00000000">
        <w:rPr>
          <w:rtl w:val="0"/>
        </w:rPr>
      </w:r>
    </w:p>
    <w:p w:rsidR="00000000" w:rsidDel="00000000" w:rsidP="00000000" w:rsidRDefault="00000000" w:rsidRPr="00000000" w14:paraId="00000015">
      <w:pPr>
        <w:spacing w:after="12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Đặc thù Vòng đời: </w:t>
      </w:r>
      <w:r w:rsidDel="00000000" w:rsidR="00000000" w:rsidRPr="00000000">
        <w:rPr>
          <w:rFonts w:ascii="Arial" w:cs="Arial" w:eastAsia="Arial" w:hAnsi="Arial"/>
          <w:color w:val="1f2836"/>
          <w:sz w:val="21"/>
          <w:szCs w:val="21"/>
          <w:rtl w:val="0"/>
        </w:rPr>
        <w:t xml:space="preserve">Sản phẩm có hạn sử dụng rất ngắn (10 - 45 ngày). Giá trị sản phẩm giảm dần theo thời gian (càng cận date càng khó bán).</w:t>
      </w:r>
      <w:r w:rsidDel="00000000" w:rsidR="00000000" w:rsidRPr="00000000">
        <w:rPr>
          <w:rtl w:val="0"/>
        </w:rPr>
      </w:r>
    </w:p>
    <w:p w:rsidR="00000000" w:rsidDel="00000000" w:rsidP="00000000" w:rsidRDefault="00000000" w:rsidRPr="00000000" w14:paraId="00000016">
      <w:pPr>
        <w:spacing w:after="12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Nỗi đau Doanh nghiệp (Pain point): </w:t>
      </w:r>
      <w:r w:rsidDel="00000000" w:rsidR="00000000" w:rsidRPr="00000000">
        <w:rPr>
          <w:rFonts w:ascii="Arial" w:cs="Arial" w:eastAsia="Arial" w:hAnsi="Arial"/>
          <w:color w:val="1f2836"/>
          <w:sz w:val="21"/>
          <w:szCs w:val="21"/>
          <w:rtl w:val="0"/>
        </w:rPr>
        <w:t xml:space="preserve">Đối với phân khúc Nhà phân phối/Đại lý vừa và nhỏ (SMEs), các phần mềm quản lý đại trà trên thị trường hiện nay chủ yếu chỉ hỗ trợ nguyên tắc FIFO (Nhập trước Xuất trước). Mặc dù các hệ thống ERP lớn (như SAP) có hỗ trợ FEFO, nhưng chi phí và độ phức tạp triển khai lại vượt quá khả năng của SMEs. Trong thực tế, lô nhập sau đôi khi lại có hạn sử dụng ngắn hơn lô nhập trước. Nếu không có hệ thống chuyên biệt ép xuất theo Date, doanh nghiệp SME sẽ gánh tỷ lệ hủy hàng (shrinkage) khổng lồ.</w:t>
      </w:r>
      <w:r w:rsidDel="00000000" w:rsidR="00000000" w:rsidRPr="00000000">
        <w:rPr>
          <w:rtl w:val="0"/>
        </w:rPr>
      </w:r>
    </w:p>
    <w:p w:rsidR="00000000" w:rsidDel="00000000" w:rsidP="00000000" w:rsidRDefault="00000000" w:rsidRPr="00000000" w14:paraId="00000017">
      <w:pPr>
        <w:spacing w:after="18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Giải pháp Đồ án: </w:t>
      </w:r>
      <w:r w:rsidDel="00000000" w:rsidR="00000000" w:rsidRPr="00000000">
        <w:rPr>
          <w:rFonts w:ascii="Arial" w:cs="Arial" w:eastAsia="Arial" w:hAnsi="Arial"/>
          <w:color w:val="1f2836"/>
          <w:sz w:val="21"/>
          <w:szCs w:val="21"/>
          <w:rtl w:val="0"/>
        </w:rPr>
        <w:t xml:space="preserve">Chuyển đổi trọng tâm từ quản lý phẳng bằng "Mã sản phẩm (SKU)" sang quản lý sâu theo "Lô hàng (Batch/Lot)". Áp dụng triệt để thuật toán xuất kho FEFO (First Expired - First Out).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89"/>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6"/>
          <w:szCs w:val="26"/>
          <w:u w:val="none"/>
          <w:shd w:fill="auto" w:val="clear"/>
          <w:vertAlign w:val="baseline"/>
          <w:rtl w:val="0"/>
        </w:rPr>
        <w:t xml:space="preserve">Quyết định Kiến trúc &amp; Kỹ thuật Cốt lõi</w:t>
      </w:r>
      <w:r w:rsidDel="00000000" w:rsidR="00000000" w:rsidRPr="00000000">
        <w:rPr>
          <w:rtl w:val="0"/>
        </w:rPr>
      </w:r>
    </w:p>
    <w:p w:rsidR="00000000" w:rsidDel="00000000" w:rsidP="00000000" w:rsidRDefault="00000000" w:rsidRPr="00000000" w14:paraId="0000001B">
      <w:pPr>
        <w:keepNext w:val="1"/>
        <w:spacing w:after="120" w:before="40" w:lineRule="auto"/>
        <w:rPr/>
      </w:pPr>
      <w:r w:rsidDel="00000000" w:rsidR="00000000" w:rsidRPr="00000000">
        <w:rPr>
          <w:rFonts w:ascii="Arial" w:cs="Arial" w:eastAsia="Arial" w:hAnsi="Arial"/>
          <w:b w:val="1"/>
          <w:bCs w:val="1"/>
          <w:color w:val="a94600"/>
          <w:sz w:val="25"/>
          <w:szCs w:val="25"/>
          <w:rtl w:val="0"/>
        </w:rPr>
        <w:t xml:space="preserve">Giải pháp Kỹ thuật giải quyết Rủi ro</w:t>
      </w:r>
      <w:r w:rsidDel="00000000" w:rsidR="00000000" w:rsidRPr="00000000">
        <w:rPr>
          <w:rtl w:val="0"/>
        </w:rPr>
      </w:r>
    </w:p>
    <w:p w:rsidR="00000000" w:rsidDel="00000000" w:rsidP="00000000" w:rsidRDefault="00000000" w:rsidRPr="00000000" w14:paraId="0000001C">
      <w:pPr>
        <w:keepNext w:val="1"/>
        <w:spacing w:after="60" w:line="269" w:lineRule="auto"/>
        <w:rPr/>
      </w:pPr>
      <w:r w:rsidDel="00000000" w:rsidR="00000000" w:rsidRPr="00000000">
        <w:rPr>
          <w:rFonts w:ascii="Arial" w:cs="Arial" w:eastAsia="Arial" w:hAnsi="Arial"/>
          <w:b w:val="1"/>
          <w:bCs w:val="1"/>
          <w:color w:val="a94600"/>
          <w:sz w:val="21"/>
          <w:szCs w:val="21"/>
          <w:rtl w:val="0"/>
        </w:rPr>
        <w:t xml:space="preserve">Kiến trúc: </w:t>
      </w:r>
      <w:r w:rsidDel="00000000" w:rsidR="00000000" w:rsidRPr="00000000">
        <w:rPr>
          <w:rFonts w:ascii="Arial" w:cs="Arial" w:eastAsia="Arial" w:hAnsi="Arial"/>
          <w:b w:val="1"/>
          <w:bCs w:val="1"/>
          <w:color w:val="1f2836"/>
          <w:sz w:val="21"/>
          <w:szCs w:val="21"/>
          <w:rtl w:val="0"/>
        </w:rPr>
        <w:t xml:space="preserve">Modular Monolith</w:t>
      </w:r>
      <w:r w:rsidDel="00000000" w:rsidR="00000000" w:rsidRPr="00000000">
        <w:rPr>
          <w:rtl w:val="0"/>
        </w:rPr>
      </w:r>
    </w:p>
    <w:p w:rsidR="00000000" w:rsidDel="00000000" w:rsidP="00000000" w:rsidRDefault="00000000" w:rsidRPr="00000000" w14:paraId="0000001D">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Hệ thống cần đảm bảo tính ACID cao cho các giao dịch kho. Việc dùng Monolith nhưng chia module rõ ràng (Clean Architecture) giúp nhóm tập trung 100% vào Business Logic thay vì sa lầy vào DevOps.</w:t>
      </w:r>
      <w:r w:rsidDel="00000000" w:rsidR="00000000" w:rsidRPr="00000000">
        <w:rPr>
          <w:rtl w:val="0"/>
        </w:rPr>
      </w:r>
    </w:p>
    <w:p w:rsidR="00000000" w:rsidDel="00000000" w:rsidP="00000000" w:rsidRDefault="00000000" w:rsidRPr="00000000" w14:paraId="0000001E">
      <w:pPr>
        <w:keepNext w:val="1"/>
        <w:spacing w:after="60" w:before="60" w:line="269" w:lineRule="auto"/>
        <w:rPr/>
      </w:pPr>
      <w:r w:rsidDel="00000000" w:rsidR="00000000" w:rsidRPr="00000000">
        <w:rPr>
          <w:rFonts w:ascii="Arial" w:cs="Arial" w:eastAsia="Arial" w:hAnsi="Arial"/>
          <w:b w:val="1"/>
          <w:bCs w:val="1"/>
          <w:color w:val="a94600"/>
          <w:sz w:val="21"/>
          <w:szCs w:val="21"/>
          <w:rtl w:val="0"/>
        </w:rPr>
        <w:t xml:space="preserve">Concurrency: </w:t>
      </w:r>
      <w:r w:rsidDel="00000000" w:rsidR="00000000" w:rsidRPr="00000000">
        <w:rPr>
          <w:rFonts w:ascii="Arial" w:cs="Arial" w:eastAsia="Arial" w:hAnsi="Arial"/>
          <w:b w:val="1"/>
          <w:bCs w:val="1"/>
          <w:color w:val="1f2836"/>
          <w:sz w:val="21"/>
          <w:szCs w:val="21"/>
          <w:rtl w:val="0"/>
        </w:rPr>
        <w:t xml:space="preserve">Optimistic Locking (Khóa lạc quan qua version/timestamp)</w:t>
      </w:r>
      <w:r w:rsidDel="00000000" w:rsidR="00000000" w:rsidRPr="00000000">
        <w:rPr>
          <w:rtl w:val="0"/>
        </w:rPr>
      </w:r>
    </w:p>
    <w:p w:rsidR="00000000" w:rsidDel="00000000" w:rsidP="00000000" w:rsidRDefault="00000000" w:rsidRPr="00000000" w14:paraId="0000001F">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Giải quyết bài toán thắt cổ chai khi nhiều Sales cùng chốt đơn vào một lô hàng cận date. Ai đến sau nếu phát hiện hết hàng (version mismatch) hệ thống sẽ tự động fallback sang lô cận date kế tiếp.</w:t>
      </w:r>
      <w:r w:rsidDel="00000000" w:rsidR="00000000" w:rsidRPr="00000000">
        <w:rPr>
          <w:rtl w:val="0"/>
        </w:rPr>
      </w:r>
    </w:p>
    <w:p w:rsidR="00000000" w:rsidDel="00000000" w:rsidP="00000000" w:rsidRDefault="00000000" w:rsidRPr="00000000" w14:paraId="00000020">
      <w:pPr>
        <w:keepNext w:val="1"/>
        <w:spacing w:after="60" w:before="60" w:line="269" w:lineRule="auto"/>
        <w:rPr/>
      </w:pPr>
      <w:r w:rsidDel="00000000" w:rsidR="00000000" w:rsidRPr="00000000">
        <w:rPr>
          <w:rFonts w:ascii="Arial" w:cs="Arial" w:eastAsia="Arial" w:hAnsi="Arial"/>
          <w:b w:val="1"/>
          <w:bCs w:val="1"/>
          <w:color w:val="a94600"/>
          <w:sz w:val="21"/>
          <w:szCs w:val="21"/>
          <w:rtl w:val="0"/>
        </w:rPr>
        <w:t xml:space="preserve">O2O Sync: </w:t>
      </w:r>
      <w:r w:rsidDel="00000000" w:rsidR="00000000" w:rsidRPr="00000000">
        <w:rPr>
          <w:rFonts w:ascii="Arial" w:cs="Arial" w:eastAsia="Arial" w:hAnsi="Arial"/>
          <w:b w:val="1"/>
          <w:bCs w:val="1"/>
          <w:color w:val="1f2836"/>
          <w:sz w:val="21"/>
          <w:szCs w:val="21"/>
          <w:rtl w:val="0"/>
        </w:rPr>
        <w:t xml:space="preserve">Local Cache (SQLite) + One-way Queue</w:t>
      </w:r>
      <w:r w:rsidDel="00000000" w:rsidR="00000000" w:rsidRPr="00000000">
        <w:rPr>
          <w:rtl w:val="0"/>
        </w:rPr>
      </w:r>
    </w:p>
    <w:p w:rsidR="00000000" w:rsidDel="00000000" w:rsidP="00000000" w:rsidRDefault="00000000" w:rsidRPr="00000000" w14:paraId="00000021">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Tối ưu nguồn lực nhóm. App sẽ cache data tồn kho định kỳ. Khi Sales mất mạng, đơn hàng chốt sẽ lưu vào local queue. Khi có mạng, App sẽ flush queue này lên server.</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sectPr>
          <w:headerReference r:id="rId7" w:type="default"/>
          <w:footerReference r:id="rId8" w:type="default"/>
          <w:pgSz w:h="16840" w:w="11910" w:orient="portrait"/>
          <w:pgMar w:bottom="660" w:top="0" w:left="708" w:right="708" w:header="0" w:footer="467"/>
          <w:pgNumType w:start="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104" w:line="240" w:lineRule="auto"/>
        <w:ind w:left="431" w:right="0" w:hanging="289"/>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6"/>
          <w:szCs w:val="26"/>
          <w:u w:val="none"/>
          <w:shd w:fill="auto" w:val="clear"/>
          <w:vertAlign w:val="baseline"/>
          <w:rtl w:val="0"/>
        </w:rPr>
        <w:t xml:space="preserve">Phân loại Mức độ Ưu tiên Tính năng (MoSCoW)</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74846</wp:posOffset>
                </wp:positionV>
                <wp:extent cx="6489700" cy="28575"/>
                <wp:effectExtent b="0" l="0" r="0" t="0"/>
                <wp:wrapTopAndBottom distB="0" distT="0"/>
                <wp:docPr id="51" name=""/>
                <a:graphic>
                  <a:graphicData uri="http://schemas.microsoft.com/office/word/2010/wordprocessingShape">
                    <wps:wsp>
                      <wps:cNvSpPr/>
                      <wps:cNvPr id="11" name="Shape 11"/>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74846</wp:posOffset>
                </wp:positionV>
                <wp:extent cx="6489700" cy="28575"/>
                <wp:effectExtent b="0" l="0" r="0" t="0"/>
                <wp:wrapTopAndBottom distB="0" distT="0"/>
                <wp:docPr id="5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25">
      <w:pPr>
        <w:spacing w:before="243" w:line="326" w:lineRule="auto"/>
        <w:ind w:left="142" w:right="167" w:firstLine="0"/>
        <w:rPr>
          <w:sz w:val="20"/>
          <w:szCs w:val="20"/>
        </w:rPr>
      </w:pPr>
      <w:r w:rsidDel="00000000" w:rsidR="00000000" w:rsidRPr="00000000">
        <w:rPr>
          <w:color w:val="1f2836"/>
          <w:sz w:val="20"/>
          <w:szCs w:val="20"/>
          <w:rtl w:val="0"/>
        </w:rPr>
        <w:t xml:space="preserve">Để đảm bảo tiến độ bảo vệ Capstone, các tính năng được chia làm 2 giai đoạn (Phases) dựa trên mức độ quan trọng đối với luồng FEFO cốt lõi.</w:t>
      </w:r>
      <w:r w:rsidDel="00000000" w:rsidR="00000000" w:rsidRPr="00000000">
        <w:rPr>
          <w:rtl w:val="0"/>
        </w:rPr>
      </w:r>
    </w:p>
    <w:p w:rsidR="00000000" w:rsidDel="00000000" w:rsidP="00000000" w:rsidRDefault="00000000" w:rsidRPr="00000000" w14:paraId="00000026">
      <w:pPr>
        <w:spacing w:after="1" w:before="10" w:lineRule="auto"/>
        <w:rPr>
          <w:sz w:val="13"/>
          <w:szCs w:val="13"/>
        </w:rPr>
      </w:pPr>
      <w:r w:rsidDel="00000000" w:rsidR="00000000" w:rsidRPr="00000000">
        <w:rPr>
          <w:rtl w:val="0"/>
        </w:rPr>
      </w:r>
    </w:p>
    <w:tbl>
      <w:tblPr>
        <w:tblStyle w:val="Table2"/>
        <w:tblW w:w="10188.0" w:type="dxa"/>
        <w:jc w:val="left"/>
        <w:tblInd w:w="157.0" w:type="dxa"/>
        <w:tblBorders>
          <w:top w:color="465469" w:space="0" w:sz="6" w:val="single"/>
          <w:left w:color="465469" w:space="0" w:sz="6" w:val="single"/>
          <w:bottom w:color="465469" w:space="0" w:sz="6" w:val="single"/>
          <w:right w:color="465469" w:space="0" w:sz="6" w:val="single"/>
          <w:insideH w:color="465469" w:space="0" w:sz="6" w:val="single"/>
          <w:insideV w:color="465469" w:space="0" w:sz="6" w:val="single"/>
        </w:tblBorders>
        <w:tblLayout w:type="fixed"/>
        <w:tblLook w:val="0000"/>
      </w:tblPr>
      <w:tblGrid>
        <w:gridCol w:w="1688"/>
        <w:gridCol w:w="2570"/>
        <w:gridCol w:w="5930"/>
        <w:tblGridChange w:id="0">
          <w:tblGrid>
            <w:gridCol w:w="1688"/>
            <w:gridCol w:w="2570"/>
            <w:gridCol w:w="5930"/>
          </w:tblGrid>
        </w:tblGridChange>
      </w:tblGrid>
      <w:tr>
        <w:trPr>
          <w:cantSplit w:val="0"/>
          <w:trHeight w:val="548" w:hRule="atLeast"/>
          <w:tblHeader w:val="0"/>
        </w:trPr>
        <w:tc>
          <w:tcPr>
            <w:shd w:fill="334154"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Mức độ</w:t>
            </w:r>
            <w:r w:rsidDel="00000000" w:rsidR="00000000" w:rsidRPr="00000000">
              <w:rPr>
                <w:rtl w:val="0"/>
              </w:rPr>
            </w:r>
          </w:p>
        </w:tc>
        <w:tc>
          <w:tcPr>
            <w:shd w:fill="334154"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Tính năng</w:t>
            </w:r>
            <w:r w:rsidDel="00000000" w:rsidR="00000000" w:rsidRPr="00000000">
              <w:rPr>
                <w:rtl w:val="0"/>
              </w:rPr>
            </w:r>
          </w:p>
        </w:tc>
        <w:tc>
          <w:tcPr>
            <w:shd w:fill="334154"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2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Ghi chú / Tiêu chí hoàn thành (DoD)</w:t>
            </w:r>
            <w:r w:rsidDel="00000000" w:rsidR="00000000" w:rsidRPr="00000000">
              <w:rPr>
                <w:rtl w:val="0"/>
              </w:rPr>
            </w:r>
          </w:p>
        </w:tc>
      </w:tr>
      <w:tr>
        <w:trPr>
          <w:cantSplit w:val="0"/>
          <w:trHeight w:val="856" w:hRule="atLeast"/>
          <w:tblHeader w:val="0"/>
        </w:trPr>
        <w:tc>
          <w:tcPr>
            <w:vMerge w:val="restart"/>
            <w:tcBorders>
              <w:left w:color="cad4e1" w:space="0" w:sz="6" w:val="single"/>
              <w:bottom w:color="cad4e1" w:space="0" w:sz="6" w:val="single"/>
              <w:right w:color="cad4e1" w:space="0" w:sz="6"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MUST HAVE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595557</wp:posOffset>
                      </wp:positionH>
                      <wp:positionV relativeFrom="paragraph">
                        <wp:posOffset>-45706</wp:posOffset>
                      </wp:positionV>
                      <wp:extent cx="780415" cy="386080"/>
                      <wp:effectExtent b="0" l="0" r="0" t="0"/>
                      <wp:wrapNone/>
                      <wp:docPr id="60" name=""/>
                      <a:graphic>
                        <a:graphicData uri="http://schemas.microsoft.com/office/word/2010/wordprocessingGroup">
                          <wpg:wgp>
                            <wpg:cNvGrpSpPr/>
                            <wpg:grpSpPr>
                              <a:xfrm>
                                <a:off x="4955775" y="3586950"/>
                                <a:ext cx="780415" cy="386080"/>
                                <a:chOff x="4955775" y="3586950"/>
                                <a:chExt cx="780425" cy="386100"/>
                              </a:xfrm>
                            </wpg:grpSpPr>
                            <wpg:grpSp>
                              <wpg:cNvGrpSpPr/>
                              <wpg:grpSpPr>
                                <a:xfrm>
                                  <a:off x="4955793" y="3586960"/>
                                  <a:ext cx="780415" cy="386080"/>
                                  <a:chOff x="0" y="0"/>
                                  <a:chExt cx="780415" cy="386080"/>
                                </a:xfrm>
                              </wpg:grpSpPr>
                              <wps:wsp>
                                <wps:cNvSpPr/>
                                <wps:cNvPr id="3" name="Shape 3"/>
                                <wps:spPr>
                                  <a:xfrm>
                                    <a:off x="0" y="0"/>
                                    <a:ext cx="780400" cy="38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780415" cy="386080"/>
                                  </a:xfrm>
                                  <a:custGeom>
                                    <a:rect b="b" l="l" r="r" t="t"/>
                                    <a:pathLst>
                                      <a:path extrusionOk="0" h="386080" w="780415">
                                        <a:moveTo>
                                          <a:pt x="742001" y="385460"/>
                                        </a:moveTo>
                                        <a:lnTo>
                                          <a:pt x="38100" y="385460"/>
                                        </a:lnTo>
                                        <a:lnTo>
                                          <a:pt x="23306" y="382453"/>
                                        </a:lnTo>
                                        <a:lnTo>
                                          <a:pt x="11191" y="374268"/>
                                        </a:lnTo>
                                        <a:lnTo>
                                          <a:pt x="3006" y="362153"/>
                                        </a:lnTo>
                                        <a:lnTo>
                                          <a:pt x="0" y="347360"/>
                                        </a:lnTo>
                                        <a:lnTo>
                                          <a:pt x="0" y="38100"/>
                                        </a:lnTo>
                                        <a:lnTo>
                                          <a:pt x="3006" y="23306"/>
                                        </a:lnTo>
                                        <a:lnTo>
                                          <a:pt x="11191" y="11191"/>
                                        </a:lnTo>
                                        <a:lnTo>
                                          <a:pt x="23306" y="3006"/>
                                        </a:lnTo>
                                        <a:lnTo>
                                          <a:pt x="38100" y="0"/>
                                        </a:lnTo>
                                        <a:lnTo>
                                          <a:pt x="742001" y="0"/>
                                        </a:lnTo>
                                        <a:lnTo>
                                          <a:pt x="756794" y="3006"/>
                                        </a:lnTo>
                                        <a:lnTo>
                                          <a:pt x="768909" y="11191"/>
                                        </a:lnTo>
                                        <a:lnTo>
                                          <a:pt x="777094" y="23306"/>
                                        </a:lnTo>
                                        <a:lnTo>
                                          <a:pt x="780101" y="38100"/>
                                        </a:lnTo>
                                        <a:lnTo>
                                          <a:pt x="780101" y="347360"/>
                                        </a:lnTo>
                                        <a:lnTo>
                                          <a:pt x="777094" y="362153"/>
                                        </a:lnTo>
                                        <a:lnTo>
                                          <a:pt x="768909" y="374268"/>
                                        </a:lnTo>
                                        <a:lnTo>
                                          <a:pt x="756794" y="382453"/>
                                        </a:lnTo>
                                        <a:lnTo>
                                          <a:pt x="742001" y="385460"/>
                                        </a:lnTo>
                                        <a:close/>
                                      </a:path>
                                    </a:pathLst>
                                  </a:custGeom>
                                  <a:solidFill>
                                    <a:srgbClr val="FD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595557</wp:posOffset>
                      </wp:positionH>
                      <wp:positionV relativeFrom="paragraph">
                        <wp:posOffset>-45706</wp:posOffset>
                      </wp:positionV>
                      <wp:extent cx="780415" cy="386080"/>
                      <wp:effectExtent b="0" l="0" r="0" t="0"/>
                      <wp:wrapNone/>
                      <wp:docPr id="60"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780415" cy="38608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(Bắt buộc)</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12" w:lineRule="auto"/>
              <w:ind w:left="127" w:right="197"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A1. Duyệt Phiếu Nhập Kho</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273"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Bắt buộc để có dữ liệu đầu vào. Đầu ra phải sinh được số lượng tồn.</w:t>
            </w:r>
            <w:r w:rsidDel="00000000" w:rsidR="00000000" w:rsidRPr="00000000">
              <w:rPr>
                <w:rtl w:val="0"/>
              </w:rPr>
            </w:r>
          </w:p>
        </w:tc>
      </w:tr>
      <w:tr>
        <w:trPr>
          <w:cantSplit w:val="0"/>
          <w:trHeight w:val="856"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12" w:lineRule="auto"/>
              <w:ind w:left="127" w:right="38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A2. Batch/Lot &amp; Date-tracker</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273"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Xương sống của hệ thống. Phải tracking được HSD và tự khóa lô hết Date.</w:t>
            </w:r>
            <w:r w:rsidDel="00000000" w:rsidR="00000000" w:rsidRPr="00000000">
              <w:rPr>
                <w:rtl w:val="0"/>
              </w:rPr>
            </w:r>
          </w:p>
        </w:tc>
      </w:tr>
      <w:tr>
        <w:trPr>
          <w:cantSplit w:val="0"/>
          <w:trHeight w:val="848"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321" w:lineRule="auto"/>
              <w:ind w:left="127" w:right="197"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B1. Order Lifecycle (Máy trạng thái)</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12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Đảm bảo luồng duyệt đơn rõ ràng từ lúc Sales đặt đến lúc xuất kho.</w:t>
            </w:r>
            <w:r w:rsidDel="00000000" w:rsidR="00000000" w:rsidRPr="00000000">
              <w:rPr>
                <w:rtl w:val="0"/>
              </w:rPr>
            </w:r>
          </w:p>
        </w:tc>
      </w:tr>
      <w:tr>
        <w:trPr>
          <w:cantSplit w:val="0"/>
          <w:trHeight w:val="856"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12"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B2. Thuật toán FEFO &amp; Concurrency</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273"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Core logic của đồ án. Phải demo được việc 2 Sales cùng mua và hệ thống tự ép xuất đúng lô cận date nhất.</w:t>
            </w:r>
            <w:r w:rsidDel="00000000" w:rsidR="00000000" w:rsidRPr="00000000">
              <w:rPr>
                <w:rtl w:val="0"/>
              </w:rPr>
            </w:r>
          </w:p>
        </w:tc>
      </w:tr>
      <w:tr>
        <w:trPr>
          <w:cantSplit w:val="0"/>
          <w:trHeight w:val="856"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12" w:lineRule="auto"/>
              <w:ind w:left="127" w:right="197"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C1. Lên đơn Mobile (O2O)</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2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Cốt lõi của Frontend. Phải test được luồng tắt Wi-Fi -&gt; Lên đơn -&gt;</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2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Bật Wi-Fi -&gt; Đẩy đơn thành công.</w:t>
            </w:r>
            <w:r w:rsidDel="00000000" w:rsidR="00000000" w:rsidRPr="00000000">
              <w:rPr>
                <w:rtl w:val="0"/>
              </w:rPr>
            </w:r>
          </w:p>
        </w:tc>
      </w:tr>
      <w:tr>
        <w:trPr>
          <w:cantSplit w:val="0"/>
          <w:trHeight w:val="856" w:hRule="atLeast"/>
          <w:tblHeader w:val="0"/>
        </w:trPr>
        <w:tc>
          <w:tcPr>
            <w:vMerge w:val="restart"/>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75985"/>
                <w:sz w:val="17"/>
                <w:szCs w:val="17"/>
                <w:u w:val="none"/>
                <w:shd w:fill="auto" w:val="clear"/>
                <w:vertAlign w:val="baseline"/>
                <w:rtl w:val="0"/>
              </w:rPr>
              <w:t xml:space="preserve">NICE TO HAVE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530542</wp:posOffset>
                      </wp:positionH>
                      <wp:positionV relativeFrom="paragraph">
                        <wp:posOffset>-45704</wp:posOffset>
                      </wp:positionV>
                      <wp:extent cx="910590" cy="386080"/>
                      <wp:effectExtent b="0" l="0" r="0" t="0"/>
                      <wp:wrapNone/>
                      <wp:docPr id="62" name=""/>
                      <a:graphic>
                        <a:graphicData uri="http://schemas.microsoft.com/office/word/2010/wordprocessingGroup">
                          <wpg:wgp>
                            <wpg:cNvGrpSpPr/>
                            <wpg:grpSpPr>
                              <a:xfrm>
                                <a:off x="4890700" y="3586950"/>
                                <a:ext cx="910590" cy="386080"/>
                                <a:chOff x="4890700" y="3586950"/>
                                <a:chExt cx="910600" cy="386100"/>
                              </a:xfrm>
                            </wpg:grpSpPr>
                            <wpg:grpSp>
                              <wpg:cNvGrpSpPr/>
                              <wpg:grpSpPr>
                                <a:xfrm>
                                  <a:off x="4890705" y="3586960"/>
                                  <a:ext cx="910590" cy="386080"/>
                                  <a:chOff x="0" y="0"/>
                                  <a:chExt cx="910590" cy="386080"/>
                                </a:xfrm>
                              </wpg:grpSpPr>
                              <wps:wsp>
                                <wps:cNvSpPr/>
                                <wps:cNvPr id="3" name="Shape 3"/>
                                <wps:spPr>
                                  <a:xfrm>
                                    <a:off x="0" y="0"/>
                                    <a:ext cx="910575" cy="38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910590" cy="386080"/>
                                  </a:xfrm>
                                  <a:custGeom>
                                    <a:rect b="b" l="l" r="r" t="t"/>
                                    <a:pathLst>
                                      <a:path extrusionOk="0" h="386080" w="910590">
                                        <a:moveTo>
                                          <a:pt x="872030" y="385460"/>
                                        </a:moveTo>
                                        <a:lnTo>
                                          <a:pt x="38100" y="385460"/>
                                        </a:lnTo>
                                        <a:lnTo>
                                          <a:pt x="23306" y="382453"/>
                                        </a:lnTo>
                                        <a:lnTo>
                                          <a:pt x="11191" y="374268"/>
                                        </a:lnTo>
                                        <a:lnTo>
                                          <a:pt x="3006" y="362153"/>
                                        </a:lnTo>
                                        <a:lnTo>
                                          <a:pt x="0" y="347360"/>
                                        </a:lnTo>
                                        <a:lnTo>
                                          <a:pt x="0" y="38100"/>
                                        </a:lnTo>
                                        <a:lnTo>
                                          <a:pt x="3006" y="23306"/>
                                        </a:lnTo>
                                        <a:lnTo>
                                          <a:pt x="11191" y="11191"/>
                                        </a:lnTo>
                                        <a:lnTo>
                                          <a:pt x="23306" y="3006"/>
                                        </a:lnTo>
                                        <a:lnTo>
                                          <a:pt x="38100" y="0"/>
                                        </a:lnTo>
                                        <a:lnTo>
                                          <a:pt x="872030" y="0"/>
                                        </a:lnTo>
                                        <a:lnTo>
                                          <a:pt x="886824" y="3006"/>
                                        </a:lnTo>
                                        <a:lnTo>
                                          <a:pt x="898938" y="11191"/>
                                        </a:lnTo>
                                        <a:lnTo>
                                          <a:pt x="907124" y="23306"/>
                                        </a:lnTo>
                                        <a:lnTo>
                                          <a:pt x="910130" y="38100"/>
                                        </a:lnTo>
                                        <a:lnTo>
                                          <a:pt x="910130" y="347360"/>
                                        </a:lnTo>
                                        <a:lnTo>
                                          <a:pt x="907124" y="362153"/>
                                        </a:lnTo>
                                        <a:lnTo>
                                          <a:pt x="898938" y="374268"/>
                                        </a:lnTo>
                                        <a:lnTo>
                                          <a:pt x="886824" y="382453"/>
                                        </a:lnTo>
                                        <a:lnTo>
                                          <a:pt x="872030" y="385460"/>
                                        </a:lnTo>
                                        <a:close/>
                                      </a:path>
                                    </a:pathLst>
                                  </a:custGeom>
                                  <a:solidFill>
                                    <a:srgbClr val="DFF2FD"/>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530542</wp:posOffset>
                      </wp:positionH>
                      <wp:positionV relativeFrom="paragraph">
                        <wp:posOffset>-45704</wp:posOffset>
                      </wp:positionV>
                      <wp:extent cx="910590" cy="386080"/>
                      <wp:effectExtent b="0" l="0" r="0" t="0"/>
                      <wp:wrapNone/>
                      <wp:docPr id="62"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910590" cy="386080"/>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75985"/>
                <w:sz w:val="17"/>
                <w:szCs w:val="17"/>
                <w:u w:val="none"/>
                <w:shd w:fill="auto" w:val="clear"/>
                <w:vertAlign w:val="baseline"/>
                <w:rtl w:val="0"/>
              </w:rPr>
              <w:t xml:space="preserve">(Mở rộng)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12" w:lineRule="auto"/>
              <w:ind w:left="127" w:right="197"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B3. Báo cáo &amp; Dashboard</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273"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Làm sau khi luồng Core chạy ổn. Giúp hệ thống trực quan và cung cấp số liệu thực tế cho Ban giám đốc đánh giá.</w:t>
            </w:r>
            <w:r w:rsidDel="00000000" w:rsidR="00000000" w:rsidRPr="00000000">
              <w:rPr>
                <w:rtl w:val="0"/>
              </w:rPr>
            </w:r>
          </w:p>
        </w:tc>
      </w:tr>
      <w:tr>
        <w:trPr>
          <w:cantSplit w:val="0"/>
          <w:trHeight w:val="856"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C2. Xác nhận Giao hàng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273"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Giúp khép kín vòng đời đơn hàng. Có thể mock (giả lập) trạng thái nếu thiếu thời gian.</w:t>
            </w:r>
            <w:r w:rsidDel="00000000" w:rsidR="00000000" w:rsidRPr="00000000">
              <w:rPr>
                <w:rtl w:val="0"/>
              </w:rPr>
            </w:r>
          </w:p>
        </w:tc>
      </w:tr>
      <w:tr>
        <w:trPr>
          <w:cantSplit w:val="0"/>
          <w:trHeight w:val="856"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12"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D1. Promotion Engine (Redis)</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273"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Bài toán kỹ thuật hay, nhưng nghiệp vụ độc lập. Sẽ triển khai nếu team Backend hoàn thành sớm B2.</w:t>
            </w:r>
            <w:r w:rsidDel="00000000" w:rsidR="00000000" w:rsidRPr="00000000">
              <w:rPr>
                <w:rtl w:val="0"/>
              </w:rPr>
            </w:r>
          </w:p>
        </w:tc>
      </w:tr>
      <w:tr>
        <w:trPr>
          <w:cantSplit w:val="0"/>
          <w:trHeight w:val="856"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21"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A3. AI Dịch thuật Nhãn phụ</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273"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Tự động hóa quy trình nhập khẩu. Triển khai mở rộng bằng cách tích hợp API OCR/LLM để trích xuất nội dung ngoại ngữ.</w:t>
            </w:r>
            <w:r w:rsidDel="00000000" w:rsidR="00000000" w:rsidRPr="00000000">
              <w:rPr>
                <w:rtl w:val="0"/>
              </w:rPr>
            </w:r>
          </w:p>
        </w:tc>
      </w:tr>
      <w:tr>
        <w:trPr>
          <w:cantSplit w:val="0"/>
          <w:trHeight w:val="856"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21" w:lineRule="auto"/>
              <w:ind w:left="127" w:right="197"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20"/>
                <w:szCs w:val="20"/>
                <w:u w:val="none"/>
                <w:shd w:fill="auto" w:val="clear"/>
                <w:vertAlign w:val="baseline"/>
                <w:rtl w:val="0"/>
              </w:rPr>
              <w:t xml:space="preserve">C3. AI Chấm điểm Trưng bày</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26" w:lineRule="auto"/>
              <w:ind w:left="12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Tăng tính tự động hóa cho Mobile App. Có thể sử dụng các API Cloud Vision có sẵn để giảm tải việc tự train model.</w:t>
            </w:r>
            <w:r w:rsidDel="00000000" w:rsidR="00000000" w:rsidRPr="00000000">
              <w:rPr>
                <w:rtl w:val="0"/>
              </w:rPr>
            </w:r>
          </w:p>
        </w:tc>
      </w:tr>
    </w:tbl>
    <w:p w:rsidR="00000000" w:rsidDel="00000000" w:rsidP="00000000" w:rsidRDefault="00000000" w:rsidRPr="00000000" w14:paraId="00000060">
      <w:pPr>
        <w:spacing w:before="130" w:lineRule="auto"/>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1" w:line="240" w:lineRule="auto"/>
        <w:ind w:left="431" w:right="0" w:hanging="289"/>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6"/>
          <w:szCs w:val="26"/>
          <w:u w:val="none"/>
          <w:shd w:fill="auto" w:val="clear"/>
          <w:vertAlign w:val="baseline"/>
          <w:rtl w:val="0"/>
        </w:rPr>
        <w:t xml:space="preserve">Đặc tả Luồng Nghiệp Vụ Cốt Lõi &amp; Mở Rộng</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74382</wp:posOffset>
                </wp:positionV>
                <wp:extent cx="6489700" cy="28575"/>
                <wp:effectExtent b="0" l="0" r="0" t="0"/>
                <wp:wrapTopAndBottom distB="0" distT="0"/>
                <wp:docPr id="59" name=""/>
                <a:graphic>
                  <a:graphicData uri="http://schemas.microsoft.com/office/word/2010/wordprocessingShape">
                    <wps:wsp>
                      <wps:cNvSpPr/>
                      <wps:cNvPr id="25" name="Shape 25"/>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74382</wp:posOffset>
                </wp:positionV>
                <wp:extent cx="6489700" cy="28575"/>
                <wp:effectExtent b="0" l="0" r="0" t="0"/>
                <wp:wrapTopAndBottom distB="0" distT="0"/>
                <wp:docPr id="59"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vwm8xjd9kw6x" w:id="1"/>
    <w:bookmarkEnd w:id="1"/>
    <w:p w:rsidR="00000000" w:rsidDel="00000000" w:rsidP="00000000" w:rsidRDefault="00000000" w:rsidRPr="00000000" w14:paraId="00000064">
      <w:pPr>
        <w:ind w:left="142" w:firstLine="0"/>
        <w:rPr>
          <w:rFonts w:ascii="Arial" w:cs="Arial" w:eastAsia="Arial" w:hAnsi="Arial"/>
          <w:b w:val="1"/>
          <w:bCs w:val="1"/>
          <w:sz w:val="20"/>
          <w:szCs w:val="20"/>
        </w:rPr>
      </w:pPr>
      <w:r w:rsidDel="00000000" w:rsidR="00000000" w:rsidRPr="00000000">
        <w:rPr>
          <w:rFonts w:ascii="Arial" w:cs="Arial" w:eastAsia="Arial" w:hAnsi="Arial"/>
          <w:b w:val="1"/>
          <w:bCs w:val="1"/>
          <w:color w:val="1f2836"/>
          <w:sz w:val="20"/>
          <w:szCs w:val="20"/>
          <w:rtl w:val="0"/>
        </w:rPr>
        <w:t xml:space="preserve">Phân hệ A: Quản lý Nhập Kho &amp; Danh mục (Goods Receipt &amp; PIM)</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2198"/>
        <w:gridCol w:w="7991"/>
        <w:tblGridChange w:id="0">
          <w:tblGrid>
            <w:gridCol w:w="2198"/>
            <w:gridCol w:w="7991"/>
          </w:tblGrid>
        </w:tblGridChange>
      </w:tblGrid>
      <w:tr>
        <w:trPr>
          <w:cantSplit w:val="0"/>
          <w:trHeight w:val="532" w:hRule="atLeast"/>
          <w:tblHeader w:val="0"/>
        </w:trPr>
        <w:tc>
          <w:tcPr>
            <w:shd w:fill="f0f4f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Mô tả chi tiết &amp; Lý do triển khai</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16" w:lineRule="auto"/>
              <w:ind w:left="127" w:right="154"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A1. Duyệt Phiếu Nhập Kho (Goods Receipt)</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251"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Quản lý quy trình Thủ kho tiếp nhận hàng từ Nhà cung cấp, đối chiếu số lượng thực tế với đơn đặt hàng.</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912995" cy="9525"/>
                      <wp:effectExtent b="0" l="0" r="0" t="0"/>
                      <wp:docPr id="54" name=""/>
                      <a:graphic>
                        <a:graphicData uri="http://schemas.microsoft.com/office/word/2010/wordprocessingGroup">
                          <wpg:wgp>
                            <wpg:cNvGrpSpPr/>
                            <wpg:grpSpPr>
                              <a:xfrm>
                                <a:off x="2889500" y="3775225"/>
                                <a:ext cx="4912995" cy="9525"/>
                                <a:chOff x="2889500" y="3775225"/>
                                <a:chExt cx="4913000" cy="9550"/>
                              </a:xfrm>
                            </wpg:grpSpPr>
                            <wpg:grpSp>
                              <wpg:cNvGrpSpPr/>
                              <wpg:grpSpPr>
                                <a:xfrm>
                                  <a:off x="2889503" y="3775238"/>
                                  <a:ext cx="4912995" cy="9525"/>
                                  <a:chOff x="0" y="0"/>
                                  <a:chExt cx="4912995" cy="9525"/>
                                </a:xfrm>
                              </wpg:grpSpPr>
                              <wps:wsp>
                                <wps:cNvSpPr/>
                                <wps:cNvPr id="3" name="Shape 3"/>
                                <wps:spPr>
                                  <a:xfrm>
                                    <a:off x="0" y="0"/>
                                    <a:ext cx="49129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4762"/>
                                    <a:ext cx="4912995" cy="1270"/>
                                  </a:xfrm>
                                  <a:custGeom>
                                    <a:rect b="b" l="l" r="r" t="t"/>
                                    <a:pathLst>
                                      <a:path extrusionOk="0" h="120000" w="4912995">
                                        <a:moveTo>
                                          <a:pt x="0" y="0"/>
                                        </a:moveTo>
                                        <a:lnTo>
                                          <a:pt x="4912599"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912995" cy="9525"/>
                      <wp:effectExtent b="0" l="0" r="0" t="0"/>
                      <wp:docPr id="5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491299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251"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Đây là đầu vào cốt lõi. Hệ thống không thể có dữ liệu tồn kho chuẩn xác nếu thiếu bước xác nhận số lượng nhập kho thực tế từ con người.</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27" w:right="0" w:firstLine="0"/>
        <w:jc w:val="left"/>
        <w:rPr>
          <w:rFonts w:ascii="Arial" w:cs="Arial" w:eastAsia="Arial" w:hAnsi="Arial"/>
          <w:b w:val="0"/>
          <w:bCs w:val="0"/>
          <w:i w:val="1"/>
          <w:iCs w:val="1"/>
          <w:smallCaps w:val="0"/>
          <w:strike w:val="0"/>
          <w:color w:val="000000"/>
          <w:sz w:val="18"/>
          <w:szCs w:val="18"/>
          <w:u w:val="none"/>
          <w:shd w:fill="auto" w:val="clear"/>
          <w:vertAlign w:val="baseline"/>
        </w:rPr>
        <w:sectPr>
          <w:type w:val="nextPage"/>
          <w:pgSz w:h="16840" w:w="11910" w:orient="portrait"/>
          <w:pgMar w:bottom="660" w:top="1080" w:left="708" w:right="708" w:header="0" w:footer="467"/>
        </w:sect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bl>
      <w:tblPr>
        <w:tblStyle w:val="Table4"/>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2198"/>
        <w:gridCol w:w="7991"/>
        <w:tblGridChange w:id="0">
          <w:tblGrid>
            <w:gridCol w:w="2198"/>
            <w:gridCol w:w="7991"/>
          </w:tblGrid>
        </w:tblGridChange>
      </w:tblGrid>
      <w:tr>
        <w:trPr>
          <w:cantSplit w:val="0"/>
          <w:trHeight w:val="1808"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12" w:lineRule="auto"/>
              <w:ind w:left="127" w:right="459" w:firstLine="0"/>
              <w:jc w:val="both"/>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A2. Tự động sinh Batch/Lot &amp; Date-tracker</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61" w:line="326" w:lineRule="auto"/>
              <w:ind w:left="127" w:right="251"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Khi duyệt phiếu nhập, hệ thống bắt buộc nhập Hạn sử dụng (EXP Date), sau đó tự động sinh mã Lô (Batch ID). Date-tracker chạy ngầm để đánh nhãn: "Mới -&gt; Cận Date -&gt; Hết Hạn".</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912995" cy="9525"/>
                      <wp:effectExtent b="0" l="0" r="0" t="0"/>
                      <wp:docPr id="53" name=""/>
                      <a:graphic>
                        <a:graphicData uri="http://schemas.microsoft.com/office/word/2010/wordprocessingGroup">
                          <wpg:wgp>
                            <wpg:cNvGrpSpPr/>
                            <wpg:grpSpPr>
                              <a:xfrm>
                                <a:off x="2889500" y="3775225"/>
                                <a:ext cx="4912995" cy="9525"/>
                                <a:chOff x="2889500" y="3775225"/>
                                <a:chExt cx="4913000" cy="9550"/>
                              </a:xfrm>
                            </wpg:grpSpPr>
                            <wpg:grpSp>
                              <wpg:cNvGrpSpPr/>
                              <wpg:grpSpPr>
                                <a:xfrm>
                                  <a:off x="2889503" y="3775238"/>
                                  <a:ext cx="4912995" cy="9525"/>
                                  <a:chOff x="0" y="0"/>
                                  <a:chExt cx="4912995" cy="9525"/>
                                </a:xfrm>
                              </wpg:grpSpPr>
                              <wps:wsp>
                                <wps:cNvSpPr/>
                                <wps:cNvPr id="3" name="Shape 3"/>
                                <wps:spPr>
                                  <a:xfrm>
                                    <a:off x="0" y="0"/>
                                    <a:ext cx="49129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4762"/>
                                    <a:ext cx="4912995" cy="1270"/>
                                  </a:xfrm>
                                  <a:custGeom>
                                    <a:rect b="b" l="l" r="r" t="t"/>
                                    <a:pathLst>
                                      <a:path extrusionOk="0" h="120000" w="4912995">
                                        <a:moveTo>
                                          <a:pt x="0" y="0"/>
                                        </a:moveTo>
                                        <a:lnTo>
                                          <a:pt x="4912599"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912995" cy="9525"/>
                      <wp:effectExtent b="0" l="0" r="0" t="0"/>
                      <wp:docPr id="5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91299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Quản lý vòng đời sản phẩm ngay từ lúc nhập. Khóa tự động các lô hết hạn để ngăn Sales lên đơn sai.</w:t>
            </w:r>
            <w:r w:rsidDel="00000000" w:rsidR="00000000" w:rsidRPr="00000000">
              <w:rPr>
                <w:rtl w:val="0"/>
              </w:rPr>
            </w:r>
          </w:p>
        </w:tc>
      </w:tr>
      <w:tr>
        <w:trPr>
          <w:cantSplit w:val="0"/>
          <w:trHeight w:val="1808"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16" w:lineRule="auto"/>
              <w:ind w:left="127" w:right="154"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A3. AI Dịch thuật Nhãn phụ (Nice to have)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61" w:line="326" w:lineRule="auto"/>
              <w:ind w:left="127" w:right="251"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Hỗ trợ quét ảnh bao bì gốc nội địa. Sử dụng OCR kết hợp LLM để phân tích chính xác cấu trúc ngữ pháp (ví dụ: bóc tách từ vựng tiếng Nhật trải dài từ N5 đến N1) và bảng thành phần dinh dưỡng để tự động sinh nhãn phụ tiếng Việt.</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912995" cy="9525"/>
                      <wp:effectExtent b="0" l="0" r="0" t="0"/>
                      <wp:docPr id="56" name=""/>
                      <a:graphic>
                        <a:graphicData uri="http://schemas.microsoft.com/office/word/2010/wordprocessingGroup">
                          <wpg:wgp>
                            <wpg:cNvGrpSpPr/>
                            <wpg:grpSpPr>
                              <a:xfrm>
                                <a:off x="2889500" y="3775225"/>
                                <a:ext cx="4912995" cy="9525"/>
                                <a:chOff x="2889500" y="3775225"/>
                                <a:chExt cx="4913000" cy="9550"/>
                              </a:xfrm>
                            </wpg:grpSpPr>
                            <wpg:grpSp>
                              <wpg:cNvGrpSpPr/>
                              <wpg:grpSpPr>
                                <a:xfrm>
                                  <a:off x="2889503" y="3775238"/>
                                  <a:ext cx="4912995" cy="9525"/>
                                  <a:chOff x="0" y="0"/>
                                  <a:chExt cx="4912995" cy="9525"/>
                                </a:xfrm>
                              </wpg:grpSpPr>
                              <wps:wsp>
                                <wps:cNvSpPr/>
                                <wps:cNvPr id="3" name="Shape 3"/>
                                <wps:spPr>
                                  <a:xfrm>
                                    <a:off x="0" y="0"/>
                                    <a:ext cx="49129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4762"/>
                                    <a:ext cx="4912995" cy="1270"/>
                                  </a:xfrm>
                                  <a:custGeom>
                                    <a:rect b="b" l="l" r="r" t="t"/>
                                    <a:pathLst>
                                      <a:path extrusionOk="0" h="120000" w="4912995">
                                        <a:moveTo>
                                          <a:pt x="0" y="0"/>
                                        </a:moveTo>
                                        <a:lnTo>
                                          <a:pt x="4912599"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912995" cy="9525"/>
                      <wp:effectExtent b="0" l="0" r="0" t="0"/>
                      <wp:docPr id="5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91299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251"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Tối ưu quy trình nhập khẩu các lô hàng ngoại cao cấp, rút ngắn đáng kể thời gian làm nhãn phụ thủ công.</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llsqigogpkf" w:id="2"/>
    <w:bookmarkEnd w:id="2"/>
    <w:p w:rsidR="00000000" w:rsidDel="00000000" w:rsidP="00000000" w:rsidRDefault="00000000" w:rsidRPr="00000000" w14:paraId="00000077">
      <w:pPr>
        <w:ind w:left="142" w:firstLine="0"/>
        <w:rPr>
          <w:rFonts w:ascii="Arial" w:cs="Arial" w:eastAsia="Arial" w:hAnsi="Arial"/>
          <w:b w:val="1"/>
          <w:bCs w:val="1"/>
          <w:sz w:val="20"/>
          <w:szCs w:val="20"/>
        </w:rPr>
      </w:pPr>
      <w:r w:rsidDel="00000000" w:rsidR="00000000" w:rsidRPr="00000000">
        <w:rPr>
          <w:rFonts w:ascii="Arial" w:cs="Arial" w:eastAsia="Arial" w:hAnsi="Arial"/>
          <w:b w:val="1"/>
          <w:bCs w:val="1"/>
          <w:color w:val="1f2836"/>
          <w:sz w:val="20"/>
          <w:szCs w:val="20"/>
          <w:rtl w:val="0"/>
        </w:rPr>
        <w:t xml:space="preserve">Phân hệ B: Quản lý Đơn hàng &amp; Tồn kho thông minh (Order &amp; Inventory)</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3200"/>
        <w:gridCol w:w="6989"/>
        <w:tblGridChange w:id="0">
          <w:tblGrid>
            <w:gridCol w:w="3200"/>
            <w:gridCol w:w="6989"/>
          </w:tblGrid>
        </w:tblGridChange>
      </w:tblGrid>
      <w:tr>
        <w:trPr>
          <w:cantSplit w:val="0"/>
          <w:trHeight w:val="532" w:hRule="atLeast"/>
          <w:tblHeader w:val="0"/>
        </w:trPr>
        <w:tc>
          <w:tcPr>
            <w:shd w:fill="f0f4f9"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Mô tả chi tiết &amp; Lý do triển khai</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12"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B1. Luồng Trạng thái Đơn hàng (Order Lifecycle)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22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Đơn hàng đi theo luồng máy trạng thái (State Machine): Chờ duyệt -&gt; Đã xác nhận -&gt; Đã xuất kho -&gt; Hoàn thành.</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276725" cy="9525"/>
                      <wp:effectExtent b="0" l="0" r="0" t="0"/>
                      <wp:docPr id="55" name=""/>
                      <a:graphic>
                        <a:graphicData uri="http://schemas.microsoft.com/office/word/2010/wordprocessingGroup">
                          <wpg:wgp>
                            <wpg:cNvGrpSpPr/>
                            <wpg:grpSpPr>
                              <a:xfrm>
                                <a:off x="3207625" y="3775225"/>
                                <a:ext cx="4276725" cy="9525"/>
                                <a:chOff x="3207625" y="3775225"/>
                                <a:chExt cx="4276750" cy="9550"/>
                              </a:xfrm>
                            </wpg:grpSpPr>
                            <wpg:grpSp>
                              <wpg:cNvGrpSpPr/>
                              <wpg:grpSpPr>
                                <a:xfrm>
                                  <a:off x="3207638" y="3775238"/>
                                  <a:ext cx="4276725" cy="9525"/>
                                  <a:chOff x="0" y="0"/>
                                  <a:chExt cx="4276725" cy="9525"/>
                                </a:xfrm>
                              </wpg:grpSpPr>
                              <wps:wsp>
                                <wps:cNvSpPr/>
                                <wps:cNvPr id="3" name="Shape 3"/>
                                <wps:spPr>
                                  <a:xfrm>
                                    <a:off x="0" y="0"/>
                                    <a:ext cx="4276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4762"/>
                                    <a:ext cx="4276725" cy="1270"/>
                                  </a:xfrm>
                                  <a:custGeom>
                                    <a:rect b="b" l="l" r="r" t="t"/>
                                    <a:pathLst>
                                      <a:path extrusionOk="0" h="120000" w="4276725">
                                        <a:moveTo>
                                          <a:pt x="0" y="0"/>
                                        </a:moveTo>
                                        <a:lnTo>
                                          <a:pt x="4276464"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276725" cy="9525"/>
                      <wp:effectExtent b="0" l="0" r="0" t="0"/>
                      <wp:docPr id="5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2767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22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Tránh tình trạng đơn bị "treo". Ban quản lý và Thủ kho biết rõ cần xử lý đơn nào trong thời điểm nào.</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12" w:lineRule="auto"/>
              <w:ind w:left="127" w:right="137"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B2. Thuật toán Ép Xuất kho FEFO</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22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Khi đơn chuyển trạng thái "Đã xác nhận", hệ thống tự động quét kho và trừ tồn vào lô có Hạn sử dụng ngắn nhất.</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276725" cy="9525"/>
                      <wp:effectExtent b="0" l="0" r="0" t="0"/>
                      <wp:docPr id="58" name=""/>
                      <a:graphic>
                        <a:graphicData uri="http://schemas.microsoft.com/office/word/2010/wordprocessingGroup">
                          <wpg:wgp>
                            <wpg:cNvGrpSpPr/>
                            <wpg:grpSpPr>
                              <a:xfrm>
                                <a:off x="3207625" y="3775225"/>
                                <a:ext cx="4276725" cy="9525"/>
                                <a:chOff x="3207625" y="3775225"/>
                                <a:chExt cx="4276750" cy="9550"/>
                              </a:xfrm>
                            </wpg:grpSpPr>
                            <wpg:grpSp>
                              <wpg:cNvGrpSpPr/>
                              <wpg:grpSpPr>
                                <a:xfrm>
                                  <a:off x="3207638" y="3775238"/>
                                  <a:ext cx="4276725" cy="9525"/>
                                  <a:chOff x="0" y="0"/>
                                  <a:chExt cx="4276725" cy="9525"/>
                                </a:xfrm>
                              </wpg:grpSpPr>
                              <wps:wsp>
                                <wps:cNvSpPr/>
                                <wps:cNvPr id="3" name="Shape 3"/>
                                <wps:spPr>
                                  <a:xfrm>
                                    <a:off x="0" y="0"/>
                                    <a:ext cx="4276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4762"/>
                                    <a:ext cx="4276725" cy="1270"/>
                                  </a:xfrm>
                                  <a:custGeom>
                                    <a:rect b="b" l="l" r="r" t="t"/>
                                    <a:pathLst>
                                      <a:path extrusionOk="0" h="120000" w="4276725">
                                        <a:moveTo>
                                          <a:pt x="0" y="0"/>
                                        </a:moveTo>
                                        <a:lnTo>
                                          <a:pt x="4276464"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276725" cy="9525"/>
                      <wp:effectExtent b="0" l="0" r="0" t="0"/>
                      <wp:docPr id="58"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2767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22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Giải quyết trực tiếp Pain point hủy hàng. Sales không được quyền chọn lô hàng, hệ thống tự điều phối để đẩy hàng cận date đi trước.</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21"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B3. Báo cáo &amp; Dashboard Tỷ lệ Cận Date</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Admin Portal cung cấp biểu đồ Real-time về giá trị hàng cận date, top các mặt hàng sắp hết hạn và tỷ lệ hủy hàng theo tháng.</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276725" cy="9525"/>
                      <wp:effectExtent b="0" l="0" r="0" t="0"/>
                      <wp:docPr id="57" name=""/>
                      <a:graphic>
                        <a:graphicData uri="http://schemas.microsoft.com/office/word/2010/wordprocessingGroup">
                          <wpg:wgp>
                            <wpg:cNvGrpSpPr/>
                            <wpg:grpSpPr>
                              <a:xfrm>
                                <a:off x="3207625" y="3775225"/>
                                <a:ext cx="4276725" cy="9525"/>
                                <a:chOff x="3207625" y="3775225"/>
                                <a:chExt cx="4276750" cy="9550"/>
                              </a:xfrm>
                            </wpg:grpSpPr>
                            <wpg:grpSp>
                              <wpg:cNvGrpSpPr/>
                              <wpg:grpSpPr>
                                <a:xfrm>
                                  <a:off x="3207638" y="3775238"/>
                                  <a:ext cx="4276725" cy="9525"/>
                                  <a:chOff x="0" y="0"/>
                                  <a:chExt cx="4276725" cy="9525"/>
                                </a:xfrm>
                              </wpg:grpSpPr>
                              <wps:wsp>
                                <wps:cNvSpPr/>
                                <wps:cNvPr id="3" name="Shape 3"/>
                                <wps:spPr>
                                  <a:xfrm>
                                    <a:off x="0" y="0"/>
                                    <a:ext cx="4276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4762"/>
                                    <a:ext cx="4276725" cy="1270"/>
                                  </a:xfrm>
                                  <a:custGeom>
                                    <a:rect b="b" l="l" r="r" t="t"/>
                                    <a:pathLst>
                                      <a:path extrusionOk="0" h="120000" w="4276725">
                                        <a:moveTo>
                                          <a:pt x="0" y="0"/>
                                        </a:moveTo>
                                        <a:lnTo>
                                          <a:pt x="4276464"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276725" cy="9525"/>
                      <wp:effectExtent b="0" l="0" r="0" t="0"/>
                      <wp:docPr id="57"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2767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22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Hệ thống quản trị cần có đầu ra (Output). Ban giám đốc cần số liệu trực quan để đánh giá hiệu quả của thuật toán FEFO.</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tbtbfv0f3ta" w:id="3"/>
    <w:bookmarkEnd w:id="3"/>
    <w:p w:rsidR="00000000" w:rsidDel="00000000" w:rsidP="00000000" w:rsidRDefault="00000000" w:rsidRPr="00000000" w14:paraId="00000088">
      <w:pPr>
        <w:ind w:left="142" w:firstLine="0"/>
        <w:rPr>
          <w:rFonts w:ascii="Arial" w:cs="Arial" w:eastAsia="Arial" w:hAnsi="Arial"/>
          <w:b w:val="1"/>
          <w:bCs w:val="1"/>
          <w:sz w:val="20"/>
          <w:szCs w:val="20"/>
        </w:rPr>
      </w:pPr>
      <w:r w:rsidDel="00000000" w:rsidR="00000000" w:rsidRPr="00000000">
        <w:rPr>
          <w:rFonts w:ascii="Arial" w:cs="Arial" w:eastAsia="Arial" w:hAnsi="Arial"/>
          <w:b w:val="1"/>
          <w:bCs w:val="1"/>
          <w:color w:val="1f2836"/>
          <w:sz w:val="20"/>
          <w:szCs w:val="20"/>
          <w:rtl w:val="0"/>
        </w:rPr>
        <w:t xml:space="preserve">Phân hệ C &amp; D: Mobile DMS &amp; Promotion Engine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3027"/>
        <w:gridCol w:w="7162"/>
        <w:tblGridChange w:id="0">
          <w:tblGrid>
            <w:gridCol w:w="3027"/>
            <w:gridCol w:w="7162"/>
          </w:tblGrid>
        </w:tblGridChange>
      </w:tblGrid>
      <w:tr>
        <w:trPr>
          <w:cantSplit w:val="0"/>
          <w:trHeight w:val="532" w:hRule="atLeast"/>
          <w:tblHeader w:val="0"/>
        </w:trPr>
        <w:tc>
          <w:tcPr>
            <w:shd w:fill="f0f4f9"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Mô tả chi tiết &amp; Lý do triển khai</w:t>
            </w:r>
            <w:r w:rsidDel="00000000" w:rsidR="00000000" w:rsidRPr="00000000">
              <w:rPr>
                <w:rtl w:val="0"/>
              </w:rPr>
            </w:r>
          </w:p>
        </w:tc>
      </w:tr>
      <w:tr>
        <w:trPr>
          <w:cantSplit w:val="0"/>
          <w:trHeight w:val="1508"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12" w:lineRule="auto"/>
              <w:ind w:left="127" w:right="41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C1. Lên đơn Mobile Offline-supported</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286"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Sales xem danh mục, kiểm tra tồn kho và tạo đơn ngay trên điện thoại. Dữ liệu xử lý qua SQLite và Queue khi mất mạng.</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386580" cy="9525"/>
                      <wp:effectExtent b="0" l="0" r="0" t="0"/>
                      <wp:docPr id="50" name=""/>
                      <a:graphic>
                        <a:graphicData uri="http://schemas.microsoft.com/office/word/2010/wordprocessingGroup">
                          <wpg:wgp>
                            <wpg:cNvGrpSpPr/>
                            <wpg:grpSpPr>
                              <a:xfrm>
                                <a:off x="3152700" y="3775225"/>
                                <a:ext cx="4386580" cy="9525"/>
                                <a:chOff x="3152700" y="3775225"/>
                                <a:chExt cx="4386600" cy="9550"/>
                              </a:xfrm>
                            </wpg:grpSpPr>
                            <wpg:grpSp>
                              <wpg:cNvGrpSpPr/>
                              <wpg:grpSpPr>
                                <a:xfrm>
                                  <a:off x="3152710" y="3775238"/>
                                  <a:ext cx="4386580" cy="9525"/>
                                  <a:chOff x="0" y="0"/>
                                  <a:chExt cx="4386580" cy="9525"/>
                                </a:xfrm>
                              </wpg:grpSpPr>
                              <wps:wsp>
                                <wps:cNvSpPr/>
                                <wps:cNvPr id="3" name="Shape 3"/>
                                <wps:spPr>
                                  <a:xfrm>
                                    <a:off x="0" y="0"/>
                                    <a:ext cx="43865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4762"/>
                                    <a:ext cx="4386580" cy="1270"/>
                                  </a:xfrm>
                                  <a:custGeom>
                                    <a:rect b="b" l="l" r="r" t="t"/>
                                    <a:pathLst>
                                      <a:path extrusionOk="0" h="120000" w="4386580">
                                        <a:moveTo>
                                          <a:pt x="0" y="0"/>
                                        </a:moveTo>
                                        <a:lnTo>
                                          <a:pt x="4386187"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386580" cy="9525"/>
                      <wp:effectExtent b="0" l="0" r="0" t="0"/>
                      <wp:docPr id="5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38658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2" w:lineRule="auto"/>
              <w:ind w:left="127" w:right="28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Đảm bảo App hoạt động Offline-to-Online mượt mà - yêu cầu bắt buộc của ngành FMCG.</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C2. Xác nhận Giao hàng</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286"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Nhân viên giao hàng cập nhật trạng thái "Đã giao" kèm ảnh chụp chứng từ ngay trên hệ thống.</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386580" cy="9525"/>
                      <wp:effectExtent b="0" l="0" r="0" t="0"/>
                      <wp:docPr id="48" name=""/>
                      <a:graphic>
                        <a:graphicData uri="http://schemas.microsoft.com/office/word/2010/wordprocessingGroup">
                          <wpg:wgp>
                            <wpg:cNvGrpSpPr/>
                            <wpg:grpSpPr>
                              <a:xfrm>
                                <a:off x="3152700" y="3775225"/>
                                <a:ext cx="4386580" cy="9525"/>
                                <a:chOff x="3152700" y="3775225"/>
                                <a:chExt cx="4386600" cy="9550"/>
                              </a:xfrm>
                            </wpg:grpSpPr>
                            <wpg:grpSp>
                              <wpg:cNvGrpSpPr/>
                              <wpg:grpSpPr>
                                <a:xfrm>
                                  <a:off x="3152710" y="3775238"/>
                                  <a:ext cx="4386580" cy="9525"/>
                                  <a:chOff x="0" y="0"/>
                                  <a:chExt cx="4386580" cy="9525"/>
                                </a:xfrm>
                              </wpg:grpSpPr>
                              <wps:wsp>
                                <wps:cNvSpPr/>
                                <wps:cNvPr id="3" name="Shape 3"/>
                                <wps:spPr>
                                  <a:xfrm>
                                    <a:off x="0" y="0"/>
                                    <a:ext cx="43865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4762"/>
                                    <a:ext cx="4386580" cy="1270"/>
                                  </a:xfrm>
                                  <a:custGeom>
                                    <a:rect b="b" l="l" r="r" t="t"/>
                                    <a:pathLst>
                                      <a:path extrusionOk="0" h="120000" w="4386580">
                                        <a:moveTo>
                                          <a:pt x="0" y="0"/>
                                        </a:moveTo>
                                        <a:lnTo>
                                          <a:pt x="4386187"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386580" cy="9525"/>
                      <wp:effectExtent b="0" l="0" r="0" t="0"/>
                      <wp:docPr id="4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38658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Thay thế cho tính năng định vị GPS rủi ro cao. Khép kín hoàn toàn Order Lifecycle một cách thực tế.</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27" w:right="0" w:firstLine="0"/>
        <w:jc w:val="left"/>
        <w:rPr>
          <w:rFonts w:ascii="Arial" w:cs="Arial" w:eastAsia="Arial" w:hAnsi="Arial"/>
          <w:b w:val="0"/>
          <w:bCs w:val="0"/>
          <w:i w:val="1"/>
          <w:iCs w:val="1"/>
          <w:smallCaps w:val="0"/>
          <w:strike w:val="0"/>
          <w:color w:val="000000"/>
          <w:sz w:val="18"/>
          <w:szCs w:val="18"/>
          <w:u w:val="none"/>
          <w:shd w:fill="auto" w:val="clear"/>
          <w:vertAlign w:val="baseline"/>
        </w:rPr>
        <w:sectPr>
          <w:type w:val="continuous"/>
          <w:pgSz w:h="16840" w:w="11910" w:orient="portrait"/>
          <w:pgMar w:bottom="660" w:top="820" w:left="708" w:right="708" w:header="0" w:footer="467"/>
        </w:sect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bl>
      <w:tblPr>
        <w:tblStyle w:val="Table7"/>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3027"/>
        <w:gridCol w:w="7162"/>
        <w:tblGridChange w:id="0">
          <w:tblGrid>
            <w:gridCol w:w="3027"/>
            <w:gridCol w:w="7162"/>
          </w:tblGrid>
        </w:tblGridChange>
      </w:tblGrid>
      <w:tr>
        <w:trPr>
          <w:cantSplit w:val="0"/>
          <w:trHeight w:val="1515"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12"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C3. AI Chấm điểm Trưng bày (Nice to have)</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286"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Sales chụp ảnh quầy kệ thực tế. Module AI tự động nhận diện sản phẩm và chấm điểm KPI trưng bày (vị trí mặt tiền) cho đại lý.</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386580" cy="9525"/>
                      <wp:effectExtent b="0" l="0" r="0" t="0"/>
                      <wp:docPr id="49" name=""/>
                      <a:graphic>
                        <a:graphicData uri="http://schemas.microsoft.com/office/word/2010/wordprocessingGroup">
                          <wpg:wgp>
                            <wpg:cNvGrpSpPr/>
                            <wpg:grpSpPr>
                              <a:xfrm>
                                <a:off x="3152700" y="3775225"/>
                                <a:ext cx="4386580" cy="9525"/>
                                <a:chOff x="3152700" y="3775225"/>
                                <a:chExt cx="4386600" cy="9550"/>
                              </a:xfrm>
                            </wpg:grpSpPr>
                            <wpg:grpSp>
                              <wpg:cNvGrpSpPr/>
                              <wpg:grpSpPr>
                                <a:xfrm>
                                  <a:off x="3152710" y="3775238"/>
                                  <a:ext cx="4386580" cy="9525"/>
                                  <a:chOff x="0" y="0"/>
                                  <a:chExt cx="4386580" cy="9525"/>
                                </a:xfrm>
                              </wpg:grpSpPr>
                              <wps:wsp>
                                <wps:cNvSpPr/>
                                <wps:cNvPr id="3" name="Shape 3"/>
                                <wps:spPr>
                                  <a:xfrm>
                                    <a:off x="0" y="0"/>
                                    <a:ext cx="43865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4762"/>
                                    <a:ext cx="4386580" cy="1270"/>
                                  </a:xfrm>
                                  <a:custGeom>
                                    <a:rect b="b" l="l" r="r" t="t"/>
                                    <a:pathLst>
                                      <a:path extrusionOk="0" h="120000" w="4386580">
                                        <a:moveTo>
                                          <a:pt x="0" y="0"/>
                                        </a:moveTo>
                                        <a:lnTo>
                                          <a:pt x="4386187"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386580" cy="9525"/>
                      <wp:effectExtent b="0" l="0" r="0" t="0"/>
                      <wp:docPr id="4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38658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187"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Đảm bảo hàng cận date luôn được trưng bày ở vị trí dễ bán nhất, kết nối đồng bộ với mục tiêu xả hàng của FEFO.</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2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D1. Promotion Engine</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161" w:line="326" w:lineRule="auto"/>
              <w:ind w:left="127" w:right="286"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Rule Engine load luật khuyến mãi xả hàng lên Redis Cache. Tự động áp dụng giảm giá chớp nhoáng khi lên đơn.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4386580" cy="9525"/>
                      <wp:effectExtent b="0" l="0" r="0" t="0"/>
                      <wp:docPr id="47" name=""/>
                      <a:graphic>
                        <a:graphicData uri="http://schemas.microsoft.com/office/word/2010/wordprocessingGroup">
                          <wpg:wgp>
                            <wpg:cNvGrpSpPr/>
                            <wpg:grpSpPr>
                              <a:xfrm>
                                <a:off x="3152700" y="3775225"/>
                                <a:ext cx="4386580" cy="9525"/>
                                <a:chOff x="3152700" y="3775225"/>
                                <a:chExt cx="4386600" cy="9550"/>
                              </a:xfrm>
                            </wpg:grpSpPr>
                            <wpg:grpSp>
                              <wpg:cNvGrpSpPr/>
                              <wpg:grpSpPr>
                                <a:xfrm>
                                  <a:off x="3152710" y="3775238"/>
                                  <a:ext cx="4386580" cy="9525"/>
                                  <a:chOff x="0" y="0"/>
                                  <a:chExt cx="4386580" cy="9525"/>
                                </a:xfrm>
                              </wpg:grpSpPr>
                              <wps:wsp>
                                <wps:cNvSpPr/>
                                <wps:cNvPr id="3" name="Shape 3"/>
                                <wps:spPr>
                                  <a:xfrm>
                                    <a:off x="0" y="0"/>
                                    <a:ext cx="43865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4762"/>
                                    <a:ext cx="4386580" cy="1270"/>
                                  </a:xfrm>
                                  <a:custGeom>
                                    <a:rect b="b" l="l" r="r" t="t"/>
                                    <a:pathLst>
                                      <a:path extrusionOk="0" h="120000" w="4386580">
                                        <a:moveTo>
                                          <a:pt x="0" y="0"/>
                                        </a:moveTo>
                                        <a:lnTo>
                                          <a:pt x="4386187" y="0"/>
                                        </a:lnTo>
                                      </a:path>
                                    </a:pathLst>
                                  </a:custGeom>
                                  <a:noFill/>
                                  <a:ln cap="flat" cmpd="sng" w="9525">
                                    <a:solidFill>
                                      <a:srgbClr val="CAD4E1"/>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386580" cy="9525"/>
                      <wp:effectExtent b="0" l="0" r="0" t="0"/>
                      <wp:docPr id="47"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38658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127" w:right="187"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65469"/>
                <w:sz w:val="18"/>
                <w:szCs w:val="18"/>
                <w:u w:val="none"/>
                <w:shd w:fill="auto" w:val="clear"/>
                <w:vertAlign w:val="baseline"/>
                <w:rtl w:val="0"/>
              </w:rPr>
              <w:t xml:space="preserve">Lý do: </w:t>
            </w:r>
            <w:r w:rsidDel="00000000" w:rsidR="00000000" w:rsidRPr="00000000">
              <w:rPr>
                <w:rFonts w:ascii="Arial" w:cs="Arial" w:eastAsia="Arial" w:hAnsi="Arial"/>
                <w:b w:val="0"/>
                <w:bCs w:val="0"/>
                <w:i w:val="1"/>
                <w:iCs w:val="1"/>
                <w:smallCaps w:val="0"/>
                <w:strike w:val="0"/>
                <w:color w:val="465469"/>
                <w:sz w:val="18"/>
                <w:szCs w:val="18"/>
                <w:u w:val="none"/>
                <w:shd w:fill="auto" w:val="clear"/>
                <w:vertAlign w:val="baseline"/>
                <w:rtl w:val="0"/>
              </w:rPr>
              <w:t xml:space="preserve">Liên kết chặt chẽ với tồn kho FEFO, dùng Cache (Redis) giúp hệ thống không bị nghẽn khi tính toán.</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1" w:line="240" w:lineRule="auto"/>
        <w:ind w:left="431" w:right="0" w:hanging="289"/>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6"/>
          <w:szCs w:val="26"/>
          <w:u w:val="none"/>
          <w:shd w:fill="auto" w:val="clear"/>
          <w:vertAlign w:val="baseline"/>
          <w:rtl w:val="0"/>
        </w:rPr>
        <w:t xml:space="preserve">Phân công Nhân sự (Roles &amp; Responsibilities)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74337</wp:posOffset>
                </wp:positionV>
                <wp:extent cx="6489700" cy="28575"/>
                <wp:effectExtent b="0" l="0" r="0" t="0"/>
                <wp:wrapTopAndBottom distB="0" distT="0"/>
                <wp:docPr id="52" name=""/>
                <a:graphic>
                  <a:graphicData uri="http://schemas.microsoft.com/office/word/2010/wordprocessingShape">
                    <wps:wsp>
                      <wps:cNvSpPr/>
                      <wps:cNvPr id="12" name="Shape 12"/>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74337</wp:posOffset>
                </wp:positionV>
                <wp:extent cx="6489700" cy="28575"/>
                <wp:effectExtent b="0" l="0" r="0" t="0"/>
                <wp:wrapTopAndBottom distB="0" distT="0"/>
                <wp:docPr id="5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8"/>
        <w:tblW w:w="10189.0" w:type="dxa"/>
        <w:jc w:val="left"/>
        <w:tblInd w:w="157.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877"/>
        <w:gridCol w:w="2210"/>
        <w:gridCol w:w="7102"/>
        <w:tblGridChange w:id="0">
          <w:tblGrid>
            <w:gridCol w:w="877"/>
            <w:gridCol w:w="2210"/>
            <w:gridCol w:w="7102"/>
          </w:tblGrid>
        </w:tblGridChange>
      </w:tblGrid>
      <w:tr>
        <w:trPr>
          <w:cantSplit w:val="0"/>
          <w:trHeight w:val="548" w:hRule="atLeast"/>
          <w:tblHeader w:val="0"/>
        </w:trPr>
        <w:tc>
          <w:tcPr>
            <w:shd w:fill="e2e8ef"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20"/>
                <w:szCs w:val="20"/>
                <w:u w:val="none"/>
                <w:shd w:fill="auto" w:val="clear"/>
                <w:vertAlign w:val="baseline"/>
                <w:rtl w:val="0"/>
              </w:rPr>
              <w:t xml:space="preserve">Vị trí</w:t>
            </w:r>
            <w:r w:rsidDel="00000000" w:rsidR="00000000" w:rsidRPr="00000000">
              <w:rPr>
                <w:rtl w:val="0"/>
              </w:rPr>
            </w:r>
          </w:p>
        </w:tc>
        <w:tc>
          <w:tcPr>
            <w:shd w:fill="e2e8ef"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20"/>
                <w:szCs w:val="20"/>
                <w:u w:val="none"/>
                <w:shd w:fill="auto" w:val="clear"/>
                <w:vertAlign w:val="baseline"/>
                <w:rtl w:val="0"/>
              </w:rPr>
              <w:t xml:space="preserve">Trách nhiệm chính</w:t>
            </w:r>
            <w:r w:rsidDel="00000000" w:rsidR="00000000" w:rsidRPr="00000000">
              <w:rPr>
                <w:rtl w:val="0"/>
              </w:rPr>
            </w:r>
          </w:p>
        </w:tc>
        <w:tc>
          <w:tcPr>
            <w:shd w:fill="e2e8ef"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20"/>
                <w:szCs w:val="20"/>
                <w:u w:val="none"/>
                <w:shd w:fill="auto" w:val="clear"/>
                <w:vertAlign w:val="baseline"/>
                <w:rtl w:val="0"/>
              </w:rPr>
              <w:t xml:space="preserve">Giải quyết vấn đề / Trọng tâm kỹ thuật</w:t>
            </w:r>
            <w:r w:rsidDel="00000000" w:rsidR="00000000" w:rsidRPr="00000000">
              <w:rPr>
                <w:rtl w:val="0"/>
              </w:rPr>
            </w:r>
          </w:p>
        </w:tc>
      </w:tr>
      <w:tr>
        <w:trPr>
          <w:cantSplit w:val="0"/>
          <w:trHeight w:val="848" w:hRule="atLeast"/>
          <w:tblHeader w:val="0"/>
        </w:trPr>
        <w:tc>
          <w:tcPr>
            <w:tcBorders>
              <w:left w:color="cad4e1" w:space="0" w:sz="6" w:val="single"/>
              <w:bottom w:color="cad4e1" w:space="0" w:sz="6" w:val="single"/>
              <w:right w:color="cad4e1" w:space="0" w:sz="6"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Nhân</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2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Backend Core</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12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428184439"/>
                <w:tag w:val="goog_rdk_0"/>
              </w:sdtPr>
              <w:sdtContent>
                <w:r w:rsidDel="00000000" w:rsidR="00000000" w:rsidRPr="00000000">
                  <w:rPr>
                    <w:rFonts w:ascii="Arial" w:cs="Arial" w:eastAsia="Arial" w:hAnsi="Arial"/>
                    <w:b w:val="0"/>
                    <w:bCs w:val="0"/>
                    <w:i w:val="0"/>
                    <w:iCs w:val="0"/>
                    <w:smallCaps w:val="0"/>
                    <w:strike w:val="0"/>
                    <w:color w:val="1f2836"/>
                    <w:sz w:val="20"/>
                    <w:szCs w:val="20"/>
                    <w:u w:val="none"/>
                    <w:shd w:fill="auto" w:val="clear"/>
                    <w:vertAlign w:val="baseline"/>
                    <w:rtl w:val="0"/>
                  </w:rPr>
                  <w:t xml:space="preserve">Thiết kế Database, API Kho, thuật toán FEFO, xử lý Concurrency (Optimistic Locking).</w:t>
                </w:r>
              </w:sdtContent>
            </w:sdt>
            <w:r w:rsidDel="00000000" w:rsidR="00000000" w:rsidRPr="00000000">
              <w:rPr>
                <w:rtl w:val="0"/>
              </w:rPr>
            </w:r>
          </w:p>
        </w:tc>
      </w:tr>
      <w:tr>
        <w:trPr>
          <w:cantSplit w:val="0"/>
          <w:trHeight w:val="848"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Khiết</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2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Backend Integration</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12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Rule Engine (tích hợp Redis), module PIM, xây dựng API vòng đời đơn hàng (Order Lifecycle).</w:t>
            </w:r>
            <w:r w:rsidDel="00000000" w:rsidR="00000000" w:rsidRPr="00000000">
              <w:rPr>
                <w:rtl w:val="0"/>
              </w:rPr>
            </w:r>
          </w:p>
        </w:tc>
      </w:tr>
      <w:tr>
        <w:trPr>
          <w:cantSplit w:val="0"/>
          <w:trHeight w:val="848"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Hải</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312"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Backend + Admin Portal</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12" w:lineRule="auto"/>
              <w:ind w:left="12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63106589"/>
                <w:tag w:val="goog_rdk_1"/>
              </w:sdtPr>
              <w:sdtContent>
                <w:r w:rsidDel="00000000" w:rsidR="00000000" w:rsidRPr="00000000">
                  <w:rPr>
                    <w:rFonts w:ascii="Arial" w:cs="Arial" w:eastAsia="Arial" w:hAnsi="Arial"/>
                    <w:b w:val="0"/>
                    <w:bCs w:val="0"/>
                    <w:i w:val="0"/>
                    <w:iCs w:val="0"/>
                    <w:smallCaps w:val="0"/>
                    <w:strike w:val="0"/>
                    <w:color w:val="1f2836"/>
                    <w:sz w:val="20"/>
                    <w:szCs w:val="20"/>
                    <w:u w:val="none"/>
                    <w:shd w:fill="auto" w:val="clear"/>
                    <w:vertAlign w:val="baseline"/>
                    <w:rtl w:val="0"/>
                  </w:rPr>
                  <w:t xml:space="preserve">Hỗ trợ viết API + </w:t>
                </w:r>
              </w:sdtContent>
            </w:sdt>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Gánh vác chính mảng code Web Frontend (React/Vue/Angular)</w:t>
            </w: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w:t>
            </w:r>
            <w:r w:rsidDel="00000000" w:rsidR="00000000" w:rsidRPr="00000000">
              <w:rPr>
                <w:rtl w:val="0"/>
              </w:rPr>
            </w:r>
          </w:p>
        </w:tc>
      </w:tr>
      <w:tr>
        <w:trPr>
          <w:cantSplit w:val="0"/>
          <w:trHeight w:val="548"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Hoàng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2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Mobile App</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27"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20"/>
                <w:szCs w:val="20"/>
                <w:u w:val="none"/>
                <w:shd w:fill="auto" w:val="clear"/>
                <w:vertAlign w:val="baseline"/>
                <w:rtl w:val="0"/>
              </w:rPr>
              <w:t xml:space="preserve">Giao diện Mobile App, luồng tạo đơn hàng, tính năng Xác nhận giao hàng.</w:t>
            </w:r>
            <w:r w:rsidDel="00000000" w:rsidR="00000000" w:rsidRPr="00000000">
              <w:rPr>
                <w:rtl w:val="0"/>
              </w:rPr>
            </w:r>
          </w:p>
        </w:tc>
      </w:tr>
      <w:tr>
        <w:trPr>
          <w:cantSplit w:val="0"/>
          <w:trHeight w:val="856"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Sơn</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312" w:lineRule="auto"/>
              <w:ind w:left="1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Mobile O2O + Admin Portal</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21" w:lineRule="auto"/>
              <w:ind w:left="127" w:right="65" w:firstLine="0"/>
              <w:jc w:val="left"/>
              <w:rPr>
                <w:rFonts w:ascii="Arial" w:cs="Arial" w:eastAsia="Arial" w:hAnsi="Arial"/>
                <w:b w:val="1"/>
                <w:bCs w:val="1"/>
                <w:i w:val="0"/>
                <w:iCs w:val="0"/>
                <w:smallCaps w:val="0"/>
                <w:strike w:val="0"/>
                <w:color w:val="000000"/>
                <w:sz w:val="20"/>
                <w:szCs w:val="20"/>
                <w:u w:val="none"/>
                <w:shd w:fill="auto" w:val="clear"/>
                <w:vertAlign w:val="baseline"/>
              </w:rPr>
            </w:pPr>
            <w:sdt>
              <w:sdtPr>
                <w:id w:val="-1275169619"/>
                <w:tag w:val="goog_rdk_2"/>
              </w:sdtPr>
              <w:sdtContent>
                <w:r w:rsidDel="00000000" w:rsidR="00000000" w:rsidRPr="00000000">
                  <w:rPr>
                    <w:rFonts w:ascii="Arial" w:cs="Arial" w:eastAsia="Arial" w:hAnsi="Arial"/>
                    <w:b w:val="0"/>
                    <w:bCs w:val="0"/>
                    <w:i w:val="0"/>
                    <w:iCs w:val="0"/>
                    <w:smallCaps w:val="0"/>
                    <w:strike w:val="0"/>
                    <w:color w:val="1f2836"/>
                    <w:sz w:val="20"/>
                    <w:szCs w:val="20"/>
                    <w:u w:val="none"/>
                    <w:shd w:fill="auto" w:val="clear"/>
                    <w:vertAlign w:val="baseline"/>
                    <w:rtl w:val="0"/>
                  </w:rPr>
                  <w:t xml:space="preserve">Xử lý logic local SQLite Cache, Queue offline + </w:t>
                </w:r>
              </w:sdtContent>
            </w:sdt>
            <w:r w:rsidDel="00000000" w:rsidR="00000000" w:rsidRPr="00000000">
              <w:rPr>
                <w:rFonts w:ascii="Arial" w:cs="Arial" w:eastAsia="Arial" w:hAnsi="Arial"/>
                <w:b w:val="1"/>
                <w:bCs w:val="1"/>
                <w:i w:val="0"/>
                <w:iCs w:val="0"/>
                <w:smallCaps w:val="0"/>
                <w:strike w:val="0"/>
                <w:color w:val="0f162a"/>
                <w:sz w:val="20"/>
                <w:szCs w:val="20"/>
                <w:u w:val="none"/>
                <w:shd w:fill="auto" w:val="clear"/>
                <w:vertAlign w:val="baseline"/>
                <w:rtl w:val="0"/>
              </w:rPr>
              <w:t xml:space="preserve">Dành 30-40% thời gian hỗ trợ Hải làm giao diện Web Dashboard.</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sectPr>
      <w:type w:val="continuous"/>
      <w:pgSz w:h="16840" w:w="11910" w:orient="portrait"/>
      <w:pgMar w:bottom="660" w:top="820" w:left="708" w:right="708" w:header="0" w:footer="4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6004452</wp:posOffset>
              </wp:positionH>
              <wp:positionV relativeFrom="paragraph">
                <wp:posOffset>-137129</wp:posOffset>
              </wp:positionV>
              <wp:extent cx="583565" cy="163195"/>
              <wp:effectExtent b="0" l="0" r="0" t="0"/>
              <wp:wrapNone/>
              <wp:docPr id="61" name=""/>
              <a:graphic>
                <a:graphicData uri="http://schemas.microsoft.com/office/word/2010/wordprocessingShape">
                  <wps:wsp>
                    <wps:cNvSpPr/>
                    <wps:cNvPr id="28" name="Shape 28"/>
                    <wps:spPr>
                      <a:xfrm>
                        <a:off x="5058980" y="3703165"/>
                        <a:ext cx="574040" cy="153670"/>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Helvetica Neue" w:cs="Helvetica Neue" w:eastAsia="Helvetica Neue" w:hAnsi="Helvetica Neue"/>
                              <w:b w:val="0"/>
                              <w:i w:val="0"/>
                              <w:smallCaps w:val="0"/>
                              <w:strike w:val="0"/>
                              <w:color w:val="6b7280"/>
                              <w:sz w:val="18"/>
                              <w:vertAlign w:val="baseline"/>
                            </w:rPr>
                            <w:t xml:space="preserve">Trang 1 /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6004452</wp:posOffset>
              </wp:positionH>
              <wp:positionV relativeFrom="paragraph">
                <wp:posOffset>-137129</wp:posOffset>
              </wp:positionV>
              <wp:extent cx="583565" cy="163195"/>
              <wp:effectExtent b="0" l="0" r="0" t="0"/>
              <wp:wrapNone/>
              <wp:docPr id="6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83565"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1" w:hanging="290"/>
      </w:pPr>
      <w:rPr>
        <w:rFonts w:ascii="Arial" w:cs="Arial" w:eastAsia="Arial" w:hAnsi="Arial"/>
        <w:b w:val="1"/>
        <w:bCs w:val="1"/>
        <w:i w:val="0"/>
        <w:iCs w:val="0"/>
        <w:color w:val="1d3a89"/>
        <w:sz w:val="26"/>
        <w:szCs w:val="26"/>
      </w:rPr>
    </w:lvl>
    <w:lvl w:ilvl="1">
      <w:start w:val="0"/>
      <w:numFmt w:val="bullet"/>
      <w:lvlText w:val="•"/>
      <w:lvlJc w:val="left"/>
      <w:pPr>
        <w:ind w:left="1444" w:hanging="290"/>
      </w:pPr>
      <w:rPr/>
    </w:lvl>
    <w:lvl w:ilvl="2">
      <w:start w:val="0"/>
      <w:numFmt w:val="bullet"/>
      <w:lvlText w:val="•"/>
      <w:lvlJc w:val="left"/>
      <w:pPr>
        <w:ind w:left="2449" w:hanging="290"/>
      </w:pPr>
      <w:rPr/>
    </w:lvl>
    <w:lvl w:ilvl="3">
      <w:start w:val="0"/>
      <w:numFmt w:val="bullet"/>
      <w:lvlText w:val="•"/>
      <w:lvlJc w:val="left"/>
      <w:pPr>
        <w:ind w:left="3454" w:hanging="290"/>
      </w:pPr>
      <w:rPr/>
    </w:lvl>
    <w:lvl w:ilvl="4">
      <w:start w:val="0"/>
      <w:numFmt w:val="bullet"/>
      <w:lvlText w:val="•"/>
      <w:lvlJc w:val="left"/>
      <w:pPr>
        <w:ind w:left="4459" w:hanging="290"/>
      </w:pPr>
      <w:rPr/>
    </w:lvl>
    <w:lvl w:ilvl="5">
      <w:start w:val="0"/>
      <w:numFmt w:val="bullet"/>
      <w:lvlText w:val="•"/>
      <w:lvlJc w:val="left"/>
      <w:pPr>
        <w:ind w:left="5464" w:hanging="290"/>
      </w:pPr>
      <w:rPr/>
    </w:lvl>
    <w:lvl w:ilvl="6">
      <w:start w:val="0"/>
      <w:numFmt w:val="bullet"/>
      <w:lvlText w:val="•"/>
      <w:lvlJc w:val="left"/>
      <w:pPr>
        <w:ind w:left="6469" w:hanging="290"/>
      </w:pPr>
      <w:rPr/>
    </w:lvl>
    <w:lvl w:ilvl="7">
      <w:start w:val="0"/>
      <w:numFmt w:val="bullet"/>
      <w:lvlText w:val="•"/>
      <w:lvlJc w:val="left"/>
      <w:pPr>
        <w:ind w:left="7474" w:hanging="290"/>
      </w:pPr>
      <w:rPr/>
    </w:lvl>
    <w:lvl w:ilvl="8">
      <w:start w:val="0"/>
      <w:numFmt w:val="bullet"/>
      <w:lvlText w:val="•"/>
      <w:lvlJc w:val="left"/>
      <w:pPr>
        <w:ind w:left="8479" w:hanging="29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rFonts w:ascii="Arial" w:cs="Arial" w:eastAsia="Arial" w:hAnsi="Arial"/>
      <w:b w:val="1"/>
      <w:bCs w:val="1"/>
      <w:sz w:val="26"/>
      <w:szCs w:val="26"/>
    </w:rPr>
  </w:style>
  <w:style w:type="paragraph" w:styleId="ListParagraph">
    <w:name w:val="List Paragraph"/>
    <w:basedOn w:val="Normal"/>
    <w:uiPriority w:val="1"/>
    <w:qFormat w:val="1"/>
    <w:pPr>
      <w:ind w:left="431" w:hanging="289"/>
    </w:pPr>
    <w:rPr>
      <w:rFonts w:ascii="Arial" w:cs="Arial" w:eastAsia="Arial" w:hAnsi="Arial"/>
    </w:rPr>
  </w:style>
  <w:style w:type="paragraph" w:styleId="TableParagraph" w:customStyle="1">
    <w:name w:val="Table Paragraph"/>
    <w:basedOn w:val="Normal"/>
    <w:uiPriority w:val="1"/>
    <w:qFormat w:val="1"/>
    <w:pPr>
      <w:ind w:left="127"/>
    </w:pPr>
  </w:style>
  <w:style w:type="paragraph" w:styleId="NormalWeb">
    <w:name w:val="Normal (Web)"/>
    <w:basedOn w:val="Normal"/>
    <w:uiPriority w:val="99"/>
    <w:semiHidden w:val="1"/>
    <w:unhideWhenUsed w:val="1"/>
    <w:rsid w:val="009A7167"/>
    <w:pPr>
      <w:widowControl w:val="1"/>
      <w:autoSpaceDE w:val="1"/>
      <w:autoSpaceDN w:val="1"/>
      <w:spacing w:after="100" w:afterAutospacing="1" w:before="100" w:beforeAutospacing="1"/>
    </w:pPr>
    <w:rPr>
      <w:rFonts w:ascii="Times New Roman" w:cs="Times New Roman" w:eastAsia="Times New Roman" w:hAnsi="Times New Roman"/>
      <w:sz w:val="24"/>
      <w:szCs w:val="24"/>
      <w:lang w:eastAsia="ja-JP"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lyzHzwV1mhZoa1lRwlp+j9VUw==">CgMxLjAaIgoBMBIdChsIB0IXCg5IZWx2ZXRpY2EgTmV1ZRIFQXJpYWwaIgoBMRIdChsIB0IXCg5IZWx2ZXRpY2EgTmV1ZRIFQXJpYWwaIgoBMhIdChsIB0IXCg5IZWx2ZXRpY2EgTmV1ZRIFQXJpYWwyDmlkLmZiOWVsdzd3Y3dpMg9pZC52d204eGpkOWt3NngyD2lkLjFsbHNxaWdvZ3BrZjIPaWQuM3RidGJmdjBmM3RhOAByITFNS1VyLTlEbjdpczVsT0FBcFpfRlBJRGJJbkVEVTJ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LastSaved">
    <vt:filetime>2026-09-18T00:00:00Z</vt:filetime>
  </property>
</Properties>
</file>