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B20" w:rsidRPr="00855B20" w:rsidRDefault="00855B20" w:rsidP="00855B20">
      <w:pPr>
        <w:widowControl/>
        <w:jc w:val="center"/>
        <w:rPr>
          <w:rFonts w:ascii="Microsoft YaHei UI" w:eastAsia="Microsoft YaHei UI" w:hAnsi="Microsoft YaHei UI" w:cs="宋体"/>
          <w:color w:val="333333"/>
          <w:kern w:val="0"/>
          <w:sz w:val="26"/>
          <w:szCs w:val="26"/>
        </w:rPr>
      </w:pPr>
      <w:r w:rsidRPr="00855B20">
        <w:rPr>
          <w:rFonts w:ascii="Microsoft YaHei UI" w:eastAsia="Microsoft YaHei UI" w:hAnsi="Microsoft YaHei UI" w:cs="宋体"/>
          <w:noProof/>
          <w:color w:val="333333"/>
          <w:kern w:val="0"/>
          <w:sz w:val="26"/>
          <w:szCs w:val="26"/>
        </w:rPr>
        <w:drawing>
          <wp:inline distT="0" distB="0" distL="0" distR="0">
            <wp:extent cx="3329940" cy="3329940"/>
            <wp:effectExtent l="0" t="0" r="3810" b="3810"/>
            <wp:docPr id="1" name="图片 1" descr="https://mmbiz.qpic.cn/mmbiz_jpg/OGcBqFs7JKyMmPsGdDo2icKqwq7mUvjPeUGLfd2dc55p8bUcXONaEesyZIAc2rgY1xhuWt2WfzcRX0PZMeRRCCA/640?wx_fm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mbiz.qpic.cn/mmbiz_jpg/OGcBqFs7JKyMmPsGdDo2icKqwq7mUvjPeUGLfd2dc55p8bUcXONaEesyZIAc2rgY1xhuWt2WfzcRX0PZMeRRCCA/640?wx_fmt=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p>
    <w:p w:rsidR="00855B20" w:rsidRPr="00855B20" w:rsidRDefault="00855B20" w:rsidP="00855B20">
      <w:pPr>
        <w:widowControl/>
        <w:jc w:val="center"/>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3"/>
          <w:szCs w:val="23"/>
        </w:rPr>
        <w:t>这本书可真够厚的...</w:t>
      </w:r>
    </w:p>
    <w:p w:rsidR="00855B20" w:rsidRPr="00855B20" w:rsidRDefault="00855B20" w:rsidP="00855B20">
      <w:pPr>
        <w:widowControl/>
        <w:jc w:val="center"/>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3"/>
          <w:szCs w:val="23"/>
        </w:rPr>
        <w:t>是所有闭卷政治课中教材最厚、范围最大（最迷）的无疑了...</w:t>
      </w:r>
    </w:p>
    <w:p w:rsidR="00855B20" w:rsidRPr="00855B20" w:rsidRDefault="00855B20" w:rsidP="00855B20">
      <w:pPr>
        <w:widowControl/>
        <w:jc w:val="center"/>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strike/>
          <w:color w:val="333333"/>
          <w:kern w:val="0"/>
          <w:sz w:val="23"/>
          <w:szCs w:val="23"/>
        </w:rPr>
        <w:t>（手动再见）</w:t>
      </w:r>
      <w:bookmarkStart w:id="0" w:name="_GoBack"/>
      <w:bookmarkEnd w:id="0"/>
    </w:p>
    <w:p w:rsidR="00855B20" w:rsidRPr="00855B20" w:rsidRDefault="00855B20" w:rsidP="00855B20">
      <w:pPr>
        <w:widowControl/>
        <w:jc w:val="center"/>
        <w:rPr>
          <w:rFonts w:ascii="Microsoft YaHei UI" w:eastAsia="Microsoft YaHei UI" w:hAnsi="Microsoft YaHei UI" w:cs="宋体" w:hint="eastAsia"/>
          <w:color w:val="333333"/>
          <w:kern w:val="0"/>
          <w:sz w:val="26"/>
          <w:szCs w:val="26"/>
        </w:rPr>
      </w:pPr>
    </w:p>
    <w:p w:rsidR="00855B20" w:rsidRPr="00855B20" w:rsidRDefault="00855B20" w:rsidP="00855B20">
      <w:pPr>
        <w:widowControl/>
        <w:jc w:val="left"/>
        <w:rPr>
          <w:rFonts w:ascii="宋体" w:hAnsi="宋体" w:cs="宋体" w:hint="eastAsia"/>
          <w:kern w:val="0"/>
          <w:sz w:val="24"/>
          <w:szCs w:val="24"/>
        </w:rPr>
      </w:pPr>
      <w:r w:rsidRPr="00855B20">
        <w:rPr>
          <w:rFonts w:ascii="宋体" w:hAnsi="宋体" w:cs="宋体"/>
          <w:kern w:val="0"/>
          <w:sz w:val="24"/>
          <w:szCs w:val="24"/>
        </w:rPr>
        <w:pict>
          <v:rect id="_x0000_i1026" style="width:0;height:1.5pt" o:hralign="left" o:hrstd="t" o:hrnoshade="t" o:hr="t" fillcolor="#333" stroked="f"/>
        </w:pict>
      </w:r>
    </w:p>
    <w:p w:rsidR="00855B20" w:rsidRPr="00855B20" w:rsidRDefault="00855B20" w:rsidP="00855B20">
      <w:pPr>
        <w:widowControl/>
        <w:rPr>
          <w:rFonts w:ascii="Microsoft YaHei UI" w:eastAsia="Microsoft YaHei UI" w:hAnsi="Microsoft YaHei UI" w:cs="宋体"/>
          <w:color w:val="333333"/>
          <w:kern w:val="0"/>
          <w:sz w:val="26"/>
          <w:szCs w:val="26"/>
        </w:rPr>
      </w:pPr>
      <w:r w:rsidRPr="00855B20">
        <w:rPr>
          <w:rFonts w:ascii="Microsoft YaHei UI" w:eastAsia="Microsoft YaHei UI" w:hAnsi="Microsoft YaHei UI" w:cs="宋体" w:hint="eastAsia"/>
          <w:b/>
          <w:bCs/>
          <w:color w:val="333333"/>
          <w:kern w:val="0"/>
          <w:sz w:val="26"/>
          <w:szCs w:val="26"/>
        </w:rPr>
        <w:t>作者：废柴</w:t>
      </w:r>
    </w:p>
    <w:p w:rsidR="00855B20" w:rsidRPr="00855B20" w:rsidRDefault="00855B20" w:rsidP="00855B20">
      <w:pPr>
        <w:widowControl/>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b/>
          <w:bCs/>
          <w:color w:val="333333"/>
          <w:kern w:val="0"/>
          <w:sz w:val="26"/>
          <w:szCs w:val="26"/>
        </w:rPr>
        <w:t>学期：2018年秋季学期</w:t>
      </w:r>
    </w:p>
    <w:p w:rsidR="00855B20" w:rsidRPr="00855B20" w:rsidRDefault="00855B20" w:rsidP="00855B20">
      <w:pPr>
        <w:widowControl/>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b/>
          <w:bCs/>
          <w:color w:val="333333"/>
          <w:kern w:val="0"/>
          <w:sz w:val="26"/>
          <w:szCs w:val="26"/>
        </w:rPr>
        <w:t>主管教师：贺大兴</w:t>
      </w:r>
    </w:p>
    <w:p w:rsidR="00855B20" w:rsidRPr="00855B20" w:rsidRDefault="00855B20" w:rsidP="00855B20">
      <w:pPr>
        <w:widowControl/>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b/>
          <w:bCs/>
          <w:color w:val="333333"/>
          <w:kern w:val="0"/>
          <w:sz w:val="26"/>
          <w:szCs w:val="26"/>
        </w:rPr>
        <w:t>分数：95/100</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由于</w:t>
      </w:r>
      <w:proofErr w:type="gramStart"/>
      <w:r w:rsidRPr="00855B20">
        <w:rPr>
          <w:rFonts w:ascii="Microsoft YaHei UI" w:eastAsia="Microsoft YaHei UI" w:hAnsi="Microsoft YaHei UI" w:cs="宋体" w:hint="eastAsia"/>
          <w:color w:val="333333"/>
          <w:kern w:val="0"/>
          <w:sz w:val="26"/>
          <w:szCs w:val="26"/>
        </w:rPr>
        <w:t>废柴没有</w:t>
      </w:r>
      <w:proofErr w:type="gramEnd"/>
      <w:r w:rsidRPr="00855B20">
        <w:rPr>
          <w:rFonts w:ascii="Microsoft YaHei UI" w:eastAsia="Microsoft YaHei UI" w:hAnsi="Microsoft YaHei UI" w:cs="宋体" w:hint="eastAsia"/>
          <w:color w:val="333333"/>
          <w:kern w:val="0"/>
          <w:sz w:val="26"/>
          <w:szCs w:val="26"/>
        </w:rPr>
        <w:t>写过这门课程的攻略，因此就将课程攻略（如何学习）和备考攻略一起写了。</w:t>
      </w:r>
      <w:proofErr w:type="gramStart"/>
      <w:r w:rsidRPr="00855B20">
        <w:rPr>
          <w:rFonts w:ascii="Microsoft YaHei UI" w:eastAsia="Microsoft YaHei UI" w:hAnsi="Microsoft YaHei UI" w:cs="宋体" w:hint="eastAsia"/>
          <w:color w:val="333333"/>
          <w:kern w:val="0"/>
          <w:sz w:val="26"/>
          <w:szCs w:val="26"/>
        </w:rPr>
        <w:t>废柴所选毛概</w:t>
      </w:r>
      <w:proofErr w:type="gramEnd"/>
      <w:r w:rsidRPr="00855B20">
        <w:rPr>
          <w:rFonts w:ascii="Microsoft YaHei UI" w:eastAsia="Microsoft YaHei UI" w:hAnsi="Microsoft YaHei UI" w:cs="宋体" w:hint="eastAsia"/>
          <w:color w:val="333333"/>
          <w:kern w:val="0"/>
          <w:sz w:val="26"/>
          <w:szCs w:val="26"/>
        </w:rPr>
        <w:t>课堂的主管教师是贺大兴老师，因此将以贺大兴班为视角进行撰写。</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b/>
          <w:bCs/>
          <w:color w:val="333333"/>
          <w:kern w:val="0"/>
          <w:sz w:val="26"/>
          <w:szCs w:val="26"/>
        </w:rPr>
        <w:t>一、课程简介</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lastRenderedPageBreak/>
        <w:t>毛泽东思想和中国特色社会主义理论体系，官方简称“概论”，老师简称“毛中特”，民间简称“毛概”，面向大二（及以上）的学生开放，每年秋季学期和春季学期皆有开设，但暑期学堂从未开设（马原会开）。</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由于政治课改的缘故，17级及以上是每周3课时、4学分，18级及以下将变成每周3课时、3学分。但是，</w:t>
      </w:r>
      <w:proofErr w:type="gramStart"/>
      <w:r w:rsidRPr="00855B20">
        <w:rPr>
          <w:rFonts w:ascii="Microsoft YaHei UI" w:eastAsia="Microsoft YaHei UI" w:hAnsi="Microsoft YaHei UI" w:cs="宋体" w:hint="eastAsia"/>
          <w:color w:val="333333"/>
          <w:kern w:val="0"/>
          <w:sz w:val="26"/>
          <w:szCs w:val="26"/>
        </w:rPr>
        <w:t>废柴目测</w:t>
      </w:r>
      <w:proofErr w:type="gramEnd"/>
      <w:r w:rsidRPr="00855B20">
        <w:rPr>
          <w:rFonts w:ascii="Microsoft YaHei UI" w:eastAsia="Microsoft YaHei UI" w:hAnsi="Microsoft YaHei UI" w:cs="宋体" w:hint="eastAsia"/>
          <w:color w:val="333333"/>
          <w:kern w:val="0"/>
          <w:sz w:val="26"/>
          <w:szCs w:val="26"/>
        </w:rPr>
        <w:t>二者除学分差异外，不会有任何差异，只是单纯地降了一个学分而已。</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从历史上看，2017年春季学期以前，</w:t>
      </w:r>
      <w:proofErr w:type="gramStart"/>
      <w:r w:rsidRPr="00855B20">
        <w:rPr>
          <w:rFonts w:ascii="Microsoft YaHei UI" w:eastAsia="Microsoft YaHei UI" w:hAnsi="Microsoft YaHei UI" w:cs="宋体" w:hint="eastAsia"/>
          <w:color w:val="333333"/>
          <w:kern w:val="0"/>
          <w:sz w:val="26"/>
          <w:szCs w:val="26"/>
        </w:rPr>
        <w:t>毛概采取</w:t>
      </w:r>
      <w:proofErr w:type="gramEnd"/>
      <w:r w:rsidRPr="00855B20">
        <w:rPr>
          <w:rFonts w:ascii="Microsoft YaHei UI" w:eastAsia="Microsoft YaHei UI" w:hAnsi="Microsoft YaHei UI" w:cs="宋体" w:hint="eastAsia"/>
          <w:color w:val="333333"/>
          <w:kern w:val="0"/>
          <w:sz w:val="26"/>
          <w:szCs w:val="26"/>
        </w:rPr>
        <w:t>开卷考试（抄教材），2017年秋季学期开始采取闭卷考试。闭卷考试后，（私以为）试题难度有所下降。课后思考题可以说是没有用，自2018年春季学期起，</w:t>
      </w:r>
      <w:proofErr w:type="gramStart"/>
      <w:r w:rsidRPr="00855B20">
        <w:rPr>
          <w:rFonts w:ascii="Microsoft YaHei UI" w:eastAsia="Microsoft YaHei UI" w:hAnsi="Microsoft YaHei UI" w:cs="宋体" w:hint="eastAsia"/>
          <w:color w:val="333333"/>
          <w:kern w:val="0"/>
          <w:sz w:val="26"/>
          <w:szCs w:val="26"/>
        </w:rPr>
        <w:t>毛概起用</w:t>
      </w:r>
      <w:proofErr w:type="gramEnd"/>
      <w:r w:rsidRPr="00855B20">
        <w:rPr>
          <w:rFonts w:ascii="Microsoft YaHei UI" w:eastAsia="Microsoft YaHei UI" w:hAnsi="Microsoft YaHei UI" w:cs="宋体" w:hint="eastAsia"/>
          <w:color w:val="333333"/>
          <w:kern w:val="0"/>
          <w:sz w:val="26"/>
          <w:szCs w:val="26"/>
        </w:rPr>
        <w:t>2018年版教材，其实质是根据党的十九大报告对教材结构进行调整和革新。在教学评估中我们可以看出没有明显讲课很好的老师，授课水平总体上差于思修和史纲。</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b/>
          <w:bCs/>
          <w:color w:val="333333"/>
          <w:kern w:val="0"/>
          <w:sz w:val="26"/>
          <w:szCs w:val="26"/>
        </w:rPr>
        <w:t>【课程大纲】</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一、马克思主义中国化和毛泽东思想</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二、邓小平理论和中国特色社会主义的开创</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三、“三个代表”重要思想和中国特色社会主义的发展</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四、科学发展观和中国特色社会主义的发展</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五、习近平新时代中国特色社会主义思想及其历史地位</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六、中国特色社会主义总任务和全面建成小康社会</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七、全面深化改革</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八、习近平新时代中国特色社会主义经济思想</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九、发展社会主义民主政治和全面依法治国</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lastRenderedPageBreak/>
        <w:t>十、推动社会主义文化繁荣昌盛</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十一、坚持在发展中保障和改善民生</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十二、建设美丽中国</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十三、中国特色社会主义大国外交</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十四、坚持党的领导和全面从严治党</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十五、课程总结、布置考试与答疑</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b/>
          <w:bCs/>
          <w:color w:val="333333"/>
          <w:kern w:val="0"/>
          <w:sz w:val="26"/>
          <w:szCs w:val="26"/>
        </w:rPr>
        <w:t>【考核方式】</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课程总评成绩（100分）=考勤（10分，在大屏幕展示签到问卷二维码，签到五次左右，</w:t>
      </w:r>
      <w:r w:rsidRPr="00855B20">
        <w:rPr>
          <w:rFonts w:ascii="Microsoft YaHei UI" w:eastAsia="Microsoft YaHei UI" w:hAnsi="Microsoft YaHei UI" w:cs="宋体" w:hint="eastAsia"/>
          <w:strike/>
          <w:color w:val="333333"/>
          <w:kern w:val="0"/>
          <w:sz w:val="26"/>
          <w:szCs w:val="26"/>
        </w:rPr>
        <w:t>然而实际上可以拍照互发，曾经出现过实到五十多人、签到一百多人的情况</w:t>
      </w:r>
      <w:r w:rsidRPr="00855B20">
        <w:rPr>
          <w:rFonts w:ascii="Microsoft YaHei UI" w:eastAsia="Microsoft YaHei UI" w:hAnsi="Microsoft YaHei UI" w:cs="宋体" w:hint="eastAsia"/>
          <w:color w:val="333333"/>
          <w:kern w:val="0"/>
          <w:sz w:val="26"/>
          <w:szCs w:val="26"/>
        </w:rPr>
        <w:t>）+讨论提纲（20分，需要提交两份纸质讨论提纲，每份一千字左右）+读书报告（20分，选择毛、</w:t>
      </w:r>
      <w:proofErr w:type="gramStart"/>
      <w:r w:rsidRPr="00855B20">
        <w:rPr>
          <w:rFonts w:ascii="Microsoft YaHei UI" w:eastAsia="Microsoft YaHei UI" w:hAnsi="Microsoft YaHei UI" w:cs="宋体" w:hint="eastAsia"/>
          <w:color w:val="333333"/>
          <w:kern w:val="0"/>
          <w:sz w:val="26"/>
          <w:szCs w:val="26"/>
        </w:rPr>
        <w:t>邓</w:t>
      </w:r>
      <w:proofErr w:type="gramEnd"/>
      <w:r w:rsidRPr="00855B20">
        <w:rPr>
          <w:rFonts w:ascii="Microsoft YaHei UI" w:eastAsia="Microsoft YaHei UI" w:hAnsi="Microsoft YaHei UI" w:cs="宋体" w:hint="eastAsia"/>
          <w:color w:val="333333"/>
          <w:kern w:val="0"/>
          <w:sz w:val="26"/>
          <w:szCs w:val="26"/>
        </w:rPr>
        <w:t>、江、</w:t>
      </w:r>
      <w:proofErr w:type="gramStart"/>
      <w:r w:rsidRPr="00855B20">
        <w:rPr>
          <w:rFonts w:ascii="Microsoft YaHei UI" w:eastAsia="Microsoft YaHei UI" w:hAnsi="Microsoft YaHei UI" w:cs="宋体" w:hint="eastAsia"/>
          <w:color w:val="333333"/>
          <w:kern w:val="0"/>
          <w:sz w:val="26"/>
          <w:szCs w:val="26"/>
        </w:rPr>
        <w:t>胡其中</w:t>
      </w:r>
      <w:proofErr w:type="gramEnd"/>
      <w:r w:rsidRPr="00855B20">
        <w:rPr>
          <w:rFonts w:ascii="Microsoft YaHei UI" w:eastAsia="Microsoft YaHei UI" w:hAnsi="Microsoft YaHei UI" w:cs="宋体" w:hint="eastAsia"/>
          <w:color w:val="333333"/>
          <w:kern w:val="0"/>
          <w:sz w:val="26"/>
          <w:szCs w:val="26"/>
        </w:rPr>
        <w:t>一人的文献，不超过4页A4纸）+期末闭卷考试（50分，各班统一）+加分项（讨论</w:t>
      </w:r>
      <w:proofErr w:type="gramStart"/>
      <w:r w:rsidRPr="00855B20">
        <w:rPr>
          <w:rFonts w:ascii="Microsoft YaHei UI" w:eastAsia="Microsoft YaHei UI" w:hAnsi="Microsoft YaHei UI" w:cs="宋体" w:hint="eastAsia"/>
          <w:color w:val="333333"/>
          <w:kern w:val="0"/>
          <w:sz w:val="26"/>
          <w:szCs w:val="26"/>
        </w:rPr>
        <w:t>课有效</w:t>
      </w:r>
      <w:proofErr w:type="gramEnd"/>
      <w:r w:rsidRPr="00855B20">
        <w:rPr>
          <w:rFonts w:ascii="Microsoft YaHei UI" w:eastAsia="Microsoft YaHei UI" w:hAnsi="Microsoft YaHei UI" w:cs="宋体" w:hint="eastAsia"/>
          <w:color w:val="333333"/>
          <w:kern w:val="0"/>
          <w:sz w:val="26"/>
          <w:szCs w:val="26"/>
        </w:rPr>
        <w:t>发言次数*系数）</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b/>
          <w:bCs/>
          <w:color w:val="333333"/>
          <w:kern w:val="0"/>
          <w:sz w:val="26"/>
          <w:szCs w:val="26"/>
        </w:rPr>
        <w:t>二、上课方式</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proofErr w:type="gramStart"/>
      <w:r w:rsidRPr="00855B20">
        <w:rPr>
          <w:rFonts w:ascii="Microsoft YaHei UI" w:eastAsia="Microsoft YaHei UI" w:hAnsi="Microsoft YaHei UI" w:cs="宋体" w:hint="eastAsia"/>
          <w:color w:val="333333"/>
          <w:kern w:val="0"/>
          <w:sz w:val="26"/>
          <w:szCs w:val="26"/>
        </w:rPr>
        <w:t>废柴所在</w:t>
      </w:r>
      <w:proofErr w:type="gramEnd"/>
      <w:r w:rsidRPr="00855B20">
        <w:rPr>
          <w:rFonts w:ascii="Microsoft YaHei UI" w:eastAsia="Microsoft YaHei UI" w:hAnsi="Microsoft YaHei UI" w:cs="宋体" w:hint="eastAsia"/>
          <w:color w:val="333333"/>
          <w:kern w:val="0"/>
          <w:sz w:val="26"/>
          <w:szCs w:val="26"/>
        </w:rPr>
        <w:t>的班级的主管老师是贺大兴，参与本班教学的有：王久高（第1/14讲）、贺大兴（第2/3/4/6/7/8/12讲）、刘军（第5/10讲）、聂志红（第11讲）、王燕（第9/13讲）。不同课堂的主管老师不同，授课教师不同，教学内容亦有很大差异，这就说明每个班级的同学学到的内容都是不同的。然而，期末考试试卷内容都是相同的。这就决定了教学与考试内容的分离：老师（废柴）在课堂上教（学）的东西基本不考，期末试卷上的内容老师（废柴）都没应试性地教（学）过。因此，期末试卷的内容来源于教材。</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lastRenderedPageBreak/>
        <w:t>每周课程有三课时，总体上就是教师结合PPT授课。</w:t>
      </w:r>
      <w:proofErr w:type="gramStart"/>
      <w:r w:rsidRPr="00855B20">
        <w:rPr>
          <w:rFonts w:ascii="Microsoft YaHei UI" w:eastAsia="Microsoft YaHei UI" w:hAnsi="Microsoft YaHei UI" w:cs="宋体" w:hint="eastAsia"/>
          <w:color w:val="333333"/>
          <w:kern w:val="0"/>
          <w:sz w:val="26"/>
          <w:szCs w:val="26"/>
        </w:rPr>
        <w:t>与废柴想象</w:t>
      </w:r>
      <w:proofErr w:type="gramEnd"/>
      <w:r w:rsidRPr="00855B20">
        <w:rPr>
          <w:rFonts w:ascii="Microsoft YaHei UI" w:eastAsia="Microsoft YaHei UI" w:hAnsi="Microsoft YaHei UI" w:cs="宋体" w:hint="eastAsia"/>
          <w:color w:val="333333"/>
          <w:kern w:val="0"/>
          <w:sz w:val="26"/>
          <w:szCs w:val="26"/>
        </w:rPr>
        <w:t>的不同，虽然“理论”在课程大纲中占有很大比重，但在实际授课中很少是对理论本身的学习，更多的是图表、案例和一些其他的东西，至于理论本身，老师们都会拖到最后五分钟简单念念，再以课程时间不够为理由草草结束（太好了.jpg）。</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在第5-14讲，课程的第三课时为讨论课，老师只负责前两个课时的授课。本班讨论课形式是个人展示（3-5分钟）+同学提问（随机点3名同学举手的同学），最后5-10分钟由当堂授课教师点评。可以说贺老师的班级讨论课是“大有可为”，如果不感兴趣可以完全不参加（不展示，</w:t>
      </w:r>
      <w:proofErr w:type="gramStart"/>
      <w:r w:rsidRPr="00855B20">
        <w:rPr>
          <w:rFonts w:ascii="Microsoft YaHei UI" w:eastAsia="Microsoft YaHei UI" w:hAnsi="Microsoft YaHei UI" w:cs="宋体" w:hint="eastAsia"/>
          <w:color w:val="333333"/>
          <w:kern w:val="0"/>
          <w:sz w:val="26"/>
          <w:szCs w:val="26"/>
        </w:rPr>
        <w:t>不</w:t>
      </w:r>
      <w:proofErr w:type="gramEnd"/>
      <w:r w:rsidRPr="00855B20">
        <w:rPr>
          <w:rFonts w:ascii="Microsoft YaHei UI" w:eastAsia="Microsoft YaHei UI" w:hAnsi="Microsoft YaHei UI" w:cs="宋体" w:hint="eastAsia"/>
          <w:color w:val="333333"/>
          <w:kern w:val="0"/>
          <w:sz w:val="26"/>
          <w:szCs w:val="26"/>
        </w:rPr>
        <w:t>互动），感兴趣者可以多次报名（展示和提问）。加分依据是有效发言次数（提问记1次，展示记4次左右，大概是本人展示次数+提问次数）。至于加分数量不予承诺，贺老师说这是锦上添花，而非雪中送炭。课堂展示需要提前报名、课前抽签、自由发言、现场问答，具体安排详见选课后的说明文档。总体上说，</w:t>
      </w:r>
      <w:proofErr w:type="gramStart"/>
      <w:r w:rsidRPr="00855B20">
        <w:rPr>
          <w:rFonts w:ascii="Microsoft YaHei UI" w:eastAsia="Microsoft YaHei UI" w:hAnsi="Microsoft YaHei UI" w:cs="宋体" w:hint="eastAsia"/>
          <w:color w:val="333333"/>
          <w:kern w:val="0"/>
          <w:sz w:val="26"/>
          <w:szCs w:val="26"/>
        </w:rPr>
        <w:t>毛概的</w:t>
      </w:r>
      <w:proofErr w:type="gramEnd"/>
      <w:r w:rsidRPr="00855B20">
        <w:rPr>
          <w:rFonts w:ascii="Microsoft YaHei UI" w:eastAsia="Microsoft YaHei UI" w:hAnsi="Microsoft YaHei UI" w:cs="宋体" w:hint="eastAsia"/>
          <w:color w:val="333333"/>
          <w:kern w:val="0"/>
          <w:sz w:val="26"/>
          <w:szCs w:val="26"/>
        </w:rPr>
        <w:t>展示范围非常自由，老师鼓励对生活中的时事热点进行分析讨论（毕竟</w:t>
      </w:r>
      <w:proofErr w:type="gramStart"/>
      <w:r w:rsidRPr="00855B20">
        <w:rPr>
          <w:rFonts w:ascii="Microsoft YaHei UI" w:eastAsia="Microsoft YaHei UI" w:hAnsi="Microsoft YaHei UI" w:cs="宋体" w:hint="eastAsia"/>
          <w:color w:val="333333"/>
          <w:kern w:val="0"/>
          <w:sz w:val="26"/>
          <w:szCs w:val="26"/>
        </w:rPr>
        <w:t>毛概理论</w:t>
      </w:r>
      <w:proofErr w:type="gramEnd"/>
      <w:r w:rsidRPr="00855B20">
        <w:rPr>
          <w:rFonts w:ascii="Microsoft YaHei UI" w:eastAsia="Microsoft YaHei UI" w:hAnsi="Microsoft YaHei UI" w:cs="宋体" w:hint="eastAsia"/>
          <w:color w:val="333333"/>
          <w:kern w:val="0"/>
          <w:sz w:val="26"/>
          <w:szCs w:val="26"/>
        </w:rPr>
        <w:t>的内容会应用在方方面面），而且包容度很高（老师不会</w:t>
      </w:r>
      <w:proofErr w:type="gramStart"/>
      <w:r w:rsidRPr="00855B20">
        <w:rPr>
          <w:rFonts w:ascii="Microsoft YaHei UI" w:eastAsia="Microsoft YaHei UI" w:hAnsi="Microsoft YaHei UI" w:cs="宋体" w:hint="eastAsia"/>
          <w:color w:val="333333"/>
          <w:kern w:val="0"/>
          <w:sz w:val="26"/>
          <w:szCs w:val="26"/>
        </w:rPr>
        <w:t>怼</w:t>
      </w:r>
      <w:proofErr w:type="gramEnd"/>
      <w:r w:rsidRPr="00855B20">
        <w:rPr>
          <w:rFonts w:ascii="Microsoft YaHei UI" w:eastAsia="Microsoft YaHei UI" w:hAnsi="Microsoft YaHei UI" w:cs="宋体" w:hint="eastAsia"/>
          <w:color w:val="333333"/>
          <w:kern w:val="0"/>
          <w:sz w:val="26"/>
          <w:szCs w:val="26"/>
        </w:rPr>
        <w:t>人，每个同学都夸一遍），相比之下要比两课时的理论有趣一些。</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b/>
          <w:bCs/>
          <w:color w:val="333333"/>
          <w:kern w:val="0"/>
          <w:sz w:val="26"/>
          <w:szCs w:val="26"/>
        </w:rPr>
        <w:t>三、课下任务</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如上所述，需要撰写两篇一千字左右的讨论提纲（讨论课的成果，可以是发言稿，也可以是自己的体会，等等）和一篇4页纸以内的读书报告（阅读指定领导人的文献）。贺老师班的任务量是</w:t>
      </w:r>
      <w:proofErr w:type="gramStart"/>
      <w:r w:rsidRPr="00855B20">
        <w:rPr>
          <w:rFonts w:ascii="Microsoft YaHei UI" w:eastAsia="Microsoft YaHei UI" w:hAnsi="Microsoft YaHei UI" w:cs="宋体" w:hint="eastAsia"/>
          <w:color w:val="333333"/>
          <w:kern w:val="0"/>
          <w:sz w:val="26"/>
          <w:szCs w:val="26"/>
        </w:rPr>
        <w:t>所有毛概班里</w:t>
      </w:r>
      <w:proofErr w:type="gramEnd"/>
      <w:r w:rsidRPr="00855B20">
        <w:rPr>
          <w:rFonts w:ascii="Microsoft YaHei UI" w:eastAsia="Microsoft YaHei UI" w:hAnsi="Microsoft YaHei UI" w:cs="宋体" w:hint="eastAsia"/>
          <w:color w:val="333333"/>
          <w:kern w:val="0"/>
          <w:sz w:val="26"/>
          <w:szCs w:val="26"/>
        </w:rPr>
        <w:t>最小的，字数有上限，总体要求是言之有物、要言不烦，而且是自己内心所想、所</w:t>
      </w:r>
      <w:r w:rsidRPr="00855B20">
        <w:rPr>
          <w:rFonts w:ascii="Microsoft YaHei UI" w:eastAsia="Microsoft YaHei UI" w:hAnsi="Microsoft YaHei UI" w:cs="宋体" w:hint="eastAsia"/>
          <w:color w:val="333333"/>
          <w:kern w:val="0"/>
          <w:sz w:val="26"/>
          <w:szCs w:val="26"/>
        </w:rPr>
        <w:lastRenderedPageBreak/>
        <w:t>写，而非参考各种已有文献而写。这个是老师一眼就能辨别出的，而且在平时成绩方面，老师就会大概给出呈正态分布的成绩。</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b/>
          <w:bCs/>
          <w:color w:val="333333"/>
          <w:kern w:val="0"/>
          <w:sz w:val="26"/>
          <w:szCs w:val="26"/>
        </w:rPr>
        <w:t>四、课程考核</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proofErr w:type="gramStart"/>
      <w:r w:rsidRPr="00855B20">
        <w:rPr>
          <w:rFonts w:ascii="Microsoft YaHei UI" w:eastAsia="Microsoft YaHei UI" w:hAnsi="Microsoft YaHei UI" w:cs="宋体" w:hint="eastAsia"/>
          <w:color w:val="333333"/>
          <w:kern w:val="0"/>
          <w:sz w:val="26"/>
          <w:szCs w:val="26"/>
        </w:rPr>
        <w:t>毛概期末</w:t>
      </w:r>
      <w:proofErr w:type="gramEnd"/>
      <w:r w:rsidRPr="00855B20">
        <w:rPr>
          <w:rFonts w:ascii="Microsoft YaHei UI" w:eastAsia="Microsoft YaHei UI" w:hAnsi="Microsoft YaHei UI" w:cs="宋体" w:hint="eastAsia"/>
          <w:color w:val="333333"/>
          <w:kern w:val="0"/>
          <w:sz w:val="26"/>
          <w:szCs w:val="26"/>
        </w:rPr>
        <w:t>复习</w:t>
      </w:r>
      <w:r w:rsidRPr="00855B20">
        <w:rPr>
          <w:rFonts w:ascii="Microsoft YaHei UI" w:eastAsia="Microsoft YaHei UI" w:hAnsi="Microsoft YaHei UI" w:cs="宋体" w:hint="eastAsia"/>
          <w:b/>
          <w:bCs/>
          <w:color w:val="FF4C00"/>
          <w:kern w:val="0"/>
          <w:sz w:val="26"/>
          <w:szCs w:val="26"/>
        </w:rPr>
        <w:t>非常抓瞎</w:t>
      </w:r>
      <w:r w:rsidRPr="00855B20">
        <w:rPr>
          <w:rFonts w:ascii="Microsoft YaHei UI" w:eastAsia="Microsoft YaHei UI" w:hAnsi="Microsoft YaHei UI" w:cs="宋体" w:hint="eastAsia"/>
          <w:color w:val="333333"/>
          <w:kern w:val="0"/>
          <w:sz w:val="26"/>
          <w:szCs w:val="26"/>
        </w:rPr>
        <w:t>（</w:t>
      </w:r>
      <w:proofErr w:type="gramStart"/>
      <w:r w:rsidRPr="00855B20">
        <w:rPr>
          <w:rFonts w:ascii="Microsoft YaHei UI" w:eastAsia="Microsoft YaHei UI" w:hAnsi="Microsoft YaHei UI" w:cs="宋体" w:hint="eastAsia"/>
          <w:color w:val="333333"/>
          <w:kern w:val="0"/>
          <w:sz w:val="26"/>
          <w:szCs w:val="26"/>
        </w:rPr>
        <w:t>比思修还</w:t>
      </w:r>
      <w:proofErr w:type="gramEnd"/>
      <w:r w:rsidRPr="00855B20">
        <w:rPr>
          <w:rFonts w:ascii="Microsoft YaHei UI" w:eastAsia="Microsoft YaHei UI" w:hAnsi="Microsoft YaHei UI" w:cs="宋体" w:hint="eastAsia"/>
          <w:color w:val="333333"/>
          <w:kern w:val="0"/>
          <w:sz w:val="26"/>
          <w:szCs w:val="26"/>
        </w:rPr>
        <w:t>抓瞎，第一时间来到现场嘲笑.jpg）。官方指定的复习范围是教材、PPT和课堂所授内容（和没说一样）。</w:t>
      </w:r>
      <w:proofErr w:type="gramStart"/>
      <w:r w:rsidRPr="00855B20">
        <w:rPr>
          <w:rFonts w:ascii="Microsoft YaHei UI" w:eastAsia="Microsoft YaHei UI" w:hAnsi="Microsoft YaHei UI" w:cs="宋体" w:hint="eastAsia"/>
          <w:color w:val="333333"/>
          <w:kern w:val="0"/>
          <w:sz w:val="26"/>
          <w:szCs w:val="26"/>
        </w:rPr>
        <w:t>废柴认为</w:t>
      </w:r>
      <w:proofErr w:type="gramEnd"/>
      <w:r w:rsidRPr="00855B20">
        <w:rPr>
          <w:rFonts w:ascii="Microsoft YaHei UI" w:eastAsia="Microsoft YaHei UI" w:hAnsi="Microsoft YaHei UI" w:cs="宋体" w:hint="eastAsia"/>
          <w:color w:val="333333"/>
          <w:kern w:val="0"/>
          <w:sz w:val="26"/>
          <w:szCs w:val="26"/>
        </w:rPr>
        <w:t>PPT和课堂笔记可以完全忽略，只复习教材即可。此处的教材指教材本身以及衍生出来的背诵提纲。此外，要尤其关注往年题。</w:t>
      </w:r>
      <w:proofErr w:type="gramStart"/>
      <w:r w:rsidRPr="00855B20">
        <w:rPr>
          <w:rFonts w:ascii="Microsoft YaHei UI" w:eastAsia="Microsoft YaHei UI" w:hAnsi="Microsoft YaHei UI" w:cs="宋体" w:hint="eastAsia"/>
          <w:color w:val="333333"/>
          <w:kern w:val="0"/>
          <w:sz w:val="26"/>
          <w:szCs w:val="26"/>
        </w:rPr>
        <w:t>毛概</w:t>
      </w:r>
      <w:proofErr w:type="gramEnd"/>
      <w:r w:rsidRPr="00855B20">
        <w:rPr>
          <w:rFonts w:ascii="Microsoft YaHei UI" w:eastAsia="Microsoft YaHei UI" w:hAnsi="Microsoft YaHei UI" w:cs="宋体" w:hint="eastAsia"/>
          <w:color w:val="333333"/>
          <w:kern w:val="0"/>
          <w:sz w:val="26"/>
          <w:szCs w:val="26"/>
        </w:rPr>
        <w:t>2018版教材完整背诵提纲在</w:t>
      </w:r>
      <w:r w:rsidRPr="00855B20">
        <w:rPr>
          <w:rFonts w:ascii="Microsoft YaHei UI" w:eastAsia="Microsoft YaHei UI" w:hAnsi="Microsoft YaHei UI" w:cs="宋体" w:hint="eastAsia"/>
          <w:b/>
          <w:bCs/>
          <w:color w:val="333333"/>
          <w:kern w:val="0"/>
          <w:sz w:val="26"/>
          <w:szCs w:val="26"/>
        </w:rPr>
        <w:t>公众号“肥猴输出平台”</w:t>
      </w:r>
      <w:r w:rsidRPr="00855B20">
        <w:rPr>
          <w:rFonts w:ascii="Microsoft YaHei UI" w:eastAsia="Microsoft YaHei UI" w:hAnsi="Microsoft YaHei UI" w:cs="宋体" w:hint="eastAsia"/>
          <w:color w:val="333333"/>
          <w:kern w:val="0"/>
          <w:sz w:val="26"/>
          <w:szCs w:val="26"/>
        </w:rPr>
        <w:t>可以找到。</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如果无差别背诵，</w:t>
      </w:r>
      <w:proofErr w:type="gramStart"/>
      <w:r w:rsidRPr="00855B20">
        <w:rPr>
          <w:rFonts w:ascii="Microsoft YaHei UI" w:eastAsia="Microsoft YaHei UI" w:hAnsi="Microsoft YaHei UI" w:cs="宋体" w:hint="eastAsia"/>
          <w:color w:val="333333"/>
          <w:kern w:val="0"/>
          <w:sz w:val="26"/>
          <w:szCs w:val="26"/>
        </w:rPr>
        <w:t>毛概的</w:t>
      </w:r>
      <w:proofErr w:type="gramEnd"/>
      <w:r w:rsidRPr="00855B20">
        <w:rPr>
          <w:rFonts w:ascii="Microsoft YaHei UI" w:eastAsia="Microsoft YaHei UI" w:hAnsi="Microsoft YaHei UI" w:cs="宋体" w:hint="eastAsia"/>
          <w:color w:val="333333"/>
          <w:kern w:val="0"/>
          <w:sz w:val="26"/>
          <w:szCs w:val="26"/>
        </w:rPr>
        <w:t>复习范围无疑是银河系级别的。但是，有一些是可以战略放弃的内容，比如</w:t>
      </w:r>
      <w:proofErr w:type="gramStart"/>
      <w:r w:rsidRPr="00855B20">
        <w:rPr>
          <w:rFonts w:ascii="Microsoft YaHei UI" w:eastAsia="Microsoft YaHei UI" w:hAnsi="Microsoft YaHei UI" w:cs="宋体" w:hint="eastAsia"/>
          <w:color w:val="333333"/>
          <w:kern w:val="0"/>
          <w:sz w:val="26"/>
          <w:szCs w:val="26"/>
        </w:rPr>
        <w:t>毛部分</w:t>
      </w:r>
      <w:proofErr w:type="gramEnd"/>
      <w:r w:rsidRPr="00855B20">
        <w:rPr>
          <w:rFonts w:ascii="Microsoft YaHei UI" w:eastAsia="Microsoft YaHei UI" w:hAnsi="Microsoft YaHei UI" w:cs="宋体" w:hint="eastAsia"/>
          <w:color w:val="333333"/>
          <w:kern w:val="0"/>
          <w:sz w:val="26"/>
          <w:szCs w:val="26"/>
        </w:rPr>
        <w:t>除第一章之外的内容（那是史纲关注的部分）、</w:t>
      </w:r>
      <w:proofErr w:type="gramStart"/>
      <w:r w:rsidRPr="00855B20">
        <w:rPr>
          <w:rFonts w:ascii="Microsoft YaHei UI" w:eastAsia="Microsoft YaHei UI" w:hAnsi="Microsoft YaHei UI" w:cs="宋体" w:hint="eastAsia"/>
          <w:color w:val="333333"/>
          <w:kern w:val="0"/>
          <w:sz w:val="26"/>
          <w:szCs w:val="26"/>
        </w:rPr>
        <w:t>邓</w:t>
      </w:r>
      <w:proofErr w:type="gramEnd"/>
      <w:r w:rsidRPr="00855B20">
        <w:rPr>
          <w:rFonts w:ascii="Microsoft YaHei UI" w:eastAsia="Microsoft YaHei UI" w:hAnsi="Microsoft YaHei UI" w:cs="宋体" w:hint="eastAsia"/>
          <w:color w:val="333333"/>
          <w:kern w:val="0"/>
          <w:sz w:val="26"/>
          <w:szCs w:val="26"/>
        </w:rPr>
        <w:t>、江、胡、习的强军思想（那是</w:t>
      </w:r>
      <w:proofErr w:type="gramStart"/>
      <w:r w:rsidRPr="00855B20">
        <w:rPr>
          <w:rFonts w:ascii="Microsoft YaHei UI" w:eastAsia="Microsoft YaHei UI" w:hAnsi="Microsoft YaHei UI" w:cs="宋体" w:hint="eastAsia"/>
          <w:color w:val="333333"/>
          <w:kern w:val="0"/>
          <w:sz w:val="26"/>
          <w:szCs w:val="26"/>
        </w:rPr>
        <w:t>军理关注</w:t>
      </w:r>
      <w:proofErr w:type="gramEnd"/>
      <w:r w:rsidRPr="00855B20">
        <w:rPr>
          <w:rFonts w:ascii="Microsoft YaHei UI" w:eastAsia="Microsoft YaHei UI" w:hAnsi="Microsoft YaHei UI" w:cs="宋体" w:hint="eastAsia"/>
          <w:color w:val="333333"/>
          <w:kern w:val="0"/>
          <w:sz w:val="26"/>
          <w:szCs w:val="26"/>
        </w:rPr>
        <w:t>的部分）。</w:t>
      </w:r>
      <w:proofErr w:type="gramStart"/>
      <w:r w:rsidRPr="00855B20">
        <w:rPr>
          <w:rFonts w:ascii="Microsoft YaHei UI" w:eastAsia="Microsoft YaHei UI" w:hAnsi="Microsoft YaHei UI" w:cs="宋体" w:hint="eastAsia"/>
          <w:color w:val="333333"/>
          <w:kern w:val="0"/>
          <w:sz w:val="26"/>
          <w:szCs w:val="26"/>
        </w:rPr>
        <w:t>废柴认为</w:t>
      </w:r>
      <w:proofErr w:type="gramEnd"/>
      <w:r w:rsidRPr="00855B20">
        <w:rPr>
          <w:rFonts w:ascii="Microsoft YaHei UI" w:eastAsia="Microsoft YaHei UI" w:hAnsi="Microsoft YaHei UI" w:cs="宋体" w:hint="eastAsia"/>
          <w:color w:val="333333"/>
          <w:kern w:val="0"/>
          <w:sz w:val="26"/>
          <w:szCs w:val="26"/>
        </w:rPr>
        <w:t>，</w:t>
      </w:r>
      <w:proofErr w:type="gramStart"/>
      <w:r w:rsidRPr="00855B20">
        <w:rPr>
          <w:rFonts w:ascii="Microsoft YaHei UI" w:eastAsia="Microsoft YaHei UI" w:hAnsi="Microsoft YaHei UI" w:cs="宋体" w:hint="eastAsia"/>
          <w:color w:val="333333"/>
          <w:kern w:val="0"/>
          <w:sz w:val="26"/>
          <w:szCs w:val="26"/>
        </w:rPr>
        <w:t>毛概期末</w:t>
      </w:r>
      <w:proofErr w:type="gramEnd"/>
      <w:r w:rsidRPr="00855B20">
        <w:rPr>
          <w:rFonts w:ascii="Microsoft YaHei UI" w:eastAsia="Microsoft YaHei UI" w:hAnsi="Microsoft YaHei UI" w:cs="宋体" w:hint="eastAsia"/>
          <w:color w:val="333333"/>
          <w:kern w:val="0"/>
          <w:sz w:val="26"/>
          <w:szCs w:val="26"/>
        </w:rPr>
        <w:t>考试还是有一些需要尤其关注的点，这些内容极可能考察，务必烂熟于心。以下只是提纲（乱序），具体内容需要自行整理。</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b/>
          <w:bCs/>
          <w:color w:val="333333"/>
          <w:kern w:val="0"/>
          <w:sz w:val="26"/>
          <w:szCs w:val="26"/>
        </w:rPr>
        <w:t>【重点熟练把握】</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1.马克思主义中国化的科学内涵</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2.马克思主义中国化的两次历史性飞跃</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3.中国特色社会主义理论体系的内涵与精髓</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4.毛泽东思想活的灵魂的具体内涵</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5.社会主要矛盾变化的内容及其主要依据</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6.新时代的内涵和意义</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7.</w:t>
      </w:r>
      <w:proofErr w:type="gramStart"/>
      <w:r w:rsidRPr="00855B20">
        <w:rPr>
          <w:rFonts w:ascii="Microsoft YaHei UI" w:eastAsia="Microsoft YaHei UI" w:hAnsi="Microsoft YaHei UI" w:cs="宋体" w:hint="eastAsia"/>
          <w:color w:val="333333"/>
          <w:kern w:val="0"/>
          <w:sz w:val="26"/>
          <w:szCs w:val="26"/>
        </w:rPr>
        <w:t>习思想</w:t>
      </w:r>
      <w:proofErr w:type="gramEnd"/>
      <w:r w:rsidRPr="00855B20">
        <w:rPr>
          <w:rFonts w:ascii="Microsoft YaHei UI" w:eastAsia="Microsoft YaHei UI" w:hAnsi="Microsoft YaHei UI" w:cs="宋体" w:hint="eastAsia"/>
          <w:color w:val="333333"/>
          <w:kern w:val="0"/>
          <w:sz w:val="26"/>
          <w:szCs w:val="26"/>
        </w:rPr>
        <w:t>的核心要义</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8.</w:t>
      </w:r>
      <w:proofErr w:type="gramStart"/>
      <w:r w:rsidRPr="00855B20">
        <w:rPr>
          <w:rFonts w:ascii="Microsoft YaHei UI" w:eastAsia="Microsoft YaHei UI" w:hAnsi="Microsoft YaHei UI" w:cs="宋体" w:hint="eastAsia"/>
          <w:color w:val="333333"/>
          <w:kern w:val="0"/>
          <w:sz w:val="26"/>
          <w:szCs w:val="26"/>
        </w:rPr>
        <w:t>习思想</w:t>
      </w:r>
      <w:proofErr w:type="gramEnd"/>
      <w:r w:rsidRPr="00855B20">
        <w:rPr>
          <w:rFonts w:ascii="Microsoft YaHei UI" w:eastAsia="Microsoft YaHei UI" w:hAnsi="Microsoft YaHei UI" w:cs="宋体" w:hint="eastAsia"/>
          <w:color w:val="333333"/>
          <w:kern w:val="0"/>
          <w:sz w:val="26"/>
          <w:szCs w:val="26"/>
        </w:rPr>
        <w:t>的核心内容——“八个明确”</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lastRenderedPageBreak/>
        <w:t>9.新时代中国特色社会主义的基本方略——“十四个坚持”</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10.社会主义的本质是什么、中国特色社会主义的本质特征是什么、二者的关系是什么</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11.建设中国特色社会主义的</w:t>
      </w:r>
      <w:proofErr w:type="gramStart"/>
      <w:r w:rsidRPr="00855B20">
        <w:rPr>
          <w:rFonts w:ascii="Microsoft YaHei UI" w:eastAsia="Microsoft YaHei UI" w:hAnsi="Microsoft YaHei UI" w:cs="宋体" w:hint="eastAsia"/>
          <w:color w:val="333333"/>
          <w:kern w:val="0"/>
          <w:sz w:val="26"/>
          <w:szCs w:val="26"/>
        </w:rPr>
        <w:t>总依据</w:t>
      </w:r>
      <w:proofErr w:type="gramEnd"/>
      <w:r w:rsidRPr="00855B20">
        <w:rPr>
          <w:rFonts w:ascii="Microsoft YaHei UI" w:eastAsia="Microsoft YaHei UI" w:hAnsi="Microsoft YaHei UI" w:cs="宋体" w:hint="eastAsia"/>
          <w:color w:val="333333"/>
          <w:kern w:val="0"/>
          <w:sz w:val="26"/>
          <w:szCs w:val="26"/>
        </w:rPr>
        <w:t>是什么</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12.党在社会主义初级阶段的基本路线是什么</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13.坚持和发展中国特色社会主义的总任务是什么</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14.中国梦的科学内涵及其实现方式</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15.全面深化改革的总目标的内容及二者的关系</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16.社会主义初级阶段的基本经济制度是什么</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17.新发展理念的内涵</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18.供给侧结构性改革的内容和方法</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19.现代化经济体系的内涵和方法</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20.党的领导、人民当家作主、依法治国之间的关系</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21.如何走中国特色社会主义法治道路</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22.全面依法治国的总目标和实现途径</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23.社会主义核心价值观和社会主义核心价值体系的内涵与关系</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24.生态文明建设的内涵、意义、目标及其方法论</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25.新时代党建的总要求</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26.将党的政治建设摆在首位的原因及其首要任务</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27.全面从严治党的途径</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28.如何理解中国特色社会主义</w:t>
      </w:r>
      <w:proofErr w:type="gramStart"/>
      <w:r w:rsidRPr="00855B20">
        <w:rPr>
          <w:rFonts w:ascii="Microsoft YaHei UI" w:eastAsia="Microsoft YaHei UI" w:hAnsi="Microsoft YaHei UI" w:cs="宋体" w:hint="eastAsia"/>
          <w:color w:val="333333"/>
          <w:kern w:val="0"/>
          <w:sz w:val="26"/>
          <w:szCs w:val="26"/>
        </w:rPr>
        <w:t>最</w:t>
      </w:r>
      <w:proofErr w:type="gramEnd"/>
      <w:r w:rsidRPr="00855B20">
        <w:rPr>
          <w:rFonts w:ascii="Microsoft YaHei UI" w:eastAsia="Microsoft YaHei UI" w:hAnsi="Microsoft YaHei UI" w:cs="宋体" w:hint="eastAsia"/>
          <w:color w:val="333333"/>
          <w:kern w:val="0"/>
          <w:sz w:val="26"/>
          <w:szCs w:val="26"/>
        </w:rPr>
        <w:t>本质的特征（党的领导）</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29.如何坚持党对一切工作的领导</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lastRenderedPageBreak/>
        <w:t>30.党的思想路线是什么、内容之间的关系是什么</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31.社会主义初级阶段的两层涵义</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32.“三个代表”的内涵</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33.科学发展观的内涵</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34.“五位一体”总体布局和“四个全面”战略布局的内涵</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35.全面深化改革中的重大关系</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36.建立新型国际关系的内涵和做法</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37.构建人类命运共同体的内涵、背景、核心、做法、意义</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38.新时代的主要矛盾、基本国情、历史阶段的内涵及变化</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39.党与法的关系问题：党大还是法大？权大还是法大？（参照习的论述）</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40.绿水青山与金山银山</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r w:rsidRPr="00855B20">
        <w:rPr>
          <w:rFonts w:ascii="Microsoft YaHei UI" w:eastAsia="Microsoft YaHei UI" w:hAnsi="Microsoft YaHei UI" w:cs="宋体" w:hint="eastAsia"/>
          <w:color w:val="333333"/>
          <w:kern w:val="0"/>
          <w:sz w:val="26"/>
          <w:szCs w:val="26"/>
        </w:rPr>
        <w:t>41.以人民为中心的发展思想与全面建成小康社会</w:t>
      </w:r>
    </w:p>
    <w:p w:rsidR="00855B20" w:rsidRPr="00855B20" w:rsidRDefault="00855B20" w:rsidP="00855B20">
      <w:pPr>
        <w:widowControl/>
        <w:ind w:firstLine="480"/>
        <w:rPr>
          <w:rFonts w:ascii="Microsoft YaHei UI" w:eastAsia="Microsoft YaHei UI" w:hAnsi="Microsoft YaHei UI" w:cs="宋体" w:hint="eastAsia"/>
          <w:color w:val="333333"/>
          <w:kern w:val="0"/>
          <w:sz w:val="26"/>
          <w:szCs w:val="26"/>
        </w:rPr>
      </w:pPr>
    </w:p>
    <w:p w:rsidR="00855B20" w:rsidRPr="00855B20" w:rsidRDefault="00855B20" w:rsidP="00855B20">
      <w:pPr>
        <w:widowControl/>
        <w:jc w:val="left"/>
        <w:rPr>
          <w:rFonts w:ascii="宋体" w:hAnsi="宋体" w:cs="宋体" w:hint="eastAsia"/>
          <w:kern w:val="0"/>
          <w:sz w:val="24"/>
          <w:szCs w:val="24"/>
        </w:rPr>
      </w:pPr>
      <w:r w:rsidRPr="00855B20">
        <w:rPr>
          <w:rFonts w:ascii="宋体" w:hAnsi="宋体" w:cs="宋体"/>
          <w:kern w:val="0"/>
          <w:sz w:val="24"/>
          <w:szCs w:val="24"/>
        </w:rPr>
        <w:pict>
          <v:rect id="_x0000_i1027" style="width:0;height:1.5pt" o:hralign="left" o:hrstd="t" o:hrnoshade="t" o:hr="t" fillcolor="#333" stroked="f"/>
        </w:pict>
      </w:r>
    </w:p>
    <w:p w:rsidR="00855B20" w:rsidRPr="00855B20" w:rsidRDefault="00855B20" w:rsidP="00855B20">
      <w:pPr>
        <w:widowControl/>
        <w:rPr>
          <w:rFonts w:ascii="Microsoft YaHei UI" w:eastAsia="Microsoft YaHei UI" w:hAnsi="Microsoft YaHei UI" w:cs="宋体"/>
          <w:color w:val="333333"/>
          <w:kern w:val="0"/>
          <w:sz w:val="26"/>
          <w:szCs w:val="26"/>
        </w:rPr>
      </w:pPr>
      <w:r w:rsidRPr="00855B20">
        <w:rPr>
          <w:rFonts w:ascii="Microsoft YaHei UI" w:eastAsia="Microsoft YaHei UI" w:hAnsi="Microsoft YaHei UI" w:cs="宋体" w:hint="eastAsia"/>
          <w:b/>
          <w:bCs/>
          <w:color w:val="333333"/>
          <w:kern w:val="0"/>
          <w:sz w:val="36"/>
          <w:szCs w:val="36"/>
        </w:rPr>
        <w:t>备考资料</w:t>
      </w:r>
    </w:p>
    <w:p w:rsidR="00855B20" w:rsidRPr="00855B20" w:rsidRDefault="00855B20" w:rsidP="00855B20">
      <w:pPr>
        <w:widowControl/>
        <w:jc w:val="left"/>
        <w:rPr>
          <w:rFonts w:ascii="宋体" w:hAnsi="宋体" w:cs="宋体" w:hint="eastAsia"/>
          <w:kern w:val="0"/>
          <w:sz w:val="24"/>
          <w:szCs w:val="24"/>
        </w:rPr>
      </w:pPr>
      <w:r w:rsidRPr="00855B20">
        <w:rPr>
          <w:rFonts w:ascii="宋体" w:hAnsi="宋体" w:cs="宋体"/>
          <w:kern w:val="0"/>
          <w:sz w:val="24"/>
          <w:szCs w:val="24"/>
        </w:rPr>
        <w:pict>
          <v:rect id="_x0000_i1028" style="width:0;height:1.5pt" o:hralign="left" o:hrstd="t" o:hrnoshade="t" o:hr="t" fillcolor="#333" stroked="f"/>
        </w:pict>
      </w:r>
    </w:p>
    <w:p w:rsidR="00855B20" w:rsidRPr="00855B20" w:rsidRDefault="00855B20" w:rsidP="00855B20">
      <w:pPr>
        <w:widowControl/>
        <w:rPr>
          <w:rFonts w:ascii="Microsoft YaHei UI" w:eastAsia="Microsoft YaHei UI" w:hAnsi="Microsoft YaHei UI" w:cs="宋体"/>
          <w:color w:val="333333"/>
          <w:kern w:val="0"/>
          <w:sz w:val="26"/>
          <w:szCs w:val="26"/>
        </w:rPr>
      </w:pPr>
    </w:p>
    <w:p w:rsidR="00855B20" w:rsidRPr="00855B20" w:rsidRDefault="00855B20" w:rsidP="00855B20">
      <w:pPr>
        <w:widowControl/>
        <w:jc w:val="center"/>
        <w:rPr>
          <w:rFonts w:ascii="Microsoft YaHei UI" w:eastAsia="Microsoft YaHei UI" w:hAnsi="Microsoft YaHei UI" w:cs="宋体" w:hint="eastAsia"/>
          <w:color w:val="333333"/>
          <w:kern w:val="0"/>
          <w:sz w:val="26"/>
          <w:szCs w:val="26"/>
        </w:rPr>
      </w:pPr>
      <w:r w:rsidRPr="00855B20">
        <w:rPr>
          <w:rFonts w:ascii="黑体" w:eastAsia="黑体" w:hAnsi="黑体" w:cs="宋体" w:hint="eastAsia"/>
          <w:b/>
          <w:bCs/>
          <w:color w:val="333333"/>
          <w:kern w:val="0"/>
          <w:sz w:val="36"/>
          <w:szCs w:val="36"/>
        </w:rPr>
        <w:t>毛泽东思想和中国特色社会主义理论体系概论</w:t>
      </w:r>
    </w:p>
    <w:p w:rsidR="00855B20" w:rsidRPr="00855B20" w:rsidRDefault="00855B20" w:rsidP="00855B20">
      <w:pPr>
        <w:widowControl/>
        <w:jc w:val="center"/>
        <w:rPr>
          <w:rFonts w:ascii="Microsoft YaHei UI" w:eastAsia="Microsoft YaHei UI" w:hAnsi="Microsoft YaHei UI" w:cs="宋体" w:hint="eastAsia"/>
          <w:color w:val="333333"/>
          <w:kern w:val="0"/>
          <w:sz w:val="26"/>
          <w:szCs w:val="26"/>
        </w:rPr>
      </w:pPr>
      <w:r w:rsidRPr="00855B20">
        <w:rPr>
          <w:rFonts w:ascii="黑体" w:eastAsia="黑体" w:hAnsi="黑体" w:cs="宋体" w:hint="eastAsia"/>
          <w:b/>
          <w:bCs/>
          <w:color w:val="333333"/>
          <w:kern w:val="0"/>
          <w:sz w:val="36"/>
          <w:szCs w:val="36"/>
        </w:rPr>
        <w:t>期末考试试题</w:t>
      </w:r>
    </w:p>
    <w:p w:rsidR="00855B20" w:rsidRPr="00855B20" w:rsidRDefault="00855B20" w:rsidP="00855B20">
      <w:pPr>
        <w:widowControl/>
        <w:jc w:val="center"/>
        <w:rPr>
          <w:rFonts w:ascii="Microsoft YaHei UI" w:eastAsia="Microsoft YaHei UI" w:hAnsi="Microsoft YaHei UI" w:cs="宋体" w:hint="eastAsia"/>
          <w:color w:val="333333"/>
          <w:kern w:val="0"/>
          <w:sz w:val="26"/>
          <w:szCs w:val="26"/>
        </w:rPr>
      </w:pPr>
      <w:r w:rsidRPr="00855B20">
        <w:rPr>
          <w:rFonts w:ascii="黑体" w:eastAsia="黑体" w:hAnsi="黑体" w:cs="宋体" w:hint="eastAsia"/>
          <w:color w:val="333333"/>
          <w:kern w:val="0"/>
          <w:sz w:val="29"/>
          <w:szCs w:val="29"/>
        </w:rPr>
        <w:t>2018年秋季学期</w:t>
      </w:r>
    </w:p>
    <w:p w:rsidR="00855B20" w:rsidRPr="00855B20" w:rsidRDefault="00855B20" w:rsidP="00855B20">
      <w:pPr>
        <w:widowControl/>
        <w:jc w:val="center"/>
        <w:rPr>
          <w:rFonts w:ascii="Microsoft YaHei UI" w:eastAsia="Microsoft YaHei UI" w:hAnsi="Microsoft YaHei UI" w:cs="宋体" w:hint="eastAsia"/>
          <w:color w:val="333333"/>
          <w:kern w:val="0"/>
          <w:sz w:val="26"/>
          <w:szCs w:val="26"/>
        </w:rPr>
      </w:pPr>
      <w:r w:rsidRPr="00855B20">
        <w:rPr>
          <w:rFonts w:ascii="黑体" w:eastAsia="黑体" w:hAnsi="黑体" w:cs="宋体" w:hint="eastAsia"/>
          <w:color w:val="333333"/>
          <w:kern w:val="0"/>
          <w:sz w:val="29"/>
          <w:szCs w:val="29"/>
        </w:rPr>
        <w:t>2019.1.11 18:30——20：30</w:t>
      </w:r>
    </w:p>
    <w:p w:rsidR="00855B20" w:rsidRPr="00855B20" w:rsidRDefault="00855B20" w:rsidP="00855B20">
      <w:pPr>
        <w:widowControl/>
        <w:rPr>
          <w:rFonts w:ascii="Microsoft YaHei UI" w:eastAsia="Microsoft YaHei UI" w:hAnsi="Microsoft YaHei UI" w:cs="宋体" w:hint="eastAsia"/>
          <w:color w:val="333333"/>
          <w:kern w:val="0"/>
          <w:sz w:val="26"/>
          <w:szCs w:val="26"/>
        </w:rPr>
      </w:pPr>
      <w:r w:rsidRPr="00855B20">
        <w:rPr>
          <w:rFonts w:ascii="宋体" w:hAnsi="宋体" w:cs="宋体" w:hint="eastAsia"/>
          <w:b/>
          <w:bCs/>
          <w:color w:val="333333"/>
          <w:kern w:val="0"/>
          <w:sz w:val="29"/>
          <w:szCs w:val="29"/>
        </w:rPr>
        <w:t>一、简答题或辨析题（每题6分，共24分）</w:t>
      </w:r>
    </w:p>
    <w:p w:rsidR="00855B20" w:rsidRPr="00855B20" w:rsidRDefault="00855B20" w:rsidP="00855B20">
      <w:pPr>
        <w:widowControl/>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4"/>
          <w:szCs w:val="24"/>
        </w:rPr>
        <w:lastRenderedPageBreak/>
        <w:t>1.简要回答：改革开放以来，我国创立和发展中国特色社会主义的马克思主义中国化理论成果。</w:t>
      </w:r>
    </w:p>
    <w:p w:rsidR="00855B20" w:rsidRPr="00855B20" w:rsidRDefault="00855B20" w:rsidP="00855B20">
      <w:pPr>
        <w:widowControl/>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4"/>
          <w:szCs w:val="24"/>
        </w:rPr>
        <w:t>2.简要回答：全面深化改革的总目标。</w:t>
      </w:r>
    </w:p>
    <w:p w:rsidR="00855B20" w:rsidRPr="00855B20" w:rsidRDefault="00855B20" w:rsidP="00855B20">
      <w:pPr>
        <w:widowControl/>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4"/>
          <w:szCs w:val="24"/>
        </w:rPr>
        <w:t>3.辨别和分析：中国特色社会主义进入新时代，意味着我国社会主义所处历史阶段和主要矛盾都发生了变化。</w:t>
      </w:r>
    </w:p>
    <w:p w:rsidR="00855B20" w:rsidRPr="00855B20" w:rsidRDefault="00855B20" w:rsidP="00855B20">
      <w:pPr>
        <w:widowControl/>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4"/>
          <w:szCs w:val="24"/>
        </w:rPr>
        <w:t>4.辨别和分析：中国共产党的领导是中国特色社会主义</w:t>
      </w:r>
      <w:proofErr w:type="gramStart"/>
      <w:r w:rsidRPr="00855B20">
        <w:rPr>
          <w:rFonts w:ascii="宋体" w:hAnsi="宋体" w:cs="宋体" w:hint="eastAsia"/>
          <w:color w:val="333333"/>
          <w:kern w:val="0"/>
          <w:sz w:val="24"/>
          <w:szCs w:val="24"/>
        </w:rPr>
        <w:t>最</w:t>
      </w:r>
      <w:proofErr w:type="gramEnd"/>
      <w:r w:rsidRPr="00855B20">
        <w:rPr>
          <w:rFonts w:ascii="宋体" w:hAnsi="宋体" w:cs="宋体" w:hint="eastAsia"/>
          <w:color w:val="333333"/>
          <w:kern w:val="0"/>
          <w:sz w:val="24"/>
          <w:szCs w:val="24"/>
        </w:rPr>
        <w:t>本质的特征。</w:t>
      </w:r>
    </w:p>
    <w:p w:rsidR="00855B20" w:rsidRPr="00855B20" w:rsidRDefault="00855B20" w:rsidP="00855B20">
      <w:pPr>
        <w:widowControl/>
        <w:rPr>
          <w:rFonts w:ascii="Microsoft YaHei UI" w:eastAsia="Microsoft YaHei UI" w:hAnsi="Microsoft YaHei UI" w:cs="宋体" w:hint="eastAsia"/>
          <w:color w:val="333333"/>
          <w:kern w:val="0"/>
          <w:sz w:val="26"/>
          <w:szCs w:val="26"/>
        </w:rPr>
      </w:pPr>
      <w:r w:rsidRPr="00855B20">
        <w:rPr>
          <w:rFonts w:ascii="宋体" w:hAnsi="宋体" w:cs="宋体" w:hint="eastAsia"/>
          <w:b/>
          <w:bCs/>
          <w:color w:val="333333"/>
          <w:kern w:val="0"/>
          <w:sz w:val="29"/>
          <w:szCs w:val="29"/>
        </w:rPr>
        <w:t>二、材料题（每题13分，共26分）</w:t>
      </w:r>
    </w:p>
    <w:p w:rsidR="00855B20" w:rsidRPr="00855B20" w:rsidRDefault="00855B20" w:rsidP="00855B20">
      <w:pPr>
        <w:widowControl/>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4"/>
          <w:szCs w:val="24"/>
        </w:rPr>
        <w:t>（一）阅读材料，回答问题。</w:t>
      </w:r>
    </w:p>
    <w:p w:rsidR="00855B20" w:rsidRPr="00855B20" w:rsidRDefault="00855B20" w:rsidP="00855B20">
      <w:pPr>
        <w:widowControl/>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4"/>
          <w:szCs w:val="24"/>
        </w:rPr>
        <w:t>    1981年党的十一届六中全会通过的《中国共产党中央委员会关于建国以来党的若干历史问题的决议》指出：贯穿于毛泽东思想各个组成部分的立场、观点和方法，是毛泽东思想的活的灵魂，它们有三个基本方面，即实事求是，</w:t>
      </w:r>
      <w:proofErr w:type="gramStart"/>
      <w:r w:rsidRPr="00855B20">
        <w:rPr>
          <w:rFonts w:ascii="宋体" w:hAnsi="宋体" w:cs="宋体" w:hint="eastAsia"/>
          <w:color w:val="333333"/>
          <w:kern w:val="0"/>
          <w:sz w:val="24"/>
          <w:szCs w:val="24"/>
        </w:rPr>
        <w:t>群主路线</w:t>
      </w:r>
      <w:proofErr w:type="gramEnd"/>
      <w:r w:rsidRPr="00855B20">
        <w:rPr>
          <w:rFonts w:ascii="宋体" w:hAnsi="宋体" w:cs="宋体" w:hint="eastAsia"/>
          <w:color w:val="333333"/>
          <w:kern w:val="0"/>
          <w:sz w:val="24"/>
          <w:szCs w:val="24"/>
        </w:rPr>
        <w:t>，独立自主。</w:t>
      </w:r>
    </w:p>
    <w:p w:rsidR="00855B20" w:rsidRPr="00855B20" w:rsidRDefault="00855B20" w:rsidP="00855B20">
      <w:pPr>
        <w:widowControl/>
        <w:jc w:val="right"/>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4"/>
          <w:szCs w:val="24"/>
        </w:rPr>
        <w:t>——《毛泽东思想和中国特色社会主义理论体系概论》，第11页</w:t>
      </w:r>
    </w:p>
    <w:p w:rsidR="00855B20" w:rsidRPr="00855B20" w:rsidRDefault="00855B20" w:rsidP="00855B20">
      <w:pPr>
        <w:widowControl/>
        <w:jc w:val="left"/>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4"/>
          <w:szCs w:val="24"/>
        </w:rPr>
        <w:t>请回答以下问题：</w:t>
      </w:r>
    </w:p>
    <w:p w:rsidR="00855B20" w:rsidRPr="00855B20" w:rsidRDefault="00855B20" w:rsidP="00855B20">
      <w:pPr>
        <w:widowControl/>
        <w:jc w:val="left"/>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4"/>
          <w:szCs w:val="24"/>
        </w:rPr>
        <w:t>    1.</w:t>
      </w:r>
      <w:r w:rsidRPr="00855B20">
        <w:rPr>
          <w:rFonts w:ascii="宋体" w:hAnsi="宋体" w:cs="宋体" w:hint="eastAsia"/>
          <w:color w:val="333333"/>
          <w:kern w:val="0"/>
          <w:sz w:val="14"/>
          <w:szCs w:val="14"/>
        </w:rPr>
        <w:t>  </w:t>
      </w:r>
      <w:r w:rsidRPr="00855B20">
        <w:rPr>
          <w:rFonts w:ascii="宋体" w:hAnsi="宋体" w:cs="宋体" w:hint="eastAsia"/>
          <w:color w:val="333333"/>
          <w:kern w:val="0"/>
          <w:sz w:val="24"/>
          <w:szCs w:val="24"/>
        </w:rPr>
        <w:t>阐述毛泽东思想的活的灵魂的具体内容。</w:t>
      </w:r>
    </w:p>
    <w:p w:rsidR="00855B20" w:rsidRPr="00855B20" w:rsidRDefault="00855B20" w:rsidP="00855B20">
      <w:pPr>
        <w:widowControl/>
        <w:jc w:val="left"/>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4"/>
          <w:szCs w:val="24"/>
        </w:rPr>
        <w:t>    2.</w:t>
      </w:r>
      <w:r w:rsidRPr="00855B20">
        <w:rPr>
          <w:rFonts w:ascii="宋体" w:hAnsi="宋体" w:cs="宋体" w:hint="eastAsia"/>
          <w:color w:val="333333"/>
          <w:kern w:val="0"/>
          <w:sz w:val="14"/>
          <w:szCs w:val="14"/>
        </w:rPr>
        <w:t>  </w:t>
      </w:r>
      <w:r w:rsidRPr="00855B20">
        <w:rPr>
          <w:rFonts w:ascii="宋体" w:hAnsi="宋体" w:cs="宋体" w:hint="eastAsia"/>
          <w:color w:val="333333"/>
          <w:kern w:val="0"/>
          <w:sz w:val="24"/>
          <w:szCs w:val="24"/>
        </w:rPr>
        <w:t>联系实际，毛泽东思想的活的灵魂对于中国特色社会主义新时代有何现实意义？</w:t>
      </w:r>
    </w:p>
    <w:p w:rsidR="00855B20" w:rsidRPr="00855B20" w:rsidRDefault="00855B20" w:rsidP="00855B20">
      <w:pPr>
        <w:widowControl/>
        <w:jc w:val="left"/>
        <w:rPr>
          <w:rFonts w:ascii="Microsoft YaHei UI" w:eastAsia="Microsoft YaHei UI" w:hAnsi="Microsoft YaHei UI" w:cs="宋体" w:hint="eastAsia"/>
          <w:color w:val="333333"/>
          <w:kern w:val="0"/>
          <w:sz w:val="26"/>
          <w:szCs w:val="26"/>
        </w:rPr>
      </w:pPr>
    </w:p>
    <w:p w:rsidR="00855B20" w:rsidRPr="00855B20" w:rsidRDefault="00855B20" w:rsidP="00855B20">
      <w:pPr>
        <w:widowControl/>
        <w:jc w:val="left"/>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4"/>
          <w:szCs w:val="24"/>
        </w:rPr>
        <w:t>（二）阅读下列材料，回答问题。</w:t>
      </w:r>
    </w:p>
    <w:p w:rsidR="00855B20" w:rsidRPr="00855B20" w:rsidRDefault="00855B20" w:rsidP="00855B20">
      <w:pPr>
        <w:widowControl/>
        <w:jc w:val="left"/>
        <w:rPr>
          <w:rFonts w:ascii="Microsoft YaHei UI" w:eastAsia="Microsoft YaHei UI" w:hAnsi="Microsoft YaHei UI" w:cs="宋体" w:hint="eastAsia"/>
          <w:color w:val="333333"/>
          <w:kern w:val="0"/>
          <w:sz w:val="26"/>
          <w:szCs w:val="26"/>
        </w:rPr>
      </w:pPr>
      <w:r w:rsidRPr="00855B20">
        <w:rPr>
          <w:rFonts w:ascii="宋体" w:hAnsi="宋体" w:cs="宋体" w:hint="eastAsia"/>
          <w:b/>
          <w:bCs/>
          <w:color w:val="333333"/>
          <w:kern w:val="0"/>
          <w:sz w:val="24"/>
          <w:szCs w:val="24"/>
        </w:rPr>
        <w:t>材料</w:t>
      </w:r>
      <w:proofErr w:type="gramStart"/>
      <w:r w:rsidRPr="00855B20">
        <w:rPr>
          <w:rFonts w:ascii="宋体" w:hAnsi="宋体" w:cs="宋体" w:hint="eastAsia"/>
          <w:b/>
          <w:bCs/>
          <w:color w:val="333333"/>
          <w:kern w:val="0"/>
          <w:sz w:val="24"/>
          <w:szCs w:val="24"/>
        </w:rPr>
        <w:t>一</w:t>
      </w:r>
      <w:proofErr w:type="gramEnd"/>
      <w:r w:rsidRPr="00855B20">
        <w:rPr>
          <w:rFonts w:ascii="宋体" w:hAnsi="宋体" w:cs="宋体" w:hint="eastAsia"/>
          <w:color w:val="333333"/>
          <w:kern w:val="0"/>
          <w:sz w:val="24"/>
          <w:szCs w:val="24"/>
        </w:rPr>
        <w:t> 纵观世界发展史，保护生态环境就是保护生产力，改善生态环境就是发展生产力。良好生态环境是最公平的公共产品，是</w:t>
      </w:r>
      <w:proofErr w:type="gramStart"/>
      <w:r w:rsidRPr="00855B20">
        <w:rPr>
          <w:rFonts w:ascii="宋体" w:hAnsi="宋体" w:cs="宋体" w:hint="eastAsia"/>
          <w:color w:val="333333"/>
          <w:kern w:val="0"/>
          <w:sz w:val="24"/>
          <w:szCs w:val="24"/>
        </w:rPr>
        <w:t>最</w:t>
      </w:r>
      <w:proofErr w:type="gramEnd"/>
      <w:r w:rsidRPr="00855B20">
        <w:rPr>
          <w:rFonts w:ascii="宋体" w:hAnsi="宋体" w:cs="宋体" w:hint="eastAsia"/>
          <w:color w:val="333333"/>
          <w:kern w:val="0"/>
          <w:sz w:val="24"/>
          <w:szCs w:val="24"/>
        </w:rPr>
        <w:t>普惠的民生福祉。对人的生存来说，金山银山固然重要，但绿水青山是人民幸福生活的重要内容，是金钱不能代替的。你挣到了钱，但空气、饮用水都不合格，哪有什么幸福可言。</w:t>
      </w:r>
    </w:p>
    <w:p w:rsidR="00855B20" w:rsidRPr="00855B20" w:rsidRDefault="00855B20" w:rsidP="00855B20">
      <w:pPr>
        <w:widowControl/>
        <w:jc w:val="right"/>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3"/>
          <w:szCs w:val="23"/>
        </w:rPr>
        <w:t>——《习近平在海南考察工作结束时的讲话》（2013年4月10日）</w:t>
      </w:r>
    </w:p>
    <w:p w:rsidR="00855B20" w:rsidRPr="00855B20" w:rsidRDefault="00855B20" w:rsidP="00855B20">
      <w:pPr>
        <w:widowControl/>
        <w:jc w:val="left"/>
        <w:rPr>
          <w:rFonts w:ascii="Microsoft YaHei UI" w:eastAsia="Microsoft YaHei UI" w:hAnsi="Microsoft YaHei UI" w:cs="宋体" w:hint="eastAsia"/>
          <w:color w:val="333333"/>
          <w:kern w:val="0"/>
          <w:sz w:val="26"/>
          <w:szCs w:val="26"/>
        </w:rPr>
      </w:pPr>
      <w:r w:rsidRPr="00855B20">
        <w:rPr>
          <w:rFonts w:ascii="宋体" w:hAnsi="宋体" w:cs="宋体" w:hint="eastAsia"/>
          <w:b/>
          <w:bCs/>
          <w:color w:val="333333"/>
          <w:kern w:val="0"/>
          <w:sz w:val="24"/>
          <w:szCs w:val="24"/>
        </w:rPr>
        <w:t>材料二 </w:t>
      </w:r>
      <w:r w:rsidRPr="00855B20">
        <w:rPr>
          <w:rFonts w:ascii="宋体" w:hAnsi="宋体" w:cs="宋体" w:hint="eastAsia"/>
          <w:color w:val="333333"/>
          <w:kern w:val="0"/>
          <w:sz w:val="24"/>
          <w:szCs w:val="24"/>
        </w:rPr>
        <w:t> 我们要建设的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还自然以宁静、和谐、美丽。</w:t>
      </w:r>
    </w:p>
    <w:p w:rsidR="00855B20" w:rsidRPr="00855B20" w:rsidRDefault="00855B20" w:rsidP="00855B20">
      <w:pPr>
        <w:widowControl/>
        <w:jc w:val="right"/>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3"/>
          <w:szCs w:val="23"/>
        </w:rPr>
        <w:t>——《中国共产党第十九次全国代表大会报告》</w:t>
      </w:r>
    </w:p>
    <w:p w:rsidR="00855B20" w:rsidRPr="00855B20" w:rsidRDefault="00855B20" w:rsidP="00855B20">
      <w:pPr>
        <w:widowControl/>
        <w:jc w:val="left"/>
        <w:rPr>
          <w:rFonts w:ascii="Microsoft YaHei UI" w:eastAsia="Microsoft YaHei UI" w:hAnsi="Microsoft YaHei UI" w:cs="宋体" w:hint="eastAsia"/>
          <w:color w:val="333333"/>
          <w:kern w:val="0"/>
          <w:sz w:val="26"/>
          <w:szCs w:val="26"/>
        </w:rPr>
      </w:pPr>
      <w:r w:rsidRPr="00855B20">
        <w:rPr>
          <w:rFonts w:ascii="宋体" w:hAnsi="宋体" w:cs="宋体" w:hint="eastAsia"/>
          <w:b/>
          <w:bCs/>
          <w:color w:val="333333"/>
          <w:kern w:val="0"/>
          <w:sz w:val="24"/>
          <w:szCs w:val="24"/>
        </w:rPr>
        <w:t>材料三</w:t>
      </w:r>
      <w:r w:rsidRPr="00855B20">
        <w:rPr>
          <w:rFonts w:ascii="宋体" w:hAnsi="宋体" w:cs="宋体" w:hint="eastAsia"/>
          <w:color w:val="333333"/>
          <w:kern w:val="0"/>
          <w:sz w:val="24"/>
          <w:szCs w:val="24"/>
        </w:rPr>
        <w:t>  倡导推广绿色消费。生态文明建设同每个人息息相关，每个人都应该</w:t>
      </w:r>
      <w:proofErr w:type="gramStart"/>
      <w:r w:rsidRPr="00855B20">
        <w:rPr>
          <w:rFonts w:ascii="宋体" w:hAnsi="宋体" w:cs="宋体" w:hint="eastAsia"/>
          <w:color w:val="333333"/>
          <w:kern w:val="0"/>
          <w:sz w:val="24"/>
          <w:szCs w:val="24"/>
        </w:rPr>
        <w:t>做践</w:t>
      </w:r>
      <w:proofErr w:type="gramEnd"/>
      <w:r w:rsidRPr="00855B20">
        <w:rPr>
          <w:rFonts w:ascii="宋体" w:hAnsi="宋体" w:cs="宋体" w:hint="eastAsia"/>
          <w:color w:val="333333"/>
          <w:kern w:val="0"/>
          <w:sz w:val="24"/>
          <w:szCs w:val="24"/>
        </w:rPr>
        <w:t>行者、推动者。要强化公民环境意识，倡导勤俭节约、绿色低碳消费，推广节能、节水用品和绿色环保家具、建材等，推广绿色低碳出行，鼓励引导消费者购买节能环保再生产品，推动形成节约适度、绿色低碳、文明健康的生活方式和消费模式。要加强生态文明宣传教育，把珍惜生态、保护资源、爱护环境等内容纳入国民教育和培训体系，纳入群众性精神文明创建活动，在全社会牢固树立生态文明理念，形成全社会共同参与的良好风尚。</w:t>
      </w:r>
    </w:p>
    <w:p w:rsidR="00855B20" w:rsidRPr="00855B20" w:rsidRDefault="00855B20" w:rsidP="00855B20">
      <w:pPr>
        <w:widowControl/>
        <w:jc w:val="right"/>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3"/>
          <w:szCs w:val="23"/>
        </w:rPr>
        <w:t>——《在十八届中央政治局第四十一次集体学习时的讲话》（2017年5月26日）</w:t>
      </w:r>
    </w:p>
    <w:p w:rsidR="00855B20" w:rsidRPr="00855B20" w:rsidRDefault="00855B20" w:rsidP="00855B20">
      <w:pPr>
        <w:widowControl/>
        <w:jc w:val="left"/>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4"/>
          <w:szCs w:val="24"/>
        </w:rPr>
        <w:t>联系材料，回答以下问题：</w:t>
      </w:r>
    </w:p>
    <w:p w:rsidR="00855B20" w:rsidRPr="00855B20" w:rsidRDefault="00855B20" w:rsidP="00855B20">
      <w:pPr>
        <w:widowControl/>
        <w:jc w:val="left"/>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4"/>
          <w:szCs w:val="24"/>
        </w:rPr>
        <w:t>    1.</w:t>
      </w:r>
      <w:r w:rsidRPr="00855B20">
        <w:rPr>
          <w:rFonts w:ascii="宋体" w:hAnsi="宋体" w:cs="宋体" w:hint="eastAsia"/>
          <w:color w:val="333333"/>
          <w:kern w:val="0"/>
          <w:sz w:val="14"/>
          <w:szCs w:val="14"/>
        </w:rPr>
        <w:t>  </w:t>
      </w:r>
      <w:r w:rsidRPr="00855B20">
        <w:rPr>
          <w:rFonts w:ascii="宋体" w:hAnsi="宋体" w:cs="宋体" w:hint="eastAsia"/>
          <w:color w:val="333333"/>
          <w:kern w:val="0"/>
          <w:sz w:val="24"/>
          <w:szCs w:val="24"/>
        </w:rPr>
        <w:t>生态文明建设的内涵和意义是什么？</w:t>
      </w:r>
    </w:p>
    <w:p w:rsidR="00855B20" w:rsidRPr="00855B20" w:rsidRDefault="00855B20" w:rsidP="00855B20">
      <w:pPr>
        <w:widowControl/>
        <w:jc w:val="left"/>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4"/>
          <w:szCs w:val="24"/>
        </w:rPr>
        <w:t>    2.</w:t>
      </w:r>
      <w:r w:rsidRPr="00855B20">
        <w:rPr>
          <w:rFonts w:ascii="宋体" w:hAnsi="宋体" w:cs="宋体" w:hint="eastAsia"/>
          <w:color w:val="333333"/>
          <w:kern w:val="0"/>
          <w:sz w:val="14"/>
          <w:szCs w:val="14"/>
        </w:rPr>
        <w:t>  </w:t>
      </w:r>
      <w:r w:rsidRPr="00855B20">
        <w:rPr>
          <w:rFonts w:ascii="宋体" w:hAnsi="宋体" w:cs="宋体" w:hint="eastAsia"/>
          <w:color w:val="333333"/>
          <w:kern w:val="0"/>
          <w:sz w:val="24"/>
          <w:szCs w:val="24"/>
        </w:rPr>
        <w:t>阐述生态文明建设中人和自然的关系的理念。</w:t>
      </w:r>
    </w:p>
    <w:p w:rsidR="00855B20" w:rsidRPr="00855B20" w:rsidRDefault="00855B20" w:rsidP="00855B20">
      <w:pPr>
        <w:widowControl/>
        <w:jc w:val="left"/>
        <w:rPr>
          <w:rFonts w:ascii="Microsoft YaHei UI" w:eastAsia="Microsoft YaHei UI" w:hAnsi="Microsoft YaHei UI" w:cs="宋体" w:hint="eastAsia"/>
          <w:color w:val="333333"/>
          <w:kern w:val="0"/>
          <w:sz w:val="26"/>
          <w:szCs w:val="26"/>
        </w:rPr>
      </w:pPr>
      <w:r w:rsidRPr="00855B20">
        <w:rPr>
          <w:rFonts w:ascii="宋体" w:hAnsi="宋体" w:cs="宋体" w:hint="eastAsia"/>
          <w:color w:val="333333"/>
          <w:kern w:val="0"/>
          <w:sz w:val="24"/>
          <w:szCs w:val="24"/>
        </w:rPr>
        <w:lastRenderedPageBreak/>
        <w:t>    3.</w:t>
      </w:r>
      <w:r w:rsidRPr="00855B20">
        <w:rPr>
          <w:rFonts w:ascii="宋体" w:hAnsi="宋体" w:cs="宋体" w:hint="eastAsia"/>
          <w:color w:val="333333"/>
          <w:kern w:val="0"/>
          <w:sz w:val="14"/>
          <w:szCs w:val="14"/>
        </w:rPr>
        <w:t>  </w:t>
      </w:r>
      <w:r w:rsidRPr="00855B20">
        <w:rPr>
          <w:rFonts w:ascii="宋体" w:hAnsi="宋体" w:cs="宋体" w:hint="eastAsia"/>
          <w:color w:val="333333"/>
          <w:kern w:val="0"/>
          <w:sz w:val="24"/>
          <w:szCs w:val="24"/>
        </w:rPr>
        <w:t>联系生活实际，如何建设美丽中国？</w:t>
      </w:r>
    </w:p>
    <w:p w:rsidR="00855B20" w:rsidRPr="00855B20" w:rsidRDefault="00855B20" w:rsidP="00855B20">
      <w:pPr>
        <w:widowControl/>
        <w:jc w:val="center"/>
        <w:rPr>
          <w:rFonts w:ascii="Microsoft YaHei UI" w:eastAsia="Microsoft YaHei UI" w:hAnsi="Microsoft YaHei UI" w:cs="宋体" w:hint="eastAsia"/>
          <w:color w:val="333333"/>
          <w:kern w:val="0"/>
          <w:sz w:val="26"/>
          <w:szCs w:val="26"/>
        </w:rPr>
      </w:pPr>
    </w:p>
    <w:p w:rsidR="00855B20" w:rsidRPr="00855B20" w:rsidRDefault="00855B20" w:rsidP="00855B20">
      <w:pPr>
        <w:widowControl/>
        <w:rPr>
          <w:rFonts w:ascii="Microsoft YaHei UI" w:eastAsia="Microsoft YaHei UI" w:hAnsi="Microsoft YaHei UI" w:cs="宋体" w:hint="eastAsia"/>
          <w:color w:val="333333"/>
          <w:kern w:val="0"/>
          <w:sz w:val="26"/>
          <w:szCs w:val="26"/>
        </w:rPr>
      </w:pPr>
    </w:p>
    <w:p w:rsidR="00855B20" w:rsidRPr="00855B20" w:rsidRDefault="00855B20" w:rsidP="00855B20">
      <w:pPr>
        <w:widowControl/>
        <w:jc w:val="left"/>
        <w:rPr>
          <w:rFonts w:ascii="宋体" w:hAnsi="宋体" w:cs="宋体" w:hint="eastAsia"/>
          <w:kern w:val="0"/>
          <w:sz w:val="24"/>
          <w:szCs w:val="24"/>
        </w:rPr>
      </w:pPr>
      <w:r w:rsidRPr="00855B20">
        <w:rPr>
          <w:rFonts w:ascii="宋体" w:hAnsi="宋体" w:cs="宋体"/>
          <w:kern w:val="0"/>
          <w:sz w:val="24"/>
          <w:szCs w:val="24"/>
        </w:rPr>
        <w:pict>
          <v:rect id="_x0000_i1029" style="width:0;height:1.5pt" o:hralign="left" o:hrstd="t" o:hrnoshade="t" o:hr="t" fillcolor="#333" stroked="f"/>
        </w:pict>
      </w:r>
    </w:p>
    <w:p w:rsidR="00855B20" w:rsidRPr="00855B20" w:rsidRDefault="00855B20" w:rsidP="00855B20">
      <w:pPr>
        <w:widowControl/>
        <w:rPr>
          <w:rFonts w:ascii="Microsoft YaHei UI" w:eastAsia="Microsoft YaHei UI" w:hAnsi="Microsoft YaHei UI" w:cs="宋体"/>
          <w:color w:val="333333"/>
          <w:kern w:val="0"/>
          <w:sz w:val="26"/>
          <w:szCs w:val="26"/>
        </w:rPr>
      </w:pPr>
      <w:proofErr w:type="gramStart"/>
      <w:r w:rsidRPr="00855B20">
        <w:rPr>
          <w:rFonts w:ascii="宋体" w:hAnsi="宋体" w:cs="宋体" w:hint="eastAsia"/>
          <w:color w:val="888888"/>
          <w:kern w:val="0"/>
          <w:sz w:val="24"/>
          <w:szCs w:val="24"/>
        </w:rPr>
        <w:t>来自废柴的</w:t>
      </w:r>
      <w:proofErr w:type="gramEnd"/>
      <w:r w:rsidRPr="00855B20">
        <w:rPr>
          <w:rFonts w:ascii="宋体" w:hAnsi="宋体" w:cs="宋体" w:hint="eastAsia"/>
          <w:color w:val="888888"/>
          <w:kern w:val="0"/>
          <w:sz w:val="24"/>
          <w:szCs w:val="24"/>
        </w:rPr>
        <w:t>试卷分析：在这份考卷中，简答题部分都是核心级别的重点内容，而且往年题都有所涉及。至于材料题，毛泽东思想活的灵魂是核心级别的重点内容，但其具体内容需要结合教材和自己的理解进行发挥（要不是没背到谁想自己发挥啊喂），对新时代的意义可以结合新时代的相关知识进行发挥。生态文明建设的相关知识在上学期刚刚考过，难度很小，同学们对于往年考过的知识不仅不能放松警惕，而且要尤其重视。</w:t>
      </w:r>
    </w:p>
    <w:p w:rsidR="00855B20" w:rsidRPr="00855B20" w:rsidRDefault="00855B20" w:rsidP="00855B20">
      <w:pPr>
        <w:widowControl/>
        <w:jc w:val="left"/>
        <w:rPr>
          <w:rFonts w:ascii="宋体" w:hAnsi="宋体" w:cs="宋体" w:hint="eastAsia"/>
          <w:kern w:val="0"/>
          <w:sz w:val="24"/>
          <w:szCs w:val="24"/>
        </w:rPr>
      </w:pPr>
      <w:r w:rsidRPr="00855B20">
        <w:rPr>
          <w:rFonts w:ascii="宋体" w:hAnsi="宋体" w:cs="宋体"/>
          <w:kern w:val="0"/>
          <w:sz w:val="24"/>
          <w:szCs w:val="24"/>
        </w:rPr>
        <w:pict>
          <v:rect id="_x0000_i1030" style="width:0;height:1.5pt" o:hralign="left" o:hrstd="t" o:hrnoshade="t" o:hr="t" fillcolor="#333" stroked="f"/>
        </w:pict>
      </w:r>
    </w:p>
    <w:p w:rsidR="00855B20" w:rsidRPr="00855B20" w:rsidRDefault="00855B20" w:rsidP="00855B20">
      <w:pPr>
        <w:widowControl/>
        <w:jc w:val="center"/>
        <w:rPr>
          <w:rFonts w:ascii="Microsoft YaHei UI" w:eastAsia="Microsoft YaHei UI" w:hAnsi="Microsoft YaHei UI" w:cs="宋体"/>
          <w:color w:val="333333"/>
          <w:kern w:val="0"/>
          <w:sz w:val="26"/>
          <w:szCs w:val="26"/>
        </w:rPr>
      </w:pPr>
      <w:r w:rsidRPr="00855B20">
        <w:rPr>
          <w:rFonts w:ascii="Microsoft YaHei UI" w:eastAsia="Microsoft YaHei UI" w:hAnsi="Microsoft YaHei UI" w:cs="宋体" w:hint="eastAsia"/>
          <w:color w:val="FF6827"/>
          <w:kern w:val="0"/>
          <w:sz w:val="18"/>
          <w:szCs w:val="18"/>
        </w:rPr>
        <w:t>祝大家</w:t>
      </w:r>
      <w:proofErr w:type="gramStart"/>
      <w:r w:rsidRPr="00855B20">
        <w:rPr>
          <w:rFonts w:ascii="Microsoft YaHei UI" w:eastAsia="Microsoft YaHei UI" w:hAnsi="Microsoft YaHei UI" w:cs="宋体" w:hint="eastAsia"/>
          <w:color w:val="FF6827"/>
          <w:kern w:val="0"/>
          <w:sz w:val="18"/>
          <w:szCs w:val="18"/>
        </w:rPr>
        <w:t>在毛概</w:t>
      </w:r>
      <w:r w:rsidRPr="00855B20">
        <w:rPr>
          <w:rFonts w:ascii="Microsoft YaHei UI" w:eastAsia="Microsoft YaHei UI" w:hAnsi="Microsoft YaHei UI" w:cs="宋体" w:hint="eastAsia"/>
          <w:strike/>
          <w:color w:val="FF6827"/>
          <w:kern w:val="0"/>
          <w:sz w:val="18"/>
          <w:szCs w:val="18"/>
        </w:rPr>
        <w:t>划水</w:t>
      </w:r>
      <w:proofErr w:type="gramEnd"/>
      <w:r w:rsidRPr="00855B20">
        <w:rPr>
          <w:rFonts w:ascii="Microsoft YaHei UI" w:eastAsia="Microsoft YaHei UI" w:hAnsi="Microsoft YaHei UI" w:cs="宋体" w:hint="eastAsia"/>
          <w:strike/>
          <w:color w:val="FF6827"/>
          <w:kern w:val="0"/>
          <w:sz w:val="18"/>
          <w:szCs w:val="18"/>
        </w:rPr>
        <w:t>摸鱼的</w:t>
      </w:r>
      <w:r w:rsidRPr="00855B20">
        <w:rPr>
          <w:rFonts w:ascii="Microsoft YaHei UI" w:eastAsia="Microsoft YaHei UI" w:hAnsi="Microsoft YaHei UI" w:cs="宋体" w:hint="eastAsia"/>
          <w:color w:val="FF6827"/>
          <w:kern w:val="0"/>
          <w:sz w:val="18"/>
          <w:szCs w:val="18"/>
        </w:rPr>
        <w:t>学习之后还能在考试中取得好成绩！</w:t>
      </w:r>
    </w:p>
    <w:p w:rsidR="00F34483" w:rsidRDefault="00F34483"/>
    <w:sectPr w:rsidR="00F344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B20"/>
    <w:rsid w:val="00220E25"/>
    <w:rsid w:val="004C4BC9"/>
    <w:rsid w:val="00855B20"/>
    <w:rsid w:val="00B778A2"/>
    <w:rsid w:val="00D2580D"/>
    <w:rsid w:val="00F34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CF120-7A7C-450F-8C57-75B5A57A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580D"/>
    <w:pPr>
      <w:widowControl w:val="0"/>
      <w:jc w:val="both"/>
    </w:pPr>
    <w:rPr>
      <w:rFonts w:eastAsia="宋体"/>
    </w:rPr>
  </w:style>
  <w:style w:type="paragraph" w:styleId="1">
    <w:name w:val="heading 1"/>
    <w:basedOn w:val="a"/>
    <w:next w:val="a"/>
    <w:link w:val="10"/>
    <w:uiPriority w:val="9"/>
    <w:qFormat/>
    <w:rsid w:val="00D2580D"/>
    <w:pPr>
      <w:spacing w:before="480" w:after="360"/>
      <w:jc w:val="center"/>
      <w:outlineLvl w:val="0"/>
    </w:pPr>
    <w:rPr>
      <w:rFonts w:ascii="Times New Roman" w:eastAsia="黑体" w:hAnsi="Times New Roman" w:cs="华文细黑"/>
      <w:kern w:val="0"/>
      <w:sz w:val="32"/>
      <w:szCs w:val="32"/>
    </w:rPr>
  </w:style>
  <w:style w:type="paragraph" w:styleId="2">
    <w:name w:val="heading 2"/>
    <w:basedOn w:val="a0"/>
    <w:next w:val="a"/>
    <w:link w:val="20"/>
    <w:uiPriority w:val="9"/>
    <w:unhideWhenUsed/>
    <w:qFormat/>
    <w:rsid w:val="00D2580D"/>
    <w:pPr>
      <w:spacing w:before="240" w:after="120" w:line="400" w:lineRule="exact"/>
      <w:ind w:firstLineChars="0" w:firstLine="0"/>
      <w:outlineLvl w:val="1"/>
    </w:pPr>
    <w:rPr>
      <w:rFonts w:ascii="Times New Roman" w:eastAsia="黑体" w:hAnsi="Times New Roman"/>
      <w:b/>
      <w:sz w:val="28"/>
      <w:szCs w:val="28"/>
    </w:rPr>
  </w:style>
  <w:style w:type="paragraph" w:styleId="3">
    <w:name w:val="heading 3"/>
    <w:basedOn w:val="a0"/>
    <w:next w:val="a"/>
    <w:link w:val="30"/>
    <w:uiPriority w:val="9"/>
    <w:unhideWhenUsed/>
    <w:qFormat/>
    <w:rsid w:val="00D2580D"/>
    <w:pPr>
      <w:autoSpaceDE w:val="0"/>
      <w:autoSpaceDN w:val="0"/>
      <w:adjustRightInd w:val="0"/>
      <w:spacing w:before="240" w:after="120" w:line="400" w:lineRule="exact"/>
      <w:ind w:firstLineChars="0" w:firstLine="0"/>
      <w:outlineLvl w:val="2"/>
    </w:pPr>
    <w:rPr>
      <w:rFonts w:ascii="黑体" w:eastAsia="黑体" w:hAnsi="黑体"/>
      <w:sz w:val="26"/>
      <w:szCs w:val="26"/>
    </w:rPr>
  </w:style>
  <w:style w:type="paragraph" w:styleId="4">
    <w:name w:val="heading 4"/>
    <w:basedOn w:val="3"/>
    <w:next w:val="a"/>
    <w:link w:val="40"/>
    <w:uiPriority w:val="9"/>
    <w:unhideWhenUsed/>
    <w:qFormat/>
    <w:rsid w:val="00D2580D"/>
    <w:pPr>
      <w:ind w:firstLineChars="200" w:firstLine="480"/>
      <w:outlineLvl w:val="3"/>
    </w:pPr>
    <w:rPr>
      <w:rFonts w:ascii="Times New Roman" w:hAnsi="Times New Roman"/>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2580D"/>
    <w:rPr>
      <w:rFonts w:ascii="Times New Roman" w:eastAsia="黑体" w:hAnsi="Times New Roman" w:cs="华文细黑"/>
      <w:kern w:val="0"/>
      <w:sz w:val="32"/>
      <w:szCs w:val="32"/>
    </w:rPr>
  </w:style>
  <w:style w:type="character" w:customStyle="1" w:styleId="20">
    <w:name w:val="标题 2 字符"/>
    <w:basedOn w:val="a1"/>
    <w:link w:val="2"/>
    <w:uiPriority w:val="9"/>
    <w:rsid w:val="00D2580D"/>
    <w:rPr>
      <w:rFonts w:ascii="Times New Roman" w:eastAsia="黑体" w:hAnsi="Times New Roman"/>
      <w:b/>
      <w:sz w:val="28"/>
      <w:szCs w:val="28"/>
    </w:rPr>
  </w:style>
  <w:style w:type="paragraph" w:styleId="a0">
    <w:name w:val="List Paragraph"/>
    <w:basedOn w:val="a"/>
    <w:uiPriority w:val="34"/>
    <w:qFormat/>
    <w:rsid w:val="00D2580D"/>
    <w:pPr>
      <w:ind w:firstLineChars="200" w:firstLine="420"/>
    </w:pPr>
  </w:style>
  <w:style w:type="character" w:customStyle="1" w:styleId="30">
    <w:name w:val="标题 3 字符"/>
    <w:basedOn w:val="a1"/>
    <w:link w:val="3"/>
    <w:uiPriority w:val="9"/>
    <w:rsid w:val="00D2580D"/>
    <w:rPr>
      <w:rFonts w:ascii="黑体" w:eastAsia="黑体" w:hAnsi="黑体"/>
      <w:sz w:val="26"/>
      <w:szCs w:val="26"/>
    </w:rPr>
  </w:style>
  <w:style w:type="character" w:customStyle="1" w:styleId="40">
    <w:name w:val="标题 4 字符"/>
    <w:basedOn w:val="a1"/>
    <w:link w:val="4"/>
    <w:uiPriority w:val="9"/>
    <w:rsid w:val="00D2580D"/>
    <w:rPr>
      <w:rFonts w:ascii="Times New Roman" w:eastAsia="黑体" w:hAnsi="Times New Roman"/>
      <w:sz w:val="24"/>
      <w:szCs w:val="24"/>
    </w:rPr>
  </w:style>
  <w:style w:type="paragraph" w:styleId="a4">
    <w:name w:val="caption"/>
    <w:basedOn w:val="a"/>
    <w:next w:val="a"/>
    <w:uiPriority w:val="35"/>
    <w:qFormat/>
    <w:rsid w:val="00D2580D"/>
    <w:rPr>
      <w:rFonts w:ascii="Calibri" w:hAnsi="Calibri" w:cs="Times New Roman"/>
      <w:sz w:val="20"/>
      <w:szCs w:val="20"/>
    </w:rPr>
  </w:style>
  <w:style w:type="paragraph" w:styleId="a5">
    <w:name w:val="Body Text"/>
    <w:basedOn w:val="a"/>
    <w:link w:val="a6"/>
    <w:uiPriority w:val="1"/>
    <w:qFormat/>
    <w:rsid w:val="00D2580D"/>
    <w:pPr>
      <w:autoSpaceDE w:val="0"/>
      <w:autoSpaceDN w:val="0"/>
      <w:jc w:val="left"/>
    </w:pPr>
    <w:rPr>
      <w:rFonts w:ascii="宋体" w:hAnsi="宋体" w:cs="宋体"/>
      <w:kern w:val="0"/>
      <w:sz w:val="24"/>
      <w:szCs w:val="24"/>
      <w:lang w:eastAsia="en-US"/>
    </w:rPr>
  </w:style>
  <w:style w:type="character" w:customStyle="1" w:styleId="a6">
    <w:name w:val="正文文本 字符"/>
    <w:basedOn w:val="a1"/>
    <w:link w:val="a5"/>
    <w:uiPriority w:val="1"/>
    <w:rsid w:val="00D2580D"/>
    <w:rPr>
      <w:rFonts w:ascii="宋体" w:eastAsia="宋体" w:hAnsi="宋体" w:cs="宋体"/>
      <w:kern w:val="0"/>
      <w:sz w:val="24"/>
      <w:szCs w:val="24"/>
      <w:lang w:eastAsia="en-US"/>
    </w:rPr>
  </w:style>
  <w:style w:type="paragraph" w:styleId="TOC">
    <w:name w:val="TOC Heading"/>
    <w:basedOn w:val="1"/>
    <w:next w:val="a"/>
    <w:uiPriority w:val="39"/>
    <w:unhideWhenUsed/>
    <w:qFormat/>
    <w:rsid w:val="00D2580D"/>
    <w:pPr>
      <w:keepNext/>
      <w:keepLines/>
      <w:widowControl/>
      <w:spacing w:before="240" w:line="259" w:lineRule="auto"/>
      <w:jc w:val="left"/>
      <w:outlineLvl w:val="9"/>
    </w:pPr>
    <w:rPr>
      <w:rFonts w:asciiTheme="majorHAnsi" w:eastAsiaTheme="majorEastAsia" w:hAnsiTheme="majorHAnsi" w:cstheme="majorBidi"/>
      <w:b/>
      <w:color w:val="2E74B5" w:themeColor="accent1" w:themeShade="BF"/>
    </w:rPr>
  </w:style>
  <w:style w:type="paragraph" w:styleId="a7">
    <w:name w:val="Normal (Web)"/>
    <w:basedOn w:val="a"/>
    <w:uiPriority w:val="99"/>
    <w:semiHidden/>
    <w:unhideWhenUsed/>
    <w:rsid w:val="00855B20"/>
    <w:pPr>
      <w:widowControl/>
      <w:spacing w:before="100" w:beforeAutospacing="1" w:after="100" w:afterAutospacing="1"/>
      <w:jc w:val="left"/>
    </w:pPr>
    <w:rPr>
      <w:rFonts w:ascii="宋体" w:hAnsi="宋体" w:cs="宋体"/>
      <w:kern w:val="0"/>
      <w:sz w:val="24"/>
      <w:szCs w:val="24"/>
    </w:rPr>
  </w:style>
  <w:style w:type="character" w:styleId="a8">
    <w:name w:val="Strong"/>
    <w:basedOn w:val="a1"/>
    <w:uiPriority w:val="22"/>
    <w:qFormat/>
    <w:rsid w:val="00855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4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尽沙</dc:creator>
  <cp:keywords/>
  <dc:description/>
  <cp:lastModifiedBy>李 尽沙</cp:lastModifiedBy>
  <cp:revision>1</cp:revision>
  <dcterms:created xsi:type="dcterms:W3CDTF">2019-12-29T15:02:00Z</dcterms:created>
  <dcterms:modified xsi:type="dcterms:W3CDTF">2019-12-29T15:02:00Z</dcterms:modified>
</cp:coreProperties>
</file>