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B2E" w:rsidRDefault="00FF6B2E" w:rsidP="00FF6B2E">
      <w:pPr>
        <w:pStyle w:val="a3"/>
        <w:spacing w:before="300" w:beforeAutospacing="0" w:after="150" w:afterAutospacing="0" w:line="420" w:lineRule="atLeast"/>
        <w:ind w:firstLine="480"/>
        <w:rPr>
          <w:color w:val="444444"/>
        </w:rPr>
      </w:pPr>
      <w:r>
        <w:rPr>
          <w:rFonts w:hint="eastAsia"/>
          <w:color w:val="444444"/>
        </w:rPr>
        <w:t>近日，</w:t>
      </w:r>
      <w:hyperlink r:id="rId4" w:tgtFrame="_blank" w:history="1">
        <w:r>
          <w:rPr>
            <w:rStyle w:val="a4"/>
            <w:rFonts w:hint="eastAsia"/>
            <w:color w:val="000000"/>
          </w:rPr>
          <w:t>北京</w:t>
        </w:r>
      </w:hyperlink>
      <w:r>
        <w:rPr>
          <w:rFonts w:hint="eastAsia"/>
          <w:color w:val="444444"/>
        </w:rPr>
        <w:t>师范大学劳动力市场研究中心发布的《2014中国劳动力市场</w:t>
      </w:r>
      <w:hyperlink r:id="rId5" w:tgtFrame="_blank" w:history="1">
        <w:r>
          <w:rPr>
            <w:rStyle w:val="a4"/>
            <w:rFonts w:hint="eastAsia"/>
            <w:color w:val="000000"/>
          </w:rPr>
          <w:t>报告</w:t>
        </w:r>
      </w:hyperlink>
      <w:r>
        <w:rPr>
          <w:rFonts w:hint="eastAsia"/>
          <w:color w:val="444444"/>
        </w:rPr>
        <w:t>》(以下简称“报告”)用精确数据回答了“劳动者的时间都去哪儿了”这一问题。</w:t>
      </w:r>
    </w:p>
    <w:p w:rsidR="00FF6B2E" w:rsidRDefault="00FF6B2E" w:rsidP="00FF6B2E">
      <w:pPr>
        <w:pStyle w:val="a3"/>
        <w:spacing w:before="300" w:beforeAutospacing="0" w:after="150" w:afterAutospacing="0" w:line="420" w:lineRule="atLeast"/>
        <w:ind w:firstLine="480"/>
        <w:rPr>
          <w:color w:val="444444"/>
        </w:rPr>
      </w:pPr>
      <w:r>
        <w:rPr>
          <w:rFonts w:hint="eastAsia"/>
          <w:color w:val="444444"/>
        </w:rPr>
        <w:t>国家统计局数据显示，2013年我国人均GDP已经接近7000美元，达到了中上收入国家水平。然而，正处于收入扩增阶段的中国，劳动者的年工作时间是2000～2200小时左右，这个数字相当于英美德法等国家20世纪20～50年代的水平。</w:t>
      </w:r>
    </w:p>
    <w:p w:rsidR="00FF6B2E" w:rsidRDefault="00FF6B2E" w:rsidP="00FF6B2E">
      <w:pPr>
        <w:pStyle w:val="a3"/>
        <w:spacing w:before="300" w:beforeAutospacing="0" w:after="150" w:afterAutospacing="0" w:line="420" w:lineRule="atLeast"/>
        <w:ind w:firstLine="480"/>
        <w:rPr>
          <w:color w:val="444444"/>
        </w:rPr>
      </w:pPr>
      <w:r>
        <w:rPr>
          <w:rFonts w:hint="eastAsia"/>
          <w:color w:val="444444"/>
        </w:rPr>
        <w:t>“加班”是职场人士最痛恨的事，那么当下哪些行业加班最多？哪些人群加班时间最长？</w:t>
      </w:r>
    </w:p>
    <w:p w:rsidR="00FF6B2E" w:rsidRDefault="00FF6B2E" w:rsidP="00FF6B2E">
      <w:pPr>
        <w:pStyle w:val="a3"/>
        <w:spacing w:before="300" w:beforeAutospacing="0" w:after="150" w:afterAutospacing="0" w:line="420" w:lineRule="atLeast"/>
        <w:ind w:firstLine="480"/>
        <w:rPr>
          <w:color w:val="444444"/>
        </w:rPr>
      </w:pPr>
      <w:r>
        <w:rPr>
          <w:rFonts w:hint="eastAsia"/>
          <w:color w:val="444444"/>
        </w:rPr>
        <w:t>中国劳动者的工作时间呈现出了八大特征：</w:t>
      </w:r>
    </w:p>
    <w:p w:rsidR="00FF6B2E" w:rsidRDefault="00FF6B2E" w:rsidP="00FF6B2E">
      <w:pPr>
        <w:pStyle w:val="a3"/>
        <w:spacing w:before="300" w:beforeAutospacing="0" w:after="150" w:afterAutospacing="0" w:line="420" w:lineRule="atLeast"/>
        <w:ind w:firstLine="480"/>
        <w:rPr>
          <w:color w:val="444444"/>
        </w:rPr>
      </w:pPr>
      <w:r>
        <w:rPr>
          <w:rFonts w:hint="eastAsia"/>
          <w:color w:val="444444"/>
        </w:rPr>
        <w:t>1.虽然工时制度逐步与世界接轨，但加班现象仍然严重；</w:t>
      </w:r>
    </w:p>
    <w:p w:rsidR="00FF6B2E" w:rsidRDefault="00FF6B2E" w:rsidP="00FF6B2E">
      <w:pPr>
        <w:pStyle w:val="a3"/>
        <w:spacing w:before="300" w:beforeAutospacing="0" w:after="150" w:afterAutospacing="0" w:line="420" w:lineRule="atLeast"/>
        <w:ind w:firstLine="480"/>
        <w:rPr>
          <w:color w:val="444444"/>
        </w:rPr>
      </w:pPr>
      <w:r>
        <w:rPr>
          <w:rFonts w:hint="eastAsia"/>
          <w:color w:val="444444"/>
        </w:rPr>
        <w:t>2.男性“长工时”与女性家庭“第二轮班”并存；</w:t>
      </w:r>
    </w:p>
    <w:p w:rsidR="00FF6B2E" w:rsidRDefault="00FF6B2E" w:rsidP="00FF6B2E">
      <w:pPr>
        <w:pStyle w:val="a3"/>
        <w:spacing w:before="300" w:beforeAutospacing="0" w:after="150" w:afterAutospacing="0" w:line="420" w:lineRule="atLeast"/>
        <w:ind w:firstLine="480"/>
        <w:rPr>
          <w:color w:val="444444"/>
        </w:rPr>
      </w:pPr>
      <w:r>
        <w:rPr>
          <w:rFonts w:hint="eastAsia"/>
          <w:color w:val="444444"/>
        </w:rPr>
        <w:t>3.城乡劳动者工作时间差异大；</w:t>
      </w:r>
    </w:p>
    <w:p w:rsidR="00FF6B2E" w:rsidRDefault="00FF6B2E" w:rsidP="00FF6B2E">
      <w:pPr>
        <w:pStyle w:val="a3"/>
        <w:spacing w:before="300" w:beforeAutospacing="0" w:after="150" w:afterAutospacing="0" w:line="420" w:lineRule="atLeast"/>
        <w:ind w:firstLine="480"/>
        <w:rPr>
          <w:color w:val="444444"/>
        </w:rPr>
      </w:pPr>
      <w:r>
        <w:rPr>
          <w:rFonts w:hint="eastAsia"/>
          <w:color w:val="444444"/>
        </w:rPr>
        <w:t>4.特大城市劳动者上下班时间长；</w:t>
      </w:r>
    </w:p>
    <w:p w:rsidR="00FF6B2E" w:rsidRDefault="00FF6B2E" w:rsidP="00FF6B2E">
      <w:pPr>
        <w:pStyle w:val="a3"/>
        <w:spacing w:before="300" w:beforeAutospacing="0" w:after="150" w:afterAutospacing="0" w:line="420" w:lineRule="atLeast"/>
        <w:ind w:firstLine="480"/>
        <w:rPr>
          <w:color w:val="444444"/>
        </w:rPr>
      </w:pPr>
      <w:r>
        <w:rPr>
          <w:rFonts w:hint="eastAsia"/>
          <w:color w:val="444444"/>
        </w:rPr>
        <w:t>5.雇主比雇员工作时间长；</w:t>
      </w:r>
    </w:p>
    <w:p w:rsidR="00FF6B2E" w:rsidRDefault="00FF6B2E" w:rsidP="00FF6B2E">
      <w:pPr>
        <w:pStyle w:val="a3"/>
        <w:spacing w:before="300" w:beforeAutospacing="0" w:after="150" w:afterAutospacing="0" w:line="420" w:lineRule="atLeast"/>
        <w:ind w:firstLine="480"/>
        <w:rPr>
          <w:color w:val="444444"/>
        </w:rPr>
      </w:pPr>
      <w:r>
        <w:rPr>
          <w:rFonts w:hint="eastAsia"/>
          <w:color w:val="444444"/>
        </w:rPr>
        <w:t>6.由于过度劳动所导致的劳动者职业病和过劳死现象比较突出；</w:t>
      </w:r>
    </w:p>
    <w:p w:rsidR="00FF6B2E" w:rsidRDefault="00FF6B2E" w:rsidP="00FF6B2E">
      <w:pPr>
        <w:pStyle w:val="a3"/>
        <w:spacing w:before="300" w:beforeAutospacing="0" w:after="150" w:afterAutospacing="0" w:line="420" w:lineRule="atLeast"/>
        <w:ind w:firstLine="480"/>
        <w:rPr>
          <w:color w:val="444444"/>
        </w:rPr>
      </w:pPr>
      <w:r>
        <w:rPr>
          <w:rFonts w:hint="eastAsia"/>
          <w:color w:val="444444"/>
        </w:rPr>
        <w:t>7.过度劳动伴随工 时闲置；</w:t>
      </w:r>
    </w:p>
    <w:p w:rsidR="00FF6B2E" w:rsidRDefault="00FF6B2E" w:rsidP="00FF6B2E">
      <w:pPr>
        <w:pStyle w:val="a3"/>
        <w:spacing w:before="300" w:beforeAutospacing="0" w:after="150" w:afterAutospacing="0" w:line="420" w:lineRule="atLeast"/>
        <w:ind w:firstLine="480"/>
        <w:rPr>
          <w:color w:val="444444"/>
        </w:rPr>
      </w:pPr>
      <w:r>
        <w:rPr>
          <w:rFonts w:hint="eastAsia"/>
          <w:color w:val="444444"/>
        </w:rPr>
        <w:t>8.中国人假期时间远少 于世界平均水平；</w:t>
      </w:r>
    </w:p>
    <w:p w:rsidR="00FF6B2E" w:rsidRDefault="00FF6B2E" w:rsidP="00FF6B2E">
      <w:pPr>
        <w:pStyle w:val="a3"/>
        <w:spacing w:before="300" w:beforeAutospacing="0" w:after="150" w:afterAutospacing="0" w:line="420" w:lineRule="atLeast"/>
        <w:ind w:firstLine="480"/>
        <w:rPr>
          <w:color w:val="444444"/>
        </w:rPr>
      </w:pPr>
      <w:r>
        <w:rPr>
          <w:rFonts w:hint="eastAsia"/>
          <w:color w:val="444444"/>
        </w:rPr>
        <w:t>研究发现，我国九成行业周工时超过40小时，过半数行业每周要加班4小时以上。对所有行业平均周工时的排名发现，住宿和餐饮业劳动者平均每周工 作时间长达51.4小时，排名第一；</w:t>
      </w:r>
      <w:hyperlink r:id="rId6" w:tgtFrame="_blank" w:history="1">
        <w:r>
          <w:rPr>
            <w:rStyle w:val="a4"/>
            <w:rFonts w:hint="eastAsia"/>
            <w:color w:val="000000"/>
          </w:rPr>
          <w:t>建筑</w:t>
        </w:r>
      </w:hyperlink>
      <w:r>
        <w:rPr>
          <w:rFonts w:hint="eastAsia"/>
          <w:color w:val="444444"/>
        </w:rPr>
        <w:t>业、居民服务、修理和其他服务业分列二至四位，且以上四个行业均已超过法律规定的“特殊行业”周工时49小时界 限；交通</w:t>
      </w:r>
      <w:hyperlink r:id="rId7" w:tgtFrame="_blank" w:history="1">
        <w:r>
          <w:rPr>
            <w:rStyle w:val="a4"/>
            <w:rFonts w:hint="eastAsia"/>
            <w:color w:val="000000"/>
          </w:rPr>
          <w:t>运输</w:t>
        </w:r>
      </w:hyperlink>
      <w:r>
        <w:rPr>
          <w:rFonts w:hint="eastAsia"/>
          <w:color w:val="444444"/>
        </w:rPr>
        <w:t>、仓储和邮政业以及制造业的周工时为48.8小时和48.2小时。</w:t>
      </w:r>
      <w:r>
        <w:rPr>
          <w:rFonts w:hint="eastAsia"/>
          <w:color w:val="444444"/>
        </w:rPr>
        <w:lastRenderedPageBreak/>
        <w:t>上述6个行业每周的加班时间均超过8个小时，也就是说，依照《劳动法》规定 的日8小时标准，这些行业的工作者平均每周只能休息一天甚至更少。</w:t>
      </w:r>
    </w:p>
    <w:p w:rsidR="00FF6B2E" w:rsidRDefault="00FF6B2E" w:rsidP="00FF6B2E">
      <w:pPr>
        <w:pStyle w:val="a3"/>
        <w:spacing w:before="300" w:beforeAutospacing="0" w:after="150" w:afterAutospacing="0" w:line="420" w:lineRule="atLeast"/>
        <w:ind w:firstLine="480"/>
        <w:rPr>
          <w:color w:val="444444"/>
        </w:rPr>
      </w:pPr>
      <w:r>
        <w:rPr>
          <w:rFonts w:hint="eastAsia"/>
          <w:color w:val="444444"/>
        </w:rPr>
        <w:t>而在加班群体中，男性周工作时间比女性高出约两个小时。不过，女性除了在办公室进行“第一轮班”的工作外，还要在家里承担更多的“第二轮班”工作。由于地区之间存在着差异，北京、</w:t>
      </w:r>
      <w:hyperlink r:id="rId8" w:tgtFrame="_blank" w:history="1">
        <w:r>
          <w:rPr>
            <w:rStyle w:val="a4"/>
            <w:rFonts w:hint="eastAsia"/>
            <w:color w:val="000000"/>
          </w:rPr>
          <w:t>上海</w:t>
        </w:r>
      </w:hyperlink>
      <w:r>
        <w:rPr>
          <w:rFonts w:hint="eastAsia"/>
          <w:color w:val="444444"/>
        </w:rPr>
        <w:t>的男性“顾家系数”最高。</w:t>
      </w:r>
    </w:p>
    <w:p w:rsidR="00FF6B2E" w:rsidRPr="00B5103F" w:rsidRDefault="00FF6B2E" w:rsidP="00FF6B2E"/>
    <w:p w:rsidR="009C6AC1" w:rsidRPr="00FF6B2E" w:rsidRDefault="009C6AC1">
      <w:bookmarkStart w:id="0" w:name="_GoBack"/>
      <w:bookmarkEnd w:id="0"/>
    </w:p>
    <w:sectPr w:rsidR="009C6AC1" w:rsidRPr="00FF6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2E"/>
    <w:rsid w:val="001B138B"/>
    <w:rsid w:val="001F3893"/>
    <w:rsid w:val="0029079B"/>
    <w:rsid w:val="006B1209"/>
    <w:rsid w:val="009C6AC1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5BA84-96F6-4503-AF27-5EA99B83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B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6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F6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kci.com/search/1/baogao/%E4%B8%8A%E6%B5%B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skci.com/reports/2014/09/09/144622fy7m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kci.com/reports/2014/09/09/143039b95u.shtml" TargetMode="External"/><Relationship Id="rId5" Type="http://schemas.openxmlformats.org/officeDocument/2006/relationships/hyperlink" Target="http://www.askci.com/report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skci.com/search/1/baogao/%E5%8C%97%E4%BA%AC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>Microsoft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2014-12-08T10:58:00Z</dcterms:created>
  <dcterms:modified xsi:type="dcterms:W3CDTF">2014-12-08T14:35:00Z</dcterms:modified>
</cp:coreProperties>
</file>