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E5B" w:rsidRPr="00C00A0E" w:rsidRDefault="006E6E5B" w:rsidP="006E6E5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第</w:t>
      </w:r>
      <w:r>
        <w:rPr>
          <w:rFonts w:ascii="Times New Roman" w:hAnsi="Times New Roman" w:hint="eastAsia"/>
          <w:b/>
          <w:sz w:val="32"/>
          <w:szCs w:val="32"/>
        </w:rPr>
        <w:t>12</w:t>
      </w:r>
      <w:r w:rsidRPr="00C00A0E">
        <w:rPr>
          <w:rFonts w:ascii="Times New Roman" w:hAnsi="Times New Roman" w:hint="eastAsia"/>
          <w:b/>
          <w:sz w:val="32"/>
          <w:szCs w:val="32"/>
        </w:rPr>
        <w:t>章</w:t>
      </w:r>
      <w:r w:rsidRPr="00C00A0E">
        <w:rPr>
          <w:rFonts w:ascii="Times New Roman" w:hAnsi="Times New Roman" w:hint="eastAsia"/>
          <w:b/>
          <w:sz w:val="32"/>
          <w:szCs w:val="32"/>
        </w:rPr>
        <w:t xml:space="preserve"> </w:t>
      </w:r>
      <w:r w:rsidRPr="00C00A0E">
        <w:rPr>
          <w:rFonts w:ascii="Times New Roman" w:hAnsi="Times New Roman" w:hint="eastAsia"/>
          <w:b/>
          <w:sz w:val="32"/>
          <w:szCs w:val="32"/>
        </w:rPr>
        <w:t>演化博弈与自发秩序</w:t>
      </w:r>
    </w:p>
    <w:p w:rsidR="006E6E5B" w:rsidRPr="00C00A0E" w:rsidRDefault="006E6E5B" w:rsidP="006E6E5B">
      <w:pPr>
        <w:rPr>
          <w:rFonts w:ascii="Times New Roman" w:hAnsi="Times New Roman" w:hint="eastAsia"/>
        </w:rPr>
      </w:pPr>
    </w:p>
    <w:p w:rsidR="006E6E5B" w:rsidRPr="00FD6522" w:rsidRDefault="006E6E5B" w:rsidP="006E6E5B">
      <w:pPr>
        <w:rPr>
          <w:rFonts w:ascii="Times New Roman" w:hAnsi="Times New Roman" w:hint="eastAsia"/>
          <w:b/>
        </w:rPr>
      </w:pPr>
      <w:r w:rsidRPr="00C00A0E">
        <w:rPr>
          <w:rFonts w:ascii="Times New Roman" w:hAnsi="Times New Roman"/>
        </w:rPr>
        <w:t xml:space="preserve">1. </w:t>
      </w:r>
      <w:r w:rsidRPr="00FD6522">
        <w:rPr>
          <w:rFonts w:ascii="Times New Roman" w:hAnsi="Times New Roman" w:hint="eastAsia"/>
          <w:b/>
        </w:rPr>
        <w:t>参考答案：</w:t>
      </w:r>
    </w:p>
    <w:p w:rsidR="006E6E5B" w:rsidRDefault="006E6E5B" w:rsidP="006E6E5B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在判别某一</w:t>
      </w:r>
      <w:proofErr w:type="gramStart"/>
      <w:r>
        <w:rPr>
          <w:rFonts w:ascii="Times New Roman" w:hAnsi="Times New Roman" w:hint="eastAsia"/>
        </w:rPr>
        <w:t>纯战略纳</w:t>
      </w:r>
      <w:proofErr w:type="gramEnd"/>
      <w:r>
        <w:rPr>
          <w:rFonts w:ascii="Times New Roman" w:hAnsi="Times New Roman" w:hint="eastAsia"/>
        </w:rPr>
        <w:t>什均衡是否是</w:t>
      </w:r>
      <w:r>
        <w:rPr>
          <w:rFonts w:ascii="Times New Roman" w:hAnsi="Times New Roman" w:hint="eastAsia"/>
        </w:rPr>
        <w:t>ESS</w:t>
      </w:r>
      <w:r>
        <w:rPr>
          <w:rFonts w:ascii="Times New Roman" w:hAnsi="Times New Roman" w:hint="eastAsia"/>
        </w:rPr>
        <w:t>均衡时，可采用如下程序：</w:t>
      </w:r>
    </w:p>
    <w:p w:rsidR="006E6E5B" w:rsidRDefault="006E6E5B" w:rsidP="006E6E5B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）如果战略组合</w:t>
      </w:r>
      <w:r w:rsidRPr="00787CD0">
        <w:rPr>
          <w:rFonts w:ascii="Times New Roman" w:hAnsi="Times New Roman"/>
          <w:position w:val="-10"/>
        </w:rPr>
        <w:object w:dxaOrig="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8pt" o:ole="">
            <v:imagedata r:id="rId5" o:title=""/>
          </v:shape>
          <o:OLEObject Type="Embed" ProgID="Equation.3" ShapeID="_x0000_i1025" DrawAspect="Content" ObjectID="_1556453559" r:id="rId6"/>
        </w:object>
      </w:r>
      <w:r>
        <w:rPr>
          <w:rFonts w:ascii="Times New Roman" w:hAnsi="Times New Roman" w:hint="eastAsia"/>
        </w:rPr>
        <w:t>是一个</w:t>
      </w:r>
      <w:proofErr w:type="gramStart"/>
      <w:r>
        <w:rPr>
          <w:rFonts w:ascii="Times New Roman" w:hAnsi="Times New Roman" w:hint="eastAsia"/>
        </w:rPr>
        <w:t>纯战略纳</w:t>
      </w:r>
      <w:proofErr w:type="gramEnd"/>
      <w:r>
        <w:rPr>
          <w:rFonts w:ascii="Times New Roman" w:hAnsi="Times New Roman" w:hint="eastAsia"/>
        </w:rPr>
        <w:t>什均衡，且对于任何战略</w:t>
      </w:r>
      <w:r w:rsidRPr="00787CD0">
        <w:rPr>
          <w:rFonts w:ascii="Times New Roman" w:hAnsi="Times New Roman"/>
          <w:position w:val="-6"/>
        </w:rPr>
        <w:object w:dxaOrig="660" w:dyaOrig="320">
          <v:shape id="_x0000_i1026" type="#_x0000_t75" style="width:33pt;height:15.75pt" o:ole="">
            <v:imagedata r:id="rId7" o:title=""/>
          </v:shape>
          <o:OLEObject Type="Embed" ProgID="Equation.3" ShapeID="_x0000_i1026" DrawAspect="Content" ObjectID="_1556453560" r:id="rId8"/>
        </w:object>
      </w:r>
      <w:r>
        <w:rPr>
          <w:rFonts w:ascii="Times New Roman" w:hAnsi="Times New Roman" w:hint="eastAsia"/>
        </w:rPr>
        <w:t>，支付</w:t>
      </w:r>
      <w:r w:rsidRPr="00787CD0">
        <w:rPr>
          <w:rFonts w:ascii="Times New Roman" w:hAnsi="Times New Roman"/>
          <w:position w:val="-10"/>
        </w:rPr>
        <w:object w:dxaOrig="1900" w:dyaOrig="360">
          <v:shape id="_x0000_i1027" type="#_x0000_t75" style="width:95.25pt;height:18pt" o:ole="">
            <v:imagedata r:id="rId9" o:title=""/>
          </v:shape>
          <o:OLEObject Type="Embed" ProgID="Equation.3" ShapeID="_x0000_i1027" DrawAspect="Content" ObjectID="_1556453561" r:id="rId10"/>
        </w:object>
      </w:r>
      <w:r>
        <w:rPr>
          <w:rFonts w:ascii="Times New Roman" w:hAnsi="Times New Roman" w:hint="eastAsia"/>
        </w:rPr>
        <w:t>，则</w:t>
      </w:r>
      <w:r w:rsidRPr="00787CD0">
        <w:rPr>
          <w:rFonts w:ascii="Times New Roman" w:hAnsi="Times New Roman"/>
          <w:position w:val="-10"/>
        </w:rPr>
        <w:object w:dxaOrig="800" w:dyaOrig="360">
          <v:shape id="_x0000_i1028" type="#_x0000_t75" style="width:39.75pt;height:18pt" o:ole="">
            <v:imagedata r:id="rId11" o:title=""/>
          </v:shape>
          <o:OLEObject Type="Embed" ProgID="Equation.3" ShapeID="_x0000_i1028" DrawAspect="Content" ObjectID="_1556453562" r:id="rId12"/>
        </w:object>
      </w:r>
      <w:r>
        <w:rPr>
          <w:rFonts w:ascii="Times New Roman" w:hAnsi="Times New Roman" w:hint="eastAsia"/>
        </w:rPr>
        <w:t>是一个</w:t>
      </w:r>
      <w:r>
        <w:rPr>
          <w:rFonts w:ascii="Times New Roman" w:hAnsi="Times New Roman" w:hint="eastAsia"/>
        </w:rPr>
        <w:t>ESS</w:t>
      </w:r>
      <w:r>
        <w:rPr>
          <w:rFonts w:ascii="Times New Roman" w:hAnsi="Times New Roman" w:hint="eastAsia"/>
        </w:rPr>
        <w:t>均衡。</w:t>
      </w:r>
    </w:p>
    <w:p w:rsidR="006E6E5B" w:rsidRDefault="006E6E5B" w:rsidP="006E6E5B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）如果战略组合</w:t>
      </w:r>
      <w:r w:rsidRPr="00787CD0">
        <w:rPr>
          <w:rFonts w:ascii="Times New Roman" w:hAnsi="Times New Roman"/>
          <w:position w:val="-10"/>
        </w:rPr>
        <w:object w:dxaOrig="800" w:dyaOrig="360">
          <v:shape id="_x0000_i1029" type="#_x0000_t75" style="width:39.75pt;height:18pt" o:ole="">
            <v:imagedata r:id="rId5" o:title=""/>
          </v:shape>
          <o:OLEObject Type="Embed" ProgID="Equation.3" ShapeID="_x0000_i1029" DrawAspect="Content" ObjectID="_1556453563" r:id="rId13"/>
        </w:object>
      </w:r>
      <w:r>
        <w:rPr>
          <w:rFonts w:ascii="Times New Roman" w:hAnsi="Times New Roman" w:hint="eastAsia"/>
        </w:rPr>
        <w:t>是一个</w:t>
      </w:r>
      <w:proofErr w:type="gramStart"/>
      <w:r>
        <w:rPr>
          <w:rFonts w:ascii="Times New Roman" w:hAnsi="Times New Roman" w:hint="eastAsia"/>
        </w:rPr>
        <w:t>纯战略纳</w:t>
      </w:r>
      <w:proofErr w:type="gramEnd"/>
      <w:r>
        <w:rPr>
          <w:rFonts w:ascii="Times New Roman" w:hAnsi="Times New Roman" w:hint="eastAsia"/>
        </w:rPr>
        <w:t>什均衡，但</w:t>
      </w:r>
      <w:r w:rsidRPr="00787CD0">
        <w:rPr>
          <w:rFonts w:ascii="Times New Roman" w:hAnsi="Times New Roman"/>
          <w:position w:val="-10"/>
        </w:rPr>
        <w:object w:dxaOrig="1900" w:dyaOrig="360">
          <v:shape id="_x0000_i1030" type="#_x0000_t75" style="width:95.25pt;height:18pt" o:ole="">
            <v:imagedata r:id="rId14" o:title=""/>
          </v:shape>
          <o:OLEObject Type="Embed" ProgID="Equation.3" ShapeID="_x0000_i1030" DrawAspect="Content" ObjectID="_1556453564" r:id="rId15"/>
        </w:object>
      </w:r>
      <w:r>
        <w:rPr>
          <w:rFonts w:ascii="Times New Roman" w:hAnsi="Times New Roman" w:hint="eastAsia"/>
        </w:rPr>
        <w:t>，且对于任何战略</w:t>
      </w:r>
      <w:r w:rsidRPr="00787CD0">
        <w:rPr>
          <w:rFonts w:ascii="Times New Roman" w:hAnsi="Times New Roman"/>
          <w:position w:val="-6"/>
        </w:rPr>
        <w:object w:dxaOrig="660" w:dyaOrig="320">
          <v:shape id="_x0000_i1031" type="#_x0000_t75" style="width:33pt;height:15.75pt" o:ole="">
            <v:imagedata r:id="rId7" o:title=""/>
          </v:shape>
          <o:OLEObject Type="Embed" ProgID="Equation.3" ShapeID="_x0000_i1031" DrawAspect="Content" ObjectID="_1556453565" r:id="rId16"/>
        </w:object>
      </w:r>
      <w:r>
        <w:rPr>
          <w:rFonts w:ascii="Times New Roman" w:hAnsi="Times New Roman" w:hint="eastAsia"/>
        </w:rPr>
        <w:t>，支付</w:t>
      </w:r>
      <w:r w:rsidRPr="00787CD0">
        <w:rPr>
          <w:rFonts w:ascii="Times New Roman" w:hAnsi="Times New Roman"/>
          <w:position w:val="-10"/>
        </w:rPr>
        <w:object w:dxaOrig="1660" w:dyaOrig="360">
          <v:shape id="_x0000_i1032" type="#_x0000_t75" style="width:83.25pt;height:18pt" o:ole="">
            <v:imagedata r:id="rId17" o:title=""/>
          </v:shape>
          <o:OLEObject Type="Embed" ProgID="Equation.3" ShapeID="_x0000_i1032" DrawAspect="Content" ObjectID="_1556453566" r:id="rId18"/>
        </w:object>
      </w:r>
      <w:r>
        <w:rPr>
          <w:rFonts w:ascii="Times New Roman" w:hAnsi="Times New Roman" w:hint="eastAsia"/>
        </w:rPr>
        <w:t>，则</w:t>
      </w:r>
      <w:r w:rsidRPr="00787CD0">
        <w:rPr>
          <w:rFonts w:ascii="Times New Roman" w:hAnsi="Times New Roman"/>
          <w:position w:val="-10"/>
        </w:rPr>
        <w:object w:dxaOrig="800" w:dyaOrig="360">
          <v:shape id="_x0000_i1033" type="#_x0000_t75" style="width:39.75pt;height:18pt" o:ole="">
            <v:imagedata r:id="rId11" o:title=""/>
          </v:shape>
          <o:OLEObject Type="Embed" ProgID="Equation.3" ShapeID="_x0000_i1033" DrawAspect="Content" ObjectID="_1556453567" r:id="rId19"/>
        </w:object>
      </w:r>
      <w:r>
        <w:rPr>
          <w:rFonts w:ascii="Times New Roman" w:hAnsi="Times New Roman" w:hint="eastAsia"/>
        </w:rPr>
        <w:t>是一个</w:t>
      </w:r>
      <w:r>
        <w:rPr>
          <w:rFonts w:ascii="Times New Roman" w:hAnsi="Times New Roman" w:hint="eastAsia"/>
        </w:rPr>
        <w:t>ESS</w:t>
      </w:r>
      <w:r>
        <w:rPr>
          <w:rFonts w:ascii="Times New Roman" w:hAnsi="Times New Roman" w:hint="eastAsia"/>
        </w:rPr>
        <w:t>均衡。</w:t>
      </w:r>
    </w:p>
    <w:p w:rsidR="006E6E5B" w:rsidRDefault="006E6E5B" w:rsidP="006E6E5B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在判断某一混合战略纳什均衡是否是</w:t>
      </w:r>
      <w:r>
        <w:rPr>
          <w:rFonts w:ascii="Times New Roman" w:hAnsi="Times New Roman" w:hint="eastAsia"/>
        </w:rPr>
        <w:t>ESS</w:t>
      </w:r>
      <w:r>
        <w:rPr>
          <w:rFonts w:ascii="Times New Roman" w:hAnsi="Times New Roman" w:hint="eastAsia"/>
        </w:rPr>
        <w:t>均衡时，可采用如下程序：</w:t>
      </w:r>
    </w:p>
    <w:p w:rsidR="006E6E5B" w:rsidRDefault="006E6E5B" w:rsidP="006E6E5B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如果战略组合</w:t>
      </w:r>
      <w:r w:rsidRPr="00787CD0">
        <w:rPr>
          <w:rFonts w:ascii="Times New Roman" w:hAnsi="Times New Roman"/>
          <w:position w:val="-10"/>
        </w:rPr>
        <w:object w:dxaOrig="859" w:dyaOrig="360">
          <v:shape id="_x0000_i1034" type="#_x0000_t75" style="width:42.75pt;height:18pt" o:ole="">
            <v:imagedata r:id="rId20" o:title=""/>
          </v:shape>
          <o:OLEObject Type="Embed" ProgID="Equation.3" ShapeID="_x0000_i1034" DrawAspect="Content" ObjectID="_1556453568" r:id="rId21"/>
        </w:object>
      </w:r>
      <w:r>
        <w:rPr>
          <w:rFonts w:ascii="Times New Roman" w:hAnsi="Times New Roman" w:hint="eastAsia"/>
        </w:rPr>
        <w:t>是一个混合战略纳什均衡，且对于任何</w:t>
      </w:r>
      <w:r w:rsidRPr="00787CD0">
        <w:rPr>
          <w:rFonts w:ascii="Times New Roman" w:hAnsi="Times New Roman"/>
          <w:position w:val="-10"/>
        </w:rPr>
        <w:object w:dxaOrig="740" w:dyaOrig="360">
          <v:shape id="_x0000_i1035" type="#_x0000_t75" style="width:36.75pt;height:18pt" o:ole="">
            <v:imagedata r:id="rId22" o:title=""/>
          </v:shape>
          <o:OLEObject Type="Embed" ProgID="Equation.3" ShapeID="_x0000_i1035" DrawAspect="Content" ObjectID="_1556453569" r:id="rId23"/>
        </w:object>
      </w:r>
      <w:r>
        <w:rPr>
          <w:rFonts w:ascii="Times New Roman" w:hAnsi="Times New Roman" w:hint="eastAsia"/>
        </w:rPr>
        <w:t>，支付</w:t>
      </w:r>
      <w:r w:rsidRPr="00787CD0">
        <w:rPr>
          <w:rFonts w:ascii="Times New Roman" w:hAnsi="Times New Roman"/>
          <w:position w:val="-10"/>
        </w:rPr>
        <w:object w:dxaOrig="1860" w:dyaOrig="360">
          <v:shape id="_x0000_i1036" type="#_x0000_t75" style="width:93pt;height:18pt" o:ole="">
            <v:imagedata r:id="rId24" o:title=""/>
          </v:shape>
          <o:OLEObject Type="Embed" ProgID="Equation.3" ShapeID="_x0000_i1036" DrawAspect="Content" ObjectID="_1556453570" r:id="rId25"/>
        </w:object>
      </w:r>
      <w:r>
        <w:rPr>
          <w:rFonts w:ascii="Times New Roman" w:hAnsi="Times New Roman" w:hint="eastAsia"/>
        </w:rPr>
        <w:t>，则</w:t>
      </w:r>
      <w:r w:rsidRPr="00787CD0">
        <w:rPr>
          <w:rFonts w:ascii="Times New Roman" w:hAnsi="Times New Roman"/>
          <w:position w:val="-10"/>
        </w:rPr>
        <w:object w:dxaOrig="859" w:dyaOrig="360">
          <v:shape id="_x0000_i1037" type="#_x0000_t75" style="width:42.75pt;height:18pt" o:ole="">
            <v:imagedata r:id="rId20" o:title=""/>
          </v:shape>
          <o:OLEObject Type="Embed" ProgID="Equation.3" ShapeID="_x0000_i1037" DrawAspect="Content" ObjectID="_1556453571" r:id="rId26"/>
        </w:object>
      </w:r>
      <w:r>
        <w:rPr>
          <w:rFonts w:ascii="Times New Roman" w:hAnsi="Times New Roman" w:hint="eastAsia"/>
        </w:rPr>
        <w:t>是一个混合战略纳什均衡。</w:t>
      </w:r>
    </w:p>
    <w:p w:rsidR="006E6E5B" w:rsidRDefault="006E6E5B" w:rsidP="006E6E5B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对于本题，解答如下：</w:t>
      </w:r>
    </w:p>
    <w:p w:rsidR="006E6E5B" w:rsidRDefault="006E6E5B" w:rsidP="006E6E5B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）当</w:t>
      </w:r>
      <w:r w:rsidRPr="00E5264F">
        <w:rPr>
          <w:rFonts w:ascii="Times New Roman" w:hAnsi="Times New Roman"/>
          <w:i/>
        </w:rPr>
        <w:t>v</w:t>
      </w:r>
      <w:r>
        <w:rPr>
          <w:rFonts w:ascii="Times New Roman" w:hAnsi="Times New Roman" w:hint="eastAsia"/>
        </w:rPr>
        <w:t>&gt;</w:t>
      </w:r>
      <w:r w:rsidRPr="00E5264F">
        <w:rPr>
          <w:rFonts w:ascii="Times New Roman" w:hAnsi="Times New Roman"/>
          <w:i/>
        </w:rPr>
        <w:t>c</w:t>
      </w:r>
      <w:r>
        <w:rPr>
          <w:rFonts w:ascii="Times New Roman" w:hAnsi="Times New Roman" w:hint="eastAsia"/>
        </w:rPr>
        <w:t>时，有一个</w:t>
      </w:r>
      <w:proofErr w:type="gramStart"/>
      <w:r>
        <w:rPr>
          <w:rFonts w:ascii="Times New Roman" w:hAnsi="Times New Roman" w:hint="eastAsia"/>
        </w:rPr>
        <w:t>纯战略纳</w:t>
      </w:r>
      <w:proofErr w:type="gramEnd"/>
      <w:r>
        <w:rPr>
          <w:rFonts w:ascii="Times New Roman" w:hAnsi="Times New Roman" w:hint="eastAsia"/>
        </w:rPr>
        <w:t>什均衡（鹰派，鹰派），它是</w:t>
      </w:r>
      <w:r>
        <w:rPr>
          <w:rFonts w:ascii="Times New Roman" w:hAnsi="Times New Roman" w:hint="eastAsia"/>
        </w:rPr>
        <w:t>ESS</w:t>
      </w:r>
      <w:r>
        <w:rPr>
          <w:rFonts w:ascii="Times New Roman" w:hAnsi="Times New Roman" w:hint="eastAsia"/>
        </w:rPr>
        <w:t>均衡。根据判别法则（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）可知，这是一个</w:t>
      </w:r>
      <w:r>
        <w:rPr>
          <w:rFonts w:ascii="Times New Roman" w:hAnsi="Times New Roman" w:hint="eastAsia"/>
        </w:rPr>
        <w:t>ESS</w:t>
      </w:r>
      <w:r>
        <w:rPr>
          <w:rFonts w:ascii="Times New Roman" w:hAnsi="Times New Roman" w:hint="eastAsia"/>
        </w:rPr>
        <w:t>均衡。</w:t>
      </w:r>
    </w:p>
    <w:p w:rsidR="006E6E5B" w:rsidRDefault="006E6E5B" w:rsidP="006E6E5B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　　当</w:t>
      </w:r>
      <w:r w:rsidRPr="00E5264F">
        <w:rPr>
          <w:rFonts w:ascii="Times New Roman" w:hAnsi="Times New Roman" w:hint="eastAsia"/>
          <w:i/>
        </w:rPr>
        <w:t>v</w:t>
      </w:r>
      <w:r>
        <w:rPr>
          <w:rFonts w:ascii="Times New Roman" w:hAnsi="Times New Roman" w:hint="eastAsia"/>
        </w:rPr>
        <w:t>=</w:t>
      </w:r>
      <w:r w:rsidRPr="00E5264F">
        <w:rPr>
          <w:rFonts w:ascii="Times New Roman" w:hAnsi="Times New Roman" w:hint="eastAsia"/>
          <w:i/>
        </w:rPr>
        <w:t>c</w:t>
      </w:r>
      <w:r>
        <w:rPr>
          <w:rFonts w:ascii="Times New Roman" w:hAnsi="Times New Roman" w:hint="eastAsia"/>
        </w:rPr>
        <w:t>时，有三个</w:t>
      </w:r>
      <w:proofErr w:type="gramStart"/>
      <w:r>
        <w:rPr>
          <w:rFonts w:ascii="Times New Roman" w:hAnsi="Times New Roman" w:hint="eastAsia"/>
        </w:rPr>
        <w:t>纯战略纳</w:t>
      </w:r>
      <w:proofErr w:type="gramEnd"/>
      <w:r>
        <w:rPr>
          <w:rFonts w:ascii="Times New Roman" w:hAnsi="Times New Roman" w:hint="eastAsia"/>
        </w:rPr>
        <w:t>什均衡（鹰派，鹰派）、（鹰派，鸽派）和（鸽派，鹰派）。由于后两个纳什均衡并不对程，因此它们都不是</w:t>
      </w:r>
      <w:r>
        <w:rPr>
          <w:rFonts w:ascii="Times New Roman" w:hAnsi="Times New Roman" w:hint="eastAsia"/>
        </w:rPr>
        <w:t>ESS</w:t>
      </w:r>
      <w:r>
        <w:rPr>
          <w:rFonts w:ascii="Times New Roman" w:hAnsi="Times New Roman" w:hint="eastAsia"/>
        </w:rPr>
        <w:t>均衡。而根据判别法则（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），（鹰派，鹰派）是一个</w:t>
      </w:r>
      <w:r>
        <w:rPr>
          <w:rFonts w:ascii="Times New Roman" w:hAnsi="Times New Roman" w:hint="eastAsia"/>
        </w:rPr>
        <w:t>ESS</w:t>
      </w:r>
      <w:r>
        <w:rPr>
          <w:rFonts w:ascii="Times New Roman" w:hAnsi="Times New Roman" w:hint="eastAsia"/>
        </w:rPr>
        <w:t>均衡。</w:t>
      </w:r>
    </w:p>
    <w:p w:rsidR="006E6E5B" w:rsidRDefault="006E6E5B" w:rsidP="006E6E5B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C00A0E">
        <w:rPr>
          <w:rFonts w:ascii="Times New Roman" w:hAnsi="Times New Roman"/>
        </w:rPr>
        <w:t>当</w:t>
      </w:r>
      <w:r w:rsidRPr="00E5264F">
        <w:rPr>
          <w:rFonts w:ascii="Times New Roman" w:hAnsi="Times New Roman"/>
          <w:i/>
        </w:rPr>
        <w:t>v</w:t>
      </w:r>
      <w:r w:rsidRPr="00C00A0E">
        <w:rPr>
          <w:rFonts w:ascii="Times New Roman" w:hAnsi="Times New Roman"/>
        </w:rPr>
        <w:t>&lt;</w:t>
      </w:r>
      <w:r w:rsidRPr="00E5264F">
        <w:rPr>
          <w:rFonts w:ascii="Times New Roman" w:hAnsi="Times New Roman"/>
          <w:i/>
        </w:rPr>
        <w:t>c</w:t>
      </w:r>
      <w:r w:rsidRPr="00C00A0E">
        <w:rPr>
          <w:rFonts w:ascii="Times New Roman" w:hAnsi="Times New Roman"/>
        </w:rPr>
        <w:t>时，这</w:t>
      </w:r>
      <w:r>
        <w:rPr>
          <w:rFonts w:ascii="Times New Roman" w:hAnsi="Times New Roman" w:hint="eastAsia"/>
        </w:rPr>
        <w:t>两个</w:t>
      </w:r>
      <w:proofErr w:type="gramStart"/>
      <w:r>
        <w:rPr>
          <w:rFonts w:ascii="Times New Roman" w:hAnsi="Times New Roman" w:hint="eastAsia"/>
        </w:rPr>
        <w:t>纯战略纳</w:t>
      </w:r>
      <w:proofErr w:type="gramEnd"/>
      <w:r>
        <w:rPr>
          <w:rFonts w:ascii="Times New Roman" w:hAnsi="Times New Roman" w:hint="eastAsia"/>
        </w:rPr>
        <w:t>什均衡（鹰派，鸽派）、（鸽派，鹰派）和一个混合战略纳什均衡：双方都以概率</w:t>
      </w:r>
      <w:r w:rsidRPr="00E5264F">
        <w:rPr>
          <w:rFonts w:ascii="Times New Roman" w:hAnsi="Times New Roman" w:hint="eastAsia"/>
          <w:i/>
        </w:rPr>
        <w:t>v/c</w:t>
      </w:r>
      <w:r>
        <w:rPr>
          <w:rFonts w:ascii="Times New Roman" w:hAnsi="Times New Roman" w:hint="eastAsia"/>
        </w:rPr>
        <w:t>成为鹰派，以概率</w:t>
      </w:r>
      <w:r w:rsidRPr="00E5264F">
        <w:rPr>
          <w:rFonts w:ascii="Times New Roman" w:hAnsi="Times New Roman" w:hint="eastAsia"/>
          <w:i/>
        </w:rPr>
        <w:t>（</w:t>
      </w:r>
      <w:r w:rsidRPr="00E5264F">
        <w:rPr>
          <w:rFonts w:ascii="Times New Roman" w:hAnsi="Times New Roman" w:hint="eastAsia"/>
          <w:i/>
        </w:rPr>
        <w:t>v-c</w:t>
      </w:r>
      <w:r w:rsidRPr="00E5264F">
        <w:rPr>
          <w:rFonts w:ascii="Times New Roman" w:hAnsi="Times New Roman" w:hint="eastAsia"/>
          <w:i/>
        </w:rPr>
        <w:t>）</w:t>
      </w:r>
      <w:r w:rsidRPr="00E5264F">
        <w:rPr>
          <w:rFonts w:ascii="Times New Roman" w:hAnsi="Times New Roman" w:hint="eastAsia"/>
          <w:i/>
        </w:rPr>
        <w:t>/c</w:t>
      </w:r>
      <w:r>
        <w:rPr>
          <w:rFonts w:ascii="Times New Roman" w:hAnsi="Times New Roman" w:hint="eastAsia"/>
        </w:rPr>
        <w:t>成为鸽派。显然，两个</w:t>
      </w:r>
      <w:proofErr w:type="gramStart"/>
      <w:r>
        <w:rPr>
          <w:rFonts w:ascii="Times New Roman" w:hAnsi="Times New Roman" w:hint="eastAsia"/>
        </w:rPr>
        <w:t>纯战略纳</w:t>
      </w:r>
      <w:proofErr w:type="gramEnd"/>
      <w:r>
        <w:rPr>
          <w:rFonts w:ascii="Times New Roman" w:hAnsi="Times New Roman" w:hint="eastAsia"/>
        </w:rPr>
        <w:t>什均衡不是对称均衡，显然不是演化稳定均衡。下面分析混合战略均衡是否是</w:t>
      </w:r>
      <w:r>
        <w:rPr>
          <w:rFonts w:ascii="Times New Roman" w:hAnsi="Times New Roman" w:hint="eastAsia"/>
        </w:rPr>
        <w:t>ESS</w:t>
      </w:r>
      <w:r>
        <w:rPr>
          <w:rFonts w:ascii="Times New Roman" w:hAnsi="Times New Roman" w:hint="eastAsia"/>
        </w:rPr>
        <w:t>均衡：</w:t>
      </w:r>
    </w:p>
    <w:p w:rsidR="006E6E5B" w:rsidRDefault="006E6E5B" w:rsidP="006E6E5B">
      <w:pPr>
        <w:ind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考虑一个混合战略</w:t>
      </w:r>
      <w:r w:rsidRPr="0008779B">
        <w:rPr>
          <w:rFonts w:ascii="Times New Roman" w:hAnsi="Times New Roman"/>
          <w:position w:val="-10"/>
        </w:rPr>
        <w:object w:dxaOrig="240" w:dyaOrig="320">
          <v:shape id="_x0000_i1038" type="#_x0000_t75" style="width:12pt;height:15.75pt" o:ole="">
            <v:imagedata r:id="rId27" o:title=""/>
          </v:shape>
          <o:OLEObject Type="Embed" ProgID="Equation.3" ShapeID="_x0000_i1038" DrawAspect="Content" ObjectID="_1556453572" r:id="rId28"/>
        </w:object>
      </w:r>
      <w:r>
        <w:rPr>
          <w:rFonts w:ascii="Times New Roman" w:hAnsi="Times New Roman" w:hint="eastAsia"/>
        </w:rPr>
        <w:t>，以概率</w:t>
      </w:r>
      <w:r w:rsidRPr="0008779B">
        <w:rPr>
          <w:rFonts w:ascii="Times New Roman" w:hAnsi="Times New Roman"/>
          <w:position w:val="-10"/>
        </w:rPr>
        <w:object w:dxaOrig="240" w:dyaOrig="260">
          <v:shape id="_x0000_i1039" type="#_x0000_t75" style="width:12pt;height:12.75pt" o:ole="">
            <v:imagedata r:id="rId29" o:title=""/>
          </v:shape>
          <o:OLEObject Type="Embed" ProgID="Equation.3" ShapeID="_x0000_i1039" DrawAspect="Content" ObjectID="_1556453573" r:id="rId30"/>
        </w:object>
      </w:r>
      <w:r>
        <w:rPr>
          <w:rFonts w:ascii="Times New Roman" w:hAnsi="Times New Roman" w:hint="eastAsia"/>
        </w:rPr>
        <w:t>选择成为鹰派，以概率</w:t>
      </w:r>
      <w:r w:rsidRPr="0008779B">
        <w:rPr>
          <w:rFonts w:ascii="Times New Roman" w:hAnsi="Times New Roman"/>
          <w:position w:val="-10"/>
        </w:rPr>
        <w:object w:dxaOrig="540" w:dyaOrig="320">
          <v:shape id="_x0000_i1040" type="#_x0000_t75" style="width:27pt;height:15.75pt" o:ole="">
            <v:imagedata r:id="rId31" o:title=""/>
          </v:shape>
          <o:OLEObject Type="Embed" ProgID="Equation.3" ShapeID="_x0000_i1040" DrawAspect="Content" ObjectID="_1556453574" r:id="rId32"/>
        </w:object>
      </w:r>
      <w:r>
        <w:rPr>
          <w:rFonts w:ascii="Times New Roman" w:hAnsi="Times New Roman" w:hint="eastAsia"/>
        </w:rPr>
        <w:t>成为鸽派。则：</w:t>
      </w:r>
    </w:p>
    <w:p w:rsidR="006E6E5B" w:rsidRDefault="006E6E5B" w:rsidP="006E6E5B">
      <w:pPr>
        <w:jc w:val="center"/>
        <w:rPr>
          <w:rFonts w:ascii="Times New Roman" w:hAnsi="Times New Roman" w:hint="eastAsia"/>
        </w:rPr>
      </w:pPr>
      <w:r w:rsidRPr="006409E2">
        <w:rPr>
          <w:rFonts w:ascii="Times New Roman" w:hAnsi="Times New Roman"/>
          <w:position w:val="-24"/>
        </w:rPr>
        <w:object w:dxaOrig="5480" w:dyaOrig="620">
          <v:shape id="_x0000_i1041" type="#_x0000_t75" style="width:273.75pt;height:30.75pt" o:ole="">
            <v:imagedata r:id="rId33" o:title=""/>
          </v:shape>
          <o:OLEObject Type="Embed" ProgID="Equation.3" ShapeID="_x0000_i1041" DrawAspect="Content" ObjectID="_1556453575" r:id="rId34"/>
        </w:object>
      </w:r>
      <w:r>
        <w:rPr>
          <w:rFonts w:ascii="Times New Roman" w:hAnsi="Times New Roman" w:hint="eastAsia"/>
        </w:rPr>
        <w:t>，</w:t>
      </w:r>
    </w:p>
    <w:p w:rsidR="006E6E5B" w:rsidRDefault="006E6E5B" w:rsidP="006E6E5B">
      <w:pPr>
        <w:ind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令博弈的混合战略纳什均衡为</w:t>
      </w:r>
      <w:r w:rsidRPr="00D77C85">
        <w:rPr>
          <w:position w:val="-6"/>
        </w:rPr>
        <w:object w:dxaOrig="300" w:dyaOrig="320">
          <v:shape id="_x0000_i1042" type="#_x0000_t75" style="width:15pt;height:15.75pt" o:ole="">
            <v:imagedata r:id="rId35" o:title=""/>
          </v:shape>
          <o:OLEObject Type="Embed" ProgID="Equation.3" ShapeID="_x0000_i1042" DrawAspect="Content" ObjectID="_1556453576" r:id="rId36"/>
        </w:object>
      </w:r>
      <w:r>
        <w:rPr>
          <w:rFonts w:hint="eastAsia"/>
        </w:rPr>
        <w:t>，则</w:t>
      </w:r>
      <w:r>
        <w:rPr>
          <w:rFonts w:ascii="Times New Roman" w:hAnsi="Times New Roman" w:hint="eastAsia"/>
        </w:rPr>
        <w:t>有：</w:t>
      </w:r>
    </w:p>
    <w:p w:rsidR="006E6E5B" w:rsidRDefault="006E6E5B" w:rsidP="006E6E5B">
      <w:pPr>
        <w:jc w:val="center"/>
        <w:rPr>
          <w:rFonts w:ascii="Times New Roman" w:hAnsi="Times New Roman" w:hint="eastAsia"/>
        </w:rPr>
      </w:pPr>
      <w:r w:rsidRPr="006409E2">
        <w:rPr>
          <w:rFonts w:ascii="Times New Roman" w:hAnsi="Times New Roman"/>
          <w:position w:val="-24"/>
        </w:rPr>
        <w:object w:dxaOrig="5440" w:dyaOrig="620">
          <v:shape id="_x0000_i1043" type="#_x0000_t75" style="width:272.25pt;height:30.75pt" o:ole="">
            <v:imagedata r:id="rId37" o:title=""/>
          </v:shape>
          <o:OLEObject Type="Embed" ProgID="Equation.3" ShapeID="_x0000_i1043" DrawAspect="Content" ObjectID="_1556453577" r:id="rId38"/>
        </w:object>
      </w:r>
    </w:p>
    <w:p w:rsidR="006E6E5B" w:rsidRDefault="006E6E5B" w:rsidP="006E6E5B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由此可知：</w:t>
      </w:r>
      <w:r w:rsidRPr="00032E1B">
        <w:rPr>
          <w:rFonts w:ascii="Times New Roman" w:hAnsi="Times New Roman"/>
          <w:position w:val="-24"/>
        </w:rPr>
        <w:object w:dxaOrig="3180" w:dyaOrig="620">
          <v:shape id="_x0000_i1044" type="#_x0000_t75" style="width:159pt;height:30.75pt" o:ole="">
            <v:imagedata r:id="rId39" o:title=""/>
          </v:shape>
          <o:OLEObject Type="Embed" ProgID="Equation.3" ShapeID="_x0000_i1044" DrawAspect="Content" ObjectID="_1556453578" r:id="rId40"/>
        </w:object>
      </w:r>
      <w:r>
        <w:rPr>
          <w:rFonts w:ascii="Times New Roman" w:hAnsi="Times New Roman" w:hint="eastAsia"/>
        </w:rPr>
        <w:t>。从而，对于任何</w:t>
      </w:r>
      <w:r w:rsidRPr="00787CD0">
        <w:rPr>
          <w:rFonts w:ascii="Times New Roman" w:hAnsi="Times New Roman"/>
          <w:position w:val="-10"/>
        </w:rPr>
        <w:object w:dxaOrig="740" w:dyaOrig="360">
          <v:shape id="_x0000_i1045" type="#_x0000_t75" style="width:36.75pt;height:18pt" o:ole="">
            <v:imagedata r:id="rId22" o:title=""/>
          </v:shape>
          <o:OLEObject Type="Embed" ProgID="Equation.3" ShapeID="_x0000_i1045" DrawAspect="Content" ObjectID="_1556453579" r:id="rId41"/>
        </w:object>
      </w:r>
      <w:r>
        <w:rPr>
          <w:rFonts w:ascii="Times New Roman" w:hAnsi="Times New Roman" w:hint="eastAsia"/>
        </w:rPr>
        <w:t>，都有</w:t>
      </w:r>
      <w:r w:rsidRPr="00016C08">
        <w:rPr>
          <w:rFonts w:ascii="Times New Roman" w:hAnsi="Times New Roman"/>
          <w:position w:val="-10"/>
        </w:rPr>
        <w:object w:dxaOrig="1860" w:dyaOrig="360">
          <v:shape id="_x0000_i1046" type="#_x0000_t75" style="width:93pt;height:18pt" o:ole="">
            <v:imagedata r:id="rId42" o:title=""/>
          </v:shape>
          <o:OLEObject Type="Embed" ProgID="Equation.3" ShapeID="_x0000_i1046" DrawAspect="Content" ObjectID="_1556453580" r:id="rId43"/>
        </w:object>
      </w:r>
      <w:r>
        <w:rPr>
          <w:rFonts w:ascii="Times New Roman" w:hAnsi="Times New Roman" w:hint="eastAsia"/>
        </w:rPr>
        <w:t>。由判别法则（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），这是一个</w:t>
      </w:r>
      <w:r>
        <w:rPr>
          <w:rFonts w:ascii="Times New Roman" w:hAnsi="Times New Roman" w:hint="eastAsia"/>
        </w:rPr>
        <w:t>ESS</w:t>
      </w:r>
      <w:r>
        <w:rPr>
          <w:rFonts w:ascii="Times New Roman" w:hAnsi="Times New Roman" w:hint="eastAsia"/>
        </w:rPr>
        <w:t>均衡。</w:t>
      </w:r>
    </w:p>
    <w:p w:rsidR="006E6E5B" w:rsidRDefault="006E6E5B" w:rsidP="006E6E5B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）由（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）的解答，在一个大部分人都具有斗争性的社会，那么少量温和的人是无法存在的，整个社会最终陷入完全的斗争社会。由（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）的解答可知，在一个由温和的人组成的社会，如果有一小部分人突变成了具有斗争性的人，那么这个社会最终会成为一个两类人混合的社会。</w:t>
      </w:r>
    </w:p>
    <w:p w:rsidR="006E6E5B" w:rsidRPr="00C00A0E" w:rsidRDefault="006E6E5B" w:rsidP="006E6E5B">
      <w:pPr>
        <w:rPr>
          <w:rFonts w:ascii="Times New Roman" w:hAnsi="Times New Roman" w:hint="eastAsia"/>
        </w:rPr>
      </w:pPr>
    </w:p>
    <w:p w:rsidR="006E6E5B" w:rsidRPr="00960EA2" w:rsidRDefault="006E6E5B" w:rsidP="006E6E5B">
      <w:pPr>
        <w:rPr>
          <w:rFonts w:ascii="Times New Roman" w:hAnsi="Times New Roman" w:hint="eastAsia"/>
          <w:b/>
        </w:rPr>
      </w:pPr>
      <w:r w:rsidRPr="00C00A0E">
        <w:rPr>
          <w:rFonts w:ascii="Times New Roman" w:hAnsi="Times New Roman" w:hint="eastAsia"/>
        </w:rPr>
        <w:lastRenderedPageBreak/>
        <w:t>3</w:t>
      </w:r>
      <w:r>
        <w:rPr>
          <w:rFonts w:ascii="Times New Roman" w:hAnsi="Times New Roman" w:hint="eastAsia"/>
        </w:rPr>
        <w:t xml:space="preserve">. </w:t>
      </w:r>
      <w:r w:rsidRPr="00960EA2">
        <w:rPr>
          <w:rFonts w:ascii="Times New Roman" w:hAnsi="Times New Roman" w:hint="eastAsia"/>
          <w:b/>
        </w:rPr>
        <w:t>参考答案：</w:t>
      </w:r>
    </w:p>
    <w:p w:rsidR="006E6E5B" w:rsidRDefault="006E6E5B" w:rsidP="006E6E5B">
      <w:pPr>
        <w:ind w:firstLine="43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根据演化博弈的观点，一个人究竟是成为善人，还是成为恶人，本质上取决于其选择的适应性。如果一个人的交往群体都是善人，那么其本人成为善人所得的支付就会大于成为恶人的支付，此时演化的结果就是他也成为善人。反之，如果交往的群体都是恶人，那么自己也成为恶人的支付也会越高，此时演化的结果就是成为恶人。</w:t>
      </w:r>
    </w:p>
    <w:p w:rsidR="006E6E5B" w:rsidRPr="00C00A0E" w:rsidRDefault="006E6E5B" w:rsidP="006E6E5B">
      <w:pPr>
        <w:rPr>
          <w:rFonts w:ascii="Times New Roman" w:hAnsi="Times New Roman" w:hint="eastAsia"/>
        </w:rPr>
      </w:pPr>
    </w:p>
    <w:p w:rsidR="006E6E5B" w:rsidRPr="00665741" w:rsidRDefault="006E6E5B" w:rsidP="006E6E5B">
      <w:pPr>
        <w:rPr>
          <w:rFonts w:ascii="Times New Roman" w:hAnsi="Times New Roman" w:hint="eastAsia"/>
          <w:b/>
        </w:rPr>
      </w:pPr>
      <w:r w:rsidRPr="00C00A0E"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  <w:b/>
        </w:rPr>
        <w:t xml:space="preserve"> </w:t>
      </w:r>
      <w:r w:rsidRPr="00665741">
        <w:rPr>
          <w:rFonts w:ascii="Times New Roman" w:hAnsi="Times New Roman" w:hint="eastAsia"/>
          <w:b/>
        </w:rPr>
        <w:t>参考答案：</w:t>
      </w:r>
    </w:p>
    <w:p w:rsidR="006E6E5B" w:rsidRDefault="006E6E5B" w:rsidP="006E6E5B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）依靠理性建构秩序的问题在于，过分强调了建构者知识的完备性。在现实中，建构者的知识是有限的，它不能确知社会中每个人的特征。在知识缺乏的背景下，构造出的秩序有可能是不稳定的。</w:t>
      </w:r>
    </w:p>
    <w:p w:rsidR="006E6E5B" w:rsidRDefault="006E6E5B" w:rsidP="006E6E5B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哈耶克的以上论述给出了从知识角度来思考“有限政府”的观点。由于知识的欠缺，政府制定的规则未必能适应社会的真实需要，其本身也未必会得到社会认可。因此，在很多领域，应当尊重社会中的自发秩序，而将政府的规模限制在一个有限的范围中。</w:t>
      </w:r>
    </w:p>
    <w:p w:rsidR="006E6E5B" w:rsidRPr="00C00A0E" w:rsidRDefault="006E6E5B" w:rsidP="006E6E5B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中央计划经济是一种建构秩序的表现，是以政府为主导来规划整个社会的经济秩序。但政府拥有的知识是有限的，因此希望依靠政府建立全社会的经济秩序就是一种“致命的自负”，而建立的经济规划也难以符合经济规律。</w:t>
      </w:r>
    </w:p>
    <w:p w:rsidR="003A003D" w:rsidRPr="006E6E5B" w:rsidRDefault="006E6E5B">
      <w:bookmarkStart w:id="0" w:name="_GoBack"/>
      <w:bookmarkEnd w:id="0"/>
    </w:p>
    <w:sectPr w:rsidR="003A003D" w:rsidRPr="006E6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E5B"/>
    <w:rsid w:val="00551226"/>
    <w:rsid w:val="006E6E5B"/>
    <w:rsid w:val="00DD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E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E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7.bin"/><Relationship Id="rId42" Type="http://schemas.openxmlformats.org/officeDocument/2006/relationships/image" Target="media/image17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oleObject" Target="embeddings/oleObject21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image" Target="media/image12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</dc:creator>
  <cp:lastModifiedBy>ZhangY</cp:lastModifiedBy>
  <cp:revision>1</cp:revision>
  <dcterms:created xsi:type="dcterms:W3CDTF">2017-05-16T07:23:00Z</dcterms:created>
  <dcterms:modified xsi:type="dcterms:W3CDTF">2017-05-16T07:23:00Z</dcterms:modified>
</cp:coreProperties>
</file>