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7D4" w:rsidRPr="00317FCE" w:rsidRDefault="00132D95">
      <w:pPr>
        <w:rPr>
          <w:rFonts w:asciiTheme="majorHAnsi" w:hAnsiTheme="majorHAnsi" w:cstheme="majorHAnsi"/>
          <w:b/>
          <w:sz w:val="32"/>
          <w:lang w:val="en-GB"/>
        </w:rPr>
      </w:pPr>
      <w:r w:rsidRPr="00317FCE">
        <w:rPr>
          <w:rFonts w:asciiTheme="majorHAnsi" w:hAnsiTheme="majorHAnsi" w:cstheme="majorHAnsi"/>
          <w:b/>
          <w:sz w:val="32"/>
          <w:lang w:val="en-GB"/>
        </w:rPr>
        <w:t xml:space="preserve">BGP in the </w:t>
      </w:r>
      <w:proofErr w:type="spellStart"/>
      <w:r w:rsidRPr="00317FCE">
        <w:rPr>
          <w:rFonts w:asciiTheme="majorHAnsi" w:hAnsiTheme="majorHAnsi" w:cstheme="majorHAnsi"/>
          <w:b/>
          <w:sz w:val="32"/>
          <w:lang w:val="en-GB"/>
        </w:rPr>
        <w:t>datacenter</w:t>
      </w:r>
      <w:proofErr w:type="spellEnd"/>
      <w:r w:rsidRPr="00317FCE">
        <w:rPr>
          <w:rFonts w:asciiTheme="majorHAnsi" w:hAnsiTheme="majorHAnsi" w:cstheme="majorHAnsi"/>
          <w:b/>
          <w:sz w:val="32"/>
          <w:lang w:val="en-GB"/>
        </w:rPr>
        <w:t xml:space="preserve"> explained</w:t>
      </w:r>
    </w:p>
    <w:p w:rsidR="004463F0" w:rsidRPr="00317FCE" w:rsidRDefault="00132D95">
      <w:pPr>
        <w:rPr>
          <w:rFonts w:asciiTheme="majorHAnsi" w:hAnsiTheme="majorHAnsi" w:cstheme="majorHAnsi"/>
          <w:b/>
          <w:sz w:val="24"/>
          <w:lang w:val="en-GB"/>
        </w:rPr>
      </w:pPr>
      <w:r w:rsidRPr="00317FCE">
        <w:rPr>
          <w:rFonts w:asciiTheme="majorHAnsi" w:hAnsiTheme="majorHAnsi" w:cstheme="majorHAnsi"/>
          <w:b/>
          <w:sz w:val="24"/>
          <w:lang w:val="en-GB"/>
        </w:rPr>
        <w:t>Miguel Moraga Muñoz</w:t>
      </w:r>
    </w:p>
    <w:p w:rsidR="00ED2C1D" w:rsidRPr="00317FCE" w:rsidRDefault="00ED2C1D">
      <w:pPr>
        <w:rPr>
          <w:sz w:val="24"/>
          <w:lang w:val="en-GB"/>
        </w:rPr>
      </w:pPr>
    </w:p>
    <w:p w:rsidR="00ED2C1D" w:rsidRPr="00317FCE" w:rsidRDefault="00317FCE">
      <w:pPr>
        <w:rPr>
          <w:b/>
          <w:sz w:val="24"/>
          <w:lang w:val="en-GB"/>
        </w:rPr>
      </w:pPr>
      <w:r w:rsidRPr="00317FCE">
        <w:rPr>
          <w:b/>
          <w:sz w:val="24"/>
          <w:lang w:val="en-GB"/>
        </w:rPr>
        <w:t>Part 1: A new landscape</w:t>
      </w:r>
    </w:p>
    <w:p w:rsidR="004463F0" w:rsidRPr="00224BCD" w:rsidRDefault="004463F0" w:rsidP="00317FCE">
      <w:pPr>
        <w:jc w:val="both"/>
        <w:rPr>
          <w:lang w:val="en-GB"/>
        </w:rPr>
      </w:pPr>
      <w:r w:rsidRPr="00224BCD">
        <w:rPr>
          <w:lang w:val="en-GB"/>
        </w:rPr>
        <w:t xml:space="preserve">BGP (Border Gateway Protocol) </w:t>
      </w:r>
      <w:r w:rsidR="00224BCD" w:rsidRPr="00224BCD">
        <w:rPr>
          <w:lang w:val="en-GB"/>
        </w:rPr>
        <w:t>is the most common routing protocol</w:t>
      </w:r>
      <w:r w:rsidR="00224BCD">
        <w:rPr>
          <w:lang w:val="en-GB"/>
        </w:rPr>
        <w:t xml:space="preserve"> among the EGPs</w:t>
      </w:r>
      <w:r w:rsidRPr="00224BCD">
        <w:rPr>
          <w:lang w:val="en-GB"/>
        </w:rPr>
        <w:t xml:space="preserve">. </w:t>
      </w:r>
      <w:r w:rsidR="00224BCD" w:rsidRPr="00224BCD">
        <w:rPr>
          <w:lang w:val="en-GB"/>
        </w:rPr>
        <w:t xml:space="preserve">Since it replaced the EGP standard in 1989, its different versions have been established as the </w:t>
      </w:r>
      <w:r w:rsidR="007821EA">
        <w:rPr>
          <w:lang w:val="en-GB"/>
        </w:rPr>
        <w:t>I</w:t>
      </w:r>
      <w:r w:rsidR="00224BCD" w:rsidRPr="00224BCD">
        <w:rPr>
          <w:lang w:val="en-GB"/>
        </w:rPr>
        <w:t>nternet routing protocol.</w:t>
      </w:r>
      <w:r w:rsidRPr="00224BCD">
        <w:rPr>
          <w:lang w:val="en-GB"/>
        </w:rPr>
        <w:t xml:space="preserve"> </w:t>
      </w:r>
      <w:r w:rsidR="00224BCD" w:rsidRPr="00224BCD">
        <w:rPr>
          <w:lang w:val="en-GB"/>
        </w:rPr>
        <w:t xml:space="preserve">In spite of this, it has always been considered a protocol for long distances, while for </w:t>
      </w:r>
      <w:r w:rsidR="00224BCD">
        <w:rPr>
          <w:lang w:val="en-GB"/>
        </w:rPr>
        <w:t>IGP</w:t>
      </w:r>
      <w:r w:rsidR="00224BCD" w:rsidRPr="00224BCD">
        <w:rPr>
          <w:lang w:val="en-GB"/>
        </w:rPr>
        <w:t>s</w:t>
      </w:r>
      <w:r w:rsidR="00224BCD">
        <w:rPr>
          <w:lang w:val="en-GB"/>
        </w:rPr>
        <w:t>,</w:t>
      </w:r>
      <w:r w:rsidR="00224BCD" w:rsidRPr="00224BCD">
        <w:rPr>
          <w:lang w:val="en-GB"/>
        </w:rPr>
        <w:t xml:space="preserve"> other protocols such as OSPF, RIP or IS-IS are more frequent.</w:t>
      </w:r>
      <w:r w:rsidRPr="00224BCD">
        <w:rPr>
          <w:lang w:val="en-GB"/>
        </w:rPr>
        <w:t xml:space="preserve"> </w:t>
      </w:r>
      <w:r w:rsidR="00224BCD" w:rsidRPr="00224BCD">
        <w:rPr>
          <w:lang w:val="en-GB"/>
        </w:rPr>
        <w:t xml:space="preserve">However, </w:t>
      </w:r>
      <w:r w:rsidR="007821EA">
        <w:rPr>
          <w:lang w:val="en-GB"/>
        </w:rPr>
        <w:t>at these days</w:t>
      </w:r>
      <w:r w:rsidR="00224BCD" w:rsidRPr="00224BCD">
        <w:rPr>
          <w:lang w:val="en-GB"/>
        </w:rPr>
        <w:t>, it starts to make sense to use BGP a</w:t>
      </w:r>
      <w:r w:rsidR="00224BCD">
        <w:rPr>
          <w:lang w:val="en-GB"/>
        </w:rPr>
        <w:t>s the only protocol in our data</w:t>
      </w:r>
      <w:r w:rsidR="000E37CD">
        <w:rPr>
          <w:lang w:val="en-GB"/>
        </w:rPr>
        <w:t xml:space="preserve"> </w:t>
      </w:r>
      <w:proofErr w:type="spellStart"/>
      <w:r w:rsidR="00224BCD" w:rsidRPr="00224BCD">
        <w:rPr>
          <w:lang w:val="en-GB"/>
        </w:rPr>
        <w:t>center</w:t>
      </w:r>
      <w:proofErr w:type="spellEnd"/>
      <w:r w:rsidR="00224BCD" w:rsidRPr="00224BCD">
        <w:rPr>
          <w:lang w:val="en-GB"/>
        </w:rPr>
        <w:t>.</w:t>
      </w:r>
    </w:p>
    <w:p w:rsidR="00AD7A19" w:rsidRDefault="00AD7A19" w:rsidP="00317FCE">
      <w:pPr>
        <w:jc w:val="both"/>
        <w:rPr>
          <w:lang w:val="en-GB"/>
        </w:rPr>
      </w:pPr>
      <w:r w:rsidRPr="00AD7A19">
        <w:rPr>
          <w:lang w:val="en-GB"/>
        </w:rPr>
        <w:t xml:space="preserve">BGP is called a path vector routing protocol, </w:t>
      </w:r>
      <w:r w:rsidR="00317FCE">
        <w:rPr>
          <w:lang w:val="en-GB"/>
        </w:rPr>
        <w:t>in other words,</w:t>
      </w:r>
      <w:r w:rsidRPr="00AD7A19">
        <w:rPr>
          <w:lang w:val="en-GB"/>
        </w:rPr>
        <w:t xml:space="preserve"> it is a distance vector routing protocol with sever</w:t>
      </w:r>
      <w:r w:rsidR="00CB53B7">
        <w:rPr>
          <w:lang w:val="en-GB"/>
        </w:rPr>
        <w:t xml:space="preserve">al additional attributes. </w:t>
      </w:r>
      <w:proofErr w:type="spellStart"/>
      <w:r w:rsidR="00CB53B7">
        <w:rPr>
          <w:lang w:val="en-GB"/>
        </w:rPr>
        <w:t>These</w:t>
      </w:r>
      <w:r w:rsidRPr="00AD7A19">
        <w:rPr>
          <w:lang w:val="en-GB"/>
        </w:rPr>
        <w:t>l</w:t>
      </w:r>
      <w:proofErr w:type="spellEnd"/>
      <w:r w:rsidRPr="00AD7A19">
        <w:rPr>
          <w:lang w:val="en-GB"/>
        </w:rPr>
        <w:t xml:space="preserve"> attributes allow users to </w:t>
      </w:r>
      <w:r w:rsidR="00CB53B7">
        <w:rPr>
          <w:lang w:val="en-GB"/>
        </w:rPr>
        <w:t>acquire</w:t>
      </w:r>
      <w:r w:rsidRPr="00AD7A19">
        <w:rPr>
          <w:lang w:val="en-GB"/>
        </w:rPr>
        <w:t xml:space="preserve"> more flexibility in order to manipulate routing decisions</w:t>
      </w:r>
      <w:r w:rsidR="00CB53B7">
        <w:rPr>
          <w:lang w:val="en-GB"/>
        </w:rPr>
        <w:t>. That</w:t>
      </w:r>
      <w:r w:rsidRPr="00AD7A19">
        <w:rPr>
          <w:lang w:val="en-GB"/>
        </w:rPr>
        <w:t xml:space="preserve"> means they also have higher flexibility in controlling network traffic.</w:t>
      </w:r>
    </w:p>
    <w:p w:rsidR="000E37CD" w:rsidRDefault="00224BCD" w:rsidP="00317FCE">
      <w:pPr>
        <w:jc w:val="both"/>
        <w:rPr>
          <w:lang w:val="en-GB"/>
        </w:rPr>
      </w:pPr>
      <w:r w:rsidRPr="00224BCD">
        <w:rPr>
          <w:lang w:val="en-GB"/>
        </w:rPr>
        <w:t>But first, let's see how the landscape has changed in recent years</w:t>
      </w:r>
      <w:r>
        <w:rPr>
          <w:lang w:val="en-GB"/>
        </w:rPr>
        <w:t>.</w:t>
      </w:r>
      <w:r w:rsidR="000E37CD">
        <w:rPr>
          <w:lang w:val="en-GB"/>
        </w:rPr>
        <w:t xml:space="preserve"> </w:t>
      </w:r>
      <w:r w:rsidR="000E37CD" w:rsidRPr="000E37CD">
        <w:rPr>
          <w:lang w:val="en-GB"/>
        </w:rPr>
        <w:t xml:space="preserve">Traditional data </w:t>
      </w:r>
      <w:proofErr w:type="spellStart"/>
      <w:r w:rsidR="000E37CD" w:rsidRPr="000E37CD">
        <w:rPr>
          <w:lang w:val="en-GB"/>
        </w:rPr>
        <w:t>centers</w:t>
      </w:r>
      <w:proofErr w:type="spellEnd"/>
      <w:r w:rsidR="000E37CD" w:rsidRPr="000E37CD">
        <w:rPr>
          <w:lang w:val="en-GB"/>
        </w:rPr>
        <w:t xml:space="preserve"> are far from current needs, having changed the main problems they face</w:t>
      </w:r>
      <w:r w:rsidR="00AD7A19" w:rsidRPr="000E37CD">
        <w:rPr>
          <w:lang w:val="en-GB"/>
        </w:rPr>
        <w:t xml:space="preserve">. </w:t>
      </w:r>
      <w:r w:rsidR="000E37CD" w:rsidRPr="000E37CD">
        <w:rPr>
          <w:lang w:val="en-GB"/>
        </w:rPr>
        <w:t xml:space="preserve">Of the two types of traffic flows that exist in a data </w:t>
      </w:r>
      <w:proofErr w:type="spellStart"/>
      <w:r w:rsidR="000E37CD" w:rsidRPr="000E37CD">
        <w:rPr>
          <w:lang w:val="en-GB"/>
        </w:rPr>
        <w:t>center</w:t>
      </w:r>
      <w:proofErr w:type="spellEnd"/>
      <w:r w:rsidR="000E37CD" w:rsidRPr="000E37CD">
        <w:rPr>
          <w:lang w:val="en-GB"/>
        </w:rPr>
        <w:t xml:space="preserve">, the traditional data </w:t>
      </w:r>
      <w:proofErr w:type="spellStart"/>
      <w:r w:rsidR="000E37CD" w:rsidRPr="000E37CD">
        <w:rPr>
          <w:lang w:val="en-GB"/>
        </w:rPr>
        <w:t>centers</w:t>
      </w:r>
      <w:proofErr w:type="spellEnd"/>
      <w:r w:rsidR="000E37CD" w:rsidRPr="000E37CD">
        <w:rPr>
          <w:lang w:val="en-GB"/>
        </w:rPr>
        <w:t xml:space="preserve"> assume a greater traffic of the North / South type, while in the current data </w:t>
      </w:r>
      <w:proofErr w:type="spellStart"/>
      <w:proofErr w:type="gramStart"/>
      <w:r w:rsidR="000E37CD" w:rsidRPr="000E37CD">
        <w:rPr>
          <w:lang w:val="en-GB"/>
        </w:rPr>
        <w:t>centers</w:t>
      </w:r>
      <w:proofErr w:type="spellEnd"/>
      <w:r w:rsidR="000E37CD" w:rsidRPr="000E37CD">
        <w:rPr>
          <w:lang w:val="en-GB"/>
        </w:rPr>
        <w:t>,</w:t>
      </w:r>
      <w:proofErr w:type="gramEnd"/>
      <w:r w:rsidR="000E37CD" w:rsidRPr="000E37CD">
        <w:rPr>
          <w:lang w:val="en-GB"/>
        </w:rPr>
        <w:t xml:space="preserve"> it is the East / West type that monopolizes most of them.</w:t>
      </w:r>
      <w:r w:rsidR="007821EA">
        <w:rPr>
          <w:lang w:val="en-GB"/>
        </w:rPr>
        <w:t xml:space="preserve"> Server to</w:t>
      </w:r>
      <w:r w:rsidR="007821EA" w:rsidRPr="007821EA">
        <w:rPr>
          <w:lang w:val="en-GB"/>
        </w:rPr>
        <w:t xml:space="preserve"> </w:t>
      </w:r>
      <w:r w:rsidR="007821EA">
        <w:rPr>
          <w:lang w:val="en-GB"/>
        </w:rPr>
        <w:t xml:space="preserve">server </w:t>
      </w:r>
      <w:r w:rsidR="007821EA" w:rsidRPr="007821EA">
        <w:rPr>
          <w:lang w:val="en-GB"/>
        </w:rPr>
        <w:t>communication has been increasing significantly.</w:t>
      </w:r>
    </w:p>
    <w:p w:rsidR="007821EA" w:rsidRPr="000E37CD" w:rsidRDefault="007821EA" w:rsidP="00317FCE">
      <w:pPr>
        <w:jc w:val="both"/>
        <w:rPr>
          <w:lang w:val="en-GB"/>
        </w:rPr>
      </w:pPr>
    </w:p>
    <w:p w:rsidR="00AD7A19" w:rsidRDefault="00AD7A19" w:rsidP="00317FCE">
      <w:pPr>
        <w:jc w:val="center"/>
      </w:pPr>
      <w:r>
        <w:rPr>
          <w:noProof/>
          <w:lang w:eastAsia="es-ES"/>
        </w:rPr>
        <w:drawing>
          <wp:inline distT="0" distB="0" distL="0" distR="0" wp14:anchorId="1323AC01" wp14:editId="5A8A53AA">
            <wp:extent cx="4516762" cy="2944125"/>
            <wp:effectExtent l="0" t="0" r="0" b="889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Traditional-Data-Center-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4516762" cy="2944125"/>
                    </a:xfrm>
                    <a:prstGeom prst="rect">
                      <a:avLst/>
                    </a:prstGeom>
                  </pic:spPr>
                </pic:pic>
              </a:graphicData>
            </a:graphic>
          </wp:inline>
        </w:drawing>
      </w:r>
      <w:r w:rsidR="00317FCE">
        <w:rPr>
          <w:noProof/>
        </w:rPr>
        <mc:AlternateContent>
          <mc:Choice Requires="wps">
            <w:drawing>
              <wp:inline distT="0" distB="0" distL="0" distR="0" wp14:anchorId="07B88E88" wp14:editId="4E40AEDA">
                <wp:extent cx="2886075" cy="276225"/>
                <wp:effectExtent l="0" t="0" r="9525" b="9525"/>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276225"/>
                        </a:xfrm>
                        <a:prstGeom prst="rect">
                          <a:avLst/>
                        </a:prstGeom>
                        <a:solidFill>
                          <a:srgbClr val="FFFFFF"/>
                        </a:solidFill>
                        <a:ln w="9525">
                          <a:noFill/>
                          <a:miter lim="800000"/>
                          <a:headEnd/>
                          <a:tailEnd/>
                        </a:ln>
                      </wps:spPr>
                      <wps:txbx>
                        <w:txbxContent>
                          <w:p w:rsidR="00317FCE" w:rsidRPr="00317FCE" w:rsidRDefault="00317FCE" w:rsidP="00317FCE">
                            <w:pPr>
                              <w:jc w:val="center"/>
                              <w:rPr>
                                <w:i/>
                                <w:sz w:val="18"/>
                              </w:rPr>
                            </w:pPr>
                            <w:r w:rsidRPr="00317FCE">
                              <w:rPr>
                                <w:i/>
                                <w:sz w:val="18"/>
                              </w:rPr>
                              <w:t xml:space="preserve">Figure 1: </w:t>
                            </w:r>
                            <w:proofErr w:type="spellStart"/>
                            <w:r w:rsidRPr="00317FCE">
                              <w:rPr>
                                <w:i/>
                                <w:sz w:val="18"/>
                              </w:rPr>
                              <w:t>Traditional</w:t>
                            </w:r>
                            <w:proofErr w:type="spellEnd"/>
                            <w:r w:rsidRPr="00317FCE">
                              <w:rPr>
                                <w:i/>
                                <w:sz w:val="18"/>
                              </w:rPr>
                              <w:t xml:space="preserve"> Data Center </w:t>
                            </w:r>
                            <w:proofErr w:type="spellStart"/>
                            <w:r w:rsidRPr="00317FCE">
                              <w:rPr>
                                <w:i/>
                                <w:sz w:val="18"/>
                              </w:rPr>
                              <w:t>Architecture</w:t>
                            </w:r>
                            <w:proofErr w:type="spellEnd"/>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Cuadro de texto 2" o:spid="_x0000_s1026" type="#_x0000_t202" style="width:227.25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" stroked="f">
                <v:textbox>
                  <w:txbxContent>
                    <w:p w:rsidR="00317FCE" w:rsidRPr="00317FCE" w:rsidRDefault="00317FCE" w:rsidP="00317FCE">
                      <w:pPr>
                        <w:jc w:val="center"/>
                        <w:rPr>
                          <w:i/>
                          <w:sz w:val="18"/>
                        </w:rPr>
                      </w:pPr>
                      <w:r w:rsidRPr="00317FCE">
                        <w:rPr>
                          <w:i/>
                          <w:sz w:val="18"/>
                        </w:rPr>
                        <w:t xml:space="preserve">Figure 1: </w:t>
                      </w:r>
                      <w:proofErr w:type="spellStart"/>
                      <w:r w:rsidRPr="00317FCE">
                        <w:rPr>
                          <w:i/>
                          <w:sz w:val="18"/>
                        </w:rPr>
                        <w:t>Traditional</w:t>
                      </w:r>
                      <w:proofErr w:type="spellEnd"/>
                      <w:r w:rsidRPr="00317FCE">
                        <w:rPr>
                          <w:i/>
                          <w:sz w:val="18"/>
                        </w:rPr>
                        <w:t xml:space="preserve"> Data Center </w:t>
                      </w:r>
                      <w:proofErr w:type="spellStart"/>
                      <w:r w:rsidRPr="00317FCE">
                        <w:rPr>
                          <w:i/>
                          <w:sz w:val="18"/>
                        </w:rPr>
                        <w:t>Architecture</w:t>
                      </w:r>
                      <w:proofErr w:type="spellEnd"/>
                    </w:p>
                  </w:txbxContent>
                </v:textbox>
                <w10:anchorlock/>
              </v:shape>
            </w:pict>
          </mc:Fallback>
        </mc:AlternateContent>
      </w:r>
    </w:p>
    <w:p w:rsidR="000E37CD" w:rsidRDefault="000E37CD">
      <w:pPr>
        <w:rPr>
          <w:lang w:val="en-GB"/>
        </w:rPr>
      </w:pPr>
      <w:r>
        <w:rPr>
          <w:lang w:val="en-GB"/>
        </w:rPr>
        <w:br w:type="page"/>
      </w:r>
    </w:p>
    <w:p w:rsidR="00F23252" w:rsidRDefault="00224BCD" w:rsidP="00317FCE">
      <w:pPr>
        <w:jc w:val="both"/>
        <w:rPr>
          <w:lang w:val="en-GB"/>
        </w:rPr>
      </w:pPr>
      <w:r>
        <w:rPr>
          <w:lang w:val="en-GB"/>
        </w:rPr>
        <w:lastRenderedPageBreak/>
        <w:t xml:space="preserve">When the </w:t>
      </w:r>
      <w:proofErr w:type="spellStart"/>
      <w:r>
        <w:rPr>
          <w:lang w:val="en-GB"/>
        </w:rPr>
        <w:t>data</w:t>
      </w:r>
      <w:r w:rsidR="00F23252" w:rsidRPr="00F23252">
        <w:rPr>
          <w:lang w:val="en-GB"/>
        </w:rPr>
        <w:t>center</w:t>
      </w:r>
      <w:proofErr w:type="spellEnd"/>
      <w:r w:rsidR="00F23252" w:rsidRPr="00F23252">
        <w:rPr>
          <w:lang w:val="en-GB"/>
        </w:rPr>
        <w:t xml:space="preserve"> grows, this architecture may not be able to scale due to </w:t>
      </w:r>
      <w:r w:rsidR="00CB53B7">
        <w:rPr>
          <w:lang w:val="en-GB"/>
        </w:rPr>
        <w:t>v</w:t>
      </w:r>
      <w:r w:rsidR="00CB53B7" w:rsidRPr="00CB53B7">
        <w:rPr>
          <w:lang w:val="en-GB"/>
        </w:rPr>
        <w:t>arious types of limitations</w:t>
      </w:r>
      <w:r w:rsidR="00F23252" w:rsidRPr="00F23252">
        <w:rPr>
          <w:lang w:val="en-GB"/>
        </w:rPr>
        <w:t xml:space="preserve">. Adding new devices to the distribution layer will result in adding new devices to the core at some point, because the core layer has to be adjusted based on the lower layers’ increased bandwidth requirements. This means the data </w:t>
      </w:r>
      <w:proofErr w:type="spellStart"/>
      <w:r w:rsidR="00F23252" w:rsidRPr="00F23252">
        <w:rPr>
          <w:lang w:val="en-GB"/>
        </w:rPr>
        <w:t>center</w:t>
      </w:r>
      <w:proofErr w:type="spellEnd"/>
      <w:r w:rsidR="00F23252" w:rsidRPr="00F23252">
        <w:rPr>
          <w:lang w:val="en-GB"/>
        </w:rPr>
        <w:t xml:space="preserve"> has to scale vertically, since i</w:t>
      </w:r>
      <w:r w:rsidR="007821EA">
        <w:rPr>
          <w:lang w:val="en-GB"/>
        </w:rPr>
        <w:t>t was developed based on North / S</w:t>
      </w:r>
      <w:r w:rsidR="00F23252" w:rsidRPr="00F23252">
        <w:rPr>
          <w:lang w:val="en-GB"/>
        </w:rPr>
        <w:t>outh traffic considerations.</w:t>
      </w:r>
    </w:p>
    <w:p w:rsidR="00ED2C1D" w:rsidRDefault="00ED2C1D" w:rsidP="00317FCE">
      <w:pPr>
        <w:jc w:val="both"/>
        <w:rPr>
          <w:lang w:val="en-GB"/>
        </w:rPr>
      </w:pPr>
    </w:p>
    <w:p w:rsidR="00ED2C1D" w:rsidRPr="00317FCE" w:rsidRDefault="000E37CD">
      <w:pPr>
        <w:rPr>
          <w:b/>
          <w:sz w:val="24"/>
          <w:lang w:val="en-GB"/>
        </w:rPr>
      </w:pPr>
      <w:r>
        <w:rPr>
          <w:b/>
          <w:sz w:val="24"/>
          <w:lang w:val="en-GB"/>
        </w:rPr>
        <w:t>Part</w:t>
      </w:r>
      <w:r w:rsidR="00ED2C1D" w:rsidRPr="00317FCE">
        <w:rPr>
          <w:b/>
          <w:sz w:val="24"/>
          <w:lang w:val="en-GB"/>
        </w:rPr>
        <w:t xml:space="preserve"> 2: </w:t>
      </w:r>
      <w:r>
        <w:rPr>
          <w:b/>
          <w:sz w:val="24"/>
          <w:lang w:val="en-GB"/>
        </w:rPr>
        <w:t>A new topology</w:t>
      </w:r>
    </w:p>
    <w:p w:rsidR="00AD7A19" w:rsidRDefault="00833583" w:rsidP="00833583">
      <w:pPr>
        <w:jc w:val="both"/>
        <w:rPr>
          <w:lang w:val="en-GB"/>
        </w:rPr>
      </w:pPr>
      <w:r>
        <w:rPr>
          <w:lang w:val="en-GB"/>
        </w:rPr>
        <w:t>To solve these problems</w:t>
      </w:r>
      <w:r w:rsidR="004463F0" w:rsidRPr="007821EA">
        <w:rPr>
          <w:lang w:val="en-GB"/>
        </w:rPr>
        <w:t xml:space="preserve">, </w:t>
      </w:r>
      <w:r w:rsidR="007821EA" w:rsidRPr="007821EA">
        <w:rPr>
          <w:lang w:val="en-GB"/>
        </w:rPr>
        <w:t>we need a simple topology</w:t>
      </w:r>
      <w:r w:rsidR="00AD7A19" w:rsidRPr="007821EA">
        <w:rPr>
          <w:lang w:val="en-GB"/>
        </w:rPr>
        <w:t xml:space="preserve"> </w:t>
      </w:r>
      <w:r w:rsidR="007821EA" w:rsidRPr="007821EA">
        <w:rPr>
          <w:lang w:val="en-GB"/>
        </w:rPr>
        <w:t xml:space="preserve">providing </w:t>
      </w:r>
      <w:r w:rsidR="004463F0" w:rsidRPr="007821EA">
        <w:rPr>
          <w:lang w:val="en-GB"/>
        </w:rPr>
        <w:t xml:space="preserve">significant amount of bisection </w:t>
      </w:r>
      <w:proofErr w:type="spellStart"/>
      <w:r w:rsidR="004463F0" w:rsidRPr="007821EA">
        <w:rPr>
          <w:lang w:val="en-GB"/>
        </w:rPr>
        <w:t>badwith</w:t>
      </w:r>
      <w:proofErr w:type="spellEnd"/>
      <w:r w:rsidR="004463F0" w:rsidRPr="007821EA">
        <w:rPr>
          <w:lang w:val="en-GB"/>
        </w:rPr>
        <w:t>.</w:t>
      </w:r>
      <w:r w:rsidR="00AD7A19" w:rsidRPr="007821EA">
        <w:rPr>
          <w:lang w:val="en-GB"/>
        </w:rPr>
        <w:t xml:space="preserve"> </w:t>
      </w:r>
      <w:r w:rsidR="007821EA" w:rsidRPr="00F23252">
        <w:rPr>
          <w:lang w:val="en-GB"/>
        </w:rPr>
        <w:t xml:space="preserve">Here’s how to overcome these challenges, </w:t>
      </w:r>
      <w:r w:rsidR="007821EA">
        <w:rPr>
          <w:lang w:val="en-GB"/>
        </w:rPr>
        <w:t xml:space="preserve">let </w:t>
      </w:r>
      <w:r w:rsidR="00F23252" w:rsidRPr="00F23252">
        <w:rPr>
          <w:lang w:val="en-GB"/>
        </w:rPr>
        <w:t xml:space="preserve">us take a closer look at CLOS Architecture in the data </w:t>
      </w:r>
      <w:proofErr w:type="spellStart"/>
      <w:r w:rsidR="00F23252" w:rsidRPr="00F23252">
        <w:rPr>
          <w:lang w:val="en-GB"/>
        </w:rPr>
        <w:t>center</w:t>
      </w:r>
      <w:proofErr w:type="spellEnd"/>
      <w:r w:rsidR="00F23252" w:rsidRPr="00F23252">
        <w:rPr>
          <w:lang w:val="en-GB"/>
        </w:rPr>
        <w:t>.</w:t>
      </w:r>
    </w:p>
    <w:p w:rsidR="007821EA" w:rsidRDefault="00F23252" w:rsidP="00833583">
      <w:pPr>
        <w:jc w:val="both"/>
        <w:rPr>
          <w:lang w:val="en-GB"/>
        </w:rPr>
      </w:pPr>
      <w:r>
        <w:rPr>
          <w:noProof/>
          <w:lang w:eastAsia="es-ES"/>
        </w:rPr>
        <w:drawing>
          <wp:inline distT="0" distB="0" distL="0" distR="0" wp14:anchorId="445E343B" wp14:editId="6D06A741">
            <wp:extent cx="5400040" cy="242570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CLOS-Data-Center-Topology.png"/>
                    <pic:cNvPicPr/>
                  </pic:nvPicPr>
                  <pic:blipFill>
                    <a:blip r:embed="rId8">
                      <a:extLst>
                        <a:ext uri="{28A0092B-C50C-407E-A947-70E740481C1C}">
                          <a14:useLocalDpi xmlns:a14="http://schemas.microsoft.com/office/drawing/2010/main" val="0"/>
                        </a:ext>
                      </a:extLst>
                    </a:blip>
                    <a:stretch>
                      <a:fillRect/>
                    </a:stretch>
                  </pic:blipFill>
                  <pic:spPr>
                    <a:xfrm>
                      <a:off x="0" y="0"/>
                      <a:ext cx="5400040" cy="2425700"/>
                    </a:xfrm>
                    <a:prstGeom prst="rect">
                      <a:avLst/>
                    </a:prstGeom>
                  </pic:spPr>
                </pic:pic>
              </a:graphicData>
            </a:graphic>
          </wp:inline>
        </w:drawing>
      </w:r>
    </w:p>
    <w:p w:rsidR="007821EA" w:rsidRDefault="007821EA" w:rsidP="00833583">
      <w:pPr>
        <w:jc w:val="both"/>
        <w:rPr>
          <w:lang w:val="en-GB"/>
        </w:rPr>
      </w:pPr>
      <w:r>
        <w:rPr>
          <w:noProof/>
        </w:rPr>
        <mc:AlternateContent>
          <mc:Choice Requires="wps">
            <w:drawing>
              <wp:inline distT="0" distB="0" distL="0" distR="0" wp14:anchorId="50623EDA" wp14:editId="64120CD5">
                <wp:extent cx="5162550" cy="276225"/>
                <wp:effectExtent l="0" t="0" r="0" b="9525"/>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276225"/>
                        </a:xfrm>
                        <a:prstGeom prst="rect">
                          <a:avLst/>
                        </a:prstGeom>
                        <a:solidFill>
                          <a:srgbClr val="FFFFFF"/>
                        </a:solidFill>
                        <a:ln w="9525">
                          <a:noFill/>
                          <a:miter lim="800000"/>
                          <a:headEnd/>
                          <a:tailEnd/>
                        </a:ln>
                      </wps:spPr>
                      <wps:txbx>
                        <w:txbxContent>
                          <w:p w:rsidR="007821EA" w:rsidRPr="007821EA" w:rsidRDefault="007821EA" w:rsidP="00833583">
                            <w:pPr>
                              <w:jc w:val="center"/>
                              <w:rPr>
                                <w:i/>
                                <w:sz w:val="18"/>
                                <w:lang w:val="en-GB"/>
                              </w:rPr>
                            </w:pPr>
                            <w:proofErr w:type="gramStart"/>
                            <w:r w:rsidRPr="007821EA">
                              <w:rPr>
                                <w:i/>
                                <w:sz w:val="18"/>
                                <w:lang w:val="en-GB"/>
                              </w:rPr>
                              <w:t>Figure 2.</w:t>
                            </w:r>
                            <w:proofErr w:type="gramEnd"/>
                            <w:r w:rsidRPr="007821EA">
                              <w:rPr>
                                <w:i/>
                                <w:sz w:val="18"/>
                                <w:lang w:val="en-GB"/>
                              </w:rPr>
                              <w:t xml:space="preserve"> CLOS Data </w:t>
                            </w:r>
                            <w:proofErr w:type="spellStart"/>
                            <w:r w:rsidRPr="007821EA">
                              <w:rPr>
                                <w:i/>
                                <w:sz w:val="18"/>
                                <w:lang w:val="en-GB"/>
                              </w:rPr>
                              <w:t>Center</w:t>
                            </w:r>
                            <w:proofErr w:type="spellEnd"/>
                            <w:r w:rsidRPr="007821EA">
                              <w:rPr>
                                <w:i/>
                                <w:sz w:val="18"/>
                                <w:lang w:val="en-GB"/>
                              </w:rPr>
                              <w:t xml:space="preserve"> Topology</w:t>
                            </w:r>
                          </w:p>
                          <w:p w:rsidR="007821EA" w:rsidRPr="007821EA" w:rsidRDefault="007821EA" w:rsidP="00833583">
                            <w:pPr>
                              <w:jc w:val="center"/>
                              <w:rPr>
                                <w:i/>
                                <w:sz w:val="18"/>
                                <w:lang w:val="en-GB"/>
                              </w:rPr>
                            </w:pPr>
                          </w:p>
                        </w:txbxContent>
                      </wps:txbx>
                      <wps:bodyPr rot="0" vert="horz" wrap="square" lIns="91440" tIns="45720" rIns="91440" bIns="45720" anchor="t" anchorCtr="0">
                        <a:noAutofit/>
                      </wps:bodyPr>
                    </wps:wsp>
                  </a:graphicData>
                </a:graphic>
              </wp:inline>
            </w:drawing>
          </mc:Choice>
          <mc:Fallback>
            <w:pict>
              <v:shape id="_x0000_s1027" type="#_x0000_t202" style="width:406.5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" stroked="f">
                <v:textbox>
                  <w:txbxContent>
                    <w:p w:rsidR="007821EA" w:rsidRPr="007821EA" w:rsidRDefault="007821EA" w:rsidP="00833583">
                      <w:pPr>
                        <w:jc w:val="center"/>
                        <w:rPr>
                          <w:i/>
                          <w:sz w:val="18"/>
                          <w:lang w:val="en-GB"/>
                        </w:rPr>
                      </w:pPr>
                      <w:proofErr w:type="gramStart"/>
                      <w:r w:rsidRPr="007821EA">
                        <w:rPr>
                          <w:i/>
                          <w:sz w:val="18"/>
                          <w:lang w:val="en-GB"/>
                        </w:rPr>
                        <w:t>Figure 2.</w:t>
                      </w:r>
                      <w:proofErr w:type="gramEnd"/>
                      <w:r w:rsidRPr="007821EA">
                        <w:rPr>
                          <w:i/>
                          <w:sz w:val="18"/>
                          <w:lang w:val="en-GB"/>
                        </w:rPr>
                        <w:t xml:space="preserve"> CLOS Data </w:t>
                      </w:r>
                      <w:proofErr w:type="spellStart"/>
                      <w:r w:rsidRPr="007821EA">
                        <w:rPr>
                          <w:i/>
                          <w:sz w:val="18"/>
                          <w:lang w:val="en-GB"/>
                        </w:rPr>
                        <w:t>Center</w:t>
                      </w:r>
                      <w:proofErr w:type="spellEnd"/>
                      <w:r w:rsidRPr="007821EA">
                        <w:rPr>
                          <w:i/>
                          <w:sz w:val="18"/>
                          <w:lang w:val="en-GB"/>
                        </w:rPr>
                        <w:t xml:space="preserve"> Topology</w:t>
                      </w:r>
                    </w:p>
                    <w:p w:rsidR="007821EA" w:rsidRPr="007821EA" w:rsidRDefault="007821EA" w:rsidP="00833583">
                      <w:pPr>
                        <w:jc w:val="center"/>
                        <w:rPr>
                          <w:i/>
                          <w:sz w:val="18"/>
                          <w:lang w:val="en-GB"/>
                        </w:rPr>
                      </w:pPr>
                    </w:p>
                  </w:txbxContent>
                </v:textbox>
                <w10:anchorlock/>
              </v:shape>
            </w:pict>
          </mc:Fallback>
        </mc:AlternateContent>
      </w:r>
    </w:p>
    <w:p w:rsidR="00833583" w:rsidRDefault="00F23252" w:rsidP="00833583">
      <w:pPr>
        <w:jc w:val="both"/>
        <w:rPr>
          <w:lang w:val="en-GB"/>
        </w:rPr>
      </w:pPr>
      <w:r w:rsidRPr="00F23252">
        <w:rPr>
          <w:lang w:val="en-GB"/>
        </w:rPr>
        <w:t>A CLOS topology is comprised of spine and leaf layers. Servers are connect</w:t>
      </w:r>
      <w:r w:rsidR="007821EA">
        <w:rPr>
          <w:lang w:val="en-GB"/>
        </w:rPr>
        <w:t>ed to leaf switches (Top of Rack</w:t>
      </w:r>
      <w:r w:rsidRPr="00F23252">
        <w:rPr>
          <w:lang w:val="en-GB"/>
        </w:rPr>
        <w:t>) and each leaf is connected to all spines. There is no direct leaf-to-leaf</w:t>
      </w:r>
      <w:r w:rsidR="00833583">
        <w:rPr>
          <w:lang w:val="en-GB"/>
        </w:rPr>
        <w:t xml:space="preserve"> and spine-to-spine connection.</w:t>
      </w:r>
    </w:p>
    <w:p w:rsidR="00F23252" w:rsidRPr="00F23252" w:rsidRDefault="00833583" w:rsidP="00833583">
      <w:pPr>
        <w:jc w:val="both"/>
        <w:rPr>
          <w:lang w:val="en-GB"/>
        </w:rPr>
      </w:pPr>
      <w:r w:rsidRPr="00833583">
        <w:rPr>
          <w:lang w:val="en-GB"/>
        </w:rPr>
        <w:t>There are various advantages in this architecture</w:t>
      </w:r>
      <w:r w:rsidR="00ED2C1D" w:rsidRPr="00833583">
        <w:rPr>
          <w:lang w:val="en-GB"/>
        </w:rPr>
        <w:t>.</w:t>
      </w:r>
      <w:r w:rsidRPr="00833583">
        <w:rPr>
          <w:lang w:val="en-GB"/>
        </w:rPr>
        <w:t xml:space="preserve"> </w:t>
      </w:r>
      <w:r>
        <w:rPr>
          <w:lang w:val="en-GB"/>
        </w:rPr>
        <w:t>First of all</w:t>
      </w:r>
      <w:r w:rsidRPr="00833583">
        <w:rPr>
          <w:lang w:val="en-GB"/>
        </w:rPr>
        <w:t>, r</w:t>
      </w:r>
      <w:r w:rsidR="00F23252" w:rsidRPr="00F23252">
        <w:rPr>
          <w:lang w:val="en-GB"/>
        </w:rPr>
        <w:t xml:space="preserve">egardless of being in the same </w:t>
      </w:r>
      <w:proofErr w:type="spellStart"/>
      <w:r w:rsidR="00F23252" w:rsidRPr="00F23252">
        <w:rPr>
          <w:lang w:val="en-GB"/>
        </w:rPr>
        <w:t>vlan</w:t>
      </w:r>
      <w:proofErr w:type="spellEnd"/>
      <w:r w:rsidR="00F23252" w:rsidRPr="00F23252">
        <w:rPr>
          <w:lang w:val="en-GB"/>
        </w:rPr>
        <w:t xml:space="preserve"> condition, each server is three hops away from the others. That’s why this is called 3-stage CLOS topology. It can be expanded to 5-stage CLOS by dividing the topology into clusters and adding another top-spine layer (also known as a super-spine layer). No matter how many stages there are, total hop count will be the s</w:t>
      </w:r>
      <w:r>
        <w:rPr>
          <w:lang w:val="en-GB"/>
        </w:rPr>
        <w:t>ame between any two servers. Therefore</w:t>
      </w:r>
      <w:r w:rsidR="00F23252" w:rsidRPr="00F23252">
        <w:rPr>
          <w:lang w:val="en-GB"/>
        </w:rPr>
        <w:t xml:space="preserve">, consistent latency can be maintained throughout the data </w:t>
      </w:r>
      <w:proofErr w:type="spellStart"/>
      <w:r w:rsidR="00F23252" w:rsidRPr="00F23252">
        <w:rPr>
          <w:lang w:val="en-GB"/>
        </w:rPr>
        <w:t>center</w:t>
      </w:r>
      <w:proofErr w:type="spellEnd"/>
      <w:r w:rsidR="00F23252" w:rsidRPr="00F23252">
        <w:rPr>
          <w:lang w:val="en-GB"/>
        </w:rPr>
        <w:t>.</w:t>
      </w:r>
    </w:p>
    <w:p w:rsidR="00F23252" w:rsidRPr="00F23252" w:rsidRDefault="00F23252" w:rsidP="00833583">
      <w:pPr>
        <w:jc w:val="both"/>
        <w:rPr>
          <w:lang w:val="en-GB"/>
        </w:rPr>
      </w:pPr>
      <w:r w:rsidRPr="00F23252">
        <w:rPr>
          <w:lang w:val="en-GB"/>
        </w:rPr>
        <w:t xml:space="preserve">Multi-Chassis Link Aggregation Group (MLAG or MCLAG) is available on the server side. Servers can be connected to two different leaf or TOR switches in order to have redundancy and load balancing capability. On the other hand, as the connectivity matrix is quite complex in this topology, failures can be handled </w:t>
      </w:r>
      <w:proofErr w:type="gramStart"/>
      <w:r w:rsidR="00833583">
        <w:rPr>
          <w:lang w:val="en-GB"/>
        </w:rPr>
        <w:t>gracefully.</w:t>
      </w:r>
      <w:proofErr w:type="gramEnd"/>
      <w:r w:rsidRPr="00F23252">
        <w:rPr>
          <w:lang w:val="en-GB"/>
        </w:rPr>
        <w:t xml:space="preserve"> Even if two spine switches go down at the same time, the connectivity between servers will remain.</w:t>
      </w:r>
    </w:p>
    <w:p w:rsidR="00ED2C1D" w:rsidRDefault="00833583" w:rsidP="00833583">
      <w:pPr>
        <w:jc w:val="both"/>
        <w:rPr>
          <w:lang w:val="en-GB"/>
        </w:rPr>
      </w:pPr>
      <w:r>
        <w:rPr>
          <w:lang w:val="en-GB"/>
        </w:rPr>
        <w:lastRenderedPageBreak/>
        <w:t>Finally</w:t>
      </w:r>
      <w:r w:rsidR="00ED2C1D">
        <w:rPr>
          <w:lang w:val="en-GB"/>
        </w:rPr>
        <w:t>, t</w:t>
      </w:r>
      <w:r w:rsidR="00F23252" w:rsidRPr="00F23252">
        <w:rPr>
          <w:lang w:val="en-GB"/>
        </w:rPr>
        <w:t>he CLOS topology scales horizontally, which is very cost effective. The bandwidth capacity between servers can be increased by adding more spine-leaf links as well as adding more spine switches. As newly added spine switches will be connected to each leaf, server to server bandwidth/throughput will increase significantly.</w:t>
      </w:r>
    </w:p>
    <w:p w:rsidR="00833583" w:rsidRDefault="00833583" w:rsidP="00F23252">
      <w:pPr>
        <w:rPr>
          <w:lang w:val="en-GB"/>
        </w:rPr>
      </w:pPr>
    </w:p>
    <w:p w:rsidR="00ED2C1D" w:rsidRPr="00317FCE" w:rsidRDefault="001251AD" w:rsidP="00F23252">
      <w:pPr>
        <w:rPr>
          <w:b/>
          <w:sz w:val="24"/>
          <w:lang w:val="en-GB"/>
        </w:rPr>
      </w:pPr>
      <w:r>
        <w:rPr>
          <w:b/>
          <w:sz w:val="24"/>
          <w:lang w:val="en-GB"/>
        </w:rPr>
        <w:t>Part</w:t>
      </w:r>
      <w:r w:rsidR="00ED2C1D" w:rsidRPr="00317FCE">
        <w:rPr>
          <w:b/>
          <w:sz w:val="24"/>
          <w:lang w:val="en-GB"/>
        </w:rPr>
        <w:t xml:space="preserve"> 3: BGP in the </w:t>
      </w:r>
      <w:proofErr w:type="spellStart"/>
      <w:r w:rsidR="00ED2C1D" w:rsidRPr="00317FCE">
        <w:rPr>
          <w:b/>
          <w:sz w:val="24"/>
          <w:lang w:val="en-GB"/>
        </w:rPr>
        <w:t>datacenter</w:t>
      </w:r>
      <w:proofErr w:type="spellEnd"/>
    </w:p>
    <w:p w:rsidR="00F23252" w:rsidRPr="00F23252" w:rsidRDefault="00F23252" w:rsidP="001251AD">
      <w:pPr>
        <w:jc w:val="both"/>
        <w:rPr>
          <w:lang w:val="en-GB"/>
        </w:rPr>
      </w:pPr>
      <w:r w:rsidRPr="00F23252">
        <w:rPr>
          <w:lang w:val="en-GB"/>
        </w:rPr>
        <w:t>At first look, the choice</w:t>
      </w:r>
      <w:r w:rsidR="005B3878">
        <w:rPr>
          <w:lang w:val="en-GB"/>
        </w:rPr>
        <w:t xml:space="preserve"> of a protocol for our</w:t>
      </w:r>
      <w:r w:rsidR="00CE4D29">
        <w:rPr>
          <w:lang w:val="en-GB"/>
        </w:rPr>
        <w:t xml:space="preserve"> architecture </w:t>
      </w:r>
      <w:r w:rsidRPr="00F23252">
        <w:rPr>
          <w:lang w:val="en-GB"/>
        </w:rPr>
        <w:t xml:space="preserve">may seem to be highly dependent on the size of the data </w:t>
      </w:r>
      <w:proofErr w:type="spellStart"/>
      <w:r w:rsidRPr="00F23252">
        <w:rPr>
          <w:lang w:val="en-GB"/>
        </w:rPr>
        <w:t>center</w:t>
      </w:r>
      <w:proofErr w:type="spellEnd"/>
      <w:r w:rsidRPr="00F23252">
        <w:rPr>
          <w:lang w:val="en-GB"/>
        </w:rPr>
        <w:t>. IGP could easily scale if there are only a few thousand prefixes in total. This isn’t wrong, but there are m</w:t>
      </w:r>
      <w:r w:rsidR="001251AD">
        <w:rPr>
          <w:lang w:val="en-GB"/>
        </w:rPr>
        <w:t>ore considerations than sizing:</w:t>
      </w:r>
    </w:p>
    <w:p w:rsidR="00F23252" w:rsidRPr="00ED2C1D" w:rsidRDefault="00F23252" w:rsidP="001251AD">
      <w:pPr>
        <w:pStyle w:val="Prrafodelista"/>
        <w:numPr>
          <w:ilvl w:val="0"/>
          <w:numId w:val="1"/>
        </w:numPr>
        <w:jc w:val="both"/>
        <w:rPr>
          <w:lang w:val="en-GB"/>
        </w:rPr>
      </w:pPr>
      <w:r w:rsidRPr="00ED2C1D">
        <w:rPr>
          <w:lang w:val="en-GB"/>
        </w:rPr>
        <w:t xml:space="preserve">From a configuration perspective, IGP is easier to deploy compared to BGP, especially considering the number of peers to be configured in BGP. Therefore, </w:t>
      </w:r>
      <w:r w:rsidR="00CE4D29">
        <w:rPr>
          <w:lang w:val="en-GB"/>
        </w:rPr>
        <w:t>that is not a problem with automated configuration generation</w:t>
      </w:r>
      <w:r w:rsidRPr="00ED2C1D">
        <w:rPr>
          <w:lang w:val="en-GB"/>
        </w:rPr>
        <w:t>.</w:t>
      </w:r>
    </w:p>
    <w:p w:rsidR="00F23252" w:rsidRPr="00ED2C1D" w:rsidRDefault="00F23252" w:rsidP="001251AD">
      <w:pPr>
        <w:pStyle w:val="Prrafodelista"/>
        <w:numPr>
          <w:ilvl w:val="0"/>
          <w:numId w:val="1"/>
        </w:numPr>
        <w:jc w:val="both"/>
        <w:rPr>
          <w:lang w:val="en-GB"/>
        </w:rPr>
      </w:pPr>
      <w:r w:rsidRPr="00ED2C1D">
        <w:rPr>
          <w:lang w:val="en-GB"/>
        </w:rPr>
        <w:t>IGP is more likely to be supported by TOR switches. In BGP deployments, this limitation could result in aggregating the TOR and leaf layers.</w:t>
      </w:r>
    </w:p>
    <w:p w:rsidR="00F23252" w:rsidRPr="00ED2C1D" w:rsidRDefault="00F23252" w:rsidP="001251AD">
      <w:pPr>
        <w:pStyle w:val="Prrafodelista"/>
        <w:numPr>
          <w:ilvl w:val="0"/>
          <w:numId w:val="1"/>
        </w:numPr>
        <w:jc w:val="both"/>
        <w:rPr>
          <w:lang w:val="en-GB"/>
        </w:rPr>
      </w:pPr>
      <w:r w:rsidRPr="00ED2C1D">
        <w:rPr>
          <w:lang w:val="en-GB"/>
        </w:rPr>
        <w:t>BGP is better when dealing with a high number of prefixes, and it has a limited event propagation scope. On the other hand, in such a complex connectivity matrix (depends on the number of switches), IGP will propagate link state changes throughout the network, even to the irrelevant nodes which are not impacted. SPF calculations will take place on each node. Some mechanisms such as Incremental SPF or Partial SPF could avoid this but may add more complexity.</w:t>
      </w:r>
    </w:p>
    <w:p w:rsidR="00F23252" w:rsidRPr="00ED2C1D" w:rsidRDefault="00F23252" w:rsidP="001251AD">
      <w:pPr>
        <w:pStyle w:val="Prrafodelista"/>
        <w:numPr>
          <w:ilvl w:val="0"/>
          <w:numId w:val="1"/>
        </w:numPr>
        <w:jc w:val="both"/>
        <w:rPr>
          <w:lang w:val="en-GB"/>
        </w:rPr>
      </w:pPr>
      <w:r w:rsidRPr="00ED2C1D">
        <w:rPr>
          <w:lang w:val="en-GB"/>
        </w:rPr>
        <w:t xml:space="preserve">If IGP is used, BGP will still remain in the data </w:t>
      </w:r>
      <w:proofErr w:type="spellStart"/>
      <w:r w:rsidRPr="00ED2C1D">
        <w:rPr>
          <w:lang w:val="en-GB"/>
        </w:rPr>
        <w:t>center</w:t>
      </w:r>
      <w:proofErr w:type="spellEnd"/>
      <w:r w:rsidRPr="00ED2C1D">
        <w:rPr>
          <w:lang w:val="en-GB"/>
        </w:rPr>
        <w:t>, most likely at the edge. This means there will be two routing protocols in play and redistribution will be necessary. That being said, BGP can be the only routing protocol if chosen.</w:t>
      </w:r>
    </w:p>
    <w:p w:rsidR="00F23252" w:rsidRPr="00ED2C1D" w:rsidRDefault="00F23252" w:rsidP="00CE4D29">
      <w:pPr>
        <w:pStyle w:val="Prrafodelista"/>
        <w:numPr>
          <w:ilvl w:val="0"/>
          <w:numId w:val="1"/>
        </w:numPr>
        <w:jc w:val="both"/>
        <w:rPr>
          <w:lang w:val="en-GB"/>
        </w:rPr>
      </w:pPr>
      <w:r w:rsidRPr="00ED2C1D">
        <w:rPr>
          <w:lang w:val="en-GB"/>
        </w:rPr>
        <w:t>With its attributes and filters, BGP provides much better flexibility on controlling the traffic, and it provides per-hop traffic engineering capability. BGP AS path visibility also helps operators troubleshoot problems more easily.</w:t>
      </w:r>
    </w:p>
    <w:p w:rsidR="00F23252" w:rsidRPr="00ED2C1D" w:rsidRDefault="00F23252" w:rsidP="001251AD">
      <w:pPr>
        <w:pStyle w:val="Prrafodelista"/>
        <w:numPr>
          <w:ilvl w:val="0"/>
          <w:numId w:val="1"/>
        </w:numPr>
        <w:jc w:val="both"/>
        <w:rPr>
          <w:lang w:val="en-GB"/>
        </w:rPr>
      </w:pPr>
      <w:r w:rsidRPr="00ED2C1D">
        <w:rPr>
          <w:lang w:val="en-GB"/>
        </w:rPr>
        <w:t>By default, IGP is more compatible with ECMP, where BGP configuration should be adjusted to meet the load balancing requirements.</w:t>
      </w:r>
    </w:p>
    <w:p w:rsidR="00F23252" w:rsidRPr="00F23252" w:rsidRDefault="00F23252" w:rsidP="001251AD">
      <w:pPr>
        <w:jc w:val="both"/>
        <w:rPr>
          <w:lang w:val="en-GB"/>
        </w:rPr>
      </w:pPr>
      <w:r w:rsidRPr="00F23252">
        <w:rPr>
          <w:lang w:val="en-GB"/>
        </w:rPr>
        <w:t xml:space="preserve">When looking to enable BGP in data </w:t>
      </w:r>
      <w:proofErr w:type="spellStart"/>
      <w:r w:rsidRPr="00F23252">
        <w:rPr>
          <w:lang w:val="en-GB"/>
        </w:rPr>
        <w:t>center</w:t>
      </w:r>
      <w:proofErr w:type="spellEnd"/>
      <w:r w:rsidRPr="00F23252">
        <w:rPr>
          <w:lang w:val="en-GB"/>
        </w:rPr>
        <w:t xml:space="preserve"> networks, whether to use </w:t>
      </w:r>
      <w:proofErr w:type="spellStart"/>
      <w:r w:rsidRPr="00F23252">
        <w:rPr>
          <w:lang w:val="en-GB"/>
        </w:rPr>
        <w:t>iBGP</w:t>
      </w:r>
      <w:proofErr w:type="spellEnd"/>
      <w:r w:rsidRPr="00F23252">
        <w:rPr>
          <w:lang w:val="en-GB"/>
        </w:rPr>
        <w:t xml:space="preserve"> or </w:t>
      </w:r>
      <w:proofErr w:type="spellStart"/>
      <w:r w:rsidRPr="00F23252">
        <w:rPr>
          <w:lang w:val="en-GB"/>
        </w:rPr>
        <w:t>eBGP</w:t>
      </w:r>
      <w:proofErr w:type="spellEnd"/>
      <w:r w:rsidRPr="00F23252">
        <w:rPr>
          <w:lang w:val="en-GB"/>
        </w:rPr>
        <w:t xml:space="preserve"> is a good question. There are similar obstacles in both. However, </w:t>
      </w:r>
      <w:proofErr w:type="spellStart"/>
      <w:r w:rsidRPr="00F23252">
        <w:rPr>
          <w:lang w:val="en-GB"/>
        </w:rPr>
        <w:t>eBGP</w:t>
      </w:r>
      <w:proofErr w:type="spellEnd"/>
      <w:r w:rsidRPr="00F23252">
        <w:rPr>
          <w:lang w:val="en-GB"/>
        </w:rPr>
        <w:t xml:space="preserve">-based design is seen more commonly, because </w:t>
      </w:r>
      <w:proofErr w:type="spellStart"/>
      <w:r w:rsidRPr="00F23252">
        <w:rPr>
          <w:lang w:val="en-GB"/>
        </w:rPr>
        <w:t>iBGP</w:t>
      </w:r>
      <w:proofErr w:type="spellEnd"/>
      <w:r w:rsidRPr="00F23252">
        <w:rPr>
          <w:lang w:val="en-GB"/>
        </w:rPr>
        <w:t xml:space="preserve"> can be tricky to deploy, especial</w:t>
      </w:r>
      <w:r w:rsidR="00317FCE">
        <w:rPr>
          <w:lang w:val="en-GB"/>
        </w:rPr>
        <w:t xml:space="preserve">ly in large-scale data </w:t>
      </w:r>
      <w:proofErr w:type="spellStart"/>
      <w:r w:rsidR="00317FCE">
        <w:rPr>
          <w:lang w:val="en-GB"/>
        </w:rPr>
        <w:t>centers</w:t>
      </w:r>
      <w:proofErr w:type="spellEnd"/>
      <w:r w:rsidR="00317FCE">
        <w:rPr>
          <w:lang w:val="en-GB"/>
        </w:rPr>
        <w:t>.</w:t>
      </w:r>
    </w:p>
    <w:p w:rsidR="00F23252" w:rsidRPr="00F23252" w:rsidRDefault="00F23252" w:rsidP="001251AD">
      <w:pPr>
        <w:jc w:val="both"/>
        <w:rPr>
          <w:lang w:val="en-GB"/>
        </w:rPr>
      </w:pPr>
      <w:r w:rsidRPr="00F23252">
        <w:rPr>
          <w:lang w:val="en-GB"/>
        </w:rPr>
        <w:t xml:space="preserve">One of the issues with </w:t>
      </w:r>
      <w:proofErr w:type="spellStart"/>
      <w:r w:rsidRPr="00F23252">
        <w:rPr>
          <w:lang w:val="en-GB"/>
        </w:rPr>
        <w:t>iBGP</w:t>
      </w:r>
      <w:proofErr w:type="spellEnd"/>
      <w:r w:rsidRPr="00F23252">
        <w:rPr>
          <w:lang w:val="en-GB"/>
        </w:rPr>
        <w:t xml:space="preserve"> is route reflection between nodes. Spine switches can be declared as route reflectors, but this causes another issue: Route reflectors reflect only the best paths. Therefore, nodes won’t be able to use ECMP paths. The BGP add-path feature has to be enabled to push all routes to the leaves. On the other hand, “</w:t>
      </w:r>
      <w:proofErr w:type="spellStart"/>
      <w:r w:rsidRPr="00F23252">
        <w:rPr>
          <w:lang w:val="en-GB"/>
        </w:rPr>
        <w:t>AS_Path</w:t>
      </w:r>
      <w:proofErr w:type="spellEnd"/>
      <w:r w:rsidRPr="00F23252">
        <w:rPr>
          <w:lang w:val="en-GB"/>
        </w:rPr>
        <w:t xml:space="preserve"> Multipath Relax (Multi-AS Pathing)” needs to be enabled in </w:t>
      </w:r>
      <w:proofErr w:type="spellStart"/>
      <w:r w:rsidRPr="00F23252">
        <w:rPr>
          <w:lang w:val="en-GB"/>
        </w:rPr>
        <w:t>eBGP</w:t>
      </w:r>
      <w:proofErr w:type="spellEnd"/>
      <w:r w:rsidRPr="00F23252">
        <w:rPr>
          <w:lang w:val="en-GB"/>
        </w:rPr>
        <w:t xml:space="preserve">. Even so, </w:t>
      </w:r>
      <w:proofErr w:type="spellStart"/>
      <w:r w:rsidRPr="00F23252">
        <w:rPr>
          <w:lang w:val="en-GB"/>
        </w:rPr>
        <w:t>eBGP</w:t>
      </w:r>
      <w:proofErr w:type="spellEnd"/>
      <w:r w:rsidRPr="00F23252">
        <w:rPr>
          <w:lang w:val="en-GB"/>
        </w:rPr>
        <w:t xml:space="preserve"> does not require maintaining ro</w:t>
      </w:r>
      <w:r w:rsidR="00317FCE">
        <w:rPr>
          <w:lang w:val="en-GB"/>
        </w:rPr>
        <w:t xml:space="preserve">ute reflectors in data </w:t>
      </w:r>
      <w:proofErr w:type="spellStart"/>
      <w:r w:rsidR="00317FCE">
        <w:rPr>
          <w:lang w:val="en-GB"/>
        </w:rPr>
        <w:t>centers</w:t>
      </w:r>
      <w:proofErr w:type="spellEnd"/>
      <w:r w:rsidR="00317FCE">
        <w:rPr>
          <w:lang w:val="en-GB"/>
        </w:rPr>
        <w:t>.</w:t>
      </w:r>
    </w:p>
    <w:p w:rsidR="00F23252" w:rsidRDefault="00F23252" w:rsidP="001251AD">
      <w:pPr>
        <w:jc w:val="both"/>
        <w:rPr>
          <w:lang w:val="en-GB"/>
        </w:rPr>
      </w:pPr>
      <w:r w:rsidRPr="00F23252">
        <w:rPr>
          <w:lang w:val="en-GB"/>
        </w:rPr>
        <w:t xml:space="preserve">As stated before, BGP has extensive capabilities on per-hop traffic engineering. With </w:t>
      </w:r>
      <w:proofErr w:type="spellStart"/>
      <w:r w:rsidRPr="00F23252">
        <w:rPr>
          <w:lang w:val="en-GB"/>
        </w:rPr>
        <w:t>iBGP</w:t>
      </w:r>
      <w:proofErr w:type="spellEnd"/>
      <w:r w:rsidRPr="00F23252">
        <w:rPr>
          <w:lang w:val="en-GB"/>
        </w:rPr>
        <w:t xml:space="preserve">, it is possible to use some part of this capability but </w:t>
      </w:r>
      <w:proofErr w:type="spellStart"/>
      <w:r w:rsidRPr="00F23252">
        <w:rPr>
          <w:lang w:val="en-GB"/>
        </w:rPr>
        <w:t>eBGP’s</w:t>
      </w:r>
      <w:proofErr w:type="spellEnd"/>
      <w:r w:rsidRPr="00F23252">
        <w:rPr>
          <w:lang w:val="en-GB"/>
        </w:rPr>
        <w:t xml:space="preserve"> attributes provide </w:t>
      </w:r>
      <w:r w:rsidRPr="00F23252">
        <w:rPr>
          <w:lang w:val="en-GB"/>
        </w:rPr>
        <w:lastRenderedPageBreak/>
        <w:t xml:space="preserve">better visibility, such as directly comparing BGP-Local-RIB to </w:t>
      </w:r>
      <w:proofErr w:type="spellStart"/>
      <w:r w:rsidRPr="00F23252">
        <w:rPr>
          <w:lang w:val="en-GB"/>
        </w:rPr>
        <w:t>Adj</w:t>
      </w:r>
      <w:proofErr w:type="spellEnd"/>
      <w:r w:rsidRPr="00F23252">
        <w:rPr>
          <w:lang w:val="en-GB"/>
        </w:rPr>
        <w:t xml:space="preserve">-RIB-In and </w:t>
      </w:r>
      <w:proofErr w:type="spellStart"/>
      <w:r w:rsidRPr="00F23252">
        <w:rPr>
          <w:lang w:val="en-GB"/>
        </w:rPr>
        <w:t>Adj</w:t>
      </w:r>
      <w:proofErr w:type="spellEnd"/>
      <w:r w:rsidRPr="00F23252">
        <w:rPr>
          <w:lang w:val="en-GB"/>
        </w:rPr>
        <w:t xml:space="preserve">-RIB-Out. In terms of traffic engineering and troubleshooting, it is more advantageous than </w:t>
      </w:r>
      <w:proofErr w:type="spellStart"/>
      <w:r w:rsidRPr="00F23252">
        <w:rPr>
          <w:lang w:val="en-GB"/>
        </w:rPr>
        <w:t>iBGP</w:t>
      </w:r>
      <w:proofErr w:type="spellEnd"/>
      <w:r w:rsidRPr="00F23252">
        <w:rPr>
          <w:lang w:val="en-GB"/>
        </w:rPr>
        <w:t>.</w:t>
      </w:r>
    </w:p>
    <w:p w:rsidR="002B3F7F" w:rsidRDefault="00F23252" w:rsidP="001251AD">
      <w:pPr>
        <w:jc w:val="both"/>
        <w:rPr>
          <w:lang w:val="en-GB"/>
        </w:rPr>
      </w:pPr>
      <w:r w:rsidRPr="00F23252">
        <w:rPr>
          <w:lang w:val="en-GB"/>
        </w:rPr>
        <w:t>As seen in the figure below, spine switches share one common AS. Each leaf and each TOR switch has its own AS. Why are spines located in one AS while each TOR switch has its own? This is to avoid path hunting issues in BGP</w:t>
      </w:r>
      <w:r w:rsidR="002B3F7F">
        <w:rPr>
          <w:lang w:val="en-GB"/>
        </w:rPr>
        <w:t>.</w:t>
      </w:r>
    </w:p>
    <w:p w:rsidR="00F23252" w:rsidRDefault="00F23252" w:rsidP="001251AD">
      <w:pPr>
        <w:jc w:val="both"/>
        <w:rPr>
          <w:lang w:val="en-GB"/>
        </w:rPr>
      </w:pPr>
      <w:r>
        <w:rPr>
          <w:noProof/>
          <w:lang w:eastAsia="es-ES"/>
        </w:rPr>
        <w:drawing>
          <wp:inline distT="0" distB="0" distL="0" distR="0" wp14:anchorId="491073E8" wp14:editId="173B742F">
            <wp:extent cx="5400040" cy="2952115"/>
            <wp:effectExtent l="0" t="0" r="0" b="63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CLOS-Topology-using-eBGP-for-Spine-Leaf-and-TOR-Switches.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952115"/>
                    </a:xfrm>
                    <a:prstGeom prst="rect">
                      <a:avLst/>
                    </a:prstGeom>
                  </pic:spPr>
                </pic:pic>
              </a:graphicData>
            </a:graphic>
          </wp:inline>
        </w:drawing>
      </w:r>
    </w:p>
    <w:p w:rsidR="002B3F7F" w:rsidRDefault="002B3F7F" w:rsidP="001251AD">
      <w:pPr>
        <w:jc w:val="both"/>
        <w:rPr>
          <w:lang w:val="en-GB"/>
        </w:rPr>
      </w:pPr>
      <w:r>
        <w:rPr>
          <w:noProof/>
        </w:rPr>
        <mc:AlternateContent>
          <mc:Choice Requires="wps">
            <w:drawing>
              <wp:inline distT="0" distB="0" distL="0" distR="0" wp14:anchorId="2DE425E3" wp14:editId="248E3AA0">
                <wp:extent cx="5495925" cy="276225"/>
                <wp:effectExtent l="0" t="0" r="9525" b="9525"/>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276225"/>
                        </a:xfrm>
                        <a:prstGeom prst="rect">
                          <a:avLst/>
                        </a:prstGeom>
                        <a:solidFill>
                          <a:srgbClr val="FFFFFF"/>
                        </a:solidFill>
                        <a:ln w="9525">
                          <a:noFill/>
                          <a:miter lim="800000"/>
                          <a:headEnd/>
                          <a:tailEnd/>
                        </a:ln>
                      </wps:spPr>
                      <wps:txbx>
                        <w:txbxContent>
                          <w:p w:rsidR="002B3F7F" w:rsidRPr="002B3F7F" w:rsidRDefault="002B3F7F" w:rsidP="002B3F7F">
                            <w:pPr>
                              <w:jc w:val="center"/>
                              <w:rPr>
                                <w:i/>
                                <w:sz w:val="18"/>
                                <w:lang w:val="en-GB"/>
                              </w:rPr>
                            </w:pPr>
                            <w:proofErr w:type="gramStart"/>
                            <w:r>
                              <w:rPr>
                                <w:i/>
                                <w:sz w:val="18"/>
                                <w:lang w:val="en-GB"/>
                              </w:rPr>
                              <w:t>Figure 3</w:t>
                            </w:r>
                            <w:r w:rsidRPr="002B3F7F">
                              <w:rPr>
                                <w:i/>
                                <w:sz w:val="18"/>
                                <w:lang w:val="en-GB"/>
                              </w:rPr>
                              <w:t>.</w:t>
                            </w:r>
                            <w:proofErr w:type="gramEnd"/>
                            <w:r w:rsidRPr="002B3F7F">
                              <w:rPr>
                                <w:i/>
                                <w:sz w:val="18"/>
                                <w:lang w:val="en-GB"/>
                              </w:rPr>
                              <w:t xml:space="preserve"> CLOS Topology using </w:t>
                            </w:r>
                            <w:proofErr w:type="spellStart"/>
                            <w:r w:rsidRPr="002B3F7F">
                              <w:rPr>
                                <w:i/>
                                <w:sz w:val="18"/>
                                <w:lang w:val="en-GB"/>
                              </w:rPr>
                              <w:t>eBGP</w:t>
                            </w:r>
                            <w:proofErr w:type="spellEnd"/>
                            <w:r w:rsidRPr="002B3F7F">
                              <w:rPr>
                                <w:i/>
                                <w:sz w:val="18"/>
                                <w:lang w:val="en-GB"/>
                              </w:rPr>
                              <w:t xml:space="preserve"> for Spine, Leaf and TOR Switches</w:t>
                            </w:r>
                          </w:p>
                          <w:p w:rsidR="002B3F7F" w:rsidRPr="002B3F7F" w:rsidRDefault="002B3F7F" w:rsidP="002B3F7F">
                            <w:pPr>
                              <w:jc w:val="center"/>
                              <w:rPr>
                                <w:i/>
                                <w:sz w:val="18"/>
                                <w:lang w:val="en-GB"/>
                              </w:rPr>
                            </w:pPr>
                          </w:p>
                        </w:txbxContent>
                      </wps:txbx>
                      <wps:bodyPr rot="0" vert="horz" wrap="square" lIns="91440" tIns="45720" rIns="91440" bIns="45720" anchor="t" anchorCtr="0">
                        <a:noAutofit/>
                      </wps:bodyPr>
                    </wps:wsp>
                  </a:graphicData>
                </a:graphic>
              </wp:inline>
            </w:drawing>
          </mc:Choice>
          <mc:Fallback>
            <w:pict>
              <v:shape id="_x0000_s1028" type="#_x0000_t202" style="width:432.75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" stroked="f">
                <v:textbox>
                  <w:txbxContent>
                    <w:p w:rsidR="002B3F7F" w:rsidRPr="002B3F7F" w:rsidRDefault="002B3F7F" w:rsidP="002B3F7F">
                      <w:pPr>
                        <w:jc w:val="center"/>
                        <w:rPr>
                          <w:i/>
                          <w:sz w:val="18"/>
                          <w:lang w:val="en-GB"/>
                        </w:rPr>
                      </w:pPr>
                      <w:proofErr w:type="gramStart"/>
                      <w:r>
                        <w:rPr>
                          <w:i/>
                          <w:sz w:val="18"/>
                          <w:lang w:val="en-GB"/>
                        </w:rPr>
                        <w:t>Figure 3</w:t>
                      </w:r>
                      <w:r w:rsidRPr="002B3F7F">
                        <w:rPr>
                          <w:i/>
                          <w:sz w:val="18"/>
                          <w:lang w:val="en-GB"/>
                        </w:rPr>
                        <w:t>.</w:t>
                      </w:r>
                      <w:proofErr w:type="gramEnd"/>
                      <w:r w:rsidRPr="002B3F7F">
                        <w:rPr>
                          <w:i/>
                          <w:sz w:val="18"/>
                          <w:lang w:val="en-GB"/>
                        </w:rPr>
                        <w:t xml:space="preserve"> CLOS Topology using </w:t>
                      </w:r>
                      <w:proofErr w:type="spellStart"/>
                      <w:r w:rsidRPr="002B3F7F">
                        <w:rPr>
                          <w:i/>
                          <w:sz w:val="18"/>
                          <w:lang w:val="en-GB"/>
                        </w:rPr>
                        <w:t>eBGP</w:t>
                      </w:r>
                      <w:proofErr w:type="spellEnd"/>
                      <w:r w:rsidRPr="002B3F7F">
                        <w:rPr>
                          <w:i/>
                          <w:sz w:val="18"/>
                          <w:lang w:val="en-GB"/>
                        </w:rPr>
                        <w:t xml:space="preserve"> for Spine, Leaf and TOR Switches</w:t>
                      </w:r>
                    </w:p>
                    <w:p w:rsidR="002B3F7F" w:rsidRPr="002B3F7F" w:rsidRDefault="002B3F7F" w:rsidP="002B3F7F">
                      <w:pPr>
                        <w:jc w:val="center"/>
                        <w:rPr>
                          <w:i/>
                          <w:sz w:val="18"/>
                          <w:lang w:val="en-GB"/>
                        </w:rPr>
                      </w:pPr>
                    </w:p>
                  </w:txbxContent>
                </v:textbox>
                <w10:anchorlock/>
              </v:shape>
            </w:pict>
          </mc:Fallback>
        </mc:AlternateContent>
      </w:r>
    </w:p>
    <w:p w:rsidR="002B3F7F" w:rsidRDefault="002B3F7F" w:rsidP="001251AD">
      <w:pPr>
        <w:jc w:val="both"/>
        <w:rPr>
          <w:lang w:val="en-GB"/>
        </w:rPr>
      </w:pPr>
      <w:r w:rsidRPr="002B3F7F">
        <w:rPr>
          <w:lang w:val="en-GB"/>
        </w:rPr>
        <w:t>Here are some c</w:t>
      </w:r>
      <w:r>
        <w:rPr>
          <w:lang w:val="en-GB"/>
        </w:rPr>
        <w:t>oncerns about this architecture:</w:t>
      </w:r>
    </w:p>
    <w:p w:rsidR="002B3F7F" w:rsidRPr="002B3F7F" w:rsidRDefault="002B3F7F" w:rsidP="002B3F7F">
      <w:pPr>
        <w:pStyle w:val="Prrafodelista"/>
        <w:numPr>
          <w:ilvl w:val="0"/>
          <w:numId w:val="4"/>
        </w:numPr>
        <w:jc w:val="both"/>
        <w:rPr>
          <w:lang w:val="en-GB"/>
        </w:rPr>
      </w:pPr>
      <w:r w:rsidRPr="002B3F7F">
        <w:rPr>
          <w:lang w:val="en-GB"/>
        </w:rPr>
        <w:t>ECMP</w:t>
      </w:r>
      <w:r>
        <w:rPr>
          <w:lang w:val="en-GB"/>
        </w:rPr>
        <w:t xml:space="preserve"> (equal-cost multi-path routing)</w:t>
      </w:r>
      <w:r w:rsidRPr="002B3F7F">
        <w:rPr>
          <w:lang w:val="en-GB"/>
        </w:rPr>
        <w:t>:</w:t>
      </w:r>
    </w:p>
    <w:p w:rsidR="00F23252" w:rsidRPr="00F23252" w:rsidRDefault="00F23252" w:rsidP="001251AD">
      <w:pPr>
        <w:jc w:val="both"/>
        <w:rPr>
          <w:lang w:val="en-GB"/>
        </w:rPr>
      </w:pPr>
      <w:r w:rsidRPr="00F23252">
        <w:rPr>
          <w:lang w:val="en-GB"/>
        </w:rPr>
        <w:t>ECMP is one of the most critical points, because otherwise it wouldn’t be possible to use all links. IGP can easily deal with this requirement, wher</w:t>
      </w:r>
      <w:r w:rsidR="00317FCE">
        <w:rPr>
          <w:lang w:val="en-GB"/>
        </w:rPr>
        <w:t>eas BGP needs some adjustments.</w:t>
      </w:r>
    </w:p>
    <w:p w:rsidR="002B3F7F" w:rsidRDefault="00F23252" w:rsidP="001251AD">
      <w:pPr>
        <w:jc w:val="both"/>
        <w:rPr>
          <w:lang w:val="en-GB"/>
        </w:rPr>
      </w:pPr>
      <w:r w:rsidRPr="00F23252">
        <w:rPr>
          <w:lang w:val="en-GB"/>
        </w:rPr>
        <w:t xml:space="preserve">The topology above is multiple pod/instance design, which reduces the number of links between leaf and spine layer. It also allows operators to put more than one leaf node in each AS. This type of setup is commonly seen, especially in large data </w:t>
      </w:r>
      <w:proofErr w:type="spellStart"/>
      <w:r w:rsidRPr="00F23252">
        <w:rPr>
          <w:lang w:val="en-GB"/>
        </w:rPr>
        <w:t>center</w:t>
      </w:r>
      <w:proofErr w:type="spellEnd"/>
      <w:r w:rsidRPr="00F23252">
        <w:rPr>
          <w:lang w:val="en-GB"/>
        </w:rPr>
        <w:t xml:space="preserve"> networks</w:t>
      </w:r>
      <w:r w:rsidR="002B3F7F">
        <w:rPr>
          <w:lang w:val="en-GB"/>
        </w:rPr>
        <w:t>.</w:t>
      </w:r>
    </w:p>
    <w:p w:rsidR="00F23252" w:rsidRDefault="00F23252" w:rsidP="001251AD">
      <w:pPr>
        <w:jc w:val="both"/>
        <w:rPr>
          <w:lang w:val="en-GB"/>
        </w:rPr>
      </w:pPr>
      <w:r w:rsidRPr="00F23252">
        <w:rPr>
          <w:lang w:val="en-GB"/>
        </w:rPr>
        <w:t xml:space="preserve">It seems quite straightforward in this topology, but what if each leaf switch has its own AS or servers are connected to more than one TOR switch for the sake of redundancy? Then, the length of each AS Path attribute will be the same, which does not suffice for using multi-paths in BGP. Even if the length is identical, in order for BGP to route traffic over multiple paths, all attributes have to be the same, including the content of the AS Path attribute. Fortunately, there is a way to meet this requirement: The “AS Path multi-path </w:t>
      </w:r>
      <w:proofErr w:type="gramStart"/>
      <w:r w:rsidRPr="00F23252">
        <w:rPr>
          <w:lang w:val="en-GB"/>
        </w:rPr>
        <w:t>relax</w:t>
      </w:r>
      <w:proofErr w:type="gramEnd"/>
      <w:r w:rsidRPr="00F23252">
        <w:rPr>
          <w:lang w:val="en-GB"/>
        </w:rPr>
        <w:t>” feature needs to be enabled to let BGP ignore the content of the AS Path attribute, while installing multiple best routes as long as the length is identical.</w:t>
      </w:r>
    </w:p>
    <w:p w:rsidR="002B3F7F" w:rsidRDefault="002B3F7F" w:rsidP="001251AD">
      <w:pPr>
        <w:jc w:val="both"/>
        <w:rPr>
          <w:lang w:val="en-GB"/>
        </w:rPr>
      </w:pPr>
    </w:p>
    <w:p w:rsidR="00F23252" w:rsidRPr="002B3F7F" w:rsidRDefault="00F23252" w:rsidP="002B3F7F">
      <w:pPr>
        <w:pStyle w:val="Prrafodelista"/>
        <w:numPr>
          <w:ilvl w:val="0"/>
          <w:numId w:val="4"/>
        </w:numPr>
        <w:jc w:val="both"/>
        <w:rPr>
          <w:lang w:val="en-GB"/>
        </w:rPr>
      </w:pPr>
      <w:r w:rsidRPr="002B3F7F">
        <w:rPr>
          <w:lang w:val="en-GB"/>
        </w:rPr>
        <w:lastRenderedPageBreak/>
        <w:t xml:space="preserve">Convergence: </w:t>
      </w:r>
    </w:p>
    <w:p w:rsidR="00F23252" w:rsidRPr="00F23252" w:rsidRDefault="00F23252" w:rsidP="001251AD">
      <w:pPr>
        <w:jc w:val="both"/>
        <w:rPr>
          <w:lang w:val="en-GB"/>
        </w:rPr>
      </w:pPr>
      <w:r w:rsidRPr="00F23252">
        <w:rPr>
          <w:lang w:val="en-GB"/>
        </w:rPr>
        <w:t>Due to its nature and area of use, convergence time initially was not one of the first concerns in BGP. Stability was prioritized over fast convergence. However, some fast convergence enhancements have been intro</w:t>
      </w:r>
      <w:r w:rsidR="00317FCE">
        <w:rPr>
          <w:lang w:val="en-GB"/>
        </w:rPr>
        <w:t>duced to BGP subsequently:</w:t>
      </w:r>
    </w:p>
    <w:p w:rsidR="00F23252" w:rsidRPr="00317FCE" w:rsidRDefault="00F23252" w:rsidP="001251AD">
      <w:pPr>
        <w:pStyle w:val="Prrafodelista"/>
        <w:numPr>
          <w:ilvl w:val="0"/>
          <w:numId w:val="2"/>
        </w:numPr>
        <w:jc w:val="both"/>
        <w:rPr>
          <w:lang w:val="en-GB"/>
        </w:rPr>
      </w:pPr>
      <w:r w:rsidRPr="00317FCE">
        <w:rPr>
          <w:lang w:val="en-GB"/>
        </w:rPr>
        <w:t xml:space="preserve">BGP </w:t>
      </w:r>
      <w:proofErr w:type="spellStart"/>
      <w:r w:rsidRPr="00317FCE">
        <w:rPr>
          <w:lang w:val="en-GB"/>
        </w:rPr>
        <w:t>neighbor</w:t>
      </w:r>
      <w:proofErr w:type="spellEnd"/>
      <w:r w:rsidRPr="00317FCE">
        <w:rPr>
          <w:lang w:val="en-GB"/>
        </w:rPr>
        <w:t xml:space="preserve"> fall-over (</w:t>
      </w:r>
      <w:proofErr w:type="spellStart"/>
      <w:r w:rsidRPr="00317FCE">
        <w:rPr>
          <w:lang w:val="en-GB"/>
        </w:rPr>
        <w:t>iBGP</w:t>
      </w:r>
      <w:proofErr w:type="spellEnd"/>
      <w:r w:rsidRPr="00317FCE">
        <w:rPr>
          <w:lang w:val="en-GB"/>
        </w:rPr>
        <w:t>) and/or BGP fast external fall-over (</w:t>
      </w:r>
      <w:proofErr w:type="spellStart"/>
      <w:r w:rsidRPr="00317FCE">
        <w:rPr>
          <w:lang w:val="en-GB"/>
        </w:rPr>
        <w:t>eBGP</w:t>
      </w:r>
      <w:proofErr w:type="spellEnd"/>
      <w:r w:rsidRPr="00317FCE">
        <w:rPr>
          <w:lang w:val="en-GB"/>
        </w:rPr>
        <w:t>) should be enabled.</w:t>
      </w:r>
    </w:p>
    <w:p w:rsidR="00F23252" w:rsidRPr="00317FCE" w:rsidRDefault="00F23252" w:rsidP="001251AD">
      <w:pPr>
        <w:pStyle w:val="Prrafodelista"/>
        <w:numPr>
          <w:ilvl w:val="0"/>
          <w:numId w:val="2"/>
        </w:numPr>
        <w:jc w:val="both"/>
        <w:rPr>
          <w:lang w:val="en-GB"/>
        </w:rPr>
      </w:pPr>
      <w:r w:rsidRPr="00317FCE">
        <w:rPr>
          <w:lang w:val="en-GB"/>
        </w:rPr>
        <w:t>BFD can also be used, but until recently, there was a limitation that BFD did not take any action in case of a single link failure on a LAG. Still, it needs to be checked with vendors.</w:t>
      </w:r>
    </w:p>
    <w:p w:rsidR="00F23252" w:rsidRPr="00317FCE" w:rsidRDefault="00F23252" w:rsidP="001251AD">
      <w:pPr>
        <w:pStyle w:val="Prrafodelista"/>
        <w:numPr>
          <w:ilvl w:val="0"/>
          <w:numId w:val="2"/>
        </w:numPr>
        <w:jc w:val="both"/>
        <w:rPr>
          <w:lang w:val="en-GB"/>
        </w:rPr>
      </w:pPr>
      <w:r w:rsidRPr="00317FCE">
        <w:rPr>
          <w:lang w:val="en-GB"/>
        </w:rPr>
        <w:t xml:space="preserve">The Events Advertisement Interval in </w:t>
      </w:r>
      <w:proofErr w:type="spellStart"/>
      <w:r w:rsidRPr="00317FCE">
        <w:rPr>
          <w:lang w:val="en-GB"/>
        </w:rPr>
        <w:t>eBGP</w:t>
      </w:r>
      <w:proofErr w:type="spellEnd"/>
      <w:r w:rsidRPr="00317FCE">
        <w:rPr>
          <w:lang w:val="en-GB"/>
        </w:rPr>
        <w:t xml:space="preserve"> peering should be set to zero, which is the default value in </w:t>
      </w:r>
      <w:proofErr w:type="spellStart"/>
      <w:r w:rsidRPr="00317FCE">
        <w:rPr>
          <w:lang w:val="en-GB"/>
        </w:rPr>
        <w:t>iBGP</w:t>
      </w:r>
      <w:proofErr w:type="spellEnd"/>
      <w:r w:rsidRPr="00317FCE">
        <w:rPr>
          <w:lang w:val="en-GB"/>
        </w:rPr>
        <w:t xml:space="preserve"> peering.</w:t>
      </w:r>
    </w:p>
    <w:p w:rsidR="00F23252" w:rsidRDefault="00F23252" w:rsidP="001251AD">
      <w:pPr>
        <w:pStyle w:val="Prrafodelista"/>
        <w:numPr>
          <w:ilvl w:val="0"/>
          <w:numId w:val="2"/>
        </w:numPr>
        <w:jc w:val="both"/>
        <w:rPr>
          <w:lang w:val="en-GB"/>
        </w:rPr>
      </w:pPr>
      <w:r w:rsidRPr="00317FCE">
        <w:rPr>
          <w:lang w:val="en-GB"/>
        </w:rPr>
        <w:t xml:space="preserve">The </w:t>
      </w:r>
      <w:proofErr w:type="spellStart"/>
      <w:r w:rsidRPr="00317FCE">
        <w:rPr>
          <w:lang w:val="en-GB"/>
        </w:rPr>
        <w:t>Keepalive</w:t>
      </w:r>
      <w:proofErr w:type="spellEnd"/>
      <w:r w:rsidRPr="00317FCE">
        <w:rPr>
          <w:lang w:val="en-GB"/>
        </w:rPr>
        <w:t xml:space="preserve"> timer should be set to five seconds at most and hold time should be set to 15 seconds.</w:t>
      </w:r>
    </w:p>
    <w:p w:rsidR="002B3F7F" w:rsidRPr="002B3F7F" w:rsidRDefault="002B3F7F" w:rsidP="002B3F7F">
      <w:pPr>
        <w:jc w:val="both"/>
        <w:rPr>
          <w:lang w:val="en-GB"/>
        </w:rPr>
      </w:pPr>
    </w:p>
    <w:p w:rsidR="00F23252" w:rsidRPr="002B3F7F" w:rsidRDefault="00F23252" w:rsidP="002B3F7F">
      <w:pPr>
        <w:pStyle w:val="Prrafodelista"/>
        <w:numPr>
          <w:ilvl w:val="0"/>
          <w:numId w:val="4"/>
        </w:numPr>
        <w:jc w:val="both"/>
        <w:rPr>
          <w:lang w:val="en-GB"/>
        </w:rPr>
      </w:pPr>
      <w:r w:rsidRPr="002B3F7F">
        <w:rPr>
          <w:lang w:val="en-GB"/>
        </w:rPr>
        <w:t xml:space="preserve">Number of </w:t>
      </w:r>
      <w:proofErr w:type="spellStart"/>
      <w:r w:rsidRPr="002B3F7F">
        <w:rPr>
          <w:lang w:val="en-GB"/>
        </w:rPr>
        <w:t>ASes</w:t>
      </w:r>
      <w:proofErr w:type="spellEnd"/>
      <w:r w:rsidRPr="002B3F7F">
        <w:rPr>
          <w:lang w:val="en-GB"/>
        </w:rPr>
        <w:t xml:space="preserve"> to be used:</w:t>
      </w:r>
    </w:p>
    <w:p w:rsidR="00F23252" w:rsidRPr="00F23252" w:rsidRDefault="00F23252" w:rsidP="001251AD">
      <w:pPr>
        <w:jc w:val="both"/>
        <w:rPr>
          <w:lang w:val="en-GB"/>
        </w:rPr>
      </w:pPr>
      <w:r w:rsidRPr="00F23252">
        <w:rPr>
          <w:lang w:val="en-GB"/>
        </w:rPr>
        <w:t xml:space="preserve">Since each TOR switch is located in its own AS, how are operators able to scale the number of </w:t>
      </w:r>
      <w:proofErr w:type="spellStart"/>
      <w:r w:rsidRPr="00F23252">
        <w:rPr>
          <w:lang w:val="en-GB"/>
        </w:rPr>
        <w:t>ASes</w:t>
      </w:r>
      <w:proofErr w:type="spellEnd"/>
      <w:r w:rsidRPr="00F23252">
        <w:rPr>
          <w:lang w:val="en-GB"/>
        </w:rPr>
        <w:t>, especially considering the number of TOR s</w:t>
      </w:r>
      <w:r w:rsidR="00317FCE">
        <w:rPr>
          <w:lang w:val="en-GB"/>
        </w:rPr>
        <w:t xml:space="preserve">witches in a large data </w:t>
      </w:r>
      <w:proofErr w:type="spellStart"/>
      <w:r w:rsidR="00317FCE">
        <w:rPr>
          <w:lang w:val="en-GB"/>
        </w:rPr>
        <w:t>center</w:t>
      </w:r>
      <w:proofErr w:type="spellEnd"/>
      <w:r w:rsidR="00317FCE">
        <w:rPr>
          <w:lang w:val="en-GB"/>
        </w:rPr>
        <w:t>?</w:t>
      </w:r>
    </w:p>
    <w:p w:rsidR="00F23252" w:rsidRPr="00317FCE" w:rsidRDefault="005B3878" w:rsidP="001251AD">
      <w:pPr>
        <w:pStyle w:val="Prrafodelista"/>
        <w:numPr>
          <w:ilvl w:val="0"/>
          <w:numId w:val="3"/>
        </w:numPr>
        <w:jc w:val="both"/>
        <w:rPr>
          <w:lang w:val="en-GB"/>
        </w:rPr>
      </w:pPr>
      <w:r>
        <w:rPr>
          <w:lang w:val="en-GB"/>
        </w:rPr>
        <w:t xml:space="preserve">There are 1,023 private ASNs. </w:t>
      </w:r>
      <w:r w:rsidR="00F23252" w:rsidRPr="00317FCE">
        <w:rPr>
          <w:lang w:val="en-GB"/>
        </w:rPr>
        <w:t>If this is not sufficient, one of the options is using 4-byte ASNs, which enables millions of ASNs.</w:t>
      </w:r>
    </w:p>
    <w:p w:rsidR="00F23252" w:rsidRPr="00317FCE" w:rsidRDefault="00F23252" w:rsidP="001251AD">
      <w:pPr>
        <w:pStyle w:val="Prrafodelista"/>
        <w:numPr>
          <w:ilvl w:val="0"/>
          <w:numId w:val="3"/>
        </w:numPr>
        <w:jc w:val="both"/>
        <w:rPr>
          <w:lang w:val="en-GB"/>
        </w:rPr>
      </w:pPr>
      <w:r w:rsidRPr="00317FCE">
        <w:rPr>
          <w:lang w:val="en-GB"/>
        </w:rPr>
        <w:t>TOR ASNs can be used more than once. In this case, the BGP Allow-AS-In feature needs to be enabled on TOR switches. This will turn off one of BGP’s main loop avoidance mechanisms, and TOR switches will accept the routes even though they see their own ASN in received updates.</w:t>
      </w:r>
    </w:p>
    <w:p w:rsidR="00F23252" w:rsidRPr="00317FCE" w:rsidRDefault="00F23252" w:rsidP="001251AD">
      <w:pPr>
        <w:pStyle w:val="Prrafodelista"/>
        <w:numPr>
          <w:ilvl w:val="0"/>
          <w:numId w:val="3"/>
        </w:numPr>
        <w:jc w:val="both"/>
        <w:rPr>
          <w:lang w:val="en-GB"/>
        </w:rPr>
      </w:pPr>
      <w:r w:rsidRPr="00317FCE">
        <w:rPr>
          <w:lang w:val="en-GB"/>
        </w:rPr>
        <w:t xml:space="preserve">If instances/pods are used in the topology where leaf switches share </w:t>
      </w:r>
      <w:proofErr w:type="spellStart"/>
      <w:r w:rsidRPr="00317FCE">
        <w:rPr>
          <w:lang w:val="en-GB"/>
        </w:rPr>
        <w:t>ASes</w:t>
      </w:r>
      <w:proofErr w:type="spellEnd"/>
      <w:r w:rsidRPr="00317FCE">
        <w:rPr>
          <w:lang w:val="en-GB"/>
        </w:rPr>
        <w:t>, summarization might create black holes when a specific prefix is withdrawn on the TOR side. To avoid these kinds of issues, specific prefixes should not be hidden.</w:t>
      </w:r>
    </w:p>
    <w:p w:rsidR="002B3F7F" w:rsidRDefault="002B3F7F" w:rsidP="001251AD">
      <w:pPr>
        <w:jc w:val="both"/>
        <w:rPr>
          <w:lang w:val="en-GB"/>
        </w:rPr>
      </w:pPr>
    </w:p>
    <w:p w:rsidR="00F23252" w:rsidRDefault="00F23252" w:rsidP="001251AD">
      <w:pPr>
        <w:jc w:val="both"/>
        <w:rPr>
          <w:lang w:val="en-GB"/>
        </w:rPr>
      </w:pPr>
      <w:r w:rsidRPr="00F23252">
        <w:rPr>
          <w:lang w:val="en-GB"/>
        </w:rPr>
        <w:t xml:space="preserve">BGP is a protocol that meets several requirements and architectural needs in various segments of the network. I personally think the CLOS with </w:t>
      </w:r>
      <w:proofErr w:type="spellStart"/>
      <w:r w:rsidRPr="00F23252">
        <w:rPr>
          <w:lang w:val="en-GB"/>
        </w:rPr>
        <w:t>eBGP</w:t>
      </w:r>
      <w:proofErr w:type="spellEnd"/>
      <w:r w:rsidRPr="00F23252">
        <w:rPr>
          <w:lang w:val="en-GB"/>
        </w:rPr>
        <w:t>-bas</w:t>
      </w:r>
      <w:bookmarkStart w:id="0" w:name="_GoBack"/>
      <w:bookmarkEnd w:id="0"/>
      <w:r w:rsidRPr="00F23252">
        <w:rPr>
          <w:lang w:val="en-GB"/>
        </w:rPr>
        <w:t xml:space="preserve">ed architecture is going to be seen more commonly in data </w:t>
      </w:r>
      <w:proofErr w:type="spellStart"/>
      <w:r w:rsidRPr="00F23252">
        <w:rPr>
          <w:lang w:val="en-GB"/>
        </w:rPr>
        <w:t>centers</w:t>
      </w:r>
      <w:proofErr w:type="spellEnd"/>
      <w:r w:rsidR="002B3F7F">
        <w:rPr>
          <w:lang w:val="en-GB"/>
        </w:rPr>
        <w:t>.</w:t>
      </w:r>
    </w:p>
    <w:p w:rsidR="005B3878" w:rsidRDefault="005B3878" w:rsidP="001251AD">
      <w:pPr>
        <w:jc w:val="both"/>
        <w:rPr>
          <w:lang w:val="en-GB"/>
        </w:rPr>
      </w:pPr>
    </w:p>
    <w:p w:rsidR="005B3878" w:rsidRDefault="005B3878" w:rsidP="001251AD">
      <w:pPr>
        <w:jc w:val="both"/>
        <w:rPr>
          <w:lang w:val="en-GB"/>
        </w:rPr>
      </w:pPr>
      <w:r w:rsidRPr="005B3878">
        <w:rPr>
          <w:b/>
          <w:lang w:val="en-GB"/>
        </w:rPr>
        <w:t>Sources</w:t>
      </w:r>
      <w:r>
        <w:rPr>
          <w:lang w:val="en-GB"/>
        </w:rPr>
        <w:t>:</w:t>
      </w:r>
    </w:p>
    <w:p w:rsidR="005B3878" w:rsidRDefault="005B3878" w:rsidP="001251AD">
      <w:pPr>
        <w:jc w:val="both"/>
        <w:rPr>
          <w:lang w:val="en-GB"/>
        </w:rPr>
      </w:pPr>
      <w:hyperlink r:id="rId10" w:history="1">
        <w:r w:rsidRPr="002F7833">
          <w:rPr>
            <w:rStyle w:val="Hipervnculo"/>
            <w:lang w:val="en-GB"/>
          </w:rPr>
          <w:t>https://www.nanog.org/meetings/abstract?id=1942</w:t>
        </w:r>
      </w:hyperlink>
    </w:p>
    <w:p w:rsidR="005B3878" w:rsidRDefault="005B3878" w:rsidP="001251AD">
      <w:pPr>
        <w:jc w:val="both"/>
        <w:rPr>
          <w:lang w:val="en-GB"/>
        </w:rPr>
      </w:pPr>
      <w:hyperlink r:id="rId11" w:history="1">
        <w:r w:rsidRPr="002F7833">
          <w:rPr>
            <w:rStyle w:val="Hipervnculo"/>
            <w:lang w:val="en-GB"/>
          </w:rPr>
          <w:t>https://www.nanog.org/meetings/abstract?id=2137</w:t>
        </w:r>
      </w:hyperlink>
    </w:p>
    <w:p w:rsidR="005B3878" w:rsidRDefault="005B3878" w:rsidP="001251AD">
      <w:pPr>
        <w:jc w:val="both"/>
      </w:pPr>
      <w:hyperlink r:id="rId12" w:history="1">
        <w:r w:rsidRPr="005B3878">
          <w:rPr>
            <w:rStyle w:val="Hipervnculo"/>
            <w:lang w:val="en-GB"/>
          </w:rPr>
          <w:t>https://www.packetdesign.com/blog/bgp-in-the-data-center-part-1/?cn-reloaded=1</w:t>
        </w:r>
      </w:hyperlink>
    </w:p>
    <w:p w:rsidR="005B3878" w:rsidRPr="005B3878" w:rsidRDefault="005B3878" w:rsidP="001251AD">
      <w:pPr>
        <w:jc w:val="both"/>
      </w:pPr>
      <w:hyperlink r:id="rId13" w:history="1">
        <w:r w:rsidRPr="002F7833">
          <w:rPr>
            <w:rStyle w:val="Hipervnculo"/>
          </w:rPr>
          <w:t>https://www.youtube.com/watch?v=yJbqnOdD3cg&amp;ab_channel=TeamNANOG</w:t>
        </w:r>
      </w:hyperlink>
    </w:p>
    <w:sectPr w:rsidR="005B3878" w:rsidRPr="005B38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1608"/>
    <w:multiLevelType w:val="hybridMultilevel"/>
    <w:tmpl w:val="720474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AE835D1"/>
    <w:multiLevelType w:val="hybridMultilevel"/>
    <w:tmpl w:val="A60483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16435F9"/>
    <w:multiLevelType w:val="hybridMultilevel"/>
    <w:tmpl w:val="862E3A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0D1546D"/>
    <w:multiLevelType w:val="hybridMultilevel"/>
    <w:tmpl w:val="8BFA940E"/>
    <w:lvl w:ilvl="0" w:tplc="7744F0DA">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D95"/>
    <w:rsid w:val="000847CC"/>
    <w:rsid w:val="000E37CD"/>
    <w:rsid w:val="001251AD"/>
    <w:rsid w:val="00132D95"/>
    <w:rsid w:val="00176FC1"/>
    <w:rsid w:val="00224BCD"/>
    <w:rsid w:val="002A1C07"/>
    <w:rsid w:val="002B3F7F"/>
    <w:rsid w:val="00317FCE"/>
    <w:rsid w:val="004463F0"/>
    <w:rsid w:val="005B3878"/>
    <w:rsid w:val="007821EA"/>
    <w:rsid w:val="00801FAF"/>
    <w:rsid w:val="00833583"/>
    <w:rsid w:val="00AD7A19"/>
    <w:rsid w:val="00AE6E9E"/>
    <w:rsid w:val="00CB53B7"/>
    <w:rsid w:val="00CE4D29"/>
    <w:rsid w:val="00E83607"/>
    <w:rsid w:val="00ED2C1D"/>
    <w:rsid w:val="00F14770"/>
    <w:rsid w:val="00F232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C0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D7A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7A19"/>
    <w:rPr>
      <w:rFonts w:ascii="Tahoma" w:hAnsi="Tahoma" w:cs="Tahoma"/>
      <w:sz w:val="16"/>
      <w:szCs w:val="16"/>
    </w:rPr>
  </w:style>
  <w:style w:type="paragraph" w:styleId="Prrafodelista">
    <w:name w:val="List Paragraph"/>
    <w:basedOn w:val="Normal"/>
    <w:uiPriority w:val="34"/>
    <w:qFormat/>
    <w:rsid w:val="00ED2C1D"/>
    <w:pPr>
      <w:ind w:left="720"/>
      <w:contextualSpacing/>
    </w:pPr>
  </w:style>
  <w:style w:type="character" w:styleId="Hipervnculo">
    <w:name w:val="Hyperlink"/>
    <w:basedOn w:val="Fuentedeprrafopredeter"/>
    <w:uiPriority w:val="99"/>
    <w:unhideWhenUsed/>
    <w:rsid w:val="005B387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C0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D7A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7A19"/>
    <w:rPr>
      <w:rFonts w:ascii="Tahoma" w:hAnsi="Tahoma" w:cs="Tahoma"/>
      <w:sz w:val="16"/>
      <w:szCs w:val="16"/>
    </w:rPr>
  </w:style>
  <w:style w:type="paragraph" w:styleId="Prrafodelista">
    <w:name w:val="List Paragraph"/>
    <w:basedOn w:val="Normal"/>
    <w:uiPriority w:val="34"/>
    <w:qFormat/>
    <w:rsid w:val="00ED2C1D"/>
    <w:pPr>
      <w:ind w:left="720"/>
      <w:contextualSpacing/>
    </w:pPr>
  </w:style>
  <w:style w:type="character" w:styleId="Hipervnculo">
    <w:name w:val="Hyperlink"/>
    <w:basedOn w:val="Fuentedeprrafopredeter"/>
    <w:uiPriority w:val="99"/>
    <w:unhideWhenUsed/>
    <w:rsid w:val="005B38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246233">
      <w:bodyDiv w:val="1"/>
      <w:marLeft w:val="0"/>
      <w:marRight w:val="0"/>
      <w:marTop w:val="0"/>
      <w:marBottom w:val="0"/>
      <w:divBdr>
        <w:top w:val="none" w:sz="0" w:space="0" w:color="auto"/>
        <w:left w:val="none" w:sz="0" w:space="0" w:color="auto"/>
        <w:bottom w:val="none" w:sz="0" w:space="0" w:color="auto"/>
        <w:right w:val="none" w:sz="0" w:space="0" w:color="auto"/>
      </w:divBdr>
    </w:div>
    <w:div w:id="1458335880">
      <w:bodyDiv w:val="1"/>
      <w:marLeft w:val="0"/>
      <w:marRight w:val="0"/>
      <w:marTop w:val="0"/>
      <w:marBottom w:val="0"/>
      <w:divBdr>
        <w:top w:val="none" w:sz="0" w:space="0" w:color="auto"/>
        <w:left w:val="none" w:sz="0" w:space="0" w:color="auto"/>
        <w:bottom w:val="none" w:sz="0" w:space="0" w:color="auto"/>
        <w:right w:val="none" w:sz="0" w:space="0" w:color="auto"/>
      </w:divBdr>
    </w:div>
    <w:div w:id="207442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yJbqnOdD3cg&amp;ab_channel=TeamNANOG"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packetdesign.com/blog/bgp-in-the-data-center-part-1/?cn-reloaded=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anog.org/meetings/abstract?id=2137"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nanog.org/meetings/abstract?id=1942"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ans-Serif">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95876-CC47-4393-B046-728008EBB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1562</Words>
  <Characters>8595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Moraga Muñoz</dc:creator>
  <cp:lastModifiedBy>Miguel Moraga Muñoz</cp:lastModifiedBy>
  <cp:revision>4</cp:revision>
  <cp:lastPrinted>2019-04-24T04:46:00Z</cp:lastPrinted>
  <dcterms:created xsi:type="dcterms:W3CDTF">2019-04-24T04:45:00Z</dcterms:created>
  <dcterms:modified xsi:type="dcterms:W3CDTF">2019-04-24T04:46:00Z</dcterms:modified>
</cp:coreProperties>
</file>