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9ba00d" w14:textId="89ba00d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[506]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[494]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[1000]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[461]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[444]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[905]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[506]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[494]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[1000]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[454]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[435]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[889]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[]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[461 (91.1)]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[444 (89.9)]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[905 (90.5)]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[]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[]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[n included in analysis]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[889 (88.9)]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[889 (88.9)]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[889 (88.9)]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[889 (88.9)]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[454 (89.7)]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[435 (88.1)]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[889 (88.9)]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