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135fe" w14:textId="8f135fe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(years)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(higher scores mean better QoL)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(number of women)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(self reported)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Baseline 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SF-36 - Median (iqr)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Sex - no.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Self report ethnicity - no. (%)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