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append-missingappend-cond"/>
      <w:bookmarkEnd w:id="21"/>
      <w:r>
        <w:t xml:space="preserve">6.6</w:t>
      </w:r>
      <w:r>
        <w:t xml:space="preserve"> </w:t>
      </w:r>
      <w:r>
        <w:rPr>
          <w:rStyle w:val="VerbatimChar"/>
        </w:rPr>
        <w:t xml:space="preserve">missing(append) missing(append cond %)</w:t>
      </w:r>
    </w:p>
    <w:p>
      <w:pPr>
        <w:pStyle w:val="FirstParagraph"/>
      </w:pPr>
      <w:r>
        <w:rPr>
          <w:rStyle w:val="VerbatimChar"/>
        </w:rPr>
        <w:t xml:space="preserve">missing(append)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missing(append)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missing(append)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 ("Summary 2") 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missing(append)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missing(append)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missing(append)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missing(append)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missing(append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missing(append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missing(append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missing(append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8454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