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7F6990">
      <w:pPr>
        <w:rPr>
          <w:rFonts w:hint="eastAsia" w:ascii="宋体" w:hAnsi="宋体" w:eastAsia="宋体" w:cs="宋体"/>
        </w:rPr>
      </w:pPr>
    </w:p>
    <w:p w14:paraId="726F1C4E">
      <w:pPr>
        <w:rPr>
          <w:rFonts w:hint="eastAsia" w:ascii="宋体" w:hAnsi="宋体" w:eastAsia="宋体" w:cs="宋体"/>
        </w:rPr>
      </w:pPr>
    </w:p>
    <w:p w14:paraId="68AAB214">
      <w:pPr>
        <w:rPr>
          <w:rFonts w:hint="eastAsia" w:ascii="宋体" w:hAnsi="宋体" w:eastAsia="宋体" w:cs="宋体"/>
        </w:rPr>
      </w:pPr>
    </w:p>
    <w:p w14:paraId="7890237C">
      <w:pPr>
        <w:rPr>
          <w:rFonts w:hint="eastAsia" w:ascii="宋体" w:hAnsi="宋体" w:eastAsia="宋体" w:cs="宋体"/>
        </w:rPr>
      </w:pPr>
    </w:p>
    <w:p w14:paraId="619369A1">
      <w:pPr>
        <w:rPr>
          <w:rFonts w:hint="eastAsia" w:ascii="宋体" w:hAnsi="宋体" w:eastAsia="宋体" w:cs="宋体"/>
        </w:rPr>
      </w:pPr>
    </w:p>
    <w:p w14:paraId="0B87871C">
      <w:pPr>
        <w:rPr>
          <w:rFonts w:hint="eastAsia" w:ascii="宋体" w:hAnsi="宋体" w:eastAsia="宋体" w:cs="宋体"/>
        </w:rPr>
      </w:pPr>
    </w:p>
    <w:p w14:paraId="3EBAF456">
      <w:pPr>
        <w:jc w:val="center"/>
        <w:rPr>
          <w:rFonts w:hint="eastAsia" w:ascii="宋体" w:hAnsi="宋体" w:eastAsia="宋体" w:cs="宋体"/>
        </w:rPr>
      </w:pPr>
      <w:r>
        <w:rPr>
          <w:rFonts w:hint="eastAsia" w:ascii="宋体" w:hAnsi="宋体" w:eastAsia="宋体" w:cs="宋体"/>
          <w:b/>
          <w:i w:val="0"/>
          <w:sz w:val="44"/>
        </w:rPr>
        <w:t>基于大语言模型的文档理解与多源数据融合系统</w:t>
      </w:r>
    </w:p>
    <w:p w14:paraId="10B83AE5">
      <w:pPr>
        <w:spacing w:before="240"/>
        <w:jc w:val="center"/>
        <w:rPr>
          <w:rFonts w:hint="eastAsia" w:ascii="宋体" w:hAnsi="宋体" w:eastAsia="宋体" w:cs="宋体"/>
        </w:rPr>
      </w:pPr>
      <w:r>
        <w:rPr>
          <w:rFonts w:hint="eastAsia" w:ascii="宋体" w:hAnsi="宋体" w:eastAsia="宋体" w:cs="宋体"/>
          <w:b w:val="0"/>
          <w:i w:val="0"/>
          <w:color w:val="4A90D9"/>
          <w:sz w:val="30"/>
        </w:rPr>
        <w:t>DocFusion Copilot — 文档智融助手</w:t>
      </w:r>
    </w:p>
    <w:p w14:paraId="397FBAE3">
      <w:pPr>
        <w:rPr>
          <w:rFonts w:hint="eastAsia" w:ascii="宋体" w:hAnsi="宋体" w:eastAsia="宋体" w:cs="宋体"/>
        </w:rPr>
      </w:pPr>
    </w:p>
    <w:p w14:paraId="66FEA55D">
      <w:pPr>
        <w:rPr>
          <w:rFonts w:hint="eastAsia" w:ascii="宋体" w:hAnsi="宋体" w:eastAsia="宋体" w:cs="宋体"/>
        </w:rPr>
      </w:pPr>
    </w:p>
    <w:p w14:paraId="19BBD4DD">
      <w:pPr>
        <w:rPr>
          <w:rFonts w:hint="eastAsia" w:ascii="宋体" w:hAnsi="宋体" w:eastAsia="宋体" w:cs="宋体"/>
        </w:rPr>
      </w:pPr>
    </w:p>
    <w:p w14:paraId="62E0802D">
      <w:pPr>
        <w:rPr>
          <w:rFonts w:hint="eastAsia" w:ascii="宋体" w:hAnsi="宋体" w:eastAsia="宋体" w:cs="宋体"/>
        </w:rPr>
      </w:pPr>
    </w:p>
    <w:p w14:paraId="0C567C32">
      <w:pPr>
        <w:jc w:val="center"/>
        <w:rPr>
          <w:rFonts w:hint="eastAsia" w:ascii="宋体" w:hAnsi="宋体" w:eastAsia="宋体" w:cs="宋体"/>
        </w:rPr>
      </w:pPr>
      <w:r>
        <w:rPr>
          <w:rFonts w:hint="eastAsia" w:ascii="宋体" w:hAnsi="宋体" w:eastAsia="宋体" w:cs="宋体"/>
          <w:b w:val="0"/>
          <w:i w:val="0"/>
          <w:sz w:val="24"/>
        </w:rPr>
        <w:t>赛题：【A23】基于大语言模型的文档理解与多源数据融合系统【金陵科技学院】</w:t>
      </w:r>
    </w:p>
    <w:p w14:paraId="627163F0">
      <w:pPr>
        <w:jc w:val="center"/>
        <w:rPr>
          <w:rFonts w:hint="eastAsia" w:ascii="宋体" w:hAnsi="宋体" w:eastAsia="宋体" w:cs="宋体"/>
        </w:rPr>
      </w:pPr>
      <w:r>
        <w:rPr>
          <w:rFonts w:hint="eastAsia" w:ascii="宋体" w:hAnsi="宋体" w:eastAsia="宋体" w:cs="宋体"/>
          <w:b w:val="0"/>
          <w:i w:val="0"/>
          <w:sz w:val="24"/>
        </w:rPr>
        <w:t>第十七届中国大学生服务外包创新创业大赛</w:t>
      </w:r>
    </w:p>
    <w:p w14:paraId="2EB26B78">
      <w:pPr>
        <w:rPr>
          <w:rFonts w:hint="eastAsia" w:ascii="宋体" w:hAnsi="宋体" w:eastAsia="宋体" w:cs="宋体"/>
        </w:rPr>
      </w:pPr>
      <w:r>
        <w:rPr>
          <w:rFonts w:hint="eastAsia" w:ascii="宋体" w:hAnsi="宋体" w:eastAsia="宋体" w:cs="宋体"/>
        </w:rPr>
        <w:br w:type="page"/>
      </w:r>
    </w:p>
    <w:p w14:paraId="6F55D251">
      <w:pPr>
        <w:rPr>
          <w:rFonts w:hint="eastAsia" w:ascii="宋体" w:hAnsi="宋体" w:eastAsia="宋体" w:cs="宋体"/>
        </w:rPr>
      </w:pPr>
      <w:r>
        <w:rPr>
          <w:rFonts w:hint="eastAsia" w:ascii="宋体" w:hAnsi="宋体" w:eastAsia="宋体" w:cs="宋体"/>
        </w:rPr>
        <w:br w:type="page"/>
      </w:r>
    </w:p>
    <w:p w14:paraId="2B4A35FE">
      <w:pPr>
        <w:spacing w:before="360" w:after="160" w:line="240" w:lineRule="auto"/>
        <w:rPr>
          <w:rFonts w:hint="eastAsia" w:ascii="宋体" w:hAnsi="宋体" w:eastAsia="宋体" w:cs="宋体"/>
        </w:rPr>
      </w:pPr>
      <w:r>
        <w:rPr>
          <w:rFonts w:hint="eastAsia" w:ascii="宋体" w:hAnsi="宋体" w:eastAsia="宋体" w:cs="宋体"/>
          <w:b/>
          <w:i w:val="0"/>
          <w:sz w:val="28"/>
        </w:rPr>
        <w:t>第一章 绪论</w:t>
      </w:r>
    </w:p>
    <w:p w14:paraId="2547FAF6">
      <w:pPr>
        <w:spacing w:before="240" w:after="120" w:line="240" w:lineRule="auto"/>
        <w:rPr>
          <w:rFonts w:hint="eastAsia" w:ascii="宋体" w:hAnsi="宋体" w:eastAsia="宋体" w:cs="宋体"/>
        </w:rPr>
      </w:pPr>
      <w:r>
        <w:rPr>
          <w:rFonts w:hint="eastAsia" w:ascii="宋体" w:hAnsi="宋体" w:eastAsia="宋体" w:cs="宋体"/>
          <w:b/>
          <w:i w:val="0"/>
          <w:sz w:val="26"/>
        </w:rPr>
        <w:t>1.1 项目背景</w:t>
      </w:r>
    </w:p>
    <w:p w14:paraId="468AE55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当前，全球已全面进入以数据驱动为核心的数字经济时代，信息作为关键生产要素，其价值日益凸显。我国在《"十四五"数字经济发展规划》中明确提出，要充分发挥数据要素作用，推动产业数字化转型，提升数据资源的开发利用水平。特别是在服务业、制造业、政务服务等领域，政策鼓励利用智能技术实现信息处理的自动化、精准化与融合化，以提高运营效率、降低人力成本、增强决策科学性，进而推动经济高质量发展与产业体系现代化。</w:t>
      </w:r>
    </w:p>
    <w:p w14:paraId="5C94453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在经济实践层面，各级政府机关、统计局、行业协会和企事业单位每年发布大量统计公报、行业报告和业务文档，这些数据沉睡在Word、Excel、PDF、Markdown、纯文本等五花八门的格式中，内容分散在数十甚至上百份独立文件里。据国际数据公司（IDC）预测，到2025年全球数据总量将达到175ZB，其中超过80%为非结构化数据。一个典型的工作场景是：基层统计人员需要从《国民经济和社会发展统计公报》《卫生健康事业发展统计公报》《药品流通行业运行统计分析报告》等数十份异构文档中，手动查找特定指标（如GDP、人口、医疗机构数等），完成一张百余个单元格的汇总Excel模板。这一过程通常需要耗费数小时甚至数天的反复翻阅、手动录入与逐一校对，效率极低、极易出错，且无法追溯数据来源——一旦发现填写错误，往往需要重新从头核查。</w:t>
      </w:r>
    </w:p>
    <w:p w14:paraId="1D4CDB80">
      <w:pPr>
        <w:spacing w:before="60" w:after="60" w:line="240" w:lineRule="auto"/>
        <w:ind w:firstLine="420"/>
        <w:rPr>
          <w:rFonts w:hint="eastAsia" w:ascii="宋体" w:hAnsi="宋体" w:eastAsia="宋体" w:cs="宋体"/>
        </w:rPr>
      </w:pPr>
      <w:r>
        <w:rPr>
          <w:rFonts w:hint="eastAsia" w:ascii="宋体" w:hAnsi="宋体" w:eastAsia="宋体" w:cs="宋体"/>
          <w:b/>
          <w:i w:val="0"/>
          <w:sz w:val="24"/>
        </w:rPr>
        <w:t>这一痛点的核心难度在于：它不是简单的"复制粘贴"问题，而是一个涉及多格式解析、跨文档实体对齐、数值归一化、冲突消解与语义映射的复合型信息融合挑战。</w:t>
      </w:r>
      <w:r>
        <w:rPr>
          <w:rFonts w:hint="eastAsia" w:ascii="宋体" w:hAnsi="宋体" w:eastAsia="宋体" w:cs="宋体"/>
          <w:b w:val="0"/>
          <w:i w:val="0"/>
          <w:sz w:val="24"/>
        </w:rPr>
        <w:t xml:space="preserve"> 具体而言，同一个指标"上海市GDP"可能在不同文档中以"地区生产总值""GDP总量""国内生产总值"等不同字段名出现，单位可能为"亿元""万亿元""百万元"，年份可能写在标题、表头、正文或脚注中，而合并单元格、多级表头、行列交叉维度等复杂表格结构更是让自动化处理雪上加霜。</w:t>
      </w:r>
    </w:p>
    <w:p w14:paraId="43F529F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在技术发展层面，以GPT-4、DeepSeek为代表的大语言模型（Large Language Model, LLM）在自然语言理解与生成方面取得了突破性进展，为文档智能处理提供了前所未有的能力。然而，</w:t>
      </w:r>
      <w:r>
        <w:rPr>
          <w:rFonts w:hint="eastAsia" w:ascii="宋体" w:hAnsi="宋体" w:eastAsia="宋体" w:cs="宋体"/>
          <w:b/>
          <w:i w:val="0"/>
          <w:sz w:val="24"/>
        </w:rPr>
        <w:t>将大语言模型直接应用于此类精确数值提取场景面临三大致命瓶颈</w:t>
      </w:r>
      <w:r>
        <w:rPr>
          <w:rFonts w:hint="eastAsia" w:ascii="宋体" w:hAnsi="宋体" w:eastAsia="宋体" w:cs="宋体"/>
          <w:b w:val="0"/>
          <w:i w:val="0"/>
          <w:sz w:val="24"/>
        </w:rPr>
        <w:t>：（1）</w:t>
      </w:r>
      <w:r>
        <w:rPr>
          <w:rFonts w:hint="eastAsia" w:ascii="宋体" w:hAnsi="宋体" w:eastAsia="宋体" w:cs="宋体"/>
          <w:b/>
          <w:i w:val="0"/>
          <w:sz w:val="24"/>
        </w:rPr>
        <w:t>幻觉问题</w:t>
      </w:r>
      <w:r>
        <w:rPr>
          <w:rFonts w:hint="eastAsia" w:ascii="宋体" w:hAnsi="宋体" w:eastAsia="宋体" w:cs="宋体"/>
          <w:b w:val="0"/>
          <w:i w:val="0"/>
          <w:sz w:val="24"/>
        </w:rPr>
        <w:t>——LLM可能生成看似合理但完全错误的数值（如将"12345.6亿元"幻觉为"1234.56亿元"），对于要求准确率≥80%的赛题指标而言风险极大；（2）</w:t>
      </w:r>
      <w:r>
        <w:rPr>
          <w:rFonts w:hint="eastAsia" w:ascii="宋体" w:hAnsi="宋体" w:eastAsia="宋体" w:cs="宋体"/>
          <w:b/>
          <w:i w:val="0"/>
          <w:sz w:val="24"/>
        </w:rPr>
        <w:t>格式盲区</w:t>
      </w:r>
      <w:r>
        <w:rPr>
          <w:rFonts w:hint="eastAsia" w:ascii="宋体" w:hAnsi="宋体" w:eastAsia="宋体" w:cs="宋体"/>
          <w:b w:val="0"/>
          <w:i w:val="0"/>
          <w:sz w:val="24"/>
        </w:rPr>
        <w:t>——纯文本LLM无法理解Excel合并单元格、Word表格跨行跨列、PDF排版坐标等结构信息；（3）</w:t>
      </w:r>
      <w:r>
        <w:rPr>
          <w:rFonts w:hint="eastAsia" w:ascii="宋体" w:hAnsi="宋体" w:eastAsia="宋体" w:cs="宋体"/>
          <w:b/>
          <w:i w:val="0"/>
          <w:sz w:val="24"/>
        </w:rPr>
        <w:t>不可追溯</w:t>
      </w:r>
      <w:r>
        <w:rPr>
          <w:rFonts w:hint="eastAsia" w:ascii="宋体" w:hAnsi="宋体" w:eastAsia="宋体" w:cs="宋体"/>
          <w:b w:val="0"/>
          <w:i w:val="0"/>
          <w:sz w:val="24"/>
        </w:rPr>
        <w:t>——LLM生成的答案无法提供"该值从哪份文档的哪个段落/单元格提取而来"的证据链，用户无从验证。</w:t>
      </w:r>
    </w:p>
    <w:p w14:paraId="77CA38BC">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在此背景下，第十七届中国大学生服务外包创新创业大赛A23赛题要求参赛者构建一个"基于大语言模型的文档理解与多源数据融合系统"，旨在利用人工智能技术实现文档的深度语义理解、关键信息的自动提取与结构化存储，以及面向用户自定义模板的智能数据填写。</w:t>
      </w:r>
      <w:r>
        <w:rPr>
          <w:rFonts w:hint="eastAsia" w:ascii="宋体" w:hAnsi="宋体" w:eastAsia="宋体" w:cs="宋体"/>
          <w:b/>
          <w:i w:val="0"/>
          <w:sz w:val="24"/>
        </w:rPr>
        <w:t>本项目 DocFusion Copilot（文档智融助手）即为面向该赛题的完整技术方案与系统实现</w:t>
      </w:r>
      <w:r>
        <w:rPr>
          <w:rFonts w:hint="eastAsia" w:ascii="宋体" w:hAnsi="宋体" w:eastAsia="宋体" w:cs="宋体"/>
          <w:b w:val="0"/>
          <w:i w:val="0"/>
          <w:sz w:val="24"/>
        </w:rPr>
        <w:t>，采用"规则约束 + 大模型理解 + 可追溯结构化存储"的混合技术路线，创新性地提出"先建库、再秒填"的两阶段架构——阶段一将多源异构文档解析、抽取、归一化为结构化事实记录并入库，阶段二在用户上传模板后通过语义理解自动匹配、检索、回填，实现从"数小时人工翻阅"到"90秒自动完成"的效率跃迁，致力于为校园与企业办公场景打造"文档理解—知识入库—模板回填—自然语言交互"一体化智能系统。</w:t>
      </w:r>
    </w:p>
    <w:p w14:paraId="06DCD0DF">
      <w:pPr>
        <w:spacing w:before="240" w:after="80"/>
        <w:jc w:val="center"/>
        <w:rPr>
          <w:rFonts w:hint="eastAsia" w:ascii="宋体" w:hAnsi="宋体" w:eastAsia="宋体" w:cs="宋体"/>
        </w:rPr>
      </w:pPr>
      <w:r>
        <w:rPr>
          <w:rFonts w:hint="eastAsia" w:ascii="宋体" w:hAnsi="宋体" w:eastAsia="宋体" w:cs="宋体"/>
          <w:b w:val="0"/>
          <w:i/>
          <w:color w:val="999999"/>
          <w:sz w:val="20"/>
        </w:rPr>
        <w:t>[此处插入图片]</w:t>
      </w:r>
    </w:p>
    <w:p w14:paraId="193FE7C3">
      <w:pPr>
        <w:spacing w:before="120" w:after="240"/>
        <w:jc w:val="center"/>
        <w:rPr>
          <w:rFonts w:hint="eastAsia" w:ascii="宋体" w:hAnsi="宋体" w:eastAsia="宋体" w:cs="宋体"/>
        </w:rPr>
      </w:pPr>
      <w:r>
        <w:rPr>
          <w:rFonts w:hint="eastAsia" w:ascii="宋体" w:hAnsi="宋体" w:eastAsia="宋体" w:cs="宋体"/>
          <w:b/>
          <w:i w:val="0"/>
          <w:sz w:val="20"/>
        </w:rPr>
        <w:t>图 1-1 传统人工处理与 DocFusion 智能处理流程对比</w:t>
      </w:r>
    </w:p>
    <w:p w14:paraId="1D0E1487">
      <w:pPr>
        <w:spacing w:before="240" w:after="120" w:line="240" w:lineRule="auto"/>
        <w:rPr>
          <w:rFonts w:hint="eastAsia" w:ascii="宋体" w:hAnsi="宋体" w:eastAsia="宋体" w:cs="宋体"/>
        </w:rPr>
      </w:pPr>
      <w:r>
        <w:rPr>
          <w:rFonts w:hint="eastAsia" w:ascii="宋体" w:hAnsi="宋体" w:eastAsia="宋体" w:cs="宋体"/>
          <w:b/>
          <w:i w:val="0"/>
          <w:sz w:val="26"/>
        </w:rPr>
        <w:t>1.2 国内外研究现状</w:t>
      </w:r>
    </w:p>
    <w:p w14:paraId="1BED3DB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本项目涉及文档理解、信息抽取、检索增强生成、表格解析与大语言模型可信性等多个前沿研究方向。以下从六个维度综述国内外最新进展。</w:t>
      </w:r>
    </w:p>
    <w:p w14:paraId="21F9D24A">
      <w:pPr>
        <w:spacing w:before="160" w:after="80" w:line="240" w:lineRule="auto"/>
        <w:rPr>
          <w:rFonts w:hint="eastAsia" w:ascii="宋体" w:hAnsi="宋体" w:eastAsia="宋体" w:cs="宋体"/>
        </w:rPr>
      </w:pPr>
      <w:r>
        <w:rPr>
          <w:rFonts w:hint="eastAsia" w:ascii="宋体" w:hAnsi="宋体" w:eastAsia="宋体" w:cs="宋体"/>
          <w:b/>
          <w:i w:val="0"/>
          <w:sz w:val="24"/>
        </w:rPr>
        <w:t>（1）文档版面理解与多模态文档分析</w:t>
      </w:r>
    </w:p>
    <w:p w14:paraId="15220B9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文档理解旨在从格式多样的文档（PDF、Word、图片等）中解析出结构化语义信息。早期方法依赖于OCR（光学字符识别）提取文字后再进行语义分析，但这种管道式方法无法充分利用文档的版面布局信息。Xu等人提出的LayoutLM系列模型开创性地将文本、版面坐标与视觉特征进行联合预训练，使模型能够理解文档的空间结构关系</w:t>
      </w:r>
      <w:r>
        <w:rPr>
          <w:rFonts w:hint="eastAsia" w:ascii="宋体" w:hAnsi="宋体" w:eastAsia="宋体" w:cs="宋体"/>
          <w:b w:val="0"/>
          <w:i w:val="0"/>
          <w:sz w:val="16"/>
          <w:vertAlign w:val="superscript"/>
        </w:rPr>
        <w:t>[1]</w:t>
      </w:r>
      <w:r>
        <w:rPr>
          <w:rFonts w:hint="eastAsia" w:ascii="宋体" w:hAnsi="宋体" w:eastAsia="宋体" w:cs="宋体"/>
          <w:b w:val="0"/>
          <w:i w:val="0"/>
          <w:sz w:val="24"/>
        </w:rPr>
        <w:t>。该系列模型在表单理解、文档分类等任务上取得了显著突破。进一步地，Huang等人提出的LayoutLMv3采用统一的文本-图像多模态架构，通过掩码图像建模和词-块对齐两个预训练目标，在无需区域级视觉标注的情况下实现了更强的文档理解能力</w:t>
      </w:r>
      <w:r>
        <w:rPr>
          <w:rFonts w:hint="eastAsia" w:ascii="宋体" w:hAnsi="宋体" w:eastAsia="宋体" w:cs="宋体"/>
          <w:b w:val="0"/>
          <w:i w:val="0"/>
          <w:sz w:val="16"/>
          <w:vertAlign w:val="superscript"/>
        </w:rPr>
        <w:t>[2]</w:t>
      </w:r>
      <w:r>
        <w:rPr>
          <w:rFonts w:hint="eastAsia" w:ascii="宋体" w:hAnsi="宋体" w:eastAsia="宋体" w:cs="宋体"/>
          <w:b w:val="0"/>
          <w:i w:val="0"/>
          <w:sz w:val="24"/>
        </w:rPr>
        <w:t>。</w:t>
      </w:r>
    </w:p>
    <w:p w14:paraId="623AEF9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与此同时，端到端的无OCR文档理解方法成为新趋势。Kim等人提出的Donut（Document Understanding Transformer）模型完全绕过了OCR步骤，直接以文档图像为输入，利用Transformer编解码架构进行端到端的文档理解</w:t>
      </w:r>
      <w:r>
        <w:rPr>
          <w:rFonts w:hint="eastAsia" w:ascii="宋体" w:hAnsi="宋体" w:eastAsia="宋体" w:cs="宋体"/>
          <w:b w:val="0"/>
          <w:i w:val="0"/>
          <w:sz w:val="16"/>
          <w:vertAlign w:val="superscript"/>
        </w:rPr>
        <w:t>[3]</w:t>
      </w:r>
      <w:r>
        <w:rPr>
          <w:rFonts w:hint="eastAsia" w:ascii="宋体" w:hAnsi="宋体" w:eastAsia="宋体" w:cs="宋体"/>
          <w:b w:val="0"/>
          <w:i w:val="0"/>
          <w:sz w:val="24"/>
        </w:rPr>
        <w:t>。该方法不仅简化了处理流程，还避免了OCR错误的传播。在此基础上，Kim等人进一步提出OCR-Free框架，通过统一结构学习实现对多种文档任务的零样本泛化</w:t>
      </w:r>
      <w:r>
        <w:rPr>
          <w:rFonts w:hint="eastAsia" w:ascii="宋体" w:hAnsi="宋体" w:eastAsia="宋体" w:cs="宋体"/>
          <w:b w:val="0"/>
          <w:i w:val="0"/>
          <w:sz w:val="16"/>
          <w:vertAlign w:val="superscript"/>
        </w:rPr>
        <w:t>[4]</w:t>
      </w:r>
      <w:r>
        <w:rPr>
          <w:rFonts w:hint="eastAsia" w:ascii="宋体" w:hAnsi="宋体" w:eastAsia="宋体" w:cs="宋体"/>
          <w:b w:val="0"/>
          <w:i w:val="0"/>
          <w:sz w:val="24"/>
        </w:rPr>
        <w:t>。Wang等人针对学术文档提出了专门的神经光学理解模型，结合多尺度视觉编码与序列到序列生成策略，有效提升了包含复杂公式和图表的学术论文的解析准确率</w:t>
      </w:r>
      <w:r>
        <w:rPr>
          <w:rFonts w:hint="eastAsia" w:ascii="宋体" w:hAnsi="宋体" w:eastAsia="宋体" w:cs="宋体"/>
          <w:b w:val="0"/>
          <w:i w:val="0"/>
          <w:sz w:val="16"/>
          <w:vertAlign w:val="superscript"/>
        </w:rPr>
        <w:t>[5]</w:t>
      </w:r>
      <w:r>
        <w:rPr>
          <w:rFonts w:hint="eastAsia" w:ascii="宋体" w:hAnsi="宋体" w:eastAsia="宋体" w:cs="宋体"/>
          <w:b w:val="0"/>
          <w:i w:val="0"/>
          <w:sz w:val="24"/>
        </w:rPr>
        <w:t>。</w:t>
      </w:r>
    </w:p>
    <w:p w14:paraId="21994B00">
      <w:pPr>
        <w:spacing w:before="160" w:after="80" w:line="240" w:lineRule="auto"/>
        <w:rPr>
          <w:rFonts w:hint="eastAsia" w:ascii="宋体" w:hAnsi="宋体" w:eastAsia="宋体" w:cs="宋体"/>
        </w:rPr>
      </w:pPr>
      <w:r>
        <w:rPr>
          <w:rFonts w:hint="eastAsia" w:ascii="宋体" w:hAnsi="宋体" w:eastAsia="宋体" w:cs="宋体"/>
          <w:b/>
          <w:i w:val="0"/>
          <w:sz w:val="24"/>
        </w:rPr>
        <w:t>（2）信息抽取与零样本抽取技术</w:t>
      </w:r>
    </w:p>
    <w:p w14:paraId="4639E0E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信息抽取（Information Extraction, IE）是从非结构化文本中提取结构化知识的核心技术。传统方法依赖于标注数据训练专用模型，泛化能力有限。随着大语言模型的发展，零样本和少样本信息抽取成为研究热点。Wei等人探索了利用ChatGPT进行零样本信息抽取的可能性，通过精心设计的提示模板，在命名实体识别、关系抽取和事件抽取等任务上展现了令人鼓舞的性能</w:t>
      </w:r>
      <w:r>
        <w:rPr>
          <w:rFonts w:hint="eastAsia" w:ascii="宋体" w:hAnsi="宋体" w:eastAsia="宋体" w:cs="宋体"/>
          <w:b w:val="0"/>
          <w:i w:val="0"/>
          <w:sz w:val="16"/>
          <w:vertAlign w:val="superscript"/>
        </w:rPr>
        <w:t>[6]</w:t>
      </w:r>
      <w:r>
        <w:rPr>
          <w:rFonts w:hint="eastAsia" w:ascii="宋体" w:hAnsi="宋体" w:eastAsia="宋体" w:cs="宋体"/>
          <w:b w:val="0"/>
          <w:i w:val="0"/>
          <w:sz w:val="24"/>
        </w:rPr>
        <w:t>。</w:t>
      </w:r>
    </w:p>
    <w:p w14:paraId="3646C08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针对视觉丰富文档（Visually Rich Documents, VRD）的信息抽取也取得了重要进展。这类文档（如发票、收据、合同等）包含丰富的版面和视觉线索。相关研究通过融合文本语义、视觉特征与版面信息进行联合建模，在关键值对抽取、文档问答等任务上持续刷新基准</w:t>
      </w:r>
      <w:r>
        <w:rPr>
          <w:rFonts w:hint="eastAsia" w:ascii="宋体" w:hAnsi="宋体" w:eastAsia="宋体" w:cs="宋体"/>
          <w:b w:val="0"/>
          <w:i w:val="0"/>
          <w:sz w:val="16"/>
          <w:vertAlign w:val="superscript"/>
        </w:rPr>
        <w:t>[7]</w:t>
      </w:r>
      <w:r>
        <w:rPr>
          <w:rFonts w:hint="eastAsia" w:ascii="宋体" w:hAnsi="宋体" w:eastAsia="宋体" w:cs="宋体"/>
          <w:b w:val="0"/>
          <w:i w:val="0"/>
          <w:sz w:val="24"/>
        </w:rPr>
        <w:t>。近年来，研究者开始关注如何将抽取结果与来源证据进行绑定，以增强可追溯性和可信度。</w:t>
      </w:r>
    </w:p>
    <w:p w14:paraId="32D6C8EC">
      <w:pPr>
        <w:spacing w:before="160" w:after="80" w:line="240" w:lineRule="auto"/>
        <w:rPr>
          <w:rFonts w:hint="eastAsia" w:ascii="宋体" w:hAnsi="宋体" w:eastAsia="宋体" w:cs="宋体"/>
        </w:rPr>
      </w:pPr>
      <w:r>
        <w:rPr>
          <w:rFonts w:hint="eastAsia" w:ascii="宋体" w:hAnsi="宋体" w:eastAsia="宋体" w:cs="宋体"/>
          <w:b/>
          <w:i w:val="0"/>
          <w:sz w:val="24"/>
        </w:rPr>
        <w:t>（3）检索增强生成（Retrieval-Augmented Generation, RAG）</w:t>
      </w:r>
    </w:p>
    <w:p w14:paraId="6BA868A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检索增强生成（RAG）是解决大语言模型知识局限与幻觉问题的重要技术路线。Lewis等人提出的RAG框架通过在生成时引入外部知识库的检索结果，有效缓解了模型的知识截止和事实性错误问题</w:t>
      </w:r>
      <w:r>
        <w:rPr>
          <w:rFonts w:hint="eastAsia" w:ascii="宋体" w:hAnsi="宋体" w:eastAsia="宋体" w:cs="宋体"/>
          <w:b w:val="0"/>
          <w:i w:val="0"/>
          <w:sz w:val="16"/>
          <w:vertAlign w:val="superscript"/>
        </w:rPr>
        <w:t>[8]</w:t>
      </w:r>
      <w:r>
        <w:rPr>
          <w:rFonts w:hint="eastAsia" w:ascii="宋体" w:hAnsi="宋体" w:eastAsia="宋体" w:cs="宋体"/>
          <w:b w:val="0"/>
          <w:i w:val="0"/>
          <w:sz w:val="24"/>
        </w:rPr>
        <w:t>。该范式在知识密集型NLP任务（如开放域问答、事实核查等）上展现了显著优势。</w:t>
      </w:r>
    </w:p>
    <w:p w14:paraId="0D3D819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近年来，RAG技术的研究持续深入。Gao等人对面向大语言模型的RAG技术进行了全面综述，系统梳理了从朴素RAG、高级RAG到模块化RAG的三阶段发展历程，以及检索策略、生成增强、评估方法等关键技术方向</w:t>
      </w:r>
      <w:r>
        <w:rPr>
          <w:rFonts w:hint="eastAsia" w:ascii="宋体" w:hAnsi="宋体" w:eastAsia="宋体" w:cs="宋体"/>
          <w:b w:val="0"/>
          <w:i w:val="0"/>
          <w:sz w:val="16"/>
          <w:vertAlign w:val="superscript"/>
        </w:rPr>
        <w:t>[9]</w:t>
      </w:r>
      <w:r>
        <w:rPr>
          <w:rFonts w:hint="eastAsia" w:ascii="宋体" w:hAnsi="宋体" w:eastAsia="宋体" w:cs="宋体"/>
          <w:b w:val="0"/>
          <w:i w:val="0"/>
          <w:sz w:val="24"/>
        </w:rPr>
        <w:t>。值得注意的是，Cuconasu等人的研究揭示了一个反直觉现象——在检索文档中适当引入噪声反而可以提升RAG系统的性能，这为检索策略的优化提供了新的思路</w:t>
      </w:r>
      <w:r>
        <w:rPr>
          <w:rFonts w:hint="eastAsia" w:ascii="宋体" w:hAnsi="宋体" w:eastAsia="宋体" w:cs="宋体"/>
          <w:b w:val="0"/>
          <w:i w:val="0"/>
          <w:sz w:val="16"/>
          <w:vertAlign w:val="superscript"/>
        </w:rPr>
        <w:t>[10]</w:t>
      </w:r>
      <w:r>
        <w:rPr>
          <w:rFonts w:hint="eastAsia" w:ascii="宋体" w:hAnsi="宋体" w:eastAsia="宋体" w:cs="宋体"/>
          <w:b w:val="0"/>
          <w:i w:val="0"/>
          <w:sz w:val="24"/>
        </w:rPr>
        <w:t>。</w:t>
      </w:r>
    </w:p>
    <w:p w14:paraId="723872EC">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在引用生成方面，Gao等人针对如何让大语言模型生成带引用的文本进行了深入研究，探索了后处理引用注入、检索时引用绑定和端到端引用生成三种策略，为实现可验证的AI生成内容提供了技术路径</w:t>
      </w:r>
      <w:r>
        <w:rPr>
          <w:rFonts w:hint="eastAsia" w:ascii="宋体" w:hAnsi="宋体" w:eastAsia="宋体" w:cs="宋体"/>
          <w:b w:val="0"/>
          <w:i w:val="0"/>
          <w:sz w:val="16"/>
          <w:vertAlign w:val="superscript"/>
        </w:rPr>
        <w:t>[11]</w:t>
      </w:r>
      <w:r>
        <w:rPr>
          <w:rFonts w:hint="eastAsia" w:ascii="宋体" w:hAnsi="宋体" w:eastAsia="宋体" w:cs="宋体"/>
          <w:b w:val="0"/>
          <w:i w:val="0"/>
          <w:sz w:val="24"/>
        </w:rPr>
        <w:t>。这一研究方向与本项目追求的"事实可追溯"目标高度契合。</w:t>
      </w:r>
    </w:p>
    <w:p w14:paraId="52136C2E">
      <w:pPr>
        <w:spacing w:before="160" w:after="80" w:line="240" w:lineRule="auto"/>
        <w:rPr>
          <w:rFonts w:hint="eastAsia" w:ascii="宋体" w:hAnsi="宋体" w:eastAsia="宋体" w:cs="宋体"/>
        </w:rPr>
      </w:pPr>
      <w:r>
        <w:rPr>
          <w:rFonts w:hint="eastAsia" w:ascii="宋体" w:hAnsi="宋体" w:eastAsia="宋体" w:cs="宋体"/>
          <w:b/>
          <w:i w:val="0"/>
          <w:sz w:val="24"/>
        </w:rPr>
        <w:t>（4）表格解析与结构化理解</w:t>
      </w:r>
    </w:p>
    <w:p w14:paraId="7FAA7BC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表格作为一种高密度的结构化信息载体，广泛存在于各类文档中。从非结构化文档中准确提取表格内容是文档理解的关键挑战之一。Zheng等人提出了面向非结构化文档的综合表格提取方法，通过检测、结构识别和内容提取三阶段流程，有效处理了多种复杂表格形态</w:t>
      </w:r>
      <w:r>
        <w:rPr>
          <w:rFonts w:hint="eastAsia" w:ascii="宋体" w:hAnsi="宋体" w:eastAsia="宋体" w:cs="宋体"/>
          <w:b w:val="0"/>
          <w:i w:val="0"/>
          <w:sz w:val="16"/>
          <w:vertAlign w:val="superscript"/>
        </w:rPr>
        <w:t>[12]</w:t>
      </w:r>
      <w:r>
        <w:rPr>
          <w:rFonts w:hint="eastAsia" w:ascii="宋体" w:hAnsi="宋体" w:eastAsia="宋体" w:cs="宋体"/>
          <w:b w:val="0"/>
          <w:i w:val="0"/>
          <w:sz w:val="24"/>
        </w:rPr>
        <w:t>。</w:t>
      </w:r>
    </w:p>
    <w:p w14:paraId="535518C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大语言模型在表格理解方面也展现了强大的潜力。Sui等人对LLM在表格任务上的能力进行了系统综述，涵盖表格问答、表格事实验证、表格到文本生成以及表格自然语言推理等多个方向</w:t>
      </w:r>
      <w:r>
        <w:rPr>
          <w:rFonts w:hint="eastAsia" w:ascii="宋体" w:hAnsi="宋体" w:eastAsia="宋体" w:cs="宋体"/>
          <w:b w:val="0"/>
          <w:i w:val="0"/>
          <w:sz w:val="16"/>
          <w:vertAlign w:val="superscript"/>
        </w:rPr>
        <w:t>[13]</w:t>
      </w:r>
      <w:r>
        <w:rPr>
          <w:rFonts w:hint="eastAsia" w:ascii="宋体" w:hAnsi="宋体" w:eastAsia="宋体" w:cs="宋体"/>
          <w:b w:val="0"/>
          <w:i w:val="0"/>
          <w:sz w:val="24"/>
        </w:rPr>
        <w:t>。研究表明，通过合理</w:t>
      </w:r>
      <w:bookmarkStart w:id="0" w:name="_GoBack"/>
      <w:bookmarkEnd w:id="0"/>
      <w:r>
        <w:rPr>
          <w:rFonts w:hint="eastAsia" w:ascii="宋体" w:hAnsi="宋体" w:eastAsia="宋体" w:cs="宋体"/>
          <w:b w:val="0"/>
          <w:i w:val="0"/>
          <w:sz w:val="24"/>
        </w:rPr>
        <w:t>的提示设计和上下文学习，大语言模型能够有效理解表格结构并完成复杂的推理任务。此外，Ly等人提出了基于预训练的弱监督表格解析方法，在减少标注依赖的同时有效提升了表格识别的鲁棒性</w:t>
      </w:r>
      <w:r>
        <w:rPr>
          <w:rFonts w:hint="eastAsia" w:ascii="宋体" w:hAnsi="宋体" w:eastAsia="宋体" w:cs="宋体"/>
          <w:b w:val="0"/>
          <w:i w:val="0"/>
          <w:sz w:val="16"/>
          <w:vertAlign w:val="superscript"/>
        </w:rPr>
        <w:t>[14]</w:t>
      </w:r>
      <w:r>
        <w:rPr>
          <w:rFonts w:hint="eastAsia" w:ascii="宋体" w:hAnsi="宋体" w:eastAsia="宋体" w:cs="宋体"/>
          <w:b w:val="0"/>
          <w:i w:val="0"/>
          <w:sz w:val="24"/>
        </w:rPr>
        <w:t>。</w:t>
      </w:r>
    </w:p>
    <w:p w14:paraId="669CB2F3">
      <w:pPr>
        <w:spacing w:before="160" w:after="80" w:line="240" w:lineRule="auto"/>
        <w:rPr>
          <w:rFonts w:hint="eastAsia" w:ascii="宋体" w:hAnsi="宋体" w:eastAsia="宋体" w:cs="宋体"/>
        </w:rPr>
      </w:pPr>
      <w:r>
        <w:rPr>
          <w:rFonts w:hint="eastAsia" w:ascii="宋体" w:hAnsi="宋体" w:eastAsia="宋体" w:cs="宋体"/>
          <w:b/>
          <w:i w:val="0"/>
          <w:sz w:val="24"/>
        </w:rPr>
        <w:t>（5）大语言模型可信性与幻觉治理</w:t>
      </w:r>
    </w:p>
    <w:p w14:paraId="23D232A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大语言模型的可信性是制约其在企业级信息抽取场景中应用的核心瓶颈。Ji等人对自然语言生成中的幻觉现象进行了全面综述，系统分析了内在幻觉和外在幻觉的成因、检测方法和缓解策略</w:t>
      </w:r>
      <w:r>
        <w:rPr>
          <w:rFonts w:hint="eastAsia" w:ascii="宋体" w:hAnsi="宋体" w:eastAsia="宋体" w:cs="宋体"/>
          <w:b w:val="0"/>
          <w:i w:val="0"/>
          <w:sz w:val="16"/>
          <w:vertAlign w:val="superscript"/>
        </w:rPr>
        <w:t>[15]</w:t>
      </w:r>
      <w:r>
        <w:rPr>
          <w:rFonts w:hint="eastAsia" w:ascii="宋体" w:hAnsi="宋体" w:eastAsia="宋体" w:cs="宋体"/>
          <w:b w:val="0"/>
          <w:i w:val="0"/>
          <w:sz w:val="24"/>
        </w:rPr>
        <w:t>。研究指出，幻觉问题在知识密集型任务中尤为突出，需要结合检索增强、后处理校验、约束解码等多种手段进行综合治理。</w:t>
      </w:r>
    </w:p>
    <w:p w14:paraId="075ACB2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Li等人从另一个视角出发，研究了大语言模型"何时应拒绝回答"的问题，提出了面向可信生成的拒绝机制框架</w:t>
      </w:r>
      <w:r>
        <w:rPr>
          <w:rFonts w:hint="eastAsia" w:ascii="宋体" w:hAnsi="宋体" w:eastAsia="宋体" w:cs="宋体"/>
          <w:b w:val="0"/>
          <w:i w:val="0"/>
          <w:sz w:val="16"/>
          <w:vertAlign w:val="superscript"/>
        </w:rPr>
        <w:t>[16]</w:t>
      </w:r>
      <w:r>
        <w:rPr>
          <w:rFonts w:hint="eastAsia" w:ascii="宋体" w:hAnsi="宋体" w:eastAsia="宋体" w:cs="宋体"/>
          <w:b w:val="0"/>
          <w:i w:val="0"/>
          <w:sz w:val="24"/>
        </w:rPr>
        <w:t>。该研究探索了基于不确定性估计、知识边界检测和校准置信度的多种拒绝策略，对于本项目中低置信度事实的标记与处理具有重要参考价值。</w:t>
      </w:r>
    </w:p>
    <w:p w14:paraId="04D62D72">
      <w:pPr>
        <w:spacing w:before="160" w:after="80" w:line="240" w:lineRule="auto"/>
        <w:rPr>
          <w:rFonts w:hint="eastAsia" w:ascii="宋体" w:hAnsi="宋体" w:eastAsia="宋体" w:cs="宋体"/>
        </w:rPr>
      </w:pPr>
      <w:r>
        <w:rPr>
          <w:rFonts w:hint="eastAsia" w:ascii="宋体" w:hAnsi="宋体" w:eastAsia="宋体" w:cs="宋体"/>
          <w:b/>
          <w:i w:val="0"/>
          <w:sz w:val="24"/>
        </w:rPr>
        <w:t>（6）版面感知的生成式文档理解</w:t>
      </w:r>
    </w:p>
    <w:p w14:paraId="29A4EEC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最新的研究趋势是将版面感知能力与生成式大语言模型深度融合。Luo等人提出了面向多模态文档理解的版面感知生成语言模型，通过空间感知的标记化方案将版面信息编码到语言模型的输入表示中，使模型能够在理解文档语义的同时感知其空间结构</w:t>
      </w:r>
      <w:r>
        <w:rPr>
          <w:rFonts w:hint="eastAsia" w:ascii="宋体" w:hAnsi="宋体" w:eastAsia="宋体" w:cs="宋体"/>
          <w:b w:val="0"/>
          <w:i w:val="0"/>
          <w:sz w:val="16"/>
          <w:vertAlign w:val="superscript"/>
        </w:rPr>
        <w:t>[17]</w:t>
      </w:r>
      <w:r>
        <w:rPr>
          <w:rFonts w:hint="eastAsia" w:ascii="宋体" w:hAnsi="宋体" w:eastAsia="宋体" w:cs="宋体"/>
          <w:b w:val="0"/>
          <w:i w:val="0"/>
          <w:sz w:val="24"/>
        </w:rPr>
        <w:t>。这类方法代表了文档AI从判别式到生成式的范式转变，为构建统一的文档理解与生成框架提供了新方向。</w:t>
      </w:r>
    </w:p>
    <w:p w14:paraId="6B3B4F8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综上所述，文档理解与信息抽取领域的研究已从单一的文本处理发展为融合视觉、版面和语义的多模态智能系统。RAG技术的成熟为解决LLM的知识局限提供了可行路径，而可信性研究则为企业级应用的落地奠定了理论基础。本项目在充分借鉴上述研究成果的基础上，提出了"规则约束 + 大模型理解 + 可追溯结构化存储"的混合技术路线。</w:t>
      </w:r>
    </w:p>
    <w:p w14:paraId="06CA8D3A">
      <w:pPr>
        <w:spacing w:before="240" w:after="120" w:line="240" w:lineRule="auto"/>
        <w:rPr>
          <w:rFonts w:hint="eastAsia" w:ascii="宋体" w:hAnsi="宋体" w:eastAsia="宋体" w:cs="宋体"/>
        </w:rPr>
      </w:pPr>
      <w:r>
        <w:rPr>
          <w:rFonts w:hint="eastAsia" w:ascii="宋体" w:hAnsi="宋体" w:eastAsia="宋体" w:cs="宋体"/>
          <w:b/>
          <w:i w:val="0"/>
          <w:sz w:val="26"/>
        </w:rPr>
        <w:t>1.3 目前存在的问题</w:t>
      </w:r>
    </w:p>
    <w:p w14:paraId="4B1F6E73">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尽管文档理解与信息抽取领域近年来取得了显著进展，但将相关技术应用于实际办公场景中的多源数据融合与表格自动填写仍面临以下核心难题，</w:t>
      </w:r>
      <w:r>
        <w:rPr>
          <w:rFonts w:hint="eastAsia" w:ascii="宋体" w:hAnsi="宋体" w:eastAsia="宋体" w:cs="宋体"/>
          <w:b/>
          <w:i w:val="0"/>
          <w:sz w:val="24"/>
        </w:rPr>
        <w:t>这些问题的叠加效应使得"自动从多文档填一张表"至今仍是一个未被很好解决的工程问题</w:t>
      </w:r>
      <w:r>
        <w:rPr>
          <w:rFonts w:hint="eastAsia" w:ascii="宋体" w:hAnsi="宋体" w:eastAsia="宋体" w:cs="宋体"/>
          <w:b w:val="0"/>
          <w:i w:val="0"/>
          <w:sz w:val="24"/>
        </w:rPr>
        <w:t>：</w:t>
      </w:r>
    </w:p>
    <w:p w14:paraId="4909DC20">
      <w:pPr>
        <w:spacing w:before="160" w:after="80" w:line="240" w:lineRule="auto"/>
        <w:rPr>
          <w:rFonts w:hint="eastAsia" w:ascii="宋体" w:hAnsi="宋体" w:eastAsia="宋体" w:cs="宋体"/>
        </w:rPr>
      </w:pPr>
      <w:r>
        <w:rPr>
          <w:rFonts w:hint="eastAsia" w:ascii="宋体" w:hAnsi="宋体" w:eastAsia="宋体" w:cs="宋体"/>
          <w:b/>
          <w:i w:val="0"/>
          <w:sz w:val="24"/>
        </w:rPr>
        <w:t>（1）多格式文档解析的统一性与鲁棒性不足——"五种格式五套逻辑"困境</w:t>
      </w:r>
    </w:p>
    <w:p w14:paraId="6EE67BC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实际场景中的文档格式极为多样，仅本赛题测试集就涉及Word（.docx）、Excel（.xlsx）、Markdown（.md）、纯文本（.txt）和PDF五种格式。</w:t>
      </w:r>
      <w:r>
        <w:rPr>
          <w:rFonts w:hint="eastAsia" w:ascii="宋体" w:hAnsi="宋体" w:eastAsia="宋体" w:cs="宋体"/>
          <w:b/>
          <w:i w:val="0"/>
          <w:sz w:val="24"/>
        </w:rPr>
        <w:t>这些格式在结构表达上存在根本性差异</w:t>
      </w:r>
      <w:r>
        <w:rPr>
          <w:rFonts w:hint="eastAsia" w:ascii="宋体" w:hAnsi="宋体" w:eastAsia="宋体" w:cs="宋体"/>
          <w:b w:val="0"/>
          <w:i w:val="0"/>
          <w:sz w:val="24"/>
        </w:rPr>
        <w:t>：Excel以行列单元格组织数据且可能包含复杂的合并单元格和多级表头；Word文档以段落-表格混排呈现，表格可能存在垂直/水平合并（vMerge/gridSpan）；Markdown以轻量标记表示层级；纯文本靠缩进和编号暗示结构；PDF则完全基于坐标定位，丧失了逻辑结构信息。现有方案通常针对单一格式优化（如LayoutLM系列专注PDF/图像，python-docx仅处理Word），</w:t>
      </w:r>
      <w:r>
        <w:rPr>
          <w:rFonts w:hint="eastAsia" w:ascii="宋体" w:hAnsi="宋体" w:eastAsia="宋体" w:cs="宋体"/>
          <w:b/>
          <w:i w:val="0"/>
          <w:sz w:val="24"/>
        </w:rPr>
        <w:t>缺乏统一的中间表示层（Intermediate Representation）</w:t>
      </w:r>
      <w:r>
        <w:rPr>
          <w:rFonts w:hint="eastAsia" w:ascii="宋体" w:hAnsi="宋体" w:eastAsia="宋体" w:cs="宋体"/>
          <w:b w:val="0"/>
          <w:i w:val="0"/>
          <w:sz w:val="24"/>
        </w:rPr>
        <w:t>来屏蔽格式差异——这意味着下游的信息抽取模块需要为每种格式维护独立的处理逻辑，系统复杂度随格式数量呈乘数增长。</w:t>
      </w:r>
    </w:p>
    <w:p w14:paraId="54FA7046">
      <w:pPr>
        <w:spacing w:before="160" w:after="80" w:line="240" w:lineRule="auto"/>
        <w:rPr>
          <w:rFonts w:hint="eastAsia" w:ascii="宋体" w:hAnsi="宋体" w:eastAsia="宋体" w:cs="宋体"/>
        </w:rPr>
      </w:pPr>
      <w:r>
        <w:rPr>
          <w:rFonts w:hint="eastAsia" w:ascii="宋体" w:hAnsi="宋体" w:eastAsia="宋体" w:cs="宋体"/>
          <w:b/>
          <w:i w:val="0"/>
          <w:sz w:val="24"/>
        </w:rPr>
        <w:t>（2）大语言模型的幻觉问题——"看似正确实则致命"的数值错误</w:t>
      </w:r>
    </w:p>
    <w:p w14:paraId="60EA412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当LLM从文档中提取数值型数据时，幻觉问题尤为危险。</w:t>
      </w:r>
      <w:r>
        <w:rPr>
          <w:rFonts w:hint="eastAsia" w:ascii="宋体" w:hAnsi="宋体" w:eastAsia="宋体" w:cs="宋体"/>
          <w:b/>
          <w:i w:val="0"/>
          <w:sz w:val="24"/>
        </w:rPr>
        <w:t>与自由对话中的幻觉不同，数据填表场景的幻觉代价极高</w:t>
      </w:r>
      <w:r>
        <w:rPr>
          <w:rFonts w:hint="eastAsia" w:ascii="宋体" w:hAnsi="宋体" w:eastAsia="宋体" w:cs="宋体"/>
          <w:b w:val="0"/>
          <w:i w:val="0"/>
          <w:sz w:val="24"/>
        </w:rPr>
        <w:t>：将"12345.6亿元"错读为"1234.56亿元"就是10倍量级的差错，但从文本表面看两者几乎无法区分。实测表明，LLM在以下环节极易引入误差：（a）千分位分隔符处理——"1,234.5"可能被解析为"1234.5"或"1.2345"；（b）单位换算——"万亿元"与"亿元"之间的1万倍系数容易遗漏；（c）百分比与绝对值混淆——"增长6.5%"可能被提取为数值"6.5"；（d）上下文串扰——表格中相邻行的数值可能在提取时发生"张冠李戴"。对于赛题要求的准确率≥80%指标而言，纯LLM自由生成方案根本无法满足要求，</w:t>
      </w:r>
      <w:r>
        <w:rPr>
          <w:rFonts w:hint="eastAsia" w:ascii="宋体" w:hAnsi="宋体" w:eastAsia="宋体" w:cs="宋体"/>
          <w:b/>
          <w:i w:val="0"/>
          <w:sz w:val="24"/>
        </w:rPr>
        <w:t>必须引入确定性规则约束与多层后处理校验机制</w:t>
      </w:r>
      <w:r>
        <w:rPr>
          <w:rFonts w:hint="eastAsia" w:ascii="宋体" w:hAnsi="宋体" w:eastAsia="宋体" w:cs="宋体"/>
          <w:b w:val="0"/>
          <w:i w:val="0"/>
          <w:sz w:val="24"/>
        </w:rPr>
        <w:t>。</w:t>
      </w:r>
    </w:p>
    <w:p w14:paraId="38B43F49">
      <w:pPr>
        <w:spacing w:before="160" w:after="80" w:line="240" w:lineRule="auto"/>
        <w:rPr>
          <w:rFonts w:hint="eastAsia" w:ascii="宋体" w:hAnsi="宋体" w:eastAsia="宋体" w:cs="宋体"/>
        </w:rPr>
      </w:pPr>
      <w:r>
        <w:rPr>
          <w:rFonts w:hint="eastAsia" w:ascii="宋体" w:hAnsi="宋体" w:eastAsia="宋体" w:cs="宋体"/>
          <w:b/>
          <w:i w:val="0"/>
          <w:sz w:val="24"/>
        </w:rPr>
        <w:t>（3）多源数据融合中的实体对齐与冲突消解——"同一指标，多种说法"</w:t>
      </w:r>
    </w:p>
    <w:p w14:paraId="145B4564">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当多个文档涉及相同实体的同一字段时，冲突不可避免。以"上海市GDP"为例，在《国民经济和社会发展统计公报》中可能标记为"地区生产总值 47218.66 亿元"，在城市经济百强报告中可能写作"GDP 4.72万亿元"，在行业分析报告正文中可能表述为"上海GDP突破4.7万亿"。</w:t>
      </w:r>
      <w:r>
        <w:rPr>
          <w:rFonts w:hint="eastAsia" w:ascii="宋体" w:hAnsi="宋体" w:eastAsia="宋体" w:cs="宋体"/>
          <w:b/>
          <w:i w:val="0"/>
          <w:sz w:val="24"/>
        </w:rPr>
        <w:t>这三个数值实际上是同一事实的三种不同表达，但在字段名（"地区生产总值"vs"GDP"）、单位（"亿元"vs"万亿元"）、精度（47218.66 vs 4.72万 vs 4.7万）上均不一致。</w:t>
      </w:r>
      <w:r>
        <w:rPr>
          <w:rFonts w:hint="eastAsia" w:ascii="宋体" w:hAnsi="宋体" w:eastAsia="宋体" w:cs="宋体"/>
          <w:b w:val="0"/>
          <w:i w:val="0"/>
          <w:sz w:val="24"/>
        </w:rPr>
        <w:t xml:space="preserve"> 现有研究多关注单文档信息抽取，对跨文档的多源数据融合缺乏系统性方案——需要同时解决实体别名归一化（"上海市"="上海"）、字段名标准化（"GDP总量"="地区生产总值"）、单位统一换算、精度选择裁决和来源优先级评估等五个维度的对齐问题。</w:t>
      </w:r>
    </w:p>
    <w:p w14:paraId="621BA5E3">
      <w:pPr>
        <w:spacing w:before="160" w:after="80" w:line="240" w:lineRule="auto"/>
        <w:rPr>
          <w:rFonts w:hint="eastAsia" w:ascii="宋体" w:hAnsi="宋体" w:eastAsia="宋体" w:cs="宋体"/>
        </w:rPr>
      </w:pPr>
      <w:r>
        <w:rPr>
          <w:rFonts w:hint="eastAsia" w:ascii="宋体" w:hAnsi="宋体" w:eastAsia="宋体" w:cs="宋体"/>
          <w:b/>
          <w:i w:val="0"/>
          <w:sz w:val="24"/>
        </w:rPr>
        <w:t>（4）模板语义理解与字段映射——"机器读不懂表头含义"</w:t>
      </w:r>
    </w:p>
    <w:p w14:paraId="221721C3">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企业级表格模板的复杂度远超简单的占位符替换。</w:t>
      </w:r>
      <w:r>
        <w:rPr>
          <w:rFonts w:hint="eastAsia" w:ascii="宋体" w:hAnsi="宋体" w:eastAsia="宋体" w:cs="宋体"/>
          <w:b/>
          <w:i w:val="0"/>
          <w:sz w:val="24"/>
        </w:rPr>
        <w:t>一张典型的汇总模板可能同时包含</w:t>
      </w:r>
      <w:r>
        <w:rPr>
          <w:rFonts w:hint="eastAsia" w:ascii="宋体" w:hAnsi="宋体" w:eastAsia="宋体" w:cs="宋体"/>
          <w:b w:val="0"/>
          <w:i w:val="0"/>
          <w:sz w:val="24"/>
        </w:rPr>
        <w:t xml:space="preserve">：多级表头（"2024年/GDP/总量"三层嵌套）、合并单元格（跨多列的分类标题）、行列交叉维度（行为城市名、列为指标名、交叉处为数值）、计算字段（"增长率"需由本年值和上年值推导）以及格式约束（保留两位小数、千分位逗号等）。现有方法要么依赖 </w:t>
      </w:r>
      <w:r>
        <w:rPr>
          <w:rFonts w:hint="eastAsia" w:ascii="宋体" w:hAnsi="宋体" w:eastAsia="宋体" w:cs="宋体"/>
          <w:b w:val="0"/>
          <w:i w:val="0"/>
          <w:sz w:val="22"/>
        </w:rPr>
        <w:t>{{placeholder}}</w:t>
      </w:r>
      <w:r>
        <w:rPr>
          <w:rFonts w:hint="eastAsia" w:ascii="宋体" w:hAnsi="宋体" w:eastAsia="宋体" w:cs="宋体"/>
          <w:b w:val="0"/>
          <w:i w:val="0"/>
          <w:sz w:val="24"/>
        </w:rPr>
        <w:t xml:space="preserve"> 占位符硬编码（无法适应未见过的模板），要么完全依赖LLM自由理解（准确率不稳定），</w:t>
      </w:r>
      <w:r>
        <w:rPr>
          <w:rFonts w:hint="eastAsia" w:ascii="宋体" w:hAnsi="宋体" w:eastAsia="宋体" w:cs="宋体"/>
          <w:b/>
          <w:i w:val="0"/>
          <w:sz w:val="24"/>
        </w:rPr>
        <w:t>缺乏对模板语义意图（Template Intent）的系统化建模与结构化输出能力</w:t>
      </w:r>
      <w:r>
        <w:rPr>
          <w:rFonts w:hint="eastAsia" w:ascii="宋体" w:hAnsi="宋体" w:eastAsia="宋体" w:cs="宋体"/>
          <w:b w:val="0"/>
          <w:i w:val="0"/>
          <w:sz w:val="24"/>
        </w:rPr>
        <w:t>。</w:t>
      </w:r>
    </w:p>
    <w:p w14:paraId="48A59FC2">
      <w:pPr>
        <w:spacing w:before="240" w:after="120" w:line="240" w:lineRule="auto"/>
        <w:rPr>
          <w:rFonts w:hint="eastAsia" w:ascii="宋体" w:hAnsi="宋体" w:eastAsia="宋体" w:cs="宋体"/>
        </w:rPr>
      </w:pPr>
      <w:r>
        <w:rPr>
          <w:rFonts w:hint="eastAsia" w:ascii="宋体" w:hAnsi="宋体" w:eastAsia="宋体" w:cs="宋体"/>
          <w:b/>
          <w:i w:val="0"/>
          <w:sz w:val="26"/>
        </w:rPr>
        <w:t>1.4 主要研究内容</w:t>
      </w:r>
    </w:p>
    <w:p w14:paraId="295B91B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针对上述问题，本项目围绕"文档理解—知识入库—模板回填"核心链路，开展以下三大方面的研究工作：</w:t>
      </w:r>
    </w:p>
    <w:p w14:paraId="352E299C">
      <w:pPr>
        <w:spacing w:before="160" w:after="80" w:line="240" w:lineRule="auto"/>
        <w:rPr>
          <w:rFonts w:hint="eastAsia" w:ascii="宋体" w:hAnsi="宋体" w:eastAsia="宋体" w:cs="宋体"/>
        </w:rPr>
      </w:pPr>
      <w:r>
        <w:rPr>
          <w:rFonts w:hint="eastAsia" w:ascii="宋体" w:hAnsi="宋体" w:eastAsia="宋体" w:cs="宋体"/>
          <w:b/>
          <w:i w:val="0"/>
          <w:sz w:val="24"/>
        </w:rPr>
        <w:t>（1）多格式文档智能解析与结构化信息抽取</w:t>
      </w:r>
    </w:p>
    <w:p w14:paraId="6EC102D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设计统一的多格式文档解析引擎，支持Word、Excel、Markdown、纯文本和PDF五种常见办公文档格式。通过"格式识别→结构解析→块切分→实体抽取→归一化→入库"的分层处理流程，将非结构化文档内容转化为标准化的事实记录（Fact Record）。每条事实记录包含实体名称、字段名、数值/文本值、单位、年份、来源文档ID、来源块ID、原文证据片段和置信度等完整元信息。</w:t>
      </w:r>
    </w:p>
    <w:p w14:paraId="02CD8A82">
      <w:pPr>
        <w:spacing w:before="160" w:after="80" w:line="240" w:lineRule="auto"/>
        <w:rPr>
          <w:rFonts w:hint="eastAsia" w:ascii="宋体" w:hAnsi="宋体" w:eastAsia="宋体" w:cs="宋体"/>
        </w:rPr>
      </w:pPr>
      <w:r>
        <w:rPr>
          <w:rFonts w:hint="eastAsia" w:ascii="宋体" w:hAnsi="宋体" w:eastAsia="宋体" w:cs="宋体"/>
          <w:b/>
          <w:i w:val="0"/>
          <w:sz w:val="24"/>
        </w:rPr>
        <w:t>（2）多源数据融合与结构化知识库构建</w:t>
      </w:r>
    </w:p>
    <w:p w14:paraId="20ADE0A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构建以PostgreSQL + pgvector为底座的结构化事实知识库，实现字段级别的多源数据融合。通过实体对齐（别名归一化）、字段标准化（别名词典）、数值校验（规则约束）和冲突消解（五维度加权评分）等机制，确保入库数据的准确性和一致性。同时建立检索索引，支撑模板回填阶段的快速精确查询。</w:t>
      </w:r>
    </w:p>
    <w:p w14:paraId="3A3A4AE7">
      <w:pPr>
        <w:spacing w:before="160" w:after="80" w:line="240" w:lineRule="auto"/>
        <w:rPr>
          <w:rFonts w:hint="eastAsia" w:ascii="宋体" w:hAnsi="宋体" w:eastAsia="宋体" w:cs="宋体"/>
        </w:rPr>
      </w:pPr>
      <w:r>
        <w:rPr>
          <w:rFonts w:hint="eastAsia" w:ascii="宋体" w:hAnsi="宋体" w:eastAsia="宋体" w:cs="宋体"/>
          <w:b/>
          <w:i w:val="0"/>
          <w:sz w:val="24"/>
        </w:rPr>
        <w:t>（3）模板驱动的智能回填与自然语言文档操作Agent</w:t>
      </w:r>
    </w:p>
    <w:p w14:paraId="56615AC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实现基于模板语义理解的智能回填系统，通过LLM深度分析模板的表头结构、行列语义、数据粒度需求和计算关系，自动生成查询计划并从事实库中精准检索对应数据。同时构建LangGraph驱动的文档操作Agent，支持用户通过自然语言指令完成文档查询、信息提取、内容摘要、模板填充和数据导出等操作，实现人机协同的文档处理一体化工作流。</w:t>
      </w:r>
    </w:p>
    <w:p w14:paraId="0FC3B163">
      <w:pPr>
        <w:spacing w:before="240" w:after="120" w:line="240" w:lineRule="auto"/>
        <w:rPr>
          <w:rFonts w:hint="eastAsia" w:ascii="宋体" w:hAnsi="宋体" w:eastAsia="宋体" w:cs="宋体"/>
        </w:rPr>
      </w:pPr>
      <w:r>
        <w:rPr>
          <w:rFonts w:hint="eastAsia" w:ascii="宋体" w:hAnsi="宋体" w:eastAsia="宋体" w:cs="宋体"/>
          <w:b/>
          <w:i w:val="0"/>
          <w:sz w:val="26"/>
        </w:rPr>
        <w:t>1.5 特色综述</w:t>
      </w:r>
    </w:p>
    <w:p w14:paraId="2828D899">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围绕赛题"基于大语言模型的文档理解与多源数据融合系统"，本项目在充分调研国内外前沿技术的基础上，设计并实现了四个核心创新点，</w:t>
      </w:r>
      <w:r>
        <w:rPr>
          <w:rFonts w:hint="eastAsia" w:ascii="宋体" w:hAnsi="宋体" w:eastAsia="宋体" w:cs="宋体"/>
          <w:b/>
          <w:i w:val="0"/>
          <w:sz w:val="24"/>
        </w:rPr>
        <w:t>从架构思路、数据治理、交互范式和工程实现四个维度构建了区别于现有方案的差异化竞争优势</w:t>
      </w:r>
      <w:r>
        <w:rPr>
          <w:rFonts w:hint="eastAsia" w:ascii="宋体" w:hAnsi="宋体" w:eastAsia="宋体" w:cs="宋体"/>
          <w:b w:val="0"/>
          <w:i w:val="0"/>
          <w:sz w:val="24"/>
        </w:rPr>
        <w:t>。</w:t>
      </w:r>
    </w:p>
    <w:p w14:paraId="5B479A1E">
      <w:pPr>
        <w:spacing w:before="160" w:after="80" w:line="240" w:lineRule="auto"/>
        <w:rPr>
          <w:rFonts w:hint="eastAsia" w:ascii="宋体" w:hAnsi="宋体" w:eastAsia="宋体" w:cs="宋体"/>
        </w:rPr>
      </w:pPr>
      <w:r>
        <w:rPr>
          <w:rFonts w:hint="eastAsia" w:ascii="宋体" w:hAnsi="宋体" w:eastAsia="宋体" w:cs="宋体"/>
          <w:b/>
          <w:i w:val="0"/>
          <w:sz w:val="24"/>
        </w:rPr>
        <w:t>（1）创新点一：先建库再秒填——模板驱动的反向融合架构</w:t>
      </w:r>
    </w:p>
    <w:p w14:paraId="3131A6B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不同于已有方案从文档侧出发进行全量信息抽取再匹配模板的"文档→数据→模板"思路，本项目创新性地采用</w:t>
      </w:r>
      <w:r>
        <w:rPr>
          <w:rFonts w:hint="eastAsia" w:ascii="宋体" w:hAnsi="宋体" w:eastAsia="宋体" w:cs="宋体"/>
          <w:b/>
          <w:i w:val="0"/>
          <w:sz w:val="24"/>
        </w:rPr>
        <w:t>"两阶段分离+模板反向驱动"</w:t>
      </w:r>
      <w:r>
        <w:rPr>
          <w:rFonts w:hint="eastAsia" w:ascii="宋体" w:hAnsi="宋体" w:eastAsia="宋体" w:cs="宋体"/>
          <w:b w:val="0"/>
          <w:i w:val="0"/>
          <w:sz w:val="24"/>
        </w:rPr>
        <w:t>策略。阶段一（建库）在文档上传时即完成解析、抽取、归一化和入库，将非结构化内容转化为结构化的Fact记录池；阶段二（秒填）在用户上传模板后，由LLM深度理解模板的语义结构（TemplateIntent），自动推导出目标Schema——包括行维度实体、列字段名及类型、数据粒度、单位要求和计算关系等，然后据此生成精准的查询计划，从事实库中定向检索所需数据。</w:t>
      </w:r>
      <w:r>
        <w:rPr>
          <w:rFonts w:hint="eastAsia" w:ascii="宋体" w:hAnsi="宋体" w:eastAsia="宋体" w:cs="宋体"/>
          <w:b/>
          <w:i w:val="0"/>
          <w:sz w:val="24"/>
        </w:rPr>
        <w:t>这种"先沉淀后按需提取"的架构彻底解耦了文档处理与模板回填，使得同一批已入库文档可以无需重新处理地服务于多个不同模板</w:t>
      </w:r>
      <w:r>
        <w:rPr>
          <w:rFonts w:hint="eastAsia" w:ascii="宋体" w:hAnsi="宋体" w:eastAsia="宋体" w:cs="宋体"/>
          <w:b w:val="0"/>
          <w:i w:val="0"/>
          <w:sz w:val="24"/>
        </w:rPr>
        <w:t>，单模板响应时间控制在90秒以内。</w:t>
      </w:r>
    </w:p>
    <w:p w14:paraId="1C1588B2">
      <w:pPr>
        <w:spacing w:before="160" w:after="80" w:line="240" w:lineRule="auto"/>
        <w:rPr>
          <w:rFonts w:hint="eastAsia" w:ascii="宋体" w:hAnsi="宋体" w:eastAsia="宋体" w:cs="宋体"/>
        </w:rPr>
      </w:pPr>
      <w:r>
        <w:rPr>
          <w:rFonts w:hint="eastAsia" w:ascii="宋体" w:hAnsi="宋体" w:eastAsia="宋体" w:cs="宋体"/>
          <w:b/>
          <w:i w:val="0"/>
          <w:sz w:val="24"/>
        </w:rPr>
        <w:t>（2）创新点二：规则兜底+LLM增强——四层混合精确抽取</w:t>
      </w:r>
    </w:p>
    <w:p w14:paraId="751B461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针对LLM在数值提取场景的幻觉问题，本项目设计了"确定性规则优先、LLM仅处理规则覆盖不到的场景"的四层渐进式抽取策略：（L1）规则驱动的表格行提取——利用正则表达式直接从结构化表格行中匹配实体名、字段名、数值和单位，置信度高达0.95；（L2）别名词典驱动的正文提取——通过预构建的FIELD_ALIASES字段别名词典在正文中匹配已知字段模式；（L3）LLM辅助的JSON结构化输出——对规则无法覆盖的复杂段落，调用LLM提取并输出JSON Schema约束的结构化结果；（L4）LLM代码生成变换——对需要跨列聚合、筛选的复杂场景，LLM生成pandas代码在沙箱中执行。</w:t>
      </w:r>
      <w:r>
        <w:rPr>
          <w:rFonts w:hint="eastAsia" w:ascii="宋体" w:hAnsi="宋体" w:eastAsia="宋体" w:cs="宋体"/>
          <w:b/>
          <w:i w:val="0"/>
          <w:sz w:val="24"/>
        </w:rPr>
        <w:t>每一层都产出带有置信度评分的Fact记录，下游可按置信度阈值过滤，从根本上将"LLM幻觉风险"限制在最外层、最少量的场景中</w:t>
      </w:r>
      <w:r>
        <w:rPr>
          <w:rFonts w:hint="eastAsia" w:ascii="宋体" w:hAnsi="宋体" w:eastAsia="宋体" w:cs="宋体"/>
          <w:b w:val="0"/>
          <w:i w:val="0"/>
          <w:sz w:val="24"/>
        </w:rPr>
        <w:t>。</w:t>
      </w:r>
    </w:p>
    <w:p w14:paraId="184144B4">
      <w:pPr>
        <w:spacing w:before="160" w:after="80" w:line="240" w:lineRule="auto"/>
        <w:rPr>
          <w:rFonts w:hint="eastAsia" w:ascii="宋体" w:hAnsi="宋体" w:eastAsia="宋体" w:cs="宋体"/>
        </w:rPr>
      </w:pPr>
      <w:r>
        <w:rPr>
          <w:rFonts w:hint="eastAsia" w:ascii="宋体" w:hAnsi="宋体" w:eastAsia="宋体" w:cs="宋体"/>
          <w:b/>
          <w:i w:val="0"/>
          <w:sz w:val="24"/>
        </w:rPr>
        <w:t>（3）创新点三：全链路证据追溯——每个单元格可回溯到原文</w:t>
      </w:r>
    </w:p>
    <w:p w14:paraId="57ECDDE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构建了以Fact（事实记录）为核心的四层数据模型（Document→Block→Fact→TemplateResult），每条抽取的事实记录均保留完整的来源元信息：来源文档ID（source_doc_id）、来源块ID（source_block_id）、原文证据片段（source_span）、抽取置信度（confidence）和规范化/候选状态标识（is_canonical）。</w:t>
      </w:r>
      <w:r>
        <w:rPr>
          <w:rFonts w:hint="eastAsia" w:ascii="宋体" w:hAnsi="宋体" w:eastAsia="宋体" w:cs="宋体"/>
          <w:b/>
          <w:i w:val="0"/>
          <w:sz w:val="24"/>
        </w:rPr>
        <w:t>在模板回填阶段，系统为每个被填写的单元格建立FilledCellRecord追溯记录</w:t>
      </w:r>
      <w:r>
        <w:rPr>
          <w:rFonts w:hint="eastAsia" w:ascii="宋体" w:hAnsi="宋体" w:eastAsia="宋体" w:cs="宋体"/>
          <w:b w:val="0"/>
          <w:i w:val="0"/>
          <w:sz w:val="24"/>
        </w:rPr>
        <w:t>，用户可一键追溯"该值从何而来"的完整证据链——从填充结果到事实记录、从事实记录到原始文档块、从文档块到原文出处。对于置信度低于阈值的值，系统自动标记为"待确认"并提供备选值，实现了</w:t>
      </w:r>
      <w:r>
        <w:rPr>
          <w:rFonts w:hint="eastAsia" w:ascii="宋体" w:hAnsi="宋体" w:eastAsia="宋体" w:cs="宋体"/>
          <w:b/>
          <w:i w:val="0"/>
          <w:sz w:val="24"/>
        </w:rPr>
        <w:t>可审核、可纠偏、可验证的可信输出</w:t>
      </w:r>
      <w:r>
        <w:rPr>
          <w:rFonts w:hint="eastAsia" w:ascii="宋体" w:hAnsi="宋体" w:eastAsia="宋体" w:cs="宋体"/>
          <w:b w:val="0"/>
          <w:i w:val="0"/>
          <w:sz w:val="24"/>
        </w:rPr>
        <w:t>，这在同类竞品中极为罕见。</w:t>
      </w:r>
    </w:p>
    <w:p w14:paraId="497A9432">
      <w:pPr>
        <w:spacing w:before="160" w:after="80" w:line="240" w:lineRule="auto"/>
        <w:rPr>
          <w:rFonts w:hint="eastAsia" w:ascii="宋体" w:hAnsi="宋体" w:eastAsia="宋体" w:cs="宋体"/>
        </w:rPr>
      </w:pPr>
      <w:r>
        <w:rPr>
          <w:rFonts w:hint="eastAsia" w:ascii="宋体" w:hAnsi="宋体" w:eastAsia="宋体" w:cs="宋体"/>
          <w:b/>
          <w:i w:val="0"/>
          <w:sz w:val="24"/>
        </w:rPr>
        <w:t>（4）创新点四：自然语言驱动的文档操作Agent——人机协同零门槛</w:t>
      </w:r>
    </w:p>
    <w:p w14:paraId="54C44B2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本项目基于LangGraph构建了智能文档操作Agent，将search_facts、vector_search、list_documents、get_document_content、edit_document、summarize_documents、fill_template、extract_facts、trace_fact共九种核心能力统一封装为Agent工具集。</w:t>
      </w:r>
      <w:r>
        <w:rPr>
          <w:rFonts w:hint="eastAsia" w:ascii="宋体" w:hAnsi="宋体" w:eastAsia="宋体" w:cs="宋体"/>
          <w:b/>
          <w:i w:val="0"/>
          <w:sz w:val="24"/>
        </w:rPr>
        <w:t>用户无需了解SQL查询、API调用或系统内部数据结构</w:t>
      </w:r>
      <w:r>
        <w:rPr>
          <w:rFonts w:hint="eastAsia" w:ascii="宋体" w:hAnsi="宋体" w:eastAsia="宋体" w:cs="宋体"/>
          <w:b w:val="0"/>
          <w:i w:val="0"/>
          <w:sz w:val="24"/>
        </w:rPr>
        <w:t>，通过自然语言对话即可完成从文档上传、信息查询、内容摘要到模板填充的全流程操作。Agent具备多轮对话记忆、上下文感知和自动任务规划能力，当用户说"帮我把这份模板用最近上传的文档填好"时，系统自动完成模板语义分析→候选文档评分→用户确认→事实检索→模板回填→结果下载的完整工作流，真正实现了"说一句话就能填完一张表"的极致交互体验。</w:t>
      </w:r>
    </w:p>
    <w:p w14:paraId="28D0C421">
      <w:pPr>
        <w:rPr>
          <w:rFonts w:hint="eastAsia" w:ascii="宋体" w:hAnsi="宋体" w:eastAsia="宋体" w:cs="宋体"/>
        </w:rPr>
      </w:pPr>
      <w:r>
        <w:rPr>
          <w:rFonts w:hint="eastAsia" w:ascii="宋体" w:hAnsi="宋体" w:eastAsia="宋体" w:cs="宋体"/>
        </w:rPr>
        <w:br w:type="page"/>
      </w:r>
    </w:p>
    <w:p w14:paraId="603D6FE8">
      <w:pPr>
        <w:spacing w:before="360" w:after="160" w:line="240" w:lineRule="auto"/>
        <w:rPr>
          <w:rFonts w:hint="eastAsia" w:ascii="宋体" w:hAnsi="宋体" w:eastAsia="宋体" w:cs="宋体"/>
        </w:rPr>
      </w:pPr>
      <w:r>
        <w:rPr>
          <w:rFonts w:hint="eastAsia" w:ascii="宋体" w:hAnsi="宋体" w:eastAsia="宋体" w:cs="宋体"/>
          <w:b/>
          <w:i w:val="0"/>
          <w:sz w:val="28"/>
        </w:rPr>
        <w:t>第二章 解决方案与核心技术</w:t>
      </w:r>
    </w:p>
    <w:p w14:paraId="1416169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本章详细阐述 DocFusion Copilot 系统的整体解决方案、核心技术模块设计与实现细节。系统遵循"先建库、再秒填"的两阶段架构，在阶段一完成文档预处理、事实抽取和知识库构建，在阶段二实现模板语义理解和智能回填，从而满足赛题对准确率（≥80%）和响应时间（≤90秒/模板）的双重要求。</w:t>
      </w:r>
    </w:p>
    <w:p w14:paraId="7D676498">
      <w:pPr>
        <w:spacing w:before="240" w:after="120" w:line="240" w:lineRule="auto"/>
        <w:rPr>
          <w:rFonts w:hint="eastAsia" w:ascii="宋体" w:hAnsi="宋体" w:eastAsia="宋体" w:cs="宋体"/>
        </w:rPr>
      </w:pPr>
      <w:r>
        <w:rPr>
          <w:rFonts w:hint="eastAsia" w:ascii="宋体" w:hAnsi="宋体" w:eastAsia="宋体" w:cs="宋体"/>
          <w:b/>
          <w:i w:val="0"/>
          <w:sz w:val="26"/>
        </w:rPr>
        <w:t>2.1 解决方案与技术路线</w:t>
      </w:r>
    </w:p>
    <w:p w14:paraId="79EF7B42">
      <w:pPr>
        <w:spacing w:before="160" w:after="80" w:line="240" w:lineRule="auto"/>
        <w:rPr>
          <w:rFonts w:hint="eastAsia" w:ascii="宋体" w:hAnsi="宋体" w:eastAsia="宋体" w:cs="宋体"/>
        </w:rPr>
      </w:pPr>
      <w:r>
        <w:rPr>
          <w:rFonts w:hint="eastAsia" w:ascii="宋体" w:hAnsi="宋体" w:eastAsia="宋体" w:cs="宋体"/>
          <w:b/>
          <w:i w:val="0"/>
          <w:sz w:val="24"/>
        </w:rPr>
        <w:t>2.1.1 整体方案概述</w:t>
      </w:r>
    </w:p>
    <w:p w14:paraId="2C00C7C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本系统的核心思想是</w:t>
      </w:r>
      <w:r>
        <w:rPr>
          <w:rFonts w:hint="eastAsia" w:ascii="宋体" w:hAnsi="宋体" w:eastAsia="宋体" w:cs="宋体"/>
          <w:b/>
          <w:i w:val="0"/>
          <w:sz w:val="24"/>
        </w:rPr>
        <w:t>将非结构化文档数据通过"解析→抽取→归一化→融合"流水线转化为结构化的事实记录池（Fact Store），然后在模板回填时通过"语义理解→查询计划→定向检索→精准写入"实现按需提取</w:t>
      </w:r>
      <w:r>
        <w:rPr>
          <w:rFonts w:hint="eastAsia" w:ascii="宋体" w:hAnsi="宋体" w:eastAsia="宋体" w:cs="宋体"/>
          <w:b w:val="0"/>
          <w:i w:val="0"/>
          <w:sz w:val="24"/>
        </w:rPr>
        <w:t>。这一设计的核心优势在于：文档处理是一次性的沉淀过程，而模板回填可以反复复用已入库的事实，避免了每次填表都重新处理文档的巨大开销。</w:t>
      </w:r>
    </w:p>
    <w:p w14:paraId="7342277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系统采用前后端分离的B/S架构，</w:t>
      </w:r>
      <w:r>
        <w:rPr>
          <w:rFonts w:hint="eastAsia" w:ascii="宋体" w:hAnsi="宋体" w:eastAsia="宋体" w:cs="宋体"/>
          <w:b/>
          <w:i w:val="0"/>
          <w:sz w:val="24"/>
        </w:rPr>
        <w:t>后端以FastAPI为核心框架</w:t>
      </w:r>
      <w:r>
        <w:rPr>
          <w:rFonts w:hint="eastAsia" w:ascii="宋体" w:hAnsi="宋体" w:eastAsia="宋体" w:cs="宋体"/>
          <w:b w:val="0"/>
          <w:i w:val="0"/>
          <w:sz w:val="24"/>
        </w:rPr>
        <w:t>，提供RESTful API；</w:t>
      </w:r>
      <w:r>
        <w:rPr>
          <w:rFonts w:hint="eastAsia" w:ascii="宋体" w:hAnsi="宋体" w:eastAsia="宋体" w:cs="宋体"/>
          <w:b/>
          <w:i w:val="0"/>
          <w:sz w:val="24"/>
        </w:rPr>
        <w:t>前端以React 19 + TypeScript + Tailwind CSS</w:t>
      </w:r>
      <w:r>
        <w:rPr>
          <w:rFonts w:hint="eastAsia" w:ascii="宋体" w:hAnsi="宋体" w:eastAsia="宋体" w:cs="宋体"/>
          <w:b w:val="0"/>
          <w:i w:val="0"/>
          <w:sz w:val="24"/>
        </w:rPr>
        <w:t>构建现代化SPA应用；</w:t>
      </w:r>
      <w:r>
        <w:rPr>
          <w:rFonts w:hint="eastAsia" w:ascii="宋体" w:hAnsi="宋体" w:eastAsia="宋体" w:cs="宋体"/>
          <w:b/>
          <w:i w:val="0"/>
          <w:sz w:val="24"/>
        </w:rPr>
        <w:t>数据存储采用PostgreSQL + pgvector</w:t>
      </w:r>
      <w:r>
        <w:rPr>
          <w:rFonts w:hint="eastAsia" w:ascii="宋体" w:hAnsi="宋体" w:eastAsia="宋体" w:cs="宋体"/>
          <w:b w:val="0"/>
          <w:i w:val="0"/>
          <w:sz w:val="24"/>
        </w:rPr>
        <w:t>支持结构化查询与向量语义检索的双模式；</w:t>
      </w:r>
      <w:r>
        <w:rPr>
          <w:rFonts w:hint="eastAsia" w:ascii="宋体" w:hAnsi="宋体" w:eastAsia="宋体" w:cs="宋体"/>
          <w:b/>
          <w:i w:val="0"/>
          <w:sz w:val="24"/>
        </w:rPr>
        <w:t>智能Agent基于LangGraph</w:t>
      </w:r>
      <w:r>
        <w:rPr>
          <w:rFonts w:hint="eastAsia" w:ascii="宋体" w:hAnsi="宋体" w:eastAsia="宋体" w:cs="宋体"/>
          <w:b w:val="0"/>
          <w:i w:val="0"/>
          <w:sz w:val="24"/>
        </w:rPr>
        <w:t>实现工具编排与多轮对话。</w:t>
      </w:r>
    </w:p>
    <w:p w14:paraId="6F7C87AB">
      <w:pPr>
        <w:spacing w:before="120" w:after="240"/>
        <w:jc w:val="center"/>
        <w:rPr>
          <w:rFonts w:hint="eastAsia" w:ascii="宋体" w:hAnsi="宋体" w:eastAsia="宋体" w:cs="宋体"/>
        </w:rPr>
      </w:pPr>
      <w:r>
        <w:rPr>
          <w:rFonts w:hint="eastAsia" w:ascii="宋体" w:hAnsi="宋体" w:eastAsia="宋体" w:cs="宋体"/>
          <w:b/>
          <w:i w:val="0"/>
          <w:sz w:val="20"/>
        </w:rPr>
        <w:t>表 2-1 DocFusion Copilot 系统技术栈一览</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1984"/>
        <w:gridCol w:w="1984"/>
        <w:gridCol w:w="1984"/>
      </w:tblGrid>
      <w:tr w14:paraId="7A98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shd w:val="clear" w:color="auto" w:fill="E3F2FD"/>
          </w:tcPr>
          <w:p w14:paraId="06BB7CC8">
            <w:pPr>
              <w:spacing w:after="0" w:line="240" w:lineRule="auto"/>
              <w:jc w:val="center"/>
              <w:rPr>
                <w:rFonts w:hint="eastAsia" w:ascii="宋体" w:hAnsi="宋体" w:eastAsia="宋体" w:cs="宋体"/>
              </w:rPr>
            </w:pPr>
            <w:r>
              <w:rPr>
                <w:rFonts w:hint="eastAsia" w:ascii="宋体" w:hAnsi="宋体" w:eastAsia="宋体" w:cs="宋体"/>
                <w:b/>
                <w:i w:val="0"/>
                <w:sz w:val="20"/>
              </w:rPr>
              <w:t>层级</w:t>
            </w:r>
          </w:p>
        </w:tc>
        <w:tc>
          <w:tcPr>
            <w:tcW w:w="1984" w:type="dxa"/>
            <w:shd w:val="clear" w:color="auto" w:fill="E3F2FD"/>
          </w:tcPr>
          <w:p w14:paraId="092C03C3">
            <w:pPr>
              <w:spacing w:after="0" w:line="240" w:lineRule="auto"/>
              <w:jc w:val="center"/>
              <w:rPr>
                <w:rFonts w:hint="eastAsia" w:ascii="宋体" w:hAnsi="宋体" w:eastAsia="宋体" w:cs="宋体"/>
              </w:rPr>
            </w:pPr>
            <w:r>
              <w:rPr>
                <w:rFonts w:hint="eastAsia" w:ascii="宋体" w:hAnsi="宋体" w:eastAsia="宋体" w:cs="宋体"/>
                <w:b/>
                <w:i w:val="0"/>
                <w:sz w:val="20"/>
              </w:rPr>
              <w:t>技术选型</w:t>
            </w:r>
          </w:p>
        </w:tc>
        <w:tc>
          <w:tcPr>
            <w:tcW w:w="1984" w:type="dxa"/>
            <w:shd w:val="clear" w:color="auto" w:fill="E3F2FD"/>
          </w:tcPr>
          <w:p w14:paraId="10641FF4">
            <w:pPr>
              <w:spacing w:after="0" w:line="240" w:lineRule="auto"/>
              <w:jc w:val="center"/>
              <w:rPr>
                <w:rFonts w:hint="eastAsia" w:ascii="宋体" w:hAnsi="宋体" w:eastAsia="宋体" w:cs="宋体"/>
              </w:rPr>
            </w:pPr>
            <w:r>
              <w:rPr>
                <w:rFonts w:hint="eastAsia" w:ascii="宋体" w:hAnsi="宋体" w:eastAsia="宋体" w:cs="宋体"/>
                <w:b/>
                <w:i w:val="0"/>
                <w:sz w:val="20"/>
              </w:rPr>
              <w:t>版本</w:t>
            </w:r>
          </w:p>
        </w:tc>
        <w:tc>
          <w:tcPr>
            <w:tcW w:w="1984" w:type="dxa"/>
            <w:shd w:val="clear" w:color="auto" w:fill="E3F2FD"/>
          </w:tcPr>
          <w:p w14:paraId="2DE75689">
            <w:pPr>
              <w:spacing w:after="0" w:line="240" w:lineRule="auto"/>
              <w:jc w:val="center"/>
              <w:rPr>
                <w:rFonts w:hint="eastAsia" w:ascii="宋体" w:hAnsi="宋体" w:eastAsia="宋体" w:cs="宋体"/>
              </w:rPr>
            </w:pPr>
            <w:r>
              <w:rPr>
                <w:rFonts w:hint="eastAsia" w:ascii="宋体" w:hAnsi="宋体" w:eastAsia="宋体" w:cs="宋体"/>
                <w:b/>
                <w:i w:val="0"/>
                <w:sz w:val="20"/>
              </w:rPr>
              <w:t>用途</w:t>
            </w:r>
          </w:p>
        </w:tc>
      </w:tr>
      <w:tr w14:paraId="4AD6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11BCEC19">
            <w:pPr>
              <w:spacing w:after="0" w:line="240" w:lineRule="auto"/>
              <w:rPr>
                <w:rFonts w:hint="eastAsia" w:ascii="宋体" w:hAnsi="宋体" w:eastAsia="宋体" w:cs="宋体"/>
              </w:rPr>
            </w:pPr>
            <w:r>
              <w:rPr>
                <w:rFonts w:hint="eastAsia" w:ascii="宋体" w:hAnsi="宋体" w:eastAsia="宋体" w:cs="宋体"/>
                <w:b w:val="0"/>
                <w:i w:val="0"/>
                <w:sz w:val="20"/>
              </w:rPr>
              <w:t>前端框架</w:t>
            </w:r>
          </w:p>
        </w:tc>
        <w:tc>
          <w:tcPr>
            <w:tcW w:w="1984" w:type="dxa"/>
          </w:tcPr>
          <w:p w14:paraId="514D54FF">
            <w:pPr>
              <w:spacing w:after="0" w:line="240" w:lineRule="auto"/>
              <w:rPr>
                <w:rFonts w:hint="eastAsia" w:ascii="宋体" w:hAnsi="宋体" w:eastAsia="宋体" w:cs="宋体"/>
              </w:rPr>
            </w:pPr>
            <w:r>
              <w:rPr>
                <w:rFonts w:hint="eastAsia" w:ascii="宋体" w:hAnsi="宋体" w:eastAsia="宋体" w:cs="宋体"/>
                <w:b w:val="0"/>
                <w:i w:val="0"/>
                <w:sz w:val="20"/>
              </w:rPr>
              <w:t>React + TypeScript</w:t>
            </w:r>
          </w:p>
        </w:tc>
        <w:tc>
          <w:tcPr>
            <w:tcW w:w="1984" w:type="dxa"/>
          </w:tcPr>
          <w:p w14:paraId="28A810CE">
            <w:pPr>
              <w:spacing w:after="0" w:line="240" w:lineRule="auto"/>
              <w:rPr>
                <w:rFonts w:hint="eastAsia" w:ascii="宋体" w:hAnsi="宋体" w:eastAsia="宋体" w:cs="宋体"/>
              </w:rPr>
            </w:pPr>
            <w:r>
              <w:rPr>
                <w:rFonts w:hint="eastAsia" w:ascii="宋体" w:hAnsi="宋体" w:eastAsia="宋体" w:cs="宋体"/>
                <w:b w:val="0"/>
                <w:i w:val="0"/>
                <w:sz w:val="20"/>
              </w:rPr>
              <w:t>19.1 + 5.8</w:t>
            </w:r>
          </w:p>
        </w:tc>
        <w:tc>
          <w:tcPr>
            <w:tcW w:w="1984" w:type="dxa"/>
          </w:tcPr>
          <w:p w14:paraId="1D59869D">
            <w:pPr>
              <w:spacing w:after="0" w:line="240" w:lineRule="auto"/>
              <w:rPr>
                <w:rFonts w:hint="eastAsia" w:ascii="宋体" w:hAnsi="宋体" w:eastAsia="宋体" w:cs="宋体"/>
              </w:rPr>
            </w:pPr>
            <w:r>
              <w:rPr>
                <w:rFonts w:hint="eastAsia" w:ascii="宋体" w:hAnsi="宋体" w:eastAsia="宋体" w:cs="宋体"/>
                <w:b w:val="0"/>
                <w:i w:val="0"/>
                <w:sz w:val="20"/>
              </w:rPr>
              <w:t>用户界面与交互</w:t>
            </w:r>
          </w:p>
        </w:tc>
      </w:tr>
      <w:tr w14:paraId="2112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21B9A7CB">
            <w:pPr>
              <w:spacing w:after="0" w:line="240" w:lineRule="auto"/>
              <w:rPr>
                <w:rFonts w:hint="eastAsia" w:ascii="宋体" w:hAnsi="宋体" w:eastAsia="宋体" w:cs="宋体"/>
              </w:rPr>
            </w:pPr>
            <w:r>
              <w:rPr>
                <w:rFonts w:hint="eastAsia" w:ascii="宋体" w:hAnsi="宋体" w:eastAsia="宋体" w:cs="宋体"/>
                <w:b w:val="0"/>
                <w:i w:val="0"/>
                <w:sz w:val="20"/>
              </w:rPr>
              <w:t>前端构建</w:t>
            </w:r>
          </w:p>
        </w:tc>
        <w:tc>
          <w:tcPr>
            <w:tcW w:w="1984" w:type="dxa"/>
          </w:tcPr>
          <w:p w14:paraId="6646D931">
            <w:pPr>
              <w:spacing w:after="0" w:line="240" w:lineRule="auto"/>
              <w:rPr>
                <w:rFonts w:hint="eastAsia" w:ascii="宋体" w:hAnsi="宋体" w:eastAsia="宋体" w:cs="宋体"/>
              </w:rPr>
            </w:pPr>
            <w:r>
              <w:rPr>
                <w:rFonts w:hint="eastAsia" w:ascii="宋体" w:hAnsi="宋体" w:eastAsia="宋体" w:cs="宋体"/>
                <w:b w:val="0"/>
                <w:i w:val="0"/>
                <w:sz w:val="20"/>
              </w:rPr>
              <w:t>Vite</w:t>
            </w:r>
          </w:p>
        </w:tc>
        <w:tc>
          <w:tcPr>
            <w:tcW w:w="1984" w:type="dxa"/>
          </w:tcPr>
          <w:p w14:paraId="4147607B">
            <w:pPr>
              <w:spacing w:after="0" w:line="240" w:lineRule="auto"/>
              <w:rPr>
                <w:rFonts w:hint="eastAsia" w:ascii="宋体" w:hAnsi="宋体" w:eastAsia="宋体" w:cs="宋体"/>
              </w:rPr>
            </w:pPr>
            <w:r>
              <w:rPr>
                <w:rFonts w:hint="eastAsia" w:ascii="宋体" w:hAnsi="宋体" w:eastAsia="宋体" w:cs="宋体"/>
                <w:b w:val="0"/>
                <w:i w:val="0"/>
                <w:sz w:val="20"/>
              </w:rPr>
              <w:t>6.3</w:t>
            </w:r>
          </w:p>
        </w:tc>
        <w:tc>
          <w:tcPr>
            <w:tcW w:w="1984" w:type="dxa"/>
          </w:tcPr>
          <w:p w14:paraId="2E92444B">
            <w:pPr>
              <w:spacing w:after="0" w:line="240" w:lineRule="auto"/>
              <w:rPr>
                <w:rFonts w:hint="eastAsia" w:ascii="宋体" w:hAnsi="宋体" w:eastAsia="宋体" w:cs="宋体"/>
              </w:rPr>
            </w:pPr>
            <w:r>
              <w:rPr>
                <w:rFonts w:hint="eastAsia" w:ascii="宋体" w:hAnsi="宋体" w:eastAsia="宋体" w:cs="宋体"/>
                <w:b w:val="0"/>
                <w:i w:val="0"/>
                <w:sz w:val="20"/>
              </w:rPr>
              <w:t>开发服务器与生产构建</w:t>
            </w:r>
          </w:p>
        </w:tc>
      </w:tr>
      <w:tr w14:paraId="7F136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2C3F8459">
            <w:pPr>
              <w:spacing w:after="0" w:line="240" w:lineRule="auto"/>
              <w:rPr>
                <w:rFonts w:hint="eastAsia" w:ascii="宋体" w:hAnsi="宋体" w:eastAsia="宋体" w:cs="宋体"/>
              </w:rPr>
            </w:pPr>
            <w:r>
              <w:rPr>
                <w:rFonts w:hint="eastAsia" w:ascii="宋体" w:hAnsi="宋体" w:eastAsia="宋体" w:cs="宋体"/>
                <w:b w:val="0"/>
                <w:i w:val="0"/>
                <w:sz w:val="20"/>
              </w:rPr>
              <w:t>UI组件</w:t>
            </w:r>
          </w:p>
        </w:tc>
        <w:tc>
          <w:tcPr>
            <w:tcW w:w="1984" w:type="dxa"/>
          </w:tcPr>
          <w:p w14:paraId="4489E7FC">
            <w:pPr>
              <w:spacing w:after="0" w:line="240" w:lineRule="auto"/>
              <w:rPr>
                <w:rFonts w:hint="eastAsia" w:ascii="宋体" w:hAnsi="宋体" w:eastAsia="宋体" w:cs="宋体"/>
              </w:rPr>
            </w:pPr>
            <w:r>
              <w:rPr>
                <w:rFonts w:hint="eastAsia" w:ascii="宋体" w:hAnsi="宋体" w:eastAsia="宋体" w:cs="宋体"/>
                <w:b w:val="0"/>
                <w:i w:val="0"/>
                <w:sz w:val="20"/>
              </w:rPr>
              <w:t>Radix UI + Tailwind CSS</w:t>
            </w:r>
          </w:p>
        </w:tc>
        <w:tc>
          <w:tcPr>
            <w:tcW w:w="1984" w:type="dxa"/>
          </w:tcPr>
          <w:p w14:paraId="1D286DAF">
            <w:pPr>
              <w:spacing w:after="0" w:line="240" w:lineRule="auto"/>
              <w:rPr>
                <w:rFonts w:hint="eastAsia" w:ascii="宋体" w:hAnsi="宋体" w:eastAsia="宋体" w:cs="宋体"/>
              </w:rPr>
            </w:pPr>
            <w:r>
              <w:rPr>
                <w:rFonts w:hint="eastAsia" w:ascii="宋体" w:hAnsi="宋体" w:eastAsia="宋体" w:cs="宋体"/>
                <w:b w:val="0"/>
                <w:i w:val="0"/>
                <w:sz w:val="20"/>
              </w:rPr>
              <w:t>- + 3.4</w:t>
            </w:r>
          </w:p>
        </w:tc>
        <w:tc>
          <w:tcPr>
            <w:tcW w:w="1984" w:type="dxa"/>
          </w:tcPr>
          <w:p w14:paraId="4F569608">
            <w:pPr>
              <w:spacing w:after="0" w:line="240" w:lineRule="auto"/>
              <w:rPr>
                <w:rFonts w:hint="eastAsia" w:ascii="宋体" w:hAnsi="宋体" w:eastAsia="宋体" w:cs="宋体"/>
              </w:rPr>
            </w:pPr>
            <w:r>
              <w:rPr>
                <w:rFonts w:hint="eastAsia" w:ascii="宋体" w:hAnsi="宋体" w:eastAsia="宋体" w:cs="宋体"/>
                <w:b w:val="0"/>
                <w:i w:val="0"/>
                <w:sz w:val="20"/>
              </w:rPr>
              <w:t>无障碍组件库与原子化CSS</w:t>
            </w:r>
          </w:p>
        </w:tc>
      </w:tr>
      <w:tr w14:paraId="53609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7231339E">
            <w:pPr>
              <w:spacing w:after="0" w:line="240" w:lineRule="auto"/>
              <w:rPr>
                <w:rFonts w:hint="eastAsia" w:ascii="宋体" w:hAnsi="宋体" w:eastAsia="宋体" w:cs="宋体"/>
              </w:rPr>
            </w:pPr>
            <w:r>
              <w:rPr>
                <w:rFonts w:hint="eastAsia" w:ascii="宋体" w:hAnsi="宋体" w:eastAsia="宋体" w:cs="宋体"/>
                <w:b w:val="0"/>
                <w:i w:val="0"/>
                <w:sz w:val="20"/>
              </w:rPr>
              <w:t>状态管理</w:t>
            </w:r>
          </w:p>
        </w:tc>
        <w:tc>
          <w:tcPr>
            <w:tcW w:w="1984" w:type="dxa"/>
          </w:tcPr>
          <w:p w14:paraId="1DBB5EE2">
            <w:pPr>
              <w:spacing w:after="0" w:line="240" w:lineRule="auto"/>
              <w:rPr>
                <w:rFonts w:hint="eastAsia" w:ascii="宋体" w:hAnsi="宋体" w:eastAsia="宋体" w:cs="宋体"/>
              </w:rPr>
            </w:pPr>
            <w:r>
              <w:rPr>
                <w:rFonts w:hint="eastAsia" w:ascii="宋体" w:hAnsi="宋体" w:eastAsia="宋体" w:cs="宋体"/>
                <w:b w:val="0"/>
                <w:i w:val="0"/>
                <w:sz w:val="20"/>
              </w:rPr>
              <w:t>Zustand</w:t>
            </w:r>
          </w:p>
        </w:tc>
        <w:tc>
          <w:tcPr>
            <w:tcW w:w="1984" w:type="dxa"/>
          </w:tcPr>
          <w:p w14:paraId="771CE581">
            <w:pPr>
              <w:spacing w:after="0" w:line="240" w:lineRule="auto"/>
              <w:rPr>
                <w:rFonts w:hint="eastAsia" w:ascii="宋体" w:hAnsi="宋体" w:eastAsia="宋体" w:cs="宋体"/>
              </w:rPr>
            </w:pPr>
            <w:r>
              <w:rPr>
                <w:rFonts w:hint="eastAsia" w:ascii="宋体" w:hAnsi="宋体" w:eastAsia="宋体" w:cs="宋体"/>
                <w:b w:val="0"/>
                <w:i w:val="0"/>
                <w:sz w:val="20"/>
              </w:rPr>
              <w:t>5.0</w:t>
            </w:r>
          </w:p>
        </w:tc>
        <w:tc>
          <w:tcPr>
            <w:tcW w:w="1984" w:type="dxa"/>
          </w:tcPr>
          <w:p w14:paraId="5B34F1DC">
            <w:pPr>
              <w:spacing w:after="0" w:line="240" w:lineRule="auto"/>
              <w:rPr>
                <w:rFonts w:hint="eastAsia" w:ascii="宋体" w:hAnsi="宋体" w:eastAsia="宋体" w:cs="宋体"/>
              </w:rPr>
            </w:pPr>
            <w:r>
              <w:rPr>
                <w:rFonts w:hint="eastAsia" w:ascii="宋体" w:hAnsi="宋体" w:eastAsia="宋体" w:cs="宋体"/>
                <w:b w:val="0"/>
                <w:i w:val="0"/>
                <w:sz w:val="20"/>
              </w:rPr>
              <w:t>轻量级全局状态</w:t>
            </w:r>
          </w:p>
        </w:tc>
      </w:tr>
      <w:tr w14:paraId="206A0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5BC43FE3">
            <w:pPr>
              <w:spacing w:after="0" w:line="240" w:lineRule="auto"/>
              <w:rPr>
                <w:rFonts w:hint="eastAsia" w:ascii="宋体" w:hAnsi="宋体" w:eastAsia="宋体" w:cs="宋体"/>
              </w:rPr>
            </w:pPr>
            <w:r>
              <w:rPr>
                <w:rFonts w:hint="eastAsia" w:ascii="宋体" w:hAnsi="宋体" w:eastAsia="宋体" w:cs="宋体"/>
                <w:b w:val="0"/>
                <w:i w:val="0"/>
                <w:sz w:val="20"/>
              </w:rPr>
              <w:t>后端框架</w:t>
            </w:r>
          </w:p>
        </w:tc>
        <w:tc>
          <w:tcPr>
            <w:tcW w:w="1984" w:type="dxa"/>
          </w:tcPr>
          <w:p w14:paraId="6CF07AA2">
            <w:pPr>
              <w:spacing w:after="0" w:line="240" w:lineRule="auto"/>
              <w:rPr>
                <w:rFonts w:hint="eastAsia" w:ascii="宋体" w:hAnsi="宋体" w:eastAsia="宋体" w:cs="宋体"/>
              </w:rPr>
            </w:pPr>
            <w:r>
              <w:rPr>
                <w:rFonts w:hint="eastAsia" w:ascii="宋体" w:hAnsi="宋体" w:eastAsia="宋体" w:cs="宋体"/>
                <w:b w:val="0"/>
                <w:i w:val="0"/>
                <w:sz w:val="20"/>
              </w:rPr>
              <w:t>FastAPI + Uvicorn</w:t>
            </w:r>
          </w:p>
        </w:tc>
        <w:tc>
          <w:tcPr>
            <w:tcW w:w="1984" w:type="dxa"/>
          </w:tcPr>
          <w:p w14:paraId="14816D35">
            <w:pPr>
              <w:spacing w:after="0" w:line="240" w:lineRule="auto"/>
              <w:rPr>
                <w:rFonts w:hint="eastAsia" w:ascii="宋体" w:hAnsi="宋体" w:eastAsia="宋体" w:cs="宋体"/>
              </w:rPr>
            </w:pPr>
            <w:r>
              <w:rPr>
                <w:rFonts w:hint="eastAsia" w:ascii="宋体" w:hAnsi="宋体" w:eastAsia="宋体" w:cs="宋体"/>
                <w:b w:val="0"/>
                <w:i w:val="0"/>
                <w:sz w:val="20"/>
              </w:rPr>
              <w:t>0.110+</w:t>
            </w:r>
          </w:p>
        </w:tc>
        <w:tc>
          <w:tcPr>
            <w:tcW w:w="1984" w:type="dxa"/>
          </w:tcPr>
          <w:p w14:paraId="1662A95D">
            <w:pPr>
              <w:spacing w:after="0" w:line="240" w:lineRule="auto"/>
              <w:rPr>
                <w:rFonts w:hint="eastAsia" w:ascii="宋体" w:hAnsi="宋体" w:eastAsia="宋体" w:cs="宋体"/>
              </w:rPr>
            </w:pPr>
            <w:r>
              <w:rPr>
                <w:rFonts w:hint="eastAsia" w:ascii="宋体" w:hAnsi="宋体" w:eastAsia="宋体" w:cs="宋体"/>
                <w:b w:val="0"/>
                <w:i w:val="0"/>
                <w:sz w:val="20"/>
              </w:rPr>
              <w:t>异步REST API服务</w:t>
            </w:r>
          </w:p>
        </w:tc>
      </w:tr>
      <w:tr w14:paraId="2E841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215A2469">
            <w:pPr>
              <w:spacing w:after="0" w:line="240" w:lineRule="auto"/>
              <w:rPr>
                <w:rFonts w:hint="eastAsia" w:ascii="宋体" w:hAnsi="宋体" w:eastAsia="宋体" w:cs="宋体"/>
              </w:rPr>
            </w:pPr>
            <w:r>
              <w:rPr>
                <w:rFonts w:hint="eastAsia" w:ascii="宋体" w:hAnsi="宋体" w:eastAsia="宋体" w:cs="宋体"/>
                <w:b w:val="0"/>
                <w:i w:val="0"/>
                <w:sz w:val="20"/>
              </w:rPr>
              <w:t>LLM集成</w:t>
            </w:r>
          </w:p>
        </w:tc>
        <w:tc>
          <w:tcPr>
            <w:tcW w:w="1984" w:type="dxa"/>
          </w:tcPr>
          <w:p w14:paraId="0C3AC125">
            <w:pPr>
              <w:spacing w:after="0" w:line="240" w:lineRule="auto"/>
              <w:rPr>
                <w:rFonts w:hint="eastAsia" w:ascii="宋体" w:hAnsi="宋体" w:eastAsia="宋体" w:cs="宋体"/>
              </w:rPr>
            </w:pPr>
            <w:r>
              <w:rPr>
                <w:rFonts w:hint="eastAsia" w:ascii="宋体" w:hAnsi="宋体" w:eastAsia="宋体" w:cs="宋体"/>
                <w:b w:val="0"/>
                <w:i w:val="0"/>
                <w:sz w:val="20"/>
              </w:rPr>
              <w:t>LangChain + LangGraph</w:t>
            </w:r>
          </w:p>
        </w:tc>
        <w:tc>
          <w:tcPr>
            <w:tcW w:w="1984" w:type="dxa"/>
          </w:tcPr>
          <w:p w14:paraId="033A2C51">
            <w:pPr>
              <w:spacing w:after="0" w:line="240" w:lineRule="auto"/>
              <w:rPr>
                <w:rFonts w:hint="eastAsia" w:ascii="宋体" w:hAnsi="宋体" w:eastAsia="宋体" w:cs="宋体"/>
              </w:rPr>
            </w:pPr>
            <w:r>
              <w:rPr>
                <w:rFonts w:hint="eastAsia" w:ascii="宋体" w:hAnsi="宋体" w:eastAsia="宋体" w:cs="宋体"/>
                <w:b w:val="0"/>
                <w:i w:val="0"/>
                <w:sz w:val="20"/>
              </w:rPr>
              <w:t>0.3+ / 0.4+</w:t>
            </w:r>
          </w:p>
        </w:tc>
        <w:tc>
          <w:tcPr>
            <w:tcW w:w="1984" w:type="dxa"/>
          </w:tcPr>
          <w:p w14:paraId="6F70D785">
            <w:pPr>
              <w:spacing w:after="0" w:line="240" w:lineRule="auto"/>
              <w:rPr>
                <w:rFonts w:hint="eastAsia" w:ascii="宋体" w:hAnsi="宋体" w:eastAsia="宋体" w:cs="宋体"/>
              </w:rPr>
            </w:pPr>
            <w:r>
              <w:rPr>
                <w:rFonts w:hint="eastAsia" w:ascii="宋体" w:hAnsi="宋体" w:eastAsia="宋体" w:cs="宋体"/>
                <w:b w:val="0"/>
                <w:i w:val="0"/>
                <w:sz w:val="20"/>
              </w:rPr>
              <w:t>LLM调用与Agent编排</w:t>
            </w:r>
          </w:p>
        </w:tc>
      </w:tr>
      <w:tr w14:paraId="33E56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4FA799E7">
            <w:pPr>
              <w:spacing w:after="0" w:line="240" w:lineRule="auto"/>
              <w:rPr>
                <w:rFonts w:hint="eastAsia" w:ascii="宋体" w:hAnsi="宋体" w:eastAsia="宋体" w:cs="宋体"/>
              </w:rPr>
            </w:pPr>
            <w:r>
              <w:rPr>
                <w:rFonts w:hint="eastAsia" w:ascii="宋体" w:hAnsi="宋体" w:eastAsia="宋体" w:cs="宋体"/>
                <w:b w:val="0"/>
                <w:i w:val="0"/>
                <w:sz w:val="20"/>
              </w:rPr>
              <w:t>LLM模型</w:t>
            </w:r>
          </w:p>
        </w:tc>
        <w:tc>
          <w:tcPr>
            <w:tcW w:w="1984" w:type="dxa"/>
          </w:tcPr>
          <w:p w14:paraId="44B6D318">
            <w:pPr>
              <w:spacing w:after="0" w:line="240" w:lineRule="auto"/>
              <w:rPr>
                <w:rFonts w:hint="eastAsia" w:ascii="宋体" w:hAnsi="宋体" w:eastAsia="宋体" w:cs="宋体"/>
              </w:rPr>
            </w:pPr>
            <w:r>
              <w:rPr>
                <w:rFonts w:hint="eastAsia" w:ascii="宋体" w:hAnsi="宋体" w:eastAsia="宋体" w:cs="宋体"/>
                <w:b w:val="0"/>
                <w:i w:val="0"/>
                <w:sz w:val="20"/>
              </w:rPr>
              <w:t>DeepSeek（OpenAI兼容API）</w:t>
            </w:r>
          </w:p>
        </w:tc>
        <w:tc>
          <w:tcPr>
            <w:tcW w:w="1984" w:type="dxa"/>
          </w:tcPr>
          <w:p w14:paraId="1FAAFC90">
            <w:pPr>
              <w:spacing w:after="0" w:line="240" w:lineRule="auto"/>
              <w:rPr>
                <w:rFonts w:hint="eastAsia" w:ascii="宋体" w:hAnsi="宋体" w:eastAsia="宋体" w:cs="宋体"/>
              </w:rPr>
            </w:pPr>
            <w:r>
              <w:rPr>
                <w:rFonts w:hint="eastAsia" w:ascii="宋体" w:hAnsi="宋体" w:eastAsia="宋体" w:cs="宋体"/>
                <w:b w:val="0"/>
                <w:i w:val="0"/>
                <w:sz w:val="20"/>
              </w:rPr>
              <w:t>-</w:t>
            </w:r>
          </w:p>
        </w:tc>
        <w:tc>
          <w:tcPr>
            <w:tcW w:w="1984" w:type="dxa"/>
          </w:tcPr>
          <w:p w14:paraId="36732689">
            <w:pPr>
              <w:spacing w:after="0" w:line="240" w:lineRule="auto"/>
              <w:rPr>
                <w:rFonts w:hint="eastAsia" w:ascii="宋体" w:hAnsi="宋体" w:eastAsia="宋体" w:cs="宋体"/>
              </w:rPr>
            </w:pPr>
            <w:r>
              <w:rPr>
                <w:rFonts w:hint="eastAsia" w:ascii="宋体" w:hAnsi="宋体" w:eastAsia="宋体" w:cs="宋体"/>
                <w:b w:val="0"/>
                <w:i w:val="0"/>
                <w:sz w:val="20"/>
              </w:rPr>
              <w:t>语义理解与结构化输出</w:t>
            </w:r>
          </w:p>
        </w:tc>
      </w:tr>
      <w:tr w14:paraId="59B67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446E98AF">
            <w:pPr>
              <w:spacing w:after="0" w:line="240" w:lineRule="auto"/>
              <w:rPr>
                <w:rFonts w:hint="eastAsia" w:ascii="宋体" w:hAnsi="宋体" w:eastAsia="宋体" w:cs="宋体"/>
              </w:rPr>
            </w:pPr>
            <w:r>
              <w:rPr>
                <w:rFonts w:hint="eastAsia" w:ascii="宋体" w:hAnsi="宋体" w:eastAsia="宋体" w:cs="宋体"/>
                <w:b w:val="0"/>
                <w:i w:val="0"/>
                <w:sz w:val="20"/>
              </w:rPr>
              <w:t>向量模型</w:t>
            </w:r>
          </w:p>
        </w:tc>
        <w:tc>
          <w:tcPr>
            <w:tcW w:w="1984" w:type="dxa"/>
          </w:tcPr>
          <w:p w14:paraId="70238AE8">
            <w:pPr>
              <w:spacing w:after="0" w:line="240" w:lineRule="auto"/>
              <w:rPr>
                <w:rFonts w:hint="eastAsia" w:ascii="宋体" w:hAnsi="宋体" w:eastAsia="宋体" w:cs="宋体"/>
              </w:rPr>
            </w:pPr>
            <w:r>
              <w:rPr>
                <w:rFonts w:hint="eastAsia" w:ascii="宋体" w:hAnsi="宋体" w:eastAsia="宋体" w:cs="宋体"/>
                <w:b w:val="0"/>
                <w:i w:val="0"/>
                <w:sz w:val="20"/>
              </w:rPr>
              <w:t>BGE-M3（SiliconFlow API）</w:t>
            </w:r>
          </w:p>
        </w:tc>
        <w:tc>
          <w:tcPr>
            <w:tcW w:w="1984" w:type="dxa"/>
          </w:tcPr>
          <w:p w14:paraId="17C6CAFB">
            <w:pPr>
              <w:spacing w:after="0" w:line="240" w:lineRule="auto"/>
              <w:rPr>
                <w:rFonts w:hint="eastAsia" w:ascii="宋体" w:hAnsi="宋体" w:eastAsia="宋体" w:cs="宋体"/>
              </w:rPr>
            </w:pPr>
            <w:r>
              <w:rPr>
                <w:rFonts w:hint="eastAsia" w:ascii="宋体" w:hAnsi="宋体" w:eastAsia="宋体" w:cs="宋体"/>
                <w:b w:val="0"/>
                <w:i w:val="0"/>
                <w:sz w:val="20"/>
              </w:rPr>
              <w:t>-</w:t>
            </w:r>
          </w:p>
        </w:tc>
        <w:tc>
          <w:tcPr>
            <w:tcW w:w="1984" w:type="dxa"/>
          </w:tcPr>
          <w:p w14:paraId="55378924">
            <w:pPr>
              <w:spacing w:after="0" w:line="240" w:lineRule="auto"/>
              <w:rPr>
                <w:rFonts w:hint="eastAsia" w:ascii="宋体" w:hAnsi="宋体" w:eastAsia="宋体" w:cs="宋体"/>
              </w:rPr>
            </w:pPr>
            <w:r>
              <w:rPr>
                <w:rFonts w:hint="eastAsia" w:ascii="宋体" w:hAnsi="宋体" w:eastAsia="宋体" w:cs="宋体"/>
                <w:b w:val="0"/>
                <w:i w:val="0"/>
                <w:sz w:val="20"/>
              </w:rPr>
              <w:t>文档块向量化</w:t>
            </w:r>
          </w:p>
        </w:tc>
      </w:tr>
      <w:tr w14:paraId="7F5C1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5CAA4C7F">
            <w:pPr>
              <w:spacing w:after="0" w:line="240" w:lineRule="auto"/>
              <w:rPr>
                <w:rFonts w:hint="eastAsia" w:ascii="宋体" w:hAnsi="宋体" w:eastAsia="宋体" w:cs="宋体"/>
              </w:rPr>
            </w:pPr>
            <w:r>
              <w:rPr>
                <w:rFonts w:hint="eastAsia" w:ascii="宋体" w:hAnsi="宋体" w:eastAsia="宋体" w:cs="宋体"/>
                <w:b w:val="0"/>
                <w:i w:val="0"/>
                <w:sz w:val="20"/>
              </w:rPr>
              <w:t>数据库</w:t>
            </w:r>
          </w:p>
        </w:tc>
        <w:tc>
          <w:tcPr>
            <w:tcW w:w="1984" w:type="dxa"/>
          </w:tcPr>
          <w:p w14:paraId="18CA71F8">
            <w:pPr>
              <w:spacing w:after="0" w:line="240" w:lineRule="auto"/>
              <w:rPr>
                <w:rFonts w:hint="eastAsia" w:ascii="宋体" w:hAnsi="宋体" w:eastAsia="宋体" w:cs="宋体"/>
              </w:rPr>
            </w:pPr>
            <w:r>
              <w:rPr>
                <w:rFonts w:hint="eastAsia" w:ascii="宋体" w:hAnsi="宋体" w:eastAsia="宋体" w:cs="宋体"/>
                <w:b w:val="0"/>
                <w:i w:val="0"/>
                <w:sz w:val="20"/>
              </w:rPr>
              <w:t>PostgreSQL + pgvector</w:t>
            </w:r>
          </w:p>
        </w:tc>
        <w:tc>
          <w:tcPr>
            <w:tcW w:w="1984" w:type="dxa"/>
          </w:tcPr>
          <w:p w14:paraId="1D2B2C27">
            <w:pPr>
              <w:spacing w:after="0" w:line="240" w:lineRule="auto"/>
              <w:rPr>
                <w:rFonts w:hint="eastAsia" w:ascii="宋体" w:hAnsi="宋体" w:eastAsia="宋体" w:cs="宋体"/>
              </w:rPr>
            </w:pPr>
            <w:r>
              <w:rPr>
                <w:rFonts w:hint="eastAsia" w:ascii="宋体" w:hAnsi="宋体" w:eastAsia="宋体" w:cs="宋体"/>
                <w:b w:val="0"/>
                <w:i w:val="0"/>
                <w:sz w:val="20"/>
              </w:rPr>
              <w:t>16+ / 0.3+</w:t>
            </w:r>
          </w:p>
        </w:tc>
        <w:tc>
          <w:tcPr>
            <w:tcW w:w="1984" w:type="dxa"/>
          </w:tcPr>
          <w:p w14:paraId="0A2C0924">
            <w:pPr>
              <w:spacing w:after="0" w:line="240" w:lineRule="auto"/>
              <w:rPr>
                <w:rFonts w:hint="eastAsia" w:ascii="宋体" w:hAnsi="宋体" w:eastAsia="宋体" w:cs="宋体"/>
              </w:rPr>
            </w:pPr>
            <w:r>
              <w:rPr>
                <w:rFonts w:hint="eastAsia" w:ascii="宋体" w:hAnsi="宋体" w:eastAsia="宋体" w:cs="宋体"/>
                <w:b w:val="0"/>
                <w:i w:val="0"/>
                <w:sz w:val="20"/>
              </w:rPr>
              <w:t>结构化存储+向量检索</w:t>
            </w:r>
          </w:p>
        </w:tc>
      </w:tr>
      <w:tr w14:paraId="32A7D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743D92E6">
            <w:pPr>
              <w:spacing w:after="0" w:line="240" w:lineRule="auto"/>
              <w:rPr>
                <w:rFonts w:hint="eastAsia" w:ascii="宋体" w:hAnsi="宋体" w:eastAsia="宋体" w:cs="宋体"/>
              </w:rPr>
            </w:pPr>
            <w:r>
              <w:rPr>
                <w:rFonts w:hint="eastAsia" w:ascii="宋体" w:hAnsi="宋体" w:eastAsia="宋体" w:cs="宋体"/>
                <w:b w:val="0"/>
                <w:i w:val="0"/>
                <w:sz w:val="20"/>
              </w:rPr>
              <w:t>文档解析</w:t>
            </w:r>
          </w:p>
        </w:tc>
        <w:tc>
          <w:tcPr>
            <w:tcW w:w="1984" w:type="dxa"/>
          </w:tcPr>
          <w:p w14:paraId="6E707D5E">
            <w:pPr>
              <w:spacing w:after="0" w:line="240" w:lineRule="auto"/>
              <w:rPr>
                <w:rFonts w:hint="eastAsia" w:ascii="宋体" w:hAnsi="宋体" w:eastAsia="宋体" w:cs="宋体"/>
              </w:rPr>
            </w:pPr>
            <w:r>
              <w:rPr>
                <w:rFonts w:hint="eastAsia" w:ascii="宋体" w:hAnsi="宋体" w:eastAsia="宋体" w:cs="宋体"/>
                <w:b w:val="0"/>
                <w:i w:val="0"/>
                <w:sz w:val="20"/>
              </w:rPr>
              <w:t>python-docx / openpyxl / pdfplumber</w:t>
            </w:r>
          </w:p>
        </w:tc>
        <w:tc>
          <w:tcPr>
            <w:tcW w:w="1984" w:type="dxa"/>
          </w:tcPr>
          <w:p w14:paraId="4E9D6DA7">
            <w:pPr>
              <w:spacing w:after="0" w:line="240" w:lineRule="auto"/>
              <w:rPr>
                <w:rFonts w:hint="eastAsia" w:ascii="宋体" w:hAnsi="宋体" w:eastAsia="宋体" w:cs="宋体"/>
              </w:rPr>
            </w:pPr>
            <w:r>
              <w:rPr>
                <w:rFonts w:hint="eastAsia" w:ascii="宋体" w:hAnsi="宋体" w:eastAsia="宋体" w:cs="宋体"/>
                <w:b w:val="0"/>
                <w:i w:val="0"/>
                <w:sz w:val="20"/>
              </w:rPr>
              <w:t>1.1+ / 3.1+ / 0.11+</w:t>
            </w:r>
          </w:p>
        </w:tc>
        <w:tc>
          <w:tcPr>
            <w:tcW w:w="1984" w:type="dxa"/>
          </w:tcPr>
          <w:p w14:paraId="2A1092B7">
            <w:pPr>
              <w:spacing w:after="0" w:line="240" w:lineRule="auto"/>
              <w:rPr>
                <w:rFonts w:hint="eastAsia" w:ascii="宋体" w:hAnsi="宋体" w:eastAsia="宋体" w:cs="宋体"/>
              </w:rPr>
            </w:pPr>
            <w:r>
              <w:rPr>
                <w:rFonts w:hint="eastAsia" w:ascii="宋体" w:hAnsi="宋体" w:eastAsia="宋体" w:cs="宋体"/>
                <w:b w:val="0"/>
                <w:i w:val="0"/>
                <w:sz w:val="20"/>
              </w:rPr>
              <w:t>五格式文档解析</w:t>
            </w:r>
          </w:p>
        </w:tc>
      </w:tr>
      <w:tr w14:paraId="62E2F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305F76D">
            <w:pPr>
              <w:spacing w:after="0" w:line="240" w:lineRule="auto"/>
              <w:rPr>
                <w:rFonts w:hint="eastAsia" w:ascii="宋体" w:hAnsi="宋体" w:eastAsia="宋体" w:cs="宋体"/>
              </w:rPr>
            </w:pPr>
            <w:r>
              <w:rPr>
                <w:rFonts w:hint="eastAsia" w:ascii="宋体" w:hAnsi="宋体" w:eastAsia="宋体" w:cs="宋体"/>
                <w:b w:val="0"/>
                <w:i w:val="0"/>
                <w:sz w:val="20"/>
              </w:rPr>
              <w:t>数据处理</w:t>
            </w:r>
          </w:p>
        </w:tc>
        <w:tc>
          <w:tcPr>
            <w:tcW w:w="1984" w:type="dxa"/>
          </w:tcPr>
          <w:p w14:paraId="7375D663">
            <w:pPr>
              <w:spacing w:after="0" w:line="240" w:lineRule="auto"/>
              <w:rPr>
                <w:rFonts w:hint="eastAsia" w:ascii="宋体" w:hAnsi="宋体" w:eastAsia="宋体" w:cs="宋体"/>
              </w:rPr>
            </w:pPr>
            <w:r>
              <w:rPr>
                <w:rFonts w:hint="eastAsia" w:ascii="宋体" w:hAnsi="宋体" w:eastAsia="宋体" w:cs="宋体"/>
                <w:b w:val="0"/>
                <w:i w:val="0"/>
                <w:sz w:val="20"/>
              </w:rPr>
              <w:t>pandas + numpy</w:t>
            </w:r>
          </w:p>
        </w:tc>
        <w:tc>
          <w:tcPr>
            <w:tcW w:w="1984" w:type="dxa"/>
          </w:tcPr>
          <w:p w14:paraId="5A0AF885">
            <w:pPr>
              <w:spacing w:after="0" w:line="240" w:lineRule="auto"/>
              <w:rPr>
                <w:rFonts w:hint="eastAsia" w:ascii="宋体" w:hAnsi="宋体" w:eastAsia="宋体" w:cs="宋体"/>
              </w:rPr>
            </w:pPr>
            <w:r>
              <w:rPr>
                <w:rFonts w:hint="eastAsia" w:ascii="宋体" w:hAnsi="宋体" w:eastAsia="宋体" w:cs="宋体"/>
                <w:b w:val="0"/>
                <w:i w:val="0"/>
                <w:sz w:val="20"/>
              </w:rPr>
              <w:t>2.2+ / 1.26+</w:t>
            </w:r>
          </w:p>
        </w:tc>
        <w:tc>
          <w:tcPr>
            <w:tcW w:w="1984" w:type="dxa"/>
          </w:tcPr>
          <w:p w14:paraId="7EAFE729">
            <w:pPr>
              <w:spacing w:after="0" w:line="240" w:lineRule="auto"/>
              <w:rPr>
                <w:rFonts w:hint="eastAsia" w:ascii="宋体" w:hAnsi="宋体" w:eastAsia="宋体" w:cs="宋体"/>
              </w:rPr>
            </w:pPr>
            <w:r>
              <w:rPr>
                <w:rFonts w:hint="eastAsia" w:ascii="宋体" w:hAnsi="宋体" w:eastAsia="宋体" w:cs="宋体"/>
                <w:b w:val="0"/>
                <w:i w:val="0"/>
                <w:sz w:val="20"/>
              </w:rPr>
              <w:t>表格数据变换</w:t>
            </w:r>
          </w:p>
        </w:tc>
      </w:tr>
      <w:tr w14:paraId="4355D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4" w:type="dxa"/>
          </w:tcPr>
          <w:p w14:paraId="394A6931">
            <w:pPr>
              <w:spacing w:after="0" w:line="240" w:lineRule="auto"/>
              <w:rPr>
                <w:rFonts w:hint="eastAsia" w:ascii="宋体" w:hAnsi="宋体" w:eastAsia="宋体" w:cs="宋体"/>
              </w:rPr>
            </w:pPr>
            <w:r>
              <w:rPr>
                <w:rFonts w:hint="eastAsia" w:ascii="宋体" w:hAnsi="宋体" w:eastAsia="宋体" w:cs="宋体"/>
                <w:b w:val="0"/>
                <w:i w:val="0"/>
                <w:sz w:val="20"/>
              </w:rPr>
              <w:t>容器化</w:t>
            </w:r>
          </w:p>
        </w:tc>
        <w:tc>
          <w:tcPr>
            <w:tcW w:w="1984" w:type="dxa"/>
          </w:tcPr>
          <w:p w14:paraId="65A7A301">
            <w:pPr>
              <w:spacing w:after="0" w:line="240" w:lineRule="auto"/>
              <w:rPr>
                <w:rFonts w:hint="eastAsia" w:ascii="宋体" w:hAnsi="宋体" w:eastAsia="宋体" w:cs="宋体"/>
              </w:rPr>
            </w:pPr>
            <w:r>
              <w:rPr>
                <w:rFonts w:hint="eastAsia" w:ascii="宋体" w:hAnsi="宋体" w:eastAsia="宋体" w:cs="宋体"/>
                <w:b w:val="0"/>
                <w:i w:val="0"/>
                <w:sz w:val="20"/>
              </w:rPr>
              <w:t>Docker + Docker Compose</w:t>
            </w:r>
          </w:p>
        </w:tc>
        <w:tc>
          <w:tcPr>
            <w:tcW w:w="1984" w:type="dxa"/>
          </w:tcPr>
          <w:p w14:paraId="09C77B5D">
            <w:pPr>
              <w:spacing w:after="0" w:line="240" w:lineRule="auto"/>
              <w:rPr>
                <w:rFonts w:hint="eastAsia" w:ascii="宋体" w:hAnsi="宋体" w:eastAsia="宋体" w:cs="宋体"/>
              </w:rPr>
            </w:pPr>
            <w:r>
              <w:rPr>
                <w:rFonts w:hint="eastAsia" w:ascii="宋体" w:hAnsi="宋体" w:eastAsia="宋体" w:cs="宋体"/>
                <w:b w:val="0"/>
                <w:i w:val="0"/>
                <w:sz w:val="20"/>
              </w:rPr>
              <w:t>-</w:t>
            </w:r>
          </w:p>
        </w:tc>
        <w:tc>
          <w:tcPr>
            <w:tcW w:w="1984" w:type="dxa"/>
          </w:tcPr>
          <w:p w14:paraId="789F6E22">
            <w:pPr>
              <w:spacing w:after="0" w:line="240" w:lineRule="auto"/>
              <w:rPr>
                <w:rFonts w:hint="eastAsia" w:ascii="宋体" w:hAnsi="宋体" w:eastAsia="宋体" w:cs="宋体"/>
              </w:rPr>
            </w:pPr>
            <w:r>
              <w:rPr>
                <w:rFonts w:hint="eastAsia" w:ascii="宋体" w:hAnsi="宋体" w:eastAsia="宋体" w:cs="宋体"/>
                <w:b w:val="0"/>
                <w:i w:val="0"/>
                <w:sz w:val="20"/>
              </w:rPr>
              <w:t>一键部署</w:t>
            </w:r>
          </w:p>
        </w:tc>
      </w:tr>
    </w:tbl>
    <w:p w14:paraId="4CD3C126">
      <w:pPr>
        <w:rPr>
          <w:rFonts w:hint="eastAsia" w:ascii="宋体" w:hAnsi="宋体" w:eastAsia="宋体" w:cs="宋体"/>
        </w:rPr>
      </w:pPr>
    </w:p>
    <w:p w14:paraId="4DA0CC18">
      <w:pPr>
        <w:spacing w:before="240" w:after="80"/>
        <w:jc w:val="center"/>
        <w:rPr>
          <w:rFonts w:hint="eastAsia" w:ascii="宋体" w:hAnsi="宋体" w:eastAsia="宋体" w:cs="宋体"/>
        </w:rPr>
      </w:pPr>
      <w:r>
        <w:rPr>
          <w:rFonts w:hint="eastAsia" w:ascii="宋体" w:hAnsi="宋体" w:eastAsia="宋体" w:cs="宋体"/>
          <w:b w:val="0"/>
          <w:i/>
          <w:color w:val="999999"/>
          <w:sz w:val="20"/>
        </w:rPr>
        <w:t>[此处插入图片]</w:t>
      </w:r>
    </w:p>
    <w:p w14:paraId="6150160F">
      <w:pPr>
        <w:spacing w:before="120" w:after="240"/>
        <w:jc w:val="center"/>
        <w:rPr>
          <w:rFonts w:hint="eastAsia" w:ascii="宋体" w:hAnsi="宋体" w:eastAsia="宋体" w:cs="宋体"/>
        </w:rPr>
      </w:pPr>
      <w:r>
        <w:rPr>
          <w:rFonts w:hint="eastAsia" w:ascii="宋体" w:hAnsi="宋体" w:eastAsia="宋体" w:cs="宋体"/>
          <w:b/>
          <w:i w:val="0"/>
          <w:sz w:val="20"/>
        </w:rPr>
        <w:t>图 2-1 DocFusion 系统两阶段整体架构与数据流</w:t>
      </w:r>
    </w:p>
    <w:p w14:paraId="397A7B8E">
      <w:pPr>
        <w:spacing w:before="160" w:after="80" w:line="240" w:lineRule="auto"/>
        <w:rPr>
          <w:rFonts w:hint="eastAsia" w:ascii="宋体" w:hAnsi="宋体" w:eastAsia="宋体" w:cs="宋体"/>
        </w:rPr>
      </w:pPr>
      <w:r>
        <w:rPr>
          <w:rFonts w:hint="eastAsia" w:ascii="宋体" w:hAnsi="宋体" w:eastAsia="宋体" w:cs="宋体"/>
          <w:b/>
          <w:i w:val="0"/>
          <w:sz w:val="24"/>
        </w:rPr>
        <w:t>2.1.2 系统技术架构</w:t>
      </w:r>
    </w:p>
    <w:p w14:paraId="39E6611C">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系统采用四层架构设计：前端展示层、API网关层、业务逻辑层和基础设施层，各层职责清晰、通过接口解耦。</w:t>
      </w:r>
    </w:p>
    <w:p w14:paraId="73750A30">
      <w:pPr>
        <w:spacing w:before="240" w:after="80"/>
        <w:jc w:val="center"/>
        <w:rPr>
          <w:rFonts w:hint="eastAsia" w:ascii="宋体" w:hAnsi="宋体" w:eastAsia="宋体" w:cs="宋体"/>
        </w:rPr>
      </w:pPr>
      <w:r>
        <w:rPr>
          <w:rFonts w:hint="eastAsia" w:ascii="宋体" w:hAnsi="宋体" w:eastAsia="宋体" w:cs="宋体"/>
          <w:b w:val="0"/>
          <w:i/>
          <w:color w:val="999999"/>
          <w:sz w:val="20"/>
        </w:rPr>
        <w:t>[此处插入图片]</w:t>
      </w:r>
    </w:p>
    <w:p w14:paraId="31CC0272">
      <w:pPr>
        <w:spacing w:before="120" w:after="240"/>
        <w:jc w:val="center"/>
        <w:rPr>
          <w:rFonts w:hint="eastAsia" w:ascii="宋体" w:hAnsi="宋体" w:eastAsia="宋体" w:cs="宋体"/>
        </w:rPr>
      </w:pPr>
      <w:r>
        <w:rPr>
          <w:rFonts w:hint="eastAsia" w:ascii="宋体" w:hAnsi="宋体" w:eastAsia="宋体" w:cs="宋体"/>
          <w:b/>
          <w:i w:val="0"/>
          <w:sz w:val="20"/>
        </w:rPr>
        <w:t>图 2-2 DocFusion 系统四层技术架构图</w:t>
      </w:r>
    </w:p>
    <w:p w14:paraId="699A3F82">
      <w:pPr>
        <w:spacing w:before="160" w:after="80" w:line="240" w:lineRule="auto"/>
        <w:rPr>
          <w:rFonts w:hint="eastAsia" w:ascii="宋体" w:hAnsi="宋体" w:eastAsia="宋体" w:cs="宋体"/>
        </w:rPr>
      </w:pPr>
      <w:r>
        <w:rPr>
          <w:rFonts w:hint="eastAsia" w:ascii="宋体" w:hAnsi="宋体" w:eastAsia="宋体" w:cs="宋体"/>
          <w:b/>
          <w:i w:val="0"/>
          <w:sz w:val="24"/>
        </w:rPr>
        <w:t>2.1.3 项目目录结构</w:t>
      </w:r>
    </w:p>
    <w:p w14:paraId="4964B85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系统代码组织遵循清晰的分层架构，后端按功能领域划分Python包，前端按职责划分React模块。</w:t>
      </w:r>
    </w:p>
    <w:p w14:paraId="2A6A828F">
      <w:pPr>
        <w:spacing w:before="60" w:after="60" w:line="240" w:lineRule="auto"/>
        <w:ind w:firstLine="420"/>
        <w:rPr>
          <w:rFonts w:hint="eastAsia" w:ascii="宋体" w:hAnsi="宋体" w:eastAsia="宋体" w:cs="宋体"/>
        </w:rPr>
      </w:pPr>
      <w:r>
        <w:rPr>
          <w:rFonts w:hint="eastAsia" w:ascii="宋体" w:hAnsi="宋体" w:eastAsia="宋体" w:cs="宋体"/>
          <w:b/>
          <w:i w:val="0"/>
          <w:sz w:val="24"/>
        </w:rPr>
        <w:t>后端目录结构（backend/app/）：</w:t>
      </w:r>
    </w:p>
    <w:p w14:paraId="7EB2681D">
      <w:pPr>
        <w:spacing w:before="0" w:after="0" w:line="240" w:lineRule="auto"/>
        <w:ind w:left="283"/>
        <w:rPr>
          <w:rFonts w:hint="eastAsia" w:ascii="宋体" w:hAnsi="宋体" w:eastAsia="宋体" w:cs="宋体"/>
        </w:rPr>
      </w:pPr>
      <w:r>
        <w:rPr>
          <w:rFonts w:hint="eastAsia" w:ascii="宋体" w:hAnsi="宋体" w:eastAsia="宋体" w:cs="宋体"/>
          <w:b w:val="0"/>
          <w:i w:val="0"/>
          <w:sz w:val="16"/>
        </w:rPr>
        <w:t>backend/</w:t>
      </w:r>
    </w:p>
    <w:p w14:paraId="1E89F0E9">
      <w:pPr>
        <w:spacing w:before="0" w:after="0" w:line="240" w:lineRule="auto"/>
        <w:ind w:left="283"/>
        <w:rPr>
          <w:rFonts w:hint="eastAsia" w:ascii="宋体" w:hAnsi="宋体" w:eastAsia="宋体" w:cs="宋体"/>
        </w:rPr>
      </w:pPr>
      <w:r>
        <w:rPr>
          <w:rFonts w:hint="eastAsia" w:ascii="宋体" w:hAnsi="宋体" w:eastAsia="宋体" w:cs="宋体"/>
          <w:b w:val="0"/>
          <w:i w:val="0"/>
          <w:sz w:val="16"/>
        </w:rPr>
        <w:t>├── app/</w:t>
      </w:r>
    </w:p>
    <w:p w14:paraId="4D830C04">
      <w:pPr>
        <w:spacing w:before="0" w:after="0" w:line="240" w:lineRule="auto"/>
        <w:ind w:left="283"/>
        <w:rPr>
          <w:rFonts w:hint="eastAsia" w:ascii="宋体" w:hAnsi="宋体" w:eastAsia="宋体" w:cs="宋体"/>
        </w:rPr>
      </w:pPr>
      <w:r>
        <w:rPr>
          <w:rFonts w:hint="eastAsia" w:ascii="宋体" w:hAnsi="宋体" w:eastAsia="宋体" w:cs="宋体"/>
          <w:b w:val="0"/>
          <w:i w:val="0"/>
          <w:sz w:val="16"/>
        </w:rPr>
        <w:t>│   ├── main.py                    # FastAPI应用入口与启动配置</w:t>
      </w:r>
    </w:p>
    <w:p w14:paraId="01B4762B">
      <w:pPr>
        <w:spacing w:before="0" w:after="0" w:line="240" w:lineRule="auto"/>
        <w:ind w:left="283"/>
        <w:rPr>
          <w:rFonts w:hint="eastAsia" w:ascii="宋体" w:hAnsi="宋体" w:eastAsia="宋体" w:cs="宋体"/>
        </w:rPr>
      </w:pPr>
      <w:r>
        <w:rPr>
          <w:rFonts w:hint="eastAsia" w:ascii="宋体" w:hAnsi="宋体" w:eastAsia="宋体" w:cs="宋体"/>
          <w:b w:val="0"/>
          <w:i w:val="0"/>
          <w:sz w:val="16"/>
        </w:rPr>
        <w:t>│   ├── core/                      # 核心基础设施</w:t>
      </w:r>
    </w:p>
    <w:p w14:paraId="42E1BA5C">
      <w:pPr>
        <w:spacing w:before="0" w:after="0" w:line="240" w:lineRule="auto"/>
        <w:ind w:left="283"/>
        <w:rPr>
          <w:rFonts w:hint="eastAsia" w:ascii="宋体" w:hAnsi="宋体" w:eastAsia="宋体" w:cs="宋体"/>
        </w:rPr>
      </w:pPr>
      <w:r>
        <w:rPr>
          <w:rFonts w:hint="eastAsia" w:ascii="宋体" w:hAnsi="宋体" w:eastAsia="宋体" w:cs="宋体"/>
          <w:b w:val="0"/>
          <w:i w:val="0"/>
          <w:sz w:val="16"/>
        </w:rPr>
        <w:t>│   │   ├── config.py              # 运行时配置（环境变量驱动）</w:t>
      </w:r>
    </w:p>
    <w:p w14:paraId="608945CC">
      <w:pPr>
        <w:spacing w:before="0" w:after="0" w:line="240" w:lineRule="auto"/>
        <w:ind w:left="283"/>
        <w:rPr>
          <w:rFonts w:hint="eastAsia" w:ascii="宋体" w:hAnsi="宋体" w:eastAsia="宋体" w:cs="宋体"/>
        </w:rPr>
      </w:pPr>
      <w:r>
        <w:rPr>
          <w:rFonts w:hint="eastAsia" w:ascii="宋体" w:hAnsi="宋体" w:eastAsia="宋体" w:cs="宋体"/>
          <w:b w:val="0"/>
          <w:i w:val="0"/>
          <w:sz w:val="16"/>
        </w:rPr>
        <w:t>│   │   ├── container.py           # 依赖注入容器（ServiceContainer单例）</w:t>
      </w:r>
    </w:p>
    <w:p w14:paraId="715EAD4E">
      <w:pPr>
        <w:spacing w:before="0" w:after="0" w:line="240" w:lineRule="auto"/>
        <w:ind w:left="283"/>
        <w:rPr>
          <w:rFonts w:hint="eastAsia" w:ascii="宋体" w:hAnsi="宋体" w:eastAsia="宋体" w:cs="宋体"/>
        </w:rPr>
      </w:pPr>
      <w:r>
        <w:rPr>
          <w:rFonts w:hint="eastAsia" w:ascii="宋体" w:hAnsi="宋体" w:eastAsia="宋体" w:cs="宋体"/>
          <w:b w:val="0"/>
          <w:i w:val="0"/>
          <w:sz w:val="16"/>
        </w:rPr>
        <w:t>│   │   ├── llm.py                 # LangChain ChatOpenAI 构建器</w:t>
      </w:r>
    </w:p>
    <w:p w14:paraId="2F85BC6E">
      <w:pPr>
        <w:spacing w:before="0" w:after="0" w:line="240" w:lineRule="auto"/>
        <w:ind w:left="283"/>
        <w:rPr>
          <w:rFonts w:hint="eastAsia" w:ascii="宋体" w:hAnsi="宋体" w:eastAsia="宋体" w:cs="宋体"/>
        </w:rPr>
      </w:pPr>
      <w:r>
        <w:rPr>
          <w:rFonts w:hint="eastAsia" w:ascii="宋体" w:hAnsi="宋体" w:eastAsia="宋体" w:cs="宋体"/>
          <w:b w:val="0"/>
          <w:i w:val="0"/>
          <w:sz w:val="16"/>
        </w:rPr>
        <w:t>│   │   ├── openai_client.py       # OpenAI兼容客户端（JSON/Text补全）</w:t>
      </w:r>
    </w:p>
    <w:p w14:paraId="6DCDC177">
      <w:pPr>
        <w:spacing w:before="0" w:after="0" w:line="240" w:lineRule="auto"/>
        <w:ind w:left="283"/>
        <w:rPr>
          <w:rFonts w:hint="eastAsia" w:ascii="宋体" w:hAnsi="宋体" w:eastAsia="宋体" w:cs="宋体"/>
        </w:rPr>
      </w:pPr>
      <w:r>
        <w:rPr>
          <w:rFonts w:hint="eastAsia" w:ascii="宋体" w:hAnsi="宋体" w:eastAsia="宋体" w:cs="宋体"/>
          <w:b w:val="0"/>
          <w:i w:val="0"/>
          <w:sz w:val="16"/>
        </w:rPr>
        <w:t>│   │   ├── embeddings.py          # BGE-M3向量模型构建器</w:t>
      </w:r>
    </w:p>
    <w:p w14:paraId="4F9C12E5">
      <w:pPr>
        <w:spacing w:before="0" w:after="0" w:line="240" w:lineRule="auto"/>
        <w:ind w:left="283"/>
        <w:rPr>
          <w:rFonts w:hint="eastAsia" w:ascii="宋体" w:hAnsi="宋体" w:eastAsia="宋体" w:cs="宋体"/>
        </w:rPr>
      </w:pPr>
      <w:r>
        <w:rPr>
          <w:rFonts w:hint="eastAsia" w:ascii="宋体" w:hAnsi="宋体" w:eastAsia="宋体" w:cs="宋体"/>
          <w:b w:val="0"/>
          <w:i w:val="0"/>
          <w:sz w:val="16"/>
        </w:rPr>
        <w:t>│   │   ├── catalog.py             # 字段别名词典与规范化元数据</w:t>
      </w:r>
    </w:p>
    <w:p w14:paraId="56830016">
      <w:pPr>
        <w:spacing w:before="0" w:after="0" w:line="240" w:lineRule="auto"/>
        <w:ind w:left="283"/>
        <w:rPr>
          <w:rFonts w:hint="eastAsia" w:ascii="宋体" w:hAnsi="宋体" w:eastAsia="宋体" w:cs="宋体"/>
        </w:rPr>
      </w:pPr>
      <w:r>
        <w:rPr>
          <w:rFonts w:hint="eastAsia" w:ascii="宋体" w:hAnsi="宋体" w:eastAsia="宋体" w:cs="宋体"/>
          <w:b w:val="0"/>
          <w:i w:val="0"/>
          <w:sz w:val="16"/>
        </w:rPr>
        <w:t>│   │   └── logging.py             # 日志配置</w:t>
      </w:r>
    </w:p>
    <w:p w14:paraId="1289BC25">
      <w:pPr>
        <w:spacing w:before="0" w:after="0" w:line="240" w:lineRule="auto"/>
        <w:ind w:left="283"/>
        <w:rPr>
          <w:rFonts w:hint="eastAsia" w:ascii="宋体" w:hAnsi="宋体" w:eastAsia="宋体" w:cs="宋体"/>
        </w:rPr>
      </w:pPr>
      <w:r>
        <w:rPr>
          <w:rFonts w:hint="eastAsia" w:ascii="宋体" w:hAnsi="宋体" w:eastAsia="宋体" w:cs="宋体"/>
          <w:b w:val="0"/>
          <w:i w:val="0"/>
          <w:sz w:val="16"/>
        </w:rPr>
        <w:t>│   ├── parsers/                   # 文档解析器</w:t>
      </w:r>
    </w:p>
    <w:p w14:paraId="47F8A019">
      <w:pPr>
        <w:spacing w:before="0" w:after="0" w:line="240" w:lineRule="auto"/>
        <w:ind w:left="283"/>
        <w:rPr>
          <w:rFonts w:hint="eastAsia" w:ascii="宋体" w:hAnsi="宋体" w:eastAsia="宋体" w:cs="宋体"/>
        </w:rPr>
      </w:pPr>
      <w:r>
        <w:rPr>
          <w:rFonts w:hint="eastAsia" w:ascii="宋体" w:hAnsi="宋体" w:eastAsia="宋体" w:cs="宋体"/>
          <w:b w:val="0"/>
          <w:i w:val="0"/>
          <w:sz w:val="16"/>
        </w:rPr>
        <w:t>│   │   ├── base.py                # DocumentParser抽象基类</w:t>
      </w:r>
    </w:p>
    <w:p w14:paraId="57C20162">
      <w:pPr>
        <w:spacing w:before="0" w:after="0" w:line="240" w:lineRule="auto"/>
        <w:ind w:left="283"/>
        <w:rPr>
          <w:rFonts w:hint="eastAsia" w:ascii="宋体" w:hAnsi="宋体" w:eastAsia="宋体" w:cs="宋体"/>
        </w:rPr>
      </w:pPr>
      <w:r>
        <w:rPr>
          <w:rFonts w:hint="eastAsia" w:ascii="宋体" w:hAnsi="宋体" w:eastAsia="宋体" w:cs="宋体"/>
          <w:b w:val="0"/>
          <w:i w:val="0"/>
          <w:sz w:val="16"/>
        </w:rPr>
        <w:t>│   │   ├── factory.py             # ParserRegistry工厂（后缀→解析器映射）</w:t>
      </w:r>
    </w:p>
    <w:p w14:paraId="00F902FC">
      <w:pPr>
        <w:spacing w:before="0" w:after="0" w:line="240" w:lineRule="auto"/>
        <w:ind w:left="283"/>
        <w:rPr>
          <w:rFonts w:hint="eastAsia" w:ascii="宋体" w:hAnsi="宋体" w:eastAsia="宋体" w:cs="宋体"/>
        </w:rPr>
      </w:pPr>
      <w:r>
        <w:rPr>
          <w:rFonts w:hint="eastAsia" w:ascii="宋体" w:hAnsi="宋体" w:eastAsia="宋体" w:cs="宋体"/>
          <w:b w:val="0"/>
          <w:i w:val="0"/>
          <w:sz w:val="16"/>
        </w:rPr>
        <w:t>│   │   ├── docx_parser.py         # Word文档解析（段落+表格，vMerge处理）</w:t>
      </w:r>
    </w:p>
    <w:p w14:paraId="726434AB">
      <w:pPr>
        <w:spacing w:before="0" w:after="0" w:line="240" w:lineRule="auto"/>
        <w:ind w:left="283"/>
        <w:rPr>
          <w:rFonts w:hint="eastAsia" w:ascii="宋体" w:hAnsi="宋体" w:eastAsia="宋体" w:cs="宋体"/>
        </w:rPr>
      </w:pPr>
      <w:r>
        <w:rPr>
          <w:rFonts w:hint="eastAsia" w:ascii="宋体" w:hAnsi="宋体" w:eastAsia="宋体" w:cs="宋体"/>
          <w:b w:val="0"/>
          <w:i w:val="0"/>
          <w:sz w:val="16"/>
        </w:rPr>
        <w:t>│   │   ├── xlsx_parser.py         # Excel工作簿解析（多Sheet，合并单元格）</w:t>
      </w:r>
    </w:p>
    <w:p w14:paraId="041C66BD">
      <w:pPr>
        <w:spacing w:before="0" w:after="0" w:line="240" w:lineRule="auto"/>
        <w:ind w:left="283"/>
        <w:rPr>
          <w:rFonts w:hint="eastAsia" w:ascii="宋体" w:hAnsi="宋体" w:eastAsia="宋体" w:cs="宋体"/>
        </w:rPr>
      </w:pPr>
      <w:r>
        <w:rPr>
          <w:rFonts w:hint="eastAsia" w:ascii="宋体" w:hAnsi="宋体" w:eastAsia="宋体" w:cs="宋体"/>
          <w:b w:val="0"/>
          <w:i w:val="0"/>
          <w:sz w:val="16"/>
        </w:rPr>
        <w:t>│   │   ├── markdown_parser.py     # Markdown解析（标题层级+管道表格）</w:t>
      </w:r>
    </w:p>
    <w:p w14:paraId="184168ED">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text_parser.py         # 纯文本解析（编号标题+段落缓冲）</w:t>
      </w:r>
    </w:p>
    <w:p w14:paraId="13235CD6">
      <w:pPr>
        <w:spacing w:before="0" w:after="0" w:line="240" w:lineRule="auto"/>
        <w:ind w:left="283"/>
        <w:rPr>
          <w:rFonts w:hint="eastAsia" w:ascii="宋体" w:hAnsi="宋体" w:eastAsia="宋体" w:cs="宋体"/>
        </w:rPr>
      </w:pPr>
      <w:r>
        <w:rPr>
          <w:rFonts w:hint="eastAsia" w:ascii="宋体" w:hAnsi="宋体" w:eastAsia="宋体" w:cs="宋体"/>
          <w:b w:val="0"/>
          <w:i w:val="0"/>
          <w:sz w:val="16"/>
        </w:rPr>
        <w:t>│   │   └── pdf_parser.py          # PDF解析（pdfplumber页面+表格提取）</w:t>
      </w:r>
    </w:p>
    <w:p w14:paraId="362E1329">
      <w:pPr>
        <w:spacing w:before="0" w:after="0" w:line="240" w:lineRule="auto"/>
        <w:ind w:left="283"/>
        <w:rPr>
          <w:rFonts w:hint="eastAsia" w:ascii="宋体" w:hAnsi="宋体" w:eastAsia="宋体" w:cs="宋体"/>
        </w:rPr>
      </w:pPr>
      <w:r>
        <w:rPr>
          <w:rFonts w:hint="eastAsia" w:ascii="宋体" w:hAnsi="宋体" w:eastAsia="宋体" w:cs="宋体"/>
          <w:b w:val="0"/>
          <w:i w:val="0"/>
          <w:sz w:val="16"/>
        </w:rPr>
        <w:t>│   ├── models/</w:t>
      </w:r>
    </w:p>
    <w:p w14:paraId="7F1CC95E">
      <w:pPr>
        <w:spacing w:before="0" w:after="0" w:line="240" w:lineRule="auto"/>
        <w:ind w:left="283"/>
        <w:rPr>
          <w:rFonts w:hint="eastAsia" w:ascii="宋体" w:hAnsi="宋体" w:eastAsia="宋体" w:cs="宋体"/>
        </w:rPr>
      </w:pPr>
      <w:r>
        <w:rPr>
          <w:rFonts w:hint="eastAsia" w:ascii="宋体" w:hAnsi="宋体" w:eastAsia="宋体" w:cs="宋体"/>
          <w:b w:val="0"/>
          <w:i w:val="0"/>
          <w:sz w:val="16"/>
        </w:rPr>
        <w:t>│   │   └── domain.py              # 核心领域模型（Document/Block/Fact/Task等）</w:t>
      </w:r>
    </w:p>
    <w:p w14:paraId="5E5F9744">
      <w:pPr>
        <w:spacing w:before="0" w:after="0" w:line="240" w:lineRule="auto"/>
        <w:ind w:left="283"/>
        <w:rPr>
          <w:rFonts w:hint="eastAsia" w:ascii="宋体" w:hAnsi="宋体" w:eastAsia="宋体" w:cs="宋体"/>
        </w:rPr>
      </w:pPr>
      <w:r>
        <w:rPr>
          <w:rFonts w:hint="eastAsia" w:ascii="宋体" w:hAnsi="宋体" w:eastAsia="宋体" w:cs="宋体"/>
          <w:b w:val="0"/>
          <w:i w:val="0"/>
          <w:sz w:val="16"/>
        </w:rPr>
        <w:t>│   ├── services/                  # 业务服务层</w:t>
      </w:r>
    </w:p>
    <w:p w14:paraId="27F2824C">
      <w:pPr>
        <w:spacing w:before="0" w:after="0" w:line="240" w:lineRule="auto"/>
        <w:ind w:left="283"/>
        <w:rPr>
          <w:rFonts w:hint="eastAsia" w:ascii="宋体" w:hAnsi="宋体" w:eastAsia="宋体" w:cs="宋体"/>
        </w:rPr>
      </w:pPr>
      <w:r>
        <w:rPr>
          <w:rFonts w:hint="eastAsia" w:ascii="宋体" w:hAnsi="宋体" w:eastAsia="宋体" w:cs="宋体"/>
          <w:b w:val="0"/>
          <w:i w:val="0"/>
          <w:sz w:val="16"/>
        </w:rPr>
        <w:t>│   │   ├── document_service.py    # 文档生命周期管理</w:t>
      </w:r>
    </w:p>
    <w:p w14:paraId="1BF6D894">
      <w:pPr>
        <w:spacing w:before="0" w:after="0" w:line="240" w:lineRule="auto"/>
        <w:ind w:left="283"/>
        <w:rPr>
          <w:rFonts w:hint="eastAsia" w:ascii="宋体" w:hAnsi="宋体" w:eastAsia="宋体" w:cs="宋体"/>
        </w:rPr>
      </w:pPr>
      <w:r>
        <w:rPr>
          <w:rFonts w:hint="eastAsia" w:ascii="宋体" w:hAnsi="宋体" w:eastAsia="宋体" w:cs="宋体"/>
          <w:b w:val="0"/>
          <w:i w:val="0"/>
          <w:sz w:val="16"/>
        </w:rPr>
        <w:t>│   │   ├── fact_extraction.py     # 四层混合事实抽取引擎</w:t>
      </w:r>
    </w:p>
    <w:p w14:paraId="0428C8A5">
      <w:pPr>
        <w:spacing w:before="0" w:after="0" w:line="240" w:lineRule="auto"/>
        <w:ind w:left="283"/>
        <w:rPr>
          <w:rFonts w:hint="eastAsia" w:ascii="宋体" w:hAnsi="宋体" w:eastAsia="宋体" w:cs="宋体"/>
        </w:rPr>
      </w:pPr>
      <w:r>
        <w:rPr>
          <w:rFonts w:hint="eastAsia" w:ascii="宋体" w:hAnsi="宋体" w:eastAsia="宋体" w:cs="宋体"/>
          <w:b w:val="0"/>
          <w:i w:val="0"/>
          <w:sz w:val="16"/>
        </w:rPr>
        <w:t>│   │   ├── fact_service.py        # 事实审核与状态管理</w:t>
      </w:r>
    </w:p>
    <w:p w14:paraId="73646532">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template_analyzer.py   # LLM模板语义理解（→TemplateIntent）</w:t>
      </w:r>
    </w:p>
    <w:p w14:paraId="176BEFD5">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template_filler.py     # 事实→模板单元格映射与写入</w:t>
      </w:r>
    </w:p>
    <w:p w14:paraId="5415BD4E">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template_service.py    # 模板填充编排（分析→匹配→填充）</w:t>
      </w:r>
    </w:p>
    <w:p w14:paraId="6482745C">
      <w:pPr>
        <w:spacing w:before="0" w:after="0" w:line="240" w:lineRule="auto"/>
        <w:ind w:left="283"/>
        <w:rPr>
          <w:rFonts w:hint="eastAsia" w:ascii="宋体" w:hAnsi="宋体" w:eastAsia="宋体" w:cs="宋体"/>
        </w:rPr>
      </w:pPr>
      <w:r>
        <w:rPr>
          <w:rFonts w:hint="eastAsia" w:ascii="宋体" w:hAnsi="宋体" w:eastAsia="宋体" w:cs="宋体"/>
          <w:b w:val="0"/>
          <w:i w:val="0"/>
          <w:sz w:val="16"/>
        </w:rPr>
        <w:t>│   │   ├── embedding_service.py   # 向量嵌入生成与存储</w:t>
      </w:r>
    </w:p>
    <w:p w14:paraId="60B6DBD4">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trace_service.py       # 全链路证据追溯</w:t>
      </w:r>
    </w:p>
    <w:p w14:paraId="4A346F9E">
      <w:pPr>
        <w:spacing w:before="0" w:after="0" w:line="240" w:lineRule="auto"/>
        <w:ind w:left="283"/>
        <w:rPr>
          <w:rFonts w:hint="eastAsia" w:ascii="宋体" w:hAnsi="宋体" w:eastAsia="宋体" w:cs="宋体"/>
        </w:rPr>
      </w:pPr>
      <w:r>
        <w:rPr>
          <w:rFonts w:hint="eastAsia" w:ascii="宋体" w:hAnsi="宋体" w:eastAsia="宋体" w:cs="宋体"/>
          <w:b w:val="0"/>
          <w:i w:val="0"/>
          <w:sz w:val="16"/>
        </w:rPr>
        <w:t>│   │   ├── llm_transform.py       # LLM代码生成数据变换</w:t>
      </w:r>
    </w:p>
    <w:p w14:paraId="33B4DCA8">
      <w:pPr>
        <w:spacing w:before="0" w:after="0" w:line="240" w:lineRule="auto"/>
        <w:ind w:left="283"/>
        <w:rPr>
          <w:rFonts w:hint="eastAsia" w:ascii="宋体" w:hAnsi="宋体" w:eastAsia="宋体" w:cs="宋体"/>
        </w:rPr>
      </w:pPr>
      <w:r>
        <w:rPr>
          <w:rFonts w:hint="eastAsia" w:ascii="宋体" w:hAnsi="宋体" w:eastAsia="宋体" w:cs="宋体"/>
          <w:b w:val="0"/>
          <w:i w:val="0"/>
          <w:sz w:val="16"/>
        </w:rPr>
        <w:t>│   │   └── agent_service.py       # Agent会话管理</w:t>
      </w:r>
    </w:p>
    <w:p w14:paraId="6F5B2C55">
      <w:pPr>
        <w:spacing w:before="0" w:after="0" w:line="240" w:lineRule="auto"/>
        <w:ind w:left="283"/>
        <w:rPr>
          <w:rFonts w:hint="eastAsia" w:ascii="宋体" w:hAnsi="宋体" w:eastAsia="宋体" w:cs="宋体"/>
        </w:rPr>
      </w:pPr>
      <w:r>
        <w:rPr>
          <w:rFonts w:hint="eastAsia" w:ascii="宋体" w:hAnsi="宋体" w:eastAsia="宋体" w:cs="宋体"/>
          <w:b w:val="0"/>
          <w:i w:val="0"/>
          <w:sz w:val="16"/>
        </w:rPr>
        <w:t>│   ├── agent/                     # LangGraph智能Agent</w:t>
      </w:r>
    </w:p>
    <w:p w14:paraId="58C0CCE5">
      <w:pPr>
        <w:spacing w:before="0" w:after="0" w:line="240" w:lineRule="auto"/>
        <w:ind w:left="283"/>
        <w:rPr>
          <w:rFonts w:hint="eastAsia" w:ascii="宋体" w:hAnsi="宋体" w:eastAsia="宋体" w:cs="宋体"/>
        </w:rPr>
      </w:pPr>
      <w:r>
        <w:rPr>
          <w:rFonts w:hint="eastAsia" w:ascii="宋体" w:hAnsi="宋体" w:eastAsia="宋体" w:cs="宋体"/>
          <w:b w:val="0"/>
          <w:i w:val="0"/>
          <w:sz w:val="16"/>
        </w:rPr>
        <w:t>│   │   ├── graph.py               # StateGraph构建（agent↔tools循环）</w:t>
      </w:r>
    </w:p>
    <w:p w14:paraId="752F8A8A">
      <w:pPr>
        <w:spacing w:before="0" w:after="0" w:line="240" w:lineRule="auto"/>
        <w:ind w:left="283"/>
        <w:rPr>
          <w:rFonts w:hint="eastAsia" w:ascii="宋体" w:hAnsi="宋体" w:eastAsia="宋体" w:cs="宋体"/>
        </w:rPr>
      </w:pPr>
      <w:r>
        <w:rPr>
          <w:rFonts w:hint="eastAsia" w:ascii="宋体" w:hAnsi="宋体" w:eastAsia="宋体" w:cs="宋体"/>
          <w:b w:val="0"/>
          <w:i w:val="0"/>
          <w:sz w:val="16"/>
        </w:rPr>
        <w:t>│   │   ├── state.py               # AgentState类型定义</w:t>
      </w:r>
    </w:p>
    <w:p w14:paraId="034EB577">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tools.py               # 9种Agent工具实现</w:t>
      </w:r>
    </w:p>
    <w:p w14:paraId="04D4A5A9">
      <w:pPr>
        <w:spacing w:before="0" w:after="0" w:line="240" w:lineRule="auto"/>
        <w:ind w:left="283"/>
        <w:rPr>
          <w:rFonts w:hint="eastAsia" w:ascii="宋体" w:hAnsi="宋体" w:eastAsia="宋体" w:cs="宋体"/>
        </w:rPr>
      </w:pPr>
      <w:r>
        <w:rPr>
          <w:rFonts w:hint="eastAsia" w:ascii="宋体" w:hAnsi="宋体" w:eastAsia="宋体" w:cs="宋体"/>
          <w:b w:val="0"/>
          <w:i w:val="0"/>
          <w:sz w:val="16"/>
        </w:rPr>
        <w:t>│   │   └── prompts.py             # Agent系统提示词</w:t>
      </w:r>
    </w:p>
    <w:p w14:paraId="40109F40">
      <w:pPr>
        <w:spacing w:before="0" w:after="0" w:line="240" w:lineRule="auto"/>
        <w:ind w:left="283"/>
        <w:rPr>
          <w:rFonts w:hint="eastAsia" w:ascii="宋体" w:hAnsi="宋体" w:eastAsia="宋体" w:cs="宋体"/>
        </w:rPr>
      </w:pPr>
      <w:r>
        <w:rPr>
          <w:rFonts w:hint="eastAsia" w:ascii="宋体" w:hAnsi="宋体" w:eastAsia="宋体" w:cs="宋体"/>
          <w:b w:val="0"/>
          <w:i w:val="0"/>
          <w:sz w:val="16"/>
        </w:rPr>
        <w:t>│   ├── repositories/              # 数据访问层</w:t>
      </w:r>
    </w:p>
    <w:p w14:paraId="6794B848">
      <w:pPr>
        <w:spacing w:before="0" w:after="0" w:line="240" w:lineRule="auto"/>
        <w:ind w:left="283"/>
        <w:rPr>
          <w:rFonts w:hint="eastAsia" w:ascii="宋体" w:hAnsi="宋体" w:eastAsia="宋体" w:cs="宋体"/>
        </w:rPr>
      </w:pPr>
      <w:r>
        <w:rPr>
          <w:rFonts w:hint="eastAsia" w:ascii="宋体" w:hAnsi="宋体" w:eastAsia="宋体" w:cs="宋体"/>
          <w:b w:val="0"/>
          <w:i w:val="0"/>
          <w:sz w:val="16"/>
        </w:rPr>
        <w:t>│   │   ├── base.py                # Repository协议接口</w:t>
      </w:r>
    </w:p>
    <w:p w14:paraId="009B0963">
      <w:pPr>
        <w:spacing w:before="0" w:after="0" w:line="240" w:lineRule="auto"/>
        <w:ind w:left="283"/>
        <w:rPr>
          <w:rFonts w:hint="eastAsia" w:ascii="宋体" w:hAnsi="宋体" w:eastAsia="宋体" w:cs="宋体"/>
        </w:rPr>
      </w:pPr>
      <w:r>
        <w:rPr>
          <w:rFonts w:hint="eastAsia" w:ascii="宋体" w:hAnsi="宋体" w:eastAsia="宋体" w:cs="宋体"/>
          <w:b w:val="0"/>
          <w:i w:val="0"/>
          <w:sz w:val="16"/>
        </w:rPr>
        <w:t>│   │   ├── memory.py              # 线程安全内存仓库（开发/MVP）</w:t>
      </w:r>
    </w:p>
    <w:p w14:paraId="7E4AD6D2">
      <w:pPr>
        <w:spacing w:before="0" w:after="0" w:line="240" w:lineRule="auto"/>
        <w:ind w:left="283"/>
        <w:rPr>
          <w:rFonts w:hint="eastAsia" w:ascii="宋体" w:hAnsi="宋体" w:eastAsia="宋体" w:cs="宋体"/>
        </w:rPr>
      </w:pPr>
      <w:r>
        <w:rPr>
          <w:rFonts w:hint="eastAsia" w:ascii="宋体" w:hAnsi="宋体" w:eastAsia="宋体" w:cs="宋体"/>
          <w:b w:val="0"/>
          <w:i w:val="0"/>
          <w:sz w:val="16"/>
        </w:rPr>
        <w:t>│   │   ├── postgres.py            # PostgreSQL仓库（生产）</w:t>
      </w:r>
    </w:p>
    <w:p w14:paraId="743C77AE">
      <w:pPr>
        <w:spacing w:before="0" w:after="0" w:line="240" w:lineRule="auto"/>
        <w:ind w:left="283"/>
        <w:rPr>
          <w:rFonts w:hint="eastAsia" w:ascii="宋体" w:hAnsi="宋体" w:eastAsia="宋体" w:cs="宋体"/>
        </w:rPr>
      </w:pPr>
      <w:r>
        <w:rPr>
          <w:rFonts w:hint="eastAsia" w:ascii="宋体" w:hAnsi="宋体" w:eastAsia="宋体" w:cs="宋体"/>
          <w:b w:val="0"/>
          <w:i w:val="0"/>
          <w:sz w:val="16"/>
        </w:rPr>
        <w:t>│   │   └── sqlalchemy_models.py   # SQLAlchemy ORM模型</w:t>
      </w:r>
    </w:p>
    <w:p w14:paraId="2D616874">
      <w:pPr>
        <w:spacing w:before="0" w:after="0" w:line="240" w:lineRule="auto"/>
        <w:ind w:left="283"/>
        <w:rPr>
          <w:rFonts w:hint="eastAsia" w:ascii="宋体" w:hAnsi="宋体" w:eastAsia="宋体" w:cs="宋体"/>
        </w:rPr>
      </w:pPr>
      <w:r>
        <w:rPr>
          <w:rFonts w:hint="eastAsia" w:ascii="宋体" w:hAnsi="宋体" w:eastAsia="宋体" w:cs="宋体"/>
          <w:b w:val="0"/>
          <w:i w:val="0"/>
          <w:sz w:val="16"/>
        </w:rPr>
        <w:t>│   ├── schemas/                   # API请求/响应模型（Pydantic）</w:t>
      </w:r>
    </w:p>
    <w:p w14:paraId="48E844CC">
      <w:pPr>
        <w:spacing w:before="0" w:after="0" w:line="240" w:lineRule="auto"/>
        <w:ind w:left="283"/>
        <w:rPr>
          <w:rFonts w:hint="eastAsia" w:ascii="宋体" w:hAnsi="宋体" w:eastAsia="宋体" w:cs="宋体"/>
        </w:rPr>
      </w:pPr>
      <w:r>
        <w:rPr>
          <w:rFonts w:hint="eastAsia" w:ascii="宋体" w:hAnsi="宋体" w:eastAsia="宋体" w:cs="宋体"/>
          <w:b w:val="0"/>
          <w:i w:val="0"/>
          <w:sz w:val="16"/>
        </w:rPr>
        <w:t>│   │   ├── common.py              # 通用响应模型</w:t>
      </w:r>
    </w:p>
    <w:p w14:paraId="103DDDCA">
      <w:pPr>
        <w:spacing w:before="0" w:after="0" w:line="240" w:lineRule="auto"/>
        <w:ind w:left="283"/>
        <w:rPr>
          <w:rFonts w:hint="eastAsia" w:ascii="宋体" w:hAnsi="宋体" w:eastAsia="宋体" w:cs="宋体"/>
        </w:rPr>
      </w:pPr>
      <w:r>
        <w:rPr>
          <w:rFonts w:hint="eastAsia" w:ascii="宋体" w:hAnsi="宋体" w:eastAsia="宋体" w:cs="宋体"/>
          <w:b w:val="0"/>
          <w:i w:val="0"/>
          <w:sz w:val="16"/>
        </w:rPr>
        <w:t>│   │   ├── documents.py           # 文档相关Schema</w:t>
      </w:r>
    </w:p>
    <w:p w14:paraId="381E687F">
      <w:pPr>
        <w:spacing w:before="0" w:after="0" w:line="240" w:lineRule="auto"/>
        <w:ind w:left="283"/>
        <w:rPr>
          <w:rFonts w:hint="eastAsia" w:ascii="宋体" w:hAnsi="宋体" w:eastAsia="宋体" w:cs="宋体"/>
        </w:rPr>
      </w:pPr>
      <w:r>
        <w:rPr>
          <w:rFonts w:hint="eastAsia" w:ascii="宋体" w:hAnsi="宋体" w:eastAsia="宋体" w:cs="宋体"/>
          <w:b w:val="0"/>
          <w:i w:val="0"/>
          <w:sz w:val="16"/>
        </w:rPr>
        <w:t>│   │   ├── facts.py               # 事实相关Schema</w:t>
      </w:r>
    </w:p>
    <w:p w14:paraId="42E27A94">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templates.py           # 模板相关Schema（含TemplateIntent）</w:t>
      </w:r>
    </w:p>
    <w:p w14:paraId="25BB7746">
      <w:pPr>
        <w:spacing w:before="0" w:after="0" w:line="240" w:lineRule="auto"/>
        <w:ind w:left="283"/>
        <w:rPr>
          <w:rFonts w:hint="eastAsia" w:ascii="宋体" w:hAnsi="宋体" w:eastAsia="宋体" w:cs="宋体"/>
        </w:rPr>
      </w:pPr>
      <w:r>
        <w:rPr>
          <w:rFonts w:hint="eastAsia" w:ascii="宋体" w:hAnsi="宋体" w:eastAsia="宋体" w:cs="宋体"/>
          <w:b w:val="0"/>
          <w:i w:val="0"/>
          <w:sz w:val="16"/>
        </w:rPr>
        <w:t>│   │   ├── tasks.py               # 任务相关Schema</w:t>
      </w:r>
    </w:p>
    <w:p w14:paraId="291F61DA">
      <w:pPr>
        <w:spacing w:before="0" w:after="0" w:line="240" w:lineRule="auto"/>
        <w:ind w:left="283"/>
        <w:rPr>
          <w:rFonts w:hint="eastAsia" w:ascii="宋体" w:hAnsi="宋体" w:eastAsia="宋体" w:cs="宋体"/>
        </w:rPr>
      </w:pPr>
      <w:r>
        <w:rPr>
          <w:rFonts w:hint="eastAsia" w:ascii="宋体" w:hAnsi="宋体" w:eastAsia="宋体" w:cs="宋体"/>
          <w:b w:val="0"/>
          <w:i w:val="0"/>
          <w:sz w:val="16"/>
        </w:rPr>
        <w:t>│   │   ├── agent.py               # Agent对话Schema</w:t>
      </w:r>
    </w:p>
    <w:p w14:paraId="3077B2E5">
      <w:pPr>
        <w:spacing w:before="0" w:after="0" w:line="240" w:lineRule="auto"/>
        <w:ind w:left="283"/>
        <w:rPr>
          <w:rFonts w:hint="eastAsia" w:ascii="宋体" w:hAnsi="宋体" w:eastAsia="宋体" w:cs="宋体"/>
        </w:rPr>
      </w:pPr>
      <w:r>
        <w:rPr>
          <w:rFonts w:hint="eastAsia" w:ascii="宋体" w:hAnsi="宋体" w:eastAsia="宋体" w:cs="宋体"/>
          <w:b w:val="0"/>
          <w:i w:val="0"/>
          <w:sz w:val="16"/>
        </w:rPr>
        <w:t>│   │   └── extraction.py          # 抽取相关Schema</w:t>
      </w:r>
    </w:p>
    <w:p w14:paraId="2B7D206B">
      <w:pPr>
        <w:spacing w:before="0" w:after="0" w:line="240" w:lineRule="auto"/>
        <w:ind w:left="283"/>
        <w:rPr>
          <w:rFonts w:hint="eastAsia" w:ascii="宋体" w:hAnsi="宋体" w:eastAsia="宋体" w:cs="宋体"/>
        </w:rPr>
      </w:pPr>
      <w:r>
        <w:rPr>
          <w:rFonts w:hint="eastAsia" w:ascii="宋体" w:hAnsi="宋体" w:eastAsia="宋体" w:cs="宋体"/>
          <w:b w:val="0"/>
          <w:i w:val="0"/>
          <w:sz w:val="16"/>
        </w:rPr>
        <w:t>│   ├── api/v1/                    # RESTful API路由</w:t>
      </w:r>
    </w:p>
    <w:p w14:paraId="7B028C52">
      <w:pPr>
        <w:spacing w:before="0" w:after="0" w:line="240" w:lineRule="auto"/>
        <w:ind w:left="283"/>
        <w:rPr>
          <w:rFonts w:hint="eastAsia" w:ascii="宋体" w:hAnsi="宋体" w:eastAsia="宋体" w:cs="宋体"/>
        </w:rPr>
      </w:pPr>
      <w:r>
        <w:rPr>
          <w:rFonts w:hint="eastAsia" w:ascii="宋体" w:hAnsi="宋体" w:eastAsia="宋体" w:cs="宋体"/>
          <w:b w:val="0"/>
          <w:i w:val="0"/>
          <w:sz w:val="16"/>
        </w:rPr>
        <w:t>│   │   ├── router.py              # 路由聚合</w:t>
      </w:r>
    </w:p>
    <w:p w14:paraId="39197BC1">
      <w:pPr>
        <w:spacing w:before="0" w:after="0" w:line="240" w:lineRule="auto"/>
        <w:ind w:left="283"/>
        <w:rPr>
          <w:rFonts w:hint="eastAsia" w:ascii="宋体" w:hAnsi="宋体" w:eastAsia="宋体" w:cs="宋体"/>
        </w:rPr>
      </w:pPr>
      <w:r>
        <w:rPr>
          <w:rFonts w:hint="eastAsia" w:ascii="宋体" w:hAnsi="宋体" w:eastAsia="宋体" w:cs="宋体"/>
          <w:b w:val="0"/>
          <w:i w:val="0"/>
          <w:sz w:val="16"/>
        </w:rPr>
        <w:t>│   │   └── endpoints/             # 五组端点（documents/templates/facts/tasks/agent）</w:t>
      </w:r>
    </w:p>
    <w:p w14:paraId="56CA8C41">
      <w:pPr>
        <w:spacing w:before="0" w:after="0" w:line="240" w:lineRule="auto"/>
        <w:ind w:left="283"/>
        <w:rPr>
          <w:rFonts w:hint="eastAsia" w:ascii="宋体" w:hAnsi="宋体" w:eastAsia="宋体" w:cs="宋体"/>
        </w:rPr>
      </w:pPr>
      <w:r>
        <w:rPr>
          <w:rFonts w:hint="eastAsia" w:ascii="宋体" w:hAnsi="宋体" w:eastAsia="宋体" w:cs="宋体"/>
          <w:b w:val="0"/>
          <w:i w:val="0"/>
          <w:sz w:val="16"/>
        </w:rPr>
        <w:t>│   ├── tasks/</w:t>
      </w:r>
    </w:p>
    <w:p w14:paraId="62CE0A61">
      <w:pPr>
        <w:spacing w:before="0" w:after="0" w:line="240" w:lineRule="auto"/>
        <w:ind w:left="283"/>
        <w:rPr>
          <w:rFonts w:hint="eastAsia" w:ascii="宋体" w:hAnsi="宋体" w:eastAsia="宋体" w:cs="宋体"/>
        </w:rPr>
      </w:pPr>
      <w:r>
        <w:rPr>
          <w:rFonts w:hint="eastAsia" w:ascii="宋体" w:hAnsi="宋体" w:eastAsia="宋体" w:cs="宋体"/>
          <w:b w:val="0"/>
          <w:i w:val="0"/>
          <w:sz w:val="16"/>
        </w:rPr>
        <w:t>│   │   └── executor.py            # ThreadPoolExecutor异步任务执行器</w:t>
      </w:r>
    </w:p>
    <w:p w14:paraId="01665110">
      <w:pPr>
        <w:spacing w:before="0" w:after="0" w:line="240" w:lineRule="auto"/>
        <w:ind w:left="283"/>
        <w:rPr>
          <w:rFonts w:hint="eastAsia" w:ascii="宋体" w:hAnsi="宋体" w:eastAsia="宋体" w:cs="宋体"/>
        </w:rPr>
      </w:pPr>
      <w:r>
        <w:rPr>
          <w:rFonts w:hint="eastAsia" w:ascii="宋体" w:hAnsi="宋体" w:eastAsia="宋体" w:cs="宋体"/>
          <w:b w:val="0"/>
          <w:i w:val="0"/>
          <w:sz w:val="16"/>
        </w:rPr>
        <w:t>│   ├── middleware/</w:t>
      </w:r>
    </w:p>
    <w:p w14:paraId="04DEFB53">
      <w:pPr>
        <w:spacing w:before="0" w:after="0" w:line="240" w:lineRule="auto"/>
        <w:ind w:left="283"/>
        <w:rPr>
          <w:rFonts w:hint="eastAsia" w:ascii="宋体" w:hAnsi="宋体" w:eastAsia="宋体" w:cs="宋体"/>
        </w:rPr>
      </w:pPr>
      <w:r>
        <w:rPr>
          <w:rFonts w:hint="eastAsia" w:ascii="宋体" w:hAnsi="宋体" w:eastAsia="宋体" w:cs="宋体"/>
          <w:b w:val="0"/>
          <w:i w:val="0"/>
          <w:sz w:val="16"/>
        </w:rPr>
        <w:t>│   │   └── etag.py                # ETag缓存验证中间件</w:t>
      </w:r>
    </w:p>
    <w:p w14:paraId="5A9D434C">
      <w:pPr>
        <w:spacing w:before="0" w:after="0" w:line="240" w:lineRule="auto"/>
        <w:ind w:left="283"/>
        <w:rPr>
          <w:rFonts w:hint="eastAsia" w:ascii="宋体" w:hAnsi="宋体" w:eastAsia="宋体" w:cs="宋体"/>
        </w:rPr>
      </w:pPr>
      <w:r>
        <w:rPr>
          <w:rFonts w:hint="eastAsia" w:ascii="宋体" w:hAnsi="宋体" w:eastAsia="宋体" w:cs="宋体"/>
          <w:b w:val="0"/>
          <w:i w:val="0"/>
          <w:sz w:val="16"/>
        </w:rPr>
        <w:t>│   └── utils/                     # 工具函数</w:t>
      </w:r>
    </w:p>
    <w:p w14:paraId="4BD42D75">
      <w:pPr>
        <w:spacing w:before="0" w:after="0" w:line="240" w:lineRule="auto"/>
        <w:ind w:left="283"/>
        <w:rPr>
          <w:rFonts w:hint="eastAsia" w:ascii="宋体" w:hAnsi="宋体" w:eastAsia="宋体" w:cs="宋体"/>
        </w:rPr>
      </w:pPr>
      <w:r>
        <w:rPr>
          <w:rFonts w:hint="eastAsia" w:ascii="宋体" w:hAnsi="宋体" w:eastAsia="宋体" w:cs="宋体"/>
          <w:b w:val="0"/>
          <w:i w:val="0"/>
          <w:sz w:val="16"/>
        </w:rPr>
        <w:t>│       ├── normalizers.py         # 字段名/实体名/数值/单位归一化</w:t>
      </w:r>
    </w:p>
    <w:p w14:paraId="2F32D436">
      <w:pPr>
        <w:spacing w:before="0" w:after="0" w:line="240" w:lineRule="auto"/>
        <w:ind w:left="283"/>
        <w:rPr>
          <w:rFonts w:hint="eastAsia" w:ascii="宋体" w:hAnsi="宋体" w:eastAsia="宋体" w:cs="宋体"/>
        </w:rPr>
      </w:pPr>
      <w:r>
        <w:rPr>
          <w:rFonts w:hint="eastAsia" w:ascii="宋体" w:hAnsi="宋体" w:eastAsia="宋体" w:cs="宋体"/>
          <w:b w:val="0"/>
          <w:i w:val="0"/>
          <w:sz w:val="16"/>
        </w:rPr>
        <w:t>│       ├── spreadsheet.py         # Excel读写工具（CellWrite）</w:t>
      </w:r>
    </w:p>
    <w:p w14:paraId="64ED43EB">
      <w:pPr>
        <w:spacing w:before="0" w:after="0" w:line="240" w:lineRule="auto"/>
        <w:ind w:left="283"/>
        <w:rPr>
          <w:rFonts w:hint="eastAsia" w:ascii="宋体" w:hAnsi="宋体" w:eastAsia="宋体" w:cs="宋体"/>
        </w:rPr>
      </w:pPr>
      <w:r>
        <w:rPr>
          <w:rFonts w:hint="eastAsia" w:ascii="宋体" w:hAnsi="宋体" w:eastAsia="宋体" w:cs="宋体"/>
          <w:b w:val="0"/>
          <w:i w:val="0"/>
          <w:sz w:val="16"/>
        </w:rPr>
        <w:t>│       ├── wordprocessing.py      # Word读写工具（WordCellWrite）</w:t>
      </w:r>
    </w:p>
    <w:p w14:paraId="5669FFA6">
      <w:pPr>
        <w:spacing w:before="0" w:after="0" w:line="240" w:lineRule="auto"/>
        <w:ind w:left="283"/>
        <w:rPr>
          <w:rFonts w:hint="eastAsia" w:ascii="宋体" w:hAnsi="宋体" w:eastAsia="宋体" w:cs="宋体"/>
        </w:rPr>
      </w:pPr>
      <w:r>
        <w:rPr>
          <w:rFonts w:hint="eastAsia" w:ascii="宋体" w:hAnsi="宋体" w:eastAsia="宋体" w:cs="宋体"/>
          <w:b w:val="0"/>
          <w:i w:val="0"/>
          <w:sz w:val="16"/>
        </w:rPr>
        <w:t>│       ├── files.py               # 文件系统工具</w:t>
      </w:r>
    </w:p>
    <w:p w14:paraId="3FC87BA9">
      <w:pPr>
        <w:spacing w:before="0" w:after="0" w:line="240" w:lineRule="auto"/>
        <w:ind w:left="283"/>
        <w:rPr>
          <w:rFonts w:hint="eastAsia" w:ascii="宋体" w:hAnsi="宋体" w:eastAsia="宋体" w:cs="宋体"/>
        </w:rPr>
      </w:pPr>
      <w:r>
        <w:rPr>
          <w:rFonts w:hint="eastAsia" w:ascii="宋体" w:hAnsi="宋体" w:eastAsia="宋体" w:cs="宋体"/>
          <w:b w:val="0"/>
          <w:i w:val="0"/>
          <w:sz w:val="16"/>
        </w:rPr>
        <w:t>│       └── ids.py                 # ID生成器（prefix_uuid格式）</w:t>
      </w:r>
    </w:p>
    <w:p w14:paraId="261D4D4C">
      <w:pPr>
        <w:spacing w:before="0" w:after="0" w:line="240" w:lineRule="auto"/>
        <w:ind w:left="283"/>
        <w:rPr>
          <w:rFonts w:hint="eastAsia" w:ascii="宋体" w:hAnsi="宋体" w:eastAsia="宋体" w:cs="宋体"/>
        </w:rPr>
      </w:pPr>
      <w:r>
        <w:rPr>
          <w:rFonts w:hint="eastAsia" w:ascii="宋体" w:hAnsi="宋体" w:eastAsia="宋体" w:cs="宋体"/>
          <w:b w:val="0"/>
          <w:i w:val="0"/>
          <w:sz w:val="16"/>
        </w:rPr>
        <w:t>├── requirements.txt               # Python依赖清单</w:t>
      </w:r>
    </w:p>
    <w:p w14:paraId="20319F71">
      <w:pPr>
        <w:spacing w:before="0" w:after="0" w:line="240" w:lineRule="auto"/>
        <w:ind w:left="283"/>
        <w:rPr>
          <w:rFonts w:hint="eastAsia" w:ascii="宋体" w:hAnsi="宋体" w:eastAsia="宋体" w:cs="宋体"/>
        </w:rPr>
      </w:pPr>
      <w:r>
        <w:rPr>
          <w:rFonts w:hint="eastAsia" w:ascii="宋体" w:hAnsi="宋体" w:eastAsia="宋体" w:cs="宋体"/>
          <w:b w:val="0"/>
          <w:i w:val="0"/>
          <w:sz w:val="16"/>
        </w:rPr>
        <w:t>├── Dockerfile                     # 容器化构建</w:t>
      </w:r>
    </w:p>
    <w:p w14:paraId="6FB5CE4D">
      <w:pPr>
        <w:spacing w:before="0" w:after="0" w:line="240" w:lineRule="auto"/>
        <w:ind w:left="283"/>
        <w:rPr>
          <w:rFonts w:hint="eastAsia" w:ascii="宋体" w:hAnsi="宋体" w:eastAsia="宋体" w:cs="宋体"/>
        </w:rPr>
      </w:pPr>
      <w:r>
        <w:rPr>
          <w:rFonts w:hint="eastAsia" w:ascii="宋体" w:hAnsi="宋体" w:eastAsia="宋体" w:cs="宋体"/>
          <w:b w:val="0"/>
          <w:i w:val="0"/>
          <w:sz w:val="16"/>
        </w:rPr>
        <w:t>└── storage/                       # 运行时存储</w:t>
      </w:r>
    </w:p>
    <w:p w14:paraId="26734E9F">
      <w:pPr>
        <w:spacing w:before="0" w:after="0" w:line="240" w:lineRule="auto"/>
        <w:ind w:left="283"/>
        <w:rPr>
          <w:rFonts w:hint="eastAsia" w:ascii="宋体" w:hAnsi="宋体" w:eastAsia="宋体" w:cs="宋体"/>
        </w:rPr>
      </w:pPr>
      <w:r>
        <w:rPr>
          <w:rFonts w:hint="eastAsia" w:ascii="宋体" w:hAnsi="宋体" w:eastAsia="宋体" w:cs="宋体"/>
          <w:b w:val="0"/>
          <w:i w:val="0"/>
          <w:sz w:val="16"/>
        </w:rPr>
        <w:t xml:space="preserve">    ├── uploads/                   # 用户上传文档</w:t>
      </w:r>
    </w:p>
    <w:p w14:paraId="2BA3F014">
      <w:pPr>
        <w:spacing w:before="0" w:after="0" w:line="240" w:lineRule="auto"/>
        <w:ind w:left="283"/>
        <w:rPr>
          <w:rFonts w:hint="eastAsia" w:ascii="宋体" w:hAnsi="宋体" w:eastAsia="宋体" w:cs="宋体"/>
        </w:rPr>
      </w:pPr>
      <w:r>
        <w:rPr>
          <w:rFonts w:hint="eastAsia" w:ascii="宋体" w:hAnsi="宋体" w:eastAsia="宋体" w:cs="宋体"/>
          <w:b w:val="0"/>
          <w:i w:val="0"/>
          <w:sz w:val="16"/>
        </w:rPr>
        <w:t xml:space="preserve">    ├── outputs/                   # 模板填充输出</w:t>
      </w:r>
    </w:p>
    <w:p w14:paraId="1BE32B19">
      <w:pPr>
        <w:spacing w:before="0" w:after="0" w:line="240" w:lineRule="auto"/>
        <w:ind w:left="283"/>
        <w:rPr>
          <w:rFonts w:hint="eastAsia" w:ascii="宋体" w:hAnsi="宋体" w:eastAsia="宋体" w:cs="宋体"/>
        </w:rPr>
      </w:pPr>
      <w:r>
        <w:rPr>
          <w:rFonts w:hint="eastAsia" w:ascii="宋体" w:hAnsi="宋体" w:eastAsia="宋体" w:cs="宋体"/>
          <w:b w:val="0"/>
          <w:i w:val="0"/>
          <w:sz w:val="16"/>
        </w:rPr>
        <w:t xml:space="preserve">    └── temp/                      # 临时文件</w:t>
      </w:r>
    </w:p>
    <w:p w14:paraId="2DFC81B6">
      <w:pPr>
        <w:spacing w:before="60" w:after="60" w:line="240" w:lineRule="auto"/>
        <w:ind w:firstLine="420"/>
        <w:rPr>
          <w:rFonts w:hint="eastAsia" w:ascii="宋体" w:hAnsi="宋体" w:eastAsia="宋体" w:cs="宋体"/>
        </w:rPr>
      </w:pPr>
      <w:r>
        <w:rPr>
          <w:rFonts w:hint="eastAsia" w:ascii="宋体" w:hAnsi="宋体" w:eastAsia="宋体" w:cs="宋体"/>
          <w:b/>
          <w:i w:val="0"/>
          <w:sz w:val="24"/>
        </w:rPr>
        <w:t>前端目录结构（frontend/src/）：</w:t>
      </w:r>
    </w:p>
    <w:p w14:paraId="398311A8">
      <w:pPr>
        <w:spacing w:before="0" w:after="0" w:line="240" w:lineRule="auto"/>
        <w:ind w:left="283"/>
        <w:rPr>
          <w:rFonts w:hint="eastAsia" w:ascii="宋体" w:hAnsi="宋体" w:eastAsia="宋体" w:cs="宋体"/>
        </w:rPr>
      </w:pPr>
      <w:r>
        <w:rPr>
          <w:rFonts w:hint="eastAsia" w:ascii="宋体" w:hAnsi="宋体" w:eastAsia="宋体" w:cs="宋体"/>
          <w:b w:val="0"/>
          <w:i w:val="0"/>
          <w:sz w:val="16"/>
        </w:rPr>
        <w:t>frontend/src/</w:t>
      </w:r>
    </w:p>
    <w:p w14:paraId="5E5B0FD6">
      <w:pPr>
        <w:spacing w:before="0" w:after="0" w:line="240" w:lineRule="auto"/>
        <w:ind w:left="283"/>
        <w:rPr>
          <w:rFonts w:hint="eastAsia" w:ascii="宋体" w:hAnsi="宋体" w:eastAsia="宋体" w:cs="宋体"/>
        </w:rPr>
      </w:pPr>
      <w:r>
        <w:rPr>
          <w:rFonts w:hint="eastAsia" w:ascii="宋体" w:hAnsi="宋体" w:eastAsia="宋体" w:cs="宋体"/>
          <w:b w:val="0"/>
          <w:i w:val="0"/>
          <w:sz w:val="16"/>
        </w:rPr>
        <w:t>├── main.tsx                       # 应用入口（React 19 + BrowserRouter）</w:t>
      </w:r>
    </w:p>
    <w:p w14:paraId="2D0C1409">
      <w:pPr>
        <w:spacing w:before="0" w:after="0" w:line="240" w:lineRule="auto"/>
        <w:ind w:left="283"/>
        <w:rPr>
          <w:rFonts w:hint="eastAsia" w:ascii="宋体" w:hAnsi="宋体" w:eastAsia="宋体" w:cs="宋体"/>
        </w:rPr>
      </w:pPr>
      <w:r>
        <w:rPr>
          <w:rFonts w:hint="eastAsia" w:ascii="宋体" w:hAnsi="宋体" w:eastAsia="宋体" w:cs="宋体"/>
          <w:b w:val="0"/>
          <w:i w:val="0"/>
          <w:sz w:val="16"/>
        </w:rPr>
        <w:t>├── App.tsx                        # 路由配置（/workspace · /agent）</w:t>
      </w:r>
    </w:p>
    <w:p w14:paraId="72CC0AA8">
      <w:pPr>
        <w:spacing w:before="0" w:after="0" w:line="240" w:lineRule="auto"/>
        <w:ind w:left="283"/>
        <w:rPr>
          <w:rFonts w:hint="eastAsia" w:ascii="宋体" w:hAnsi="宋体" w:eastAsia="宋体" w:cs="宋体"/>
        </w:rPr>
      </w:pPr>
      <w:r>
        <w:rPr>
          <w:rFonts w:hint="eastAsia" w:ascii="宋体" w:hAnsi="宋体" w:eastAsia="宋体" w:cs="宋体"/>
          <w:b w:val="0"/>
          <w:i w:val="0"/>
          <w:sz w:val="16"/>
        </w:rPr>
        <w:t>├── pages/</w:t>
      </w:r>
    </w:p>
    <w:p w14:paraId="0428D8CC">
      <w:pPr>
        <w:spacing w:before="0" w:after="0" w:line="240" w:lineRule="auto"/>
        <w:ind w:left="283"/>
        <w:rPr>
          <w:rFonts w:hint="eastAsia" w:ascii="宋体" w:hAnsi="宋体" w:eastAsia="宋体" w:cs="宋体"/>
        </w:rPr>
      </w:pPr>
      <w:r>
        <w:rPr>
          <w:rFonts w:hint="eastAsia" w:ascii="宋体" w:hAnsi="宋体" w:eastAsia="宋体" w:cs="宋体"/>
          <w:b w:val="0"/>
          <w:i w:val="0"/>
          <w:sz w:val="16"/>
        </w:rPr>
        <w:t>│   ├── WorkspacePage.tsx          # 文档管理页（三栏可调：文件树·预览·事实面板）</w:t>
      </w:r>
    </w:p>
    <w:p w14:paraId="7C3854CB">
      <w:pPr>
        <w:spacing w:before="0" w:after="0" w:line="240" w:lineRule="auto"/>
        <w:ind w:left="283"/>
        <w:rPr>
          <w:rFonts w:hint="eastAsia" w:ascii="宋体" w:hAnsi="宋体" w:eastAsia="宋体" w:cs="宋体"/>
        </w:rPr>
      </w:pPr>
      <w:r>
        <w:rPr>
          <w:rFonts w:hint="eastAsia" w:ascii="宋体" w:hAnsi="宋体" w:eastAsia="宋体" w:cs="宋体"/>
          <w:b w:val="0"/>
          <w:i w:val="0"/>
          <w:sz w:val="16"/>
        </w:rPr>
        <w:t>│   └── AgentPage.tsx              # Agent对话页（侧栏·聊天·任务面板）</w:t>
      </w:r>
    </w:p>
    <w:p w14:paraId="5D34AE7D">
      <w:pPr>
        <w:spacing w:before="0" w:after="0" w:line="240" w:lineRule="auto"/>
        <w:ind w:left="283"/>
        <w:rPr>
          <w:rFonts w:hint="eastAsia" w:ascii="宋体" w:hAnsi="宋体" w:eastAsia="宋体" w:cs="宋体"/>
        </w:rPr>
      </w:pPr>
      <w:r>
        <w:rPr>
          <w:rFonts w:hint="eastAsia" w:ascii="宋体" w:hAnsi="宋体" w:eastAsia="宋体" w:cs="宋体"/>
          <w:b w:val="0"/>
          <w:i w:val="0"/>
          <w:sz w:val="16"/>
        </w:rPr>
        <w:t>├── layouts/</w:t>
      </w:r>
    </w:p>
    <w:p w14:paraId="7FAD96F5">
      <w:pPr>
        <w:spacing w:before="0" w:after="0" w:line="240" w:lineRule="auto"/>
        <w:ind w:left="283"/>
        <w:rPr>
          <w:rFonts w:hint="eastAsia" w:ascii="宋体" w:hAnsi="宋体" w:eastAsia="宋体" w:cs="宋体"/>
        </w:rPr>
      </w:pPr>
      <w:r>
        <w:rPr>
          <w:rFonts w:hint="eastAsia" w:ascii="宋体" w:hAnsi="宋体" w:eastAsia="宋体" w:cs="宋体"/>
          <w:b w:val="0"/>
          <w:i w:val="0"/>
          <w:sz w:val="16"/>
        </w:rPr>
        <w:t>│   └── AppShell.tsx               # 全局布局（侧边导航·主题切换·路由出口）</w:t>
      </w:r>
    </w:p>
    <w:p w14:paraId="75ECE903">
      <w:pPr>
        <w:spacing w:before="0" w:after="0" w:line="240" w:lineRule="auto"/>
        <w:ind w:left="283"/>
        <w:rPr>
          <w:rFonts w:hint="eastAsia" w:ascii="宋体" w:hAnsi="宋体" w:eastAsia="宋体" w:cs="宋体"/>
        </w:rPr>
      </w:pPr>
      <w:r>
        <w:rPr>
          <w:rFonts w:hint="eastAsia" w:ascii="宋体" w:hAnsi="宋体" w:eastAsia="宋体" w:cs="宋体"/>
          <w:b w:val="0"/>
          <w:i w:val="0"/>
          <w:sz w:val="16"/>
        </w:rPr>
        <w:t>├── components/</w:t>
      </w:r>
    </w:p>
    <w:p w14:paraId="2EAFF556">
      <w:pPr>
        <w:spacing w:before="0" w:after="0" w:line="240" w:lineRule="auto"/>
        <w:ind w:left="283"/>
        <w:rPr>
          <w:rFonts w:hint="eastAsia" w:ascii="宋体" w:hAnsi="宋体" w:eastAsia="宋体" w:cs="宋体"/>
        </w:rPr>
      </w:pPr>
      <w:r>
        <w:rPr>
          <w:rFonts w:hint="eastAsia" w:ascii="宋体" w:hAnsi="宋体" w:eastAsia="宋体" w:cs="宋体"/>
          <w:b w:val="0"/>
          <w:i w:val="0"/>
          <w:sz w:val="16"/>
        </w:rPr>
        <w:t>│   ├── FilePreview.tsx            # 文档预览（MD渲染·TXT·PDF·DOCX/XLSX块浏览）</w:t>
      </w:r>
    </w:p>
    <w:p w14:paraId="0AA95A1D">
      <w:pPr>
        <w:spacing w:before="0" w:after="0" w:line="240" w:lineRule="auto"/>
        <w:ind w:left="283"/>
        <w:rPr>
          <w:rFonts w:hint="eastAsia" w:ascii="宋体" w:hAnsi="宋体" w:eastAsia="宋体" w:cs="宋体"/>
        </w:rPr>
      </w:pPr>
      <w:r>
        <w:rPr>
          <w:rFonts w:hint="eastAsia" w:ascii="宋体" w:hAnsi="宋体" w:eastAsia="宋体" w:cs="宋体"/>
          <w:b w:val="0"/>
          <w:i w:val="0"/>
          <w:sz w:val="16"/>
        </w:rPr>
        <w:t>│   ├── DocumentSelectDialog.tsx   # 候选文档选择对话框</w:t>
      </w:r>
    </w:p>
    <w:p w14:paraId="659E9393">
      <w:pPr>
        <w:spacing w:before="0" w:after="0" w:line="240" w:lineRule="auto"/>
        <w:ind w:left="283"/>
        <w:rPr>
          <w:rFonts w:hint="eastAsia" w:ascii="宋体" w:hAnsi="宋体" w:eastAsia="宋体" w:cs="宋体"/>
        </w:rPr>
      </w:pPr>
      <w:r>
        <w:rPr>
          <w:rFonts w:hint="eastAsia" w:ascii="宋体" w:hAnsi="宋体" w:eastAsia="宋体" w:cs="宋体"/>
          <w:b w:val="0"/>
          <w:i w:val="0"/>
          <w:sz w:val="16"/>
        </w:rPr>
        <w:t>│   └── ui/                        # shadcn/ui组件（Button·Card·Dialog·Tabs等14个）</w:t>
      </w:r>
    </w:p>
    <w:p w14:paraId="3131C9A3">
      <w:pPr>
        <w:spacing w:before="0" w:after="0" w:line="240" w:lineRule="auto"/>
        <w:ind w:left="283"/>
        <w:rPr>
          <w:rFonts w:hint="eastAsia" w:ascii="宋体" w:hAnsi="宋体" w:eastAsia="宋体" w:cs="宋体"/>
        </w:rPr>
      </w:pPr>
      <w:r>
        <w:rPr>
          <w:rFonts w:hint="eastAsia" w:ascii="宋体" w:hAnsi="宋体" w:eastAsia="宋体" w:cs="宋体"/>
          <w:b w:val="0"/>
          <w:i w:val="0"/>
          <w:sz w:val="16"/>
        </w:rPr>
        <w:t>├── services/                      # API服务层</w:t>
      </w:r>
    </w:p>
    <w:p w14:paraId="7C58CAF0">
      <w:pPr>
        <w:spacing w:before="0" w:after="0" w:line="240" w:lineRule="auto"/>
        <w:ind w:left="283"/>
        <w:rPr>
          <w:rFonts w:hint="eastAsia" w:ascii="宋体" w:hAnsi="宋体" w:eastAsia="宋体" w:cs="宋体"/>
        </w:rPr>
      </w:pPr>
      <w:r>
        <w:rPr>
          <w:rFonts w:hint="eastAsia" w:ascii="宋体" w:hAnsi="宋体" w:eastAsia="宋体" w:cs="宋体"/>
          <w:b w:val="0"/>
          <w:i w:val="0"/>
          <w:sz w:val="16"/>
        </w:rPr>
        <w:t>│   ├── http.ts                    # HTTP客户端（ETag缓存·错误处理）</w:t>
      </w:r>
    </w:p>
    <w:p w14:paraId="4525292D">
      <w:pPr>
        <w:spacing w:before="0" w:after="0" w:line="240" w:lineRule="auto"/>
        <w:ind w:left="283"/>
        <w:rPr>
          <w:rFonts w:hint="eastAsia" w:ascii="宋体" w:hAnsi="宋体" w:eastAsia="宋体" w:cs="宋体"/>
        </w:rPr>
      </w:pPr>
      <w:r>
        <w:rPr>
          <w:rFonts w:hint="eastAsia" w:ascii="宋体" w:hAnsi="宋体" w:eastAsia="宋体" w:cs="宋体"/>
          <w:b w:val="0"/>
          <w:i w:val="0"/>
          <w:sz w:val="16"/>
        </w:rPr>
        <w:t>│   ├── documents.ts               # 文档上传API</w:t>
      </w:r>
    </w:p>
    <w:p w14:paraId="47426BB8">
      <w:pPr>
        <w:spacing w:before="0" w:after="0" w:line="240" w:lineRule="auto"/>
        <w:ind w:left="283"/>
        <w:rPr>
          <w:rFonts w:hint="eastAsia" w:ascii="宋体" w:hAnsi="宋体" w:eastAsia="宋体" w:cs="宋体"/>
        </w:rPr>
      </w:pPr>
      <w:r>
        <w:rPr>
          <w:rFonts w:hint="eastAsia" w:ascii="宋体" w:hAnsi="宋体" w:eastAsia="宋体" w:cs="宋体"/>
          <w:b w:val="0"/>
          <w:i w:val="0"/>
          <w:sz w:val="16"/>
        </w:rPr>
        <w:t>│   ├── documentDetails.ts         # 文档CRUD + Blocks/Facts查询</w:t>
      </w:r>
    </w:p>
    <w:p w14:paraId="25C3FB03">
      <w:pPr>
        <w:spacing w:before="0" w:after="0" w:line="240" w:lineRule="auto"/>
        <w:ind w:left="283"/>
        <w:rPr>
          <w:rFonts w:hint="eastAsia" w:ascii="宋体" w:hAnsi="宋体" w:eastAsia="宋体" w:cs="宋体"/>
        </w:rPr>
      </w:pPr>
      <w:r>
        <w:rPr>
          <w:rFonts w:hint="eastAsia" w:ascii="宋体" w:hAnsi="宋体" w:eastAsia="宋体" w:cs="宋体"/>
          <w:b w:val="0"/>
          <w:i w:val="0"/>
          <w:sz w:val="16"/>
        </w:rPr>
        <w:t>│   ├── templates.ts               # 模板填充API</w:t>
      </w:r>
    </w:p>
    <w:p w14:paraId="47E7631B">
      <w:pPr>
        <w:spacing w:before="0" w:after="0" w:line="240" w:lineRule="auto"/>
        <w:ind w:left="283"/>
        <w:rPr>
          <w:rFonts w:hint="eastAsia" w:ascii="宋体" w:hAnsi="宋体" w:eastAsia="宋体" w:cs="宋体"/>
        </w:rPr>
      </w:pPr>
      <w:r>
        <w:rPr>
          <w:rFonts w:hint="eastAsia" w:ascii="宋体" w:hAnsi="宋体" w:eastAsia="宋体" w:cs="宋体"/>
          <w:b w:val="0"/>
          <w:i w:val="0"/>
          <w:sz w:val="16"/>
        </w:rPr>
        <w:t>│   ├── agent.ts                   # Agent对话API + 会话管理</w:t>
      </w:r>
    </w:p>
    <w:p w14:paraId="4C1157C3">
      <w:pPr>
        <w:spacing w:before="0" w:after="0" w:line="240" w:lineRule="auto"/>
        <w:ind w:left="283"/>
        <w:rPr>
          <w:rFonts w:hint="eastAsia" w:ascii="宋体" w:hAnsi="宋体" w:eastAsia="宋体" w:cs="宋体"/>
        </w:rPr>
      </w:pPr>
      <w:r>
        <w:rPr>
          <w:rFonts w:hint="eastAsia" w:ascii="宋体" w:hAnsi="宋体" w:eastAsia="宋体" w:cs="宋体"/>
          <w:b w:val="0"/>
          <w:i w:val="0"/>
          <w:sz w:val="16"/>
        </w:rPr>
        <w:t>│   ├── tasks.ts                   # 异步任务轮询</w:t>
      </w:r>
    </w:p>
    <w:p w14:paraId="2E6A669E">
      <w:pPr>
        <w:spacing w:before="0" w:after="0" w:line="240" w:lineRule="auto"/>
        <w:ind w:left="283"/>
        <w:rPr>
          <w:rFonts w:hint="eastAsia" w:ascii="宋体" w:hAnsi="宋体" w:eastAsia="宋体" w:cs="宋体"/>
        </w:rPr>
      </w:pPr>
      <w:r>
        <w:rPr>
          <w:rFonts w:hint="eastAsia" w:ascii="宋体" w:hAnsi="宋体" w:eastAsia="宋体" w:cs="宋体"/>
          <w:b w:val="0"/>
          <w:i w:val="0"/>
          <w:sz w:val="16"/>
        </w:rPr>
        <w:t>│   ├── trace.ts                   # 事实追溯API</w:t>
      </w:r>
    </w:p>
    <w:p w14:paraId="2BF1550A">
      <w:pPr>
        <w:spacing w:before="0" w:after="0" w:line="240" w:lineRule="auto"/>
        <w:ind w:left="283"/>
        <w:rPr>
          <w:rFonts w:hint="eastAsia" w:ascii="宋体" w:hAnsi="宋体" w:eastAsia="宋体" w:cs="宋体"/>
        </w:rPr>
      </w:pPr>
      <w:r>
        <w:rPr>
          <w:rFonts w:hint="eastAsia" w:ascii="宋体" w:hAnsi="宋体" w:eastAsia="宋体" w:cs="宋体"/>
          <w:b w:val="0"/>
          <w:i w:val="0"/>
          <w:sz w:val="16"/>
        </w:rPr>
        <w:t>│   └── types.ts                   # TypeScript类型定义</w:t>
      </w:r>
    </w:p>
    <w:p w14:paraId="7727A069">
      <w:pPr>
        <w:spacing w:before="0" w:after="0" w:line="240" w:lineRule="auto"/>
        <w:ind w:left="283"/>
        <w:rPr>
          <w:rFonts w:hint="eastAsia" w:ascii="宋体" w:hAnsi="宋体" w:eastAsia="宋体" w:cs="宋体"/>
        </w:rPr>
      </w:pPr>
      <w:r>
        <w:rPr>
          <w:rFonts w:hint="eastAsia" w:ascii="宋体" w:hAnsi="宋体" w:eastAsia="宋体" w:cs="宋体"/>
          <w:b w:val="0"/>
          <w:i w:val="0"/>
          <w:sz w:val="16"/>
        </w:rPr>
        <w:t>├── stores/</w:t>
      </w:r>
    </w:p>
    <w:p w14:paraId="10256EAA">
      <w:pPr>
        <w:spacing w:before="0" w:after="0" w:line="240" w:lineRule="auto"/>
        <w:ind w:left="283"/>
        <w:rPr>
          <w:rFonts w:hint="eastAsia" w:ascii="宋体" w:hAnsi="宋体" w:eastAsia="宋体" w:cs="宋体"/>
        </w:rPr>
      </w:pPr>
      <w:r>
        <w:rPr>
          <w:rFonts w:hint="eastAsia" w:ascii="宋体" w:hAnsi="宋体" w:eastAsia="宋体" w:cs="宋体"/>
          <w:b w:val="0"/>
          <w:i w:val="0"/>
          <w:sz w:val="16"/>
        </w:rPr>
        <w:t>│   ├── uiStore.ts                 # Zustand全局状态（文档·任务·会话·追溯）</w:t>
      </w:r>
    </w:p>
    <w:p w14:paraId="51C25D1F">
      <w:pPr>
        <w:spacing w:before="0" w:after="0" w:line="240" w:lineRule="auto"/>
        <w:ind w:left="283"/>
        <w:rPr>
          <w:rFonts w:hint="eastAsia" w:ascii="宋体" w:hAnsi="宋体" w:eastAsia="宋体" w:cs="宋体"/>
        </w:rPr>
      </w:pPr>
      <w:r>
        <w:rPr>
          <w:rFonts w:hint="eastAsia" w:ascii="宋体" w:hAnsi="宋体" w:eastAsia="宋体" w:cs="宋体"/>
          <w:b w:val="0"/>
          <w:i w:val="0"/>
          <w:sz w:val="16"/>
        </w:rPr>
        <w:t>│   └── themeStore.ts              # 主题状态（亮色/暗色/跟随系统）</w:t>
      </w:r>
    </w:p>
    <w:p w14:paraId="5C76BF2B">
      <w:pPr>
        <w:spacing w:before="0" w:after="0" w:line="240" w:lineRule="auto"/>
        <w:ind w:left="283"/>
        <w:rPr>
          <w:rFonts w:hint="eastAsia" w:ascii="宋体" w:hAnsi="宋体" w:eastAsia="宋体" w:cs="宋体"/>
        </w:rPr>
      </w:pPr>
      <w:r>
        <w:rPr>
          <w:rFonts w:hint="eastAsia" w:ascii="宋体" w:hAnsi="宋体" w:eastAsia="宋体" w:cs="宋体"/>
          <w:b w:val="0"/>
          <w:i w:val="0"/>
          <w:sz w:val="16"/>
        </w:rPr>
        <w:t>└── lib/</w:t>
      </w:r>
    </w:p>
    <w:p w14:paraId="614FF5A7">
      <w:pPr>
        <w:spacing w:before="0" w:after="0" w:line="240" w:lineRule="auto"/>
        <w:ind w:left="283"/>
        <w:rPr>
          <w:rFonts w:hint="eastAsia" w:ascii="宋体" w:hAnsi="宋体" w:eastAsia="宋体" w:cs="宋体"/>
        </w:rPr>
      </w:pPr>
      <w:r>
        <w:rPr>
          <w:rFonts w:hint="eastAsia" w:ascii="宋体" w:hAnsi="宋体" w:eastAsia="宋体" w:cs="宋体"/>
          <w:b w:val="0"/>
          <w:i w:val="0"/>
          <w:sz w:val="16"/>
        </w:rPr>
        <w:t xml:space="preserve">    └── utils.ts                   # CSS工具函数（cn = clsx + tailwind-merge）</w:t>
      </w:r>
    </w:p>
    <w:p w14:paraId="18083E3F">
      <w:pPr>
        <w:spacing w:before="160" w:after="80" w:line="240" w:lineRule="auto"/>
        <w:rPr>
          <w:rFonts w:hint="eastAsia" w:ascii="宋体" w:hAnsi="宋体" w:eastAsia="宋体" w:cs="宋体"/>
        </w:rPr>
      </w:pPr>
      <w:r>
        <w:rPr>
          <w:rFonts w:hint="eastAsia" w:ascii="宋体" w:hAnsi="宋体" w:eastAsia="宋体" w:cs="宋体"/>
          <w:b/>
          <w:i w:val="0"/>
          <w:sz w:val="24"/>
        </w:rPr>
        <w:t>2.1.4 技术路线图</w:t>
      </w:r>
    </w:p>
    <w:p w14:paraId="461858D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项目采用四周敏捷冲刺的开发模式，按"基础层→核心层→智能层→交付层"逐步推进。</w:t>
      </w:r>
    </w:p>
    <w:p w14:paraId="059918DB">
      <w:pPr>
        <w:spacing w:before="240" w:after="80"/>
        <w:jc w:val="center"/>
        <w:rPr>
          <w:rFonts w:hint="eastAsia" w:ascii="宋体" w:hAnsi="宋体" w:eastAsia="宋体" w:cs="宋体"/>
        </w:rPr>
      </w:pPr>
      <w:r>
        <w:rPr>
          <w:rFonts w:hint="eastAsia" w:ascii="宋体" w:hAnsi="宋体" w:eastAsia="宋体" w:cs="宋体"/>
          <w:b w:val="0"/>
          <w:i/>
          <w:color w:val="999999"/>
          <w:sz w:val="20"/>
        </w:rPr>
        <w:t>[此处插入图片]</w:t>
      </w:r>
    </w:p>
    <w:p w14:paraId="67EC569D">
      <w:pPr>
        <w:spacing w:before="120" w:after="240"/>
        <w:jc w:val="center"/>
        <w:rPr>
          <w:rFonts w:hint="eastAsia" w:ascii="宋体" w:hAnsi="宋体" w:eastAsia="宋体" w:cs="宋体"/>
        </w:rPr>
      </w:pPr>
      <w:r>
        <w:rPr>
          <w:rFonts w:hint="eastAsia" w:ascii="宋体" w:hAnsi="宋体" w:eastAsia="宋体" w:cs="宋体"/>
          <w:b/>
          <w:i w:val="0"/>
          <w:sz w:val="20"/>
        </w:rPr>
        <w:t>图 2-3 项目四周冲刺技术路线图</w:t>
      </w:r>
    </w:p>
    <w:p w14:paraId="1D957E8F">
      <w:pPr>
        <w:spacing w:before="240" w:after="120" w:line="240" w:lineRule="auto"/>
        <w:rPr>
          <w:rFonts w:hint="eastAsia" w:ascii="宋体" w:hAnsi="宋体" w:eastAsia="宋体" w:cs="宋体"/>
        </w:rPr>
      </w:pPr>
      <w:r>
        <w:rPr>
          <w:rFonts w:hint="eastAsia" w:ascii="宋体" w:hAnsi="宋体" w:eastAsia="宋体" w:cs="宋体"/>
          <w:b/>
          <w:i w:val="0"/>
          <w:sz w:val="26"/>
        </w:rPr>
        <w:t>2.2 文档智能解析与结构化处理</w:t>
      </w:r>
    </w:p>
    <w:p w14:paraId="6ED7F8B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文档解析是系统流水线的第一环节，其质量直接决定下游事实抽取与模板回填的效果。本节从统一中间表示、五格式解析引擎和文档分块策略三个方面展开。</w:t>
      </w:r>
    </w:p>
    <w:p w14:paraId="581B3533">
      <w:pPr>
        <w:spacing w:before="160" w:after="80" w:line="240" w:lineRule="auto"/>
        <w:rPr>
          <w:rFonts w:hint="eastAsia" w:ascii="宋体" w:hAnsi="宋体" w:eastAsia="宋体" w:cs="宋体"/>
        </w:rPr>
      </w:pPr>
      <w:r>
        <w:rPr>
          <w:rFonts w:hint="eastAsia" w:ascii="宋体" w:hAnsi="宋体" w:eastAsia="宋体" w:cs="宋体"/>
          <w:b/>
          <w:i w:val="0"/>
          <w:sz w:val="24"/>
        </w:rPr>
        <w:t>2.2.1 统一中间表示：DocumentBlock模型</w:t>
      </w:r>
    </w:p>
    <w:p w14:paraId="2803E0FC">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针对"五种格式五套逻辑"的困境，本项目设计了</w:t>
      </w:r>
      <w:r>
        <w:rPr>
          <w:rFonts w:hint="eastAsia" w:ascii="宋体" w:hAnsi="宋体" w:eastAsia="宋体" w:cs="宋体"/>
          <w:b/>
          <w:i w:val="0"/>
          <w:sz w:val="24"/>
        </w:rPr>
        <w:t>DocumentBlock</w:t>
      </w:r>
      <w:r>
        <w:rPr>
          <w:rFonts w:hint="eastAsia" w:ascii="宋体" w:hAnsi="宋体" w:eastAsia="宋体" w:cs="宋体"/>
          <w:b w:val="0"/>
          <w:i w:val="0"/>
          <w:sz w:val="24"/>
        </w:rPr>
        <w:t>作为所有格式解析结果的统一中间表示（Intermediate Representation），其核心字段包括：</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633F1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shd w:val="clear" w:color="auto" w:fill="E3F2FD"/>
          </w:tcPr>
          <w:p w14:paraId="637A9258">
            <w:pPr>
              <w:spacing w:after="0" w:line="240" w:lineRule="auto"/>
              <w:jc w:val="center"/>
              <w:rPr>
                <w:rFonts w:hint="eastAsia" w:ascii="宋体" w:hAnsi="宋体" w:eastAsia="宋体" w:cs="宋体"/>
              </w:rPr>
            </w:pPr>
            <w:r>
              <w:rPr>
                <w:rFonts w:hint="eastAsia" w:ascii="宋体" w:hAnsi="宋体" w:eastAsia="宋体" w:cs="宋体"/>
                <w:b/>
                <w:i w:val="0"/>
                <w:sz w:val="20"/>
              </w:rPr>
              <w:t>字段</w:t>
            </w:r>
          </w:p>
        </w:tc>
        <w:tc>
          <w:tcPr>
            <w:tcW w:w="2646" w:type="dxa"/>
            <w:shd w:val="clear" w:color="auto" w:fill="E3F2FD"/>
          </w:tcPr>
          <w:p w14:paraId="0ED460D0">
            <w:pPr>
              <w:spacing w:after="0" w:line="240" w:lineRule="auto"/>
              <w:jc w:val="center"/>
              <w:rPr>
                <w:rFonts w:hint="eastAsia" w:ascii="宋体" w:hAnsi="宋体" w:eastAsia="宋体" w:cs="宋体"/>
              </w:rPr>
            </w:pPr>
            <w:r>
              <w:rPr>
                <w:rFonts w:hint="eastAsia" w:ascii="宋体" w:hAnsi="宋体" w:eastAsia="宋体" w:cs="宋体"/>
                <w:b/>
                <w:i w:val="0"/>
                <w:sz w:val="20"/>
              </w:rPr>
              <w:t>类型</w:t>
            </w:r>
          </w:p>
        </w:tc>
        <w:tc>
          <w:tcPr>
            <w:tcW w:w="2646" w:type="dxa"/>
            <w:shd w:val="clear" w:color="auto" w:fill="E3F2FD"/>
          </w:tcPr>
          <w:p w14:paraId="2340877B">
            <w:pPr>
              <w:spacing w:after="0" w:line="240" w:lineRule="auto"/>
              <w:jc w:val="center"/>
              <w:rPr>
                <w:rFonts w:hint="eastAsia" w:ascii="宋体" w:hAnsi="宋体" w:eastAsia="宋体" w:cs="宋体"/>
              </w:rPr>
            </w:pPr>
            <w:r>
              <w:rPr>
                <w:rFonts w:hint="eastAsia" w:ascii="宋体" w:hAnsi="宋体" w:eastAsia="宋体" w:cs="宋体"/>
                <w:b/>
                <w:i w:val="0"/>
                <w:sz w:val="20"/>
              </w:rPr>
              <w:t>说明</w:t>
            </w:r>
          </w:p>
        </w:tc>
      </w:tr>
      <w:tr w14:paraId="00357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68CAEEEB">
            <w:pPr>
              <w:spacing w:after="0" w:line="240" w:lineRule="auto"/>
              <w:rPr>
                <w:rFonts w:hint="eastAsia" w:ascii="宋体" w:hAnsi="宋体" w:eastAsia="宋体" w:cs="宋体"/>
              </w:rPr>
            </w:pPr>
            <w:r>
              <w:rPr>
                <w:rFonts w:hint="eastAsia" w:ascii="宋体" w:hAnsi="宋体" w:eastAsia="宋体" w:cs="宋体"/>
                <w:b w:val="0"/>
                <w:i w:val="0"/>
                <w:sz w:val="20"/>
              </w:rPr>
              <w:t>block_id</w:t>
            </w:r>
          </w:p>
        </w:tc>
        <w:tc>
          <w:tcPr>
            <w:tcW w:w="2646" w:type="dxa"/>
          </w:tcPr>
          <w:p w14:paraId="64FABE3E">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69AD0DF1">
            <w:pPr>
              <w:spacing w:after="0" w:line="240" w:lineRule="auto"/>
              <w:rPr>
                <w:rFonts w:hint="eastAsia" w:ascii="宋体" w:hAnsi="宋体" w:eastAsia="宋体" w:cs="宋体"/>
              </w:rPr>
            </w:pPr>
            <w:r>
              <w:rPr>
                <w:rFonts w:hint="eastAsia" w:ascii="宋体" w:hAnsi="宋体" w:eastAsia="宋体" w:cs="宋体"/>
                <w:b w:val="0"/>
                <w:i w:val="0"/>
                <w:sz w:val="20"/>
              </w:rPr>
              <w:t>全局唯一标识（格式：`blk_{uuid12}`）</w:t>
            </w:r>
          </w:p>
        </w:tc>
      </w:tr>
      <w:tr w14:paraId="0F6B0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972695A">
            <w:pPr>
              <w:spacing w:after="0" w:line="240" w:lineRule="auto"/>
              <w:rPr>
                <w:rFonts w:hint="eastAsia" w:ascii="宋体" w:hAnsi="宋体" w:eastAsia="宋体" w:cs="宋体"/>
              </w:rPr>
            </w:pPr>
            <w:r>
              <w:rPr>
                <w:rFonts w:hint="eastAsia" w:ascii="宋体" w:hAnsi="宋体" w:eastAsia="宋体" w:cs="宋体"/>
                <w:b w:val="0"/>
                <w:i w:val="0"/>
                <w:sz w:val="20"/>
              </w:rPr>
              <w:t>doc_id</w:t>
            </w:r>
          </w:p>
        </w:tc>
        <w:tc>
          <w:tcPr>
            <w:tcW w:w="2646" w:type="dxa"/>
          </w:tcPr>
          <w:p w14:paraId="6A6B1372">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12DBB540">
            <w:pPr>
              <w:spacing w:after="0" w:line="240" w:lineRule="auto"/>
              <w:rPr>
                <w:rFonts w:hint="eastAsia" w:ascii="宋体" w:hAnsi="宋体" w:eastAsia="宋体" w:cs="宋体"/>
              </w:rPr>
            </w:pPr>
            <w:r>
              <w:rPr>
                <w:rFonts w:hint="eastAsia" w:ascii="宋体" w:hAnsi="宋体" w:eastAsia="宋体" w:cs="宋体"/>
                <w:b w:val="0"/>
                <w:i w:val="0"/>
                <w:sz w:val="20"/>
              </w:rPr>
              <w:t>所属文档ID</w:t>
            </w:r>
          </w:p>
        </w:tc>
      </w:tr>
      <w:tr w14:paraId="1884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28671E36">
            <w:pPr>
              <w:spacing w:after="0" w:line="240" w:lineRule="auto"/>
              <w:rPr>
                <w:rFonts w:hint="eastAsia" w:ascii="宋体" w:hAnsi="宋体" w:eastAsia="宋体" w:cs="宋体"/>
              </w:rPr>
            </w:pPr>
            <w:r>
              <w:rPr>
                <w:rFonts w:hint="eastAsia" w:ascii="宋体" w:hAnsi="宋体" w:eastAsia="宋体" w:cs="宋体"/>
                <w:b w:val="0"/>
                <w:i w:val="0"/>
                <w:sz w:val="20"/>
              </w:rPr>
              <w:t>block_type</w:t>
            </w:r>
          </w:p>
        </w:tc>
        <w:tc>
          <w:tcPr>
            <w:tcW w:w="2646" w:type="dxa"/>
          </w:tcPr>
          <w:p w14:paraId="7C83D335">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53661364">
            <w:pPr>
              <w:spacing w:after="0" w:line="240" w:lineRule="auto"/>
              <w:rPr>
                <w:rFonts w:hint="eastAsia" w:ascii="宋体" w:hAnsi="宋体" w:eastAsia="宋体" w:cs="宋体"/>
              </w:rPr>
            </w:pPr>
            <w:r>
              <w:rPr>
                <w:rFonts w:hint="eastAsia" w:ascii="宋体" w:hAnsi="宋体" w:eastAsia="宋体" w:cs="宋体"/>
                <w:b w:val="0"/>
                <w:i w:val="0"/>
                <w:sz w:val="20"/>
              </w:rPr>
              <w:t>块类型：`heading` / `paragraph` / `table_row` / `page`</w:t>
            </w:r>
          </w:p>
        </w:tc>
      </w:tr>
      <w:tr w14:paraId="3E071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055ABDC4">
            <w:pPr>
              <w:spacing w:after="0" w:line="240" w:lineRule="auto"/>
              <w:rPr>
                <w:rFonts w:hint="eastAsia" w:ascii="宋体" w:hAnsi="宋体" w:eastAsia="宋体" w:cs="宋体"/>
              </w:rPr>
            </w:pPr>
            <w:r>
              <w:rPr>
                <w:rFonts w:hint="eastAsia" w:ascii="宋体" w:hAnsi="宋体" w:eastAsia="宋体" w:cs="宋体"/>
                <w:b w:val="0"/>
                <w:i w:val="0"/>
                <w:sz w:val="20"/>
              </w:rPr>
              <w:t>text</w:t>
            </w:r>
          </w:p>
        </w:tc>
        <w:tc>
          <w:tcPr>
            <w:tcW w:w="2646" w:type="dxa"/>
          </w:tcPr>
          <w:p w14:paraId="19959EBF">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72862B7E">
            <w:pPr>
              <w:spacing w:after="0" w:line="240" w:lineRule="auto"/>
              <w:rPr>
                <w:rFonts w:hint="eastAsia" w:ascii="宋体" w:hAnsi="宋体" w:eastAsia="宋体" w:cs="宋体"/>
              </w:rPr>
            </w:pPr>
            <w:r>
              <w:rPr>
                <w:rFonts w:hint="eastAsia" w:ascii="宋体" w:hAnsi="宋体" w:eastAsia="宋体" w:cs="宋体"/>
                <w:b w:val="0"/>
                <w:i w:val="0"/>
                <w:sz w:val="20"/>
              </w:rPr>
              <w:t>块文本内容</w:t>
            </w:r>
          </w:p>
        </w:tc>
      </w:tr>
      <w:tr w14:paraId="16261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84F6B53">
            <w:pPr>
              <w:spacing w:after="0" w:line="240" w:lineRule="auto"/>
              <w:rPr>
                <w:rFonts w:hint="eastAsia" w:ascii="宋体" w:hAnsi="宋体" w:eastAsia="宋体" w:cs="宋体"/>
              </w:rPr>
            </w:pPr>
            <w:r>
              <w:rPr>
                <w:rFonts w:hint="eastAsia" w:ascii="宋体" w:hAnsi="宋体" w:eastAsia="宋体" w:cs="宋体"/>
                <w:b w:val="0"/>
                <w:i w:val="0"/>
                <w:sz w:val="20"/>
              </w:rPr>
              <w:t>section_path</w:t>
            </w:r>
          </w:p>
        </w:tc>
        <w:tc>
          <w:tcPr>
            <w:tcW w:w="2646" w:type="dxa"/>
          </w:tcPr>
          <w:p w14:paraId="0B7CEDDF">
            <w:pPr>
              <w:spacing w:after="0" w:line="240" w:lineRule="auto"/>
              <w:rPr>
                <w:rFonts w:hint="eastAsia" w:ascii="宋体" w:hAnsi="宋体" w:eastAsia="宋体" w:cs="宋体"/>
              </w:rPr>
            </w:pPr>
            <w:r>
              <w:rPr>
                <w:rFonts w:hint="eastAsia" w:ascii="宋体" w:hAnsi="宋体" w:eastAsia="宋体" w:cs="宋体"/>
                <w:b w:val="0"/>
                <w:i w:val="0"/>
                <w:sz w:val="20"/>
              </w:rPr>
              <w:t>list[str]</w:t>
            </w:r>
          </w:p>
        </w:tc>
        <w:tc>
          <w:tcPr>
            <w:tcW w:w="2646" w:type="dxa"/>
          </w:tcPr>
          <w:p w14:paraId="5EF1463D">
            <w:pPr>
              <w:spacing w:after="0" w:line="240" w:lineRule="auto"/>
              <w:rPr>
                <w:rFonts w:hint="eastAsia" w:ascii="宋体" w:hAnsi="宋体" w:eastAsia="宋体" w:cs="宋体"/>
              </w:rPr>
            </w:pPr>
            <w:r>
              <w:rPr>
                <w:rFonts w:hint="eastAsia" w:ascii="宋体" w:hAnsi="宋体" w:eastAsia="宋体" w:cs="宋体"/>
                <w:b w:val="0"/>
                <w:i w:val="0"/>
                <w:sz w:val="20"/>
              </w:rPr>
              <w:t>层级路径面包屑（如 `["第二章","2.1 概述"]`）</w:t>
            </w:r>
          </w:p>
        </w:tc>
      </w:tr>
      <w:tr w14:paraId="4F668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46" w:type="dxa"/>
          </w:tcPr>
          <w:p w14:paraId="473DD62D">
            <w:pPr>
              <w:spacing w:after="0" w:line="240" w:lineRule="auto"/>
              <w:rPr>
                <w:rFonts w:hint="eastAsia" w:ascii="宋体" w:hAnsi="宋体" w:eastAsia="宋体" w:cs="宋体"/>
              </w:rPr>
            </w:pPr>
            <w:r>
              <w:rPr>
                <w:rFonts w:hint="eastAsia" w:ascii="宋体" w:hAnsi="宋体" w:eastAsia="宋体" w:cs="宋体"/>
                <w:b w:val="0"/>
                <w:i w:val="0"/>
                <w:sz w:val="20"/>
              </w:rPr>
              <w:t>page_or_index</w:t>
            </w:r>
          </w:p>
        </w:tc>
        <w:tc>
          <w:tcPr>
            <w:tcW w:w="2646" w:type="dxa"/>
          </w:tcPr>
          <w:p w14:paraId="77968CFC">
            <w:pPr>
              <w:spacing w:after="0" w:line="240" w:lineRule="auto"/>
              <w:rPr>
                <w:rFonts w:hint="eastAsia" w:ascii="宋体" w:hAnsi="宋体" w:eastAsia="宋体" w:cs="宋体"/>
              </w:rPr>
            </w:pPr>
            <w:r>
              <w:rPr>
                <w:rFonts w:hint="eastAsia" w:ascii="宋体" w:hAnsi="宋体" w:eastAsia="宋体" w:cs="宋体"/>
                <w:b w:val="0"/>
                <w:i w:val="0"/>
                <w:sz w:val="20"/>
              </w:rPr>
              <w:t>int</w:t>
            </w:r>
          </w:p>
        </w:tc>
        <w:tc>
          <w:tcPr>
            <w:tcW w:w="2646" w:type="dxa"/>
          </w:tcPr>
          <w:p w14:paraId="58A36B39">
            <w:pPr>
              <w:spacing w:after="0" w:line="240" w:lineRule="auto"/>
              <w:rPr>
                <w:rFonts w:hint="eastAsia" w:ascii="宋体" w:hAnsi="宋体" w:eastAsia="宋体" w:cs="宋体"/>
              </w:rPr>
            </w:pPr>
            <w:r>
              <w:rPr>
                <w:rFonts w:hint="eastAsia" w:ascii="宋体" w:hAnsi="宋体" w:eastAsia="宋体" w:cs="宋体"/>
                <w:b w:val="0"/>
                <w:i w:val="0"/>
                <w:sz w:val="20"/>
              </w:rPr>
              <w:t>页码或行索引</w:t>
            </w:r>
          </w:p>
        </w:tc>
      </w:tr>
      <w:tr w14:paraId="36E48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A3E4387">
            <w:pPr>
              <w:spacing w:after="0" w:line="240" w:lineRule="auto"/>
              <w:rPr>
                <w:rFonts w:hint="eastAsia" w:ascii="宋体" w:hAnsi="宋体" w:eastAsia="宋体" w:cs="宋体"/>
              </w:rPr>
            </w:pPr>
            <w:r>
              <w:rPr>
                <w:rFonts w:hint="eastAsia" w:ascii="宋体" w:hAnsi="宋体" w:eastAsia="宋体" w:cs="宋体"/>
                <w:b w:val="0"/>
                <w:i w:val="0"/>
                <w:sz w:val="20"/>
              </w:rPr>
              <w:t>metadata</w:t>
            </w:r>
          </w:p>
        </w:tc>
        <w:tc>
          <w:tcPr>
            <w:tcW w:w="2646" w:type="dxa"/>
          </w:tcPr>
          <w:p w14:paraId="234404C3">
            <w:pPr>
              <w:spacing w:after="0" w:line="240" w:lineRule="auto"/>
              <w:rPr>
                <w:rFonts w:hint="eastAsia" w:ascii="宋体" w:hAnsi="宋体" w:eastAsia="宋体" w:cs="宋体"/>
              </w:rPr>
            </w:pPr>
            <w:r>
              <w:rPr>
                <w:rFonts w:hint="eastAsia" w:ascii="宋体" w:hAnsi="宋体" w:eastAsia="宋体" w:cs="宋体"/>
                <w:b w:val="0"/>
                <w:i w:val="0"/>
                <w:sz w:val="20"/>
              </w:rPr>
              <w:t>dict</w:t>
            </w:r>
          </w:p>
        </w:tc>
        <w:tc>
          <w:tcPr>
            <w:tcW w:w="2646" w:type="dxa"/>
          </w:tcPr>
          <w:p w14:paraId="7151237B">
            <w:pPr>
              <w:spacing w:after="0" w:line="240" w:lineRule="auto"/>
              <w:rPr>
                <w:rFonts w:hint="eastAsia" w:ascii="宋体" w:hAnsi="宋体" w:eastAsia="宋体" w:cs="宋体"/>
              </w:rPr>
            </w:pPr>
            <w:r>
              <w:rPr>
                <w:rFonts w:hint="eastAsia" w:ascii="宋体" w:hAnsi="宋体" w:eastAsia="宋体" w:cs="宋体"/>
                <w:b w:val="0"/>
                <w:i w:val="0"/>
                <w:sz w:val="20"/>
              </w:rPr>
              <w:t>扩展元数据（headers、row_values、sheet_name等）</w:t>
            </w:r>
          </w:p>
        </w:tc>
      </w:tr>
    </w:tbl>
    <w:p w14:paraId="184052CC">
      <w:pPr>
        <w:rPr>
          <w:rFonts w:hint="eastAsia" w:ascii="宋体" w:hAnsi="宋体" w:eastAsia="宋体" w:cs="宋体"/>
        </w:rPr>
      </w:pPr>
    </w:p>
    <w:p w14:paraId="3943F9DA">
      <w:pPr>
        <w:spacing w:before="60" w:after="60" w:line="240" w:lineRule="auto"/>
        <w:ind w:firstLine="420"/>
        <w:rPr>
          <w:rFonts w:hint="eastAsia" w:ascii="宋体" w:hAnsi="宋体" w:eastAsia="宋体" w:cs="宋体"/>
        </w:rPr>
      </w:pPr>
      <w:r>
        <w:rPr>
          <w:rFonts w:hint="eastAsia" w:ascii="宋体" w:hAnsi="宋体" w:eastAsia="宋体" w:cs="宋体"/>
          <w:b/>
          <w:i w:val="0"/>
          <w:sz w:val="24"/>
        </w:rPr>
        <w:t>关键设计</w:t>
      </w:r>
      <w:r>
        <w:rPr>
          <w:rFonts w:hint="eastAsia" w:ascii="宋体" w:hAnsi="宋体" w:eastAsia="宋体" w:cs="宋体"/>
          <w:b w:val="0"/>
          <w:i w:val="0"/>
          <w:sz w:val="24"/>
        </w:rPr>
        <w:t>：对于表格类型的Block，metadata中额外携带结构化的</w:t>
      </w:r>
      <w:r>
        <w:rPr>
          <w:rFonts w:hint="eastAsia" w:ascii="宋体" w:hAnsi="宋体" w:eastAsia="宋体" w:cs="宋体"/>
          <w:b w:val="0"/>
          <w:i w:val="0"/>
          <w:sz w:val="22"/>
        </w:rPr>
        <w:t>headers</w:t>
      </w:r>
      <w:r>
        <w:rPr>
          <w:rFonts w:hint="eastAsia" w:ascii="宋体" w:hAnsi="宋体" w:eastAsia="宋体" w:cs="宋体"/>
          <w:b w:val="0"/>
          <w:i w:val="0"/>
          <w:sz w:val="24"/>
        </w:rPr>
        <w:t>（表头列表）和</w:t>
      </w:r>
      <w:r>
        <w:rPr>
          <w:rFonts w:hint="eastAsia" w:ascii="宋体" w:hAnsi="宋体" w:eastAsia="宋体" w:cs="宋体"/>
          <w:b w:val="0"/>
          <w:i w:val="0"/>
          <w:sz w:val="22"/>
        </w:rPr>
        <w:t>row_values</w:t>
      </w:r>
      <w:r>
        <w:rPr>
          <w:rFonts w:hint="eastAsia" w:ascii="宋体" w:hAnsi="宋体" w:eastAsia="宋体" w:cs="宋体"/>
          <w:b w:val="0"/>
          <w:i w:val="0"/>
          <w:sz w:val="24"/>
        </w:rPr>
        <w:t>（列名→值的字典映射），使得下游抽取引擎可以直接通过键值对访问表格数据，而不必重新解析文本。</w:t>
      </w:r>
      <w:r>
        <w:rPr>
          <w:rFonts w:hint="eastAsia" w:ascii="宋体" w:hAnsi="宋体" w:eastAsia="宋体" w:cs="宋体"/>
          <w:b w:val="0"/>
          <w:i w:val="0"/>
          <w:sz w:val="22"/>
        </w:rPr>
        <w:t>section_path</w:t>
      </w:r>
      <w:r>
        <w:rPr>
          <w:rFonts w:hint="eastAsia" w:ascii="宋体" w:hAnsi="宋体" w:eastAsia="宋体" w:cs="宋体"/>
          <w:b w:val="0"/>
          <w:i w:val="0"/>
          <w:sz w:val="24"/>
        </w:rPr>
        <w:t>字段采用面包屑式层级路径，在正文提取时可用于推断段落所属的主题上下文。</w:t>
      </w:r>
    </w:p>
    <w:p w14:paraId="58E1402A">
      <w:pPr>
        <w:spacing w:before="160" w:after="80" w:line="240" w:lineRule="auto"/>
        <w:rPr>
          <w:rFonts w:hint="eastAsia" w:ascii="宋体" w:hAnsi="宋体" w:eastAsia="宋体" w:cs="宋体"/>
        </w:rPr>
      </w:pPr>
      <w:r>
        <w:rPr>
          <w:rFonts w:hint="eastAsia" w:ascii="宋体" w:hAnsi="宋体" w:eastAsia="宋体" w:cs="宋体"/>
          <w:b/>
          <w:i w:val="0"/>
          <w:sz w:val="24"/>
        </w:rPr>
        <w:t>2.2.2 多格式文档解析引擎：ParserRegistry</w:t>
      </w:r>
    </w:p>
    <w:p w14:paraId="4649285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系统采用</w:t>
      </w:r>
      <w:r>
        <w:rPr>
          <w:rFonts w:hint="eastAsia" w:ascii="宋体" w:hAnsi="宋体" w:eastAsia="宋体" w:cs="宋体"/>
          <w:b/>
          <w:i w:val="0"/>
          <w:sz w:val="24"/>
        </w:rPr>
        <w:t>工厂模式（Factory Pattern）</w:t>
      </w:r>
      <w:r>
        <w:rPr>
          <w:rFonts w:hint="eastAsia" w:ascii="宋体" w:hAnsi="宋体" w:eastAsia="宋体" w:cs="宋体"/>
          <w:b w:val="0"/>
          <w:i w:val="0"/>
          <w:sz w:val="24"/>
        </w:rPr>
        <w:t>通过</w:t>
      </w:r>
      <w:r>
        <w:rPr>
          <w:rFonts w:hint="eastAsia" w:ascii="宋体" w:hAnsi="宋体" w:eastAsia="宋体" w:cs="宋体"/>
          <w:b w:val="0"/>
          <w:i w:val="0"/>
          <w:sz w:val="22"/>
        </w:rPr>
        <w:t>ParserRegistry</w:t>
      </w:r>
      <w:r>
        <w:rPr>
          <w:rFonts w:hint="eastAsia" w:ascii="宋体" w:hAnsi="宋体" w:eastAsia="宋体" w:cs="宋体"/>
          <w:b w:val="0"/>
          <w:i w:val="0"/>
          <w:sz w:val="24"/>
        </w:rPr>
        <w:t>实现解析器的统一注册与分发。所有解析器继承自抽象基类</w:t>
      </w:r>
      <w:r>
        <w:rPr>
          <w:rFonts w:hint="eastAsia" w:ascii="宋体" w:hAnsi="宋体" w:eastAsia="宋体" w:cs="宋体"/>
          <w:b w:val="0"/>
          <w:i w:val="0"/>
          <w:sz w:val="22"/>
        </w:rPr>
        <w:t>DocumentParser</w:t>
      </w:r>
      <w:r>
        <w:rPr>
          <w:rFonts w:hint="eastAsia" w:ascii="宋体" w:hAnsi="宋体" w:eastAsia="宋体" w:cs="宋体"/>
          <w:b w:val="0"/>
          <w:i w:val="0"/>
          <w:sz w:val="24"/>
        </w:rPr>
        <w:t>，实现</w:t>
      </w:r>
      <w:r>
        <w:rPr>
          <w:rFonts w:hint="eastAsia" w:ascii="宋体" w:hAnsi="宋体" w:eastAsia="宋体" w:cs="宋体"/>
          <w:b w:val="0"/>
          <w:i w:val="0"/>
          <w:sz w:val="22"/>
        </w:rPr>
        <w:t>parse(path, doc_id) → list[DocumentBlock]</w:t>
      </w:r>
      <w:r>
        <w:rPr>
          <w:rFonts w:hint="eastAsia" w:ascii="宋体" w:hAnsi="宋体" w:eastAsia="宋体" w:cs="宋体"/>
          <w:b w:val="0"/>
          <w:i w:val="0"/>
          <w:sz w:val="24"/>
        </w:rPr>
        <w:t>方法。注册表在初始化时自动注册五种解析器，运行时根据文件后缀自动匹配。</w:t>
      </w:r>
    </w:p>
    <w:p w14:paraId="4CB61B34">
      <w:pPr>
        <w:spacing w:before="60" w:after="60" w:line="240" w:lineRule="auto"/>
        <w:ind w:firstLine="420"/>
        <w:rPr>
          <w:rFonts w:hint="eastAsia" w:ascii="宋体" w:hAnsi="宋体" w:eastAsia="宋体" w:cs="宋体"/>
        </w:rPr>
      </w:pPr>
      <w:r>
        <w:rPr>
          <w:rFonts w:hint="eastAsia" w:ascii="宋体" w:hAnsi="宋体" w:eastAsia="宋体" w:cs="宋体"/>
          <w:b/>
          <w:i w:val="0"/>
          <w:sz w:val="24"/>
        </w:rPr>
        <w:t>五种解析器的设计要点：</w:t>
      </w:r>
    </w:p>
    <w:p w14:paraId="3AE16E18">
      <w:pPr>
        <w:spacing w:before="160" w:after="80" w:line="240" w:lineRule="auto"/>
        <w:rPr>
          <w:rFonts w:hint="eastAsia" w:ascii="宋体" w:hAnsi="宋体" w:eastAsia="宋体" w:cs="宋体"/>
        </w:rPr>
      </w:pPr>
      <w:r>
        <w:rPr>
          <w:rFonts w:hint="eastAsia" w:ascii="宋体" w:hAnsi="宋体" w:eastAsia="宋体" w:cs="宋体"/>
          <w:b/>
          <w:i w:val="0"/>
          <w:sz w:val="24"/>
        </w:rPr>
        <w:t>（1）DocxParser——Word文档解析器</w:t>
      </w:r>
    </w:p>
    <w:p w14:paraId="0D564E3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通过python-docx的XML底层接口解析段落和表格</w:t>
      </w:r>
    </w:p>
    <w:p w14:paraId="6745100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标题检测算法</w:t>
      </w:r>
      <w:r>
        <w:rPr>
          <w:rFonts w:hint="eastAsia" w:ascii="宋体" w:hAnsi="宋体" w:eastAsia="宋体" w:cs="宋体"/>
          <w:b w:val="0"/>
          <w:i w:val="0"/>
          <w:sz w:val="24"/>
        </w:rPr>
        <w:t>：优先使用样式名（Heading 1/2/3），若无样式则通过正则匹配中文编号模式（如"一、""1.1""（1）"等）推断标题层级</w:t>
      </w:r>
    </w:p>
    <w:p w14:paraId="512FBCE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表格解析</w:t>
      </w:r>
      <w:r>
        <w:rPr>
          <w:rFonts w:hint="eastAsia" w:ascii="宋体" w:hAnsi="宋体" w:eastAsia="宋体" w:cs="宋体"/>
          <w:b w:val="0"/>
          <w:i w:val="0"/>
          <w:sz w:val="24"/>
        </w:rPr>
        <w:t>：完整处理Word表格的垂直合并（vMerge）和水平合并（gridSpan），将合并单元格展开为逻辑完整的行列结构</w:t>
      </w:r>
    </w:p>
    <w:p w14:paraId="45DABB3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section_path追踪</w:t>
      </w:r>
      <w:r>
        <w:rPr>
          <w:rFonts w:hint="eastAsia" w:ascii="宋体" w:hAnsi="宋体" w:eastAsia="宋体" w:cs="宋体"/>
          <w:b w:val="0"/>
          <w:i w:val="0"/>
          <w:sz w:val="24"/>
        </w:rPr>
        <w:t>：维护标题栈，为每个后续段落/表格行自动生成层级路径</w:t>
      </w:r>
    </w:p>
    <w:p w14:paraId="2EE928D7">
      <w:pPr>
        <w:spacing w:before="160" w:after="80" w:line="240" w:lineRule="auto"/>
        <w:rPr>
          <w:rFonts w:hint="eastAsia" w:ascii="宋体" w:hAnsi="宋体" w:eastAsia="宋体" w:cs="宋体"/>
        </w:rPr>
      </w:pPr>
      <w:r>
        <w:rPr>
          <w:rFonts w:hint="eastAsia" w:ascii="宋体" w:hAnsi="宋体" w:eastAsia="宋体" w:cs="宋体"/>
          <w:b/>
          <w:i w:val="0"/>
          <w:sz w:val="24"/>
        </w:rPr>
        <w:t>（2）XlsxParser——Excel工作簿解析器</w:t>
      </w:r>
    </w:p>
    <w:p w14:paraId="4BCB100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基于openpyxl读取工作簿，</w:t>
      </w:r>
      <w:r>
        <w:rPr>
          <w:rFonts w:hint="eastAsia" w:ascii="宋体" w:hAnsi="宋体" w:eastAsia="宋体" w:cs="宋体"/>
          <w:b/>
          <w:i w:val="0"/>
          <w:sz w:val="24"/>
        </w:rPr>
        <w:t>按Sheet逐一解析</w:t>
      </w:r>
      <w:r>
        <w:rPr>
          <w:rFonts w:hint="eastAsia" w:ascii="宋体" w:hAnsi="宋体" w:eastAsia="宋体" w:cs="宋体"/>
          <w:b w:val="0"/>
          <w:i w:val="0"/>
          <w:sz w:val="24"/>
        </w:rPr>
        <w:t>，每一行生成一个</w:t>
      </w:r>
      <w:r>
        <w:rPr>
          <w:rFonts w:hint="eastAsia" w:ascii="宋体" w:hAnsi="宋体" w:eastAsia="宋体" w:cs="宋体"/>
          <w:b w:val="0"/>
          <w:i w:val="0"/>
          <w:sz w:val="22"/>
        </w:rPr>
        <w:t>table_row</w:t>
      </w:r>
      <w:r>
        <w:rPr>
          <w:rFonts w:hint="eastAsia" w:ascii="宋体" w:hAnsi="宋体" w:eastAsia="宋体" w:cs="宋体"/>
          <w:b w:val="0"/>
          <w:i w:val="0"/>
          <w:sz w:val="24"/>
        </w:rPr>
        <w:t>类型的Block</w:t>
      </w:r>
    </w:p>
    <w:p w14:paraId="7488721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表头检测</w:t>
      </w:r>
      <w:r>
        <w:rPr>
          <w:rFonts w:hint="eastAsia" w:ascii="宋体" w:hAnsi="宋体" w:eastAsia="宋体" w:cs="宋体"/>
          <w:b w:val="0"/>
          <w:i w:val="0"/>
          <w:sz w:val="24"/>
        </w:rPr>
        <w:t>：将首行作为表头（headers），后续行生成</w:t>
      </w:r>
      <w:r>
        <w:rPr>
          <w:rFonts w:hint="eastAsia" w:ascii="宋体" w:hAnsi="宋体" w:eastAsia="宋体" w:cs="宋体"/>
          <w:b w:val="0"/>
          <w:i w:val="0"/>
          <w:sz w:val="22"/>
        </w:rPr>
        <w:t>row_values</w:t>
      </w:r>
      <w:r>
        <w:rPr>
          <w:rFonts w:hint="eastAsia" w:ascii="宋体" w:hAnsi="宋体" w:eastAsia="宋体" w:cs="宋体"/>
          <w:b w:val="0"/>
          <w:i w:val="0"/>
          <w:sz w:val="24"/>
        </w:rPr>
        <w:t>字典（列名→值映射）</w:t>
      </w:r>
    </w:p>
    <w:p w14:paraId="44CF586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数据清洗</w:t>
      </w:r>
      <w:r>
        <w:rPr>
          <w:rFonts w:hint="eastAsia" w:ascii="宋体" w:hAnsi="宋体" w:eastAsia="宋体" w:cs="宋体"/>
          <w:b w:val="0"/>
          <w:i w:val="0"/>
          <w:sz w:val="24"/>
        </w:rPr>
        <w:t>：自动裁剪空列（</w:t>
      </w:r>
      <w:r>
        <w:rPr>
          <w:rFonts w:hint="eastAsia" w:ascii="宋体" w:hAnsi="宋体" w:eastAsia="宋体" w:cs="宋体"/>
          <w:b w:val="0"/>
          <w:i w:val="0"/>
          <w:sz w:val="22"/>
        </w:rPr>
        <w:t>_normalize_headers</w:t>
      </w:r>
      <w:r>
        <w:rPr>
          <w:rFonts w:hint="eastAsia" w:ascii="宋体" w:hAnsi="宋体" w:eastAsia="宋体" w:cs="宋体"/>
          <w:b w:val="0"/>
          <w:i w:val="0"/>
          <w:sz w:val="24"/>
        </w:rPr>
        <w:t>）、将数据行填充/截断至与表头等宽（</w:t>
      </w:r>
      <w:r>
        <w:rPr>
          <w:rFonts w:hint="eastAsia" w:ascii="宋体" w:hAnsi="宋体" w:eastAsia="宋体" w:cs="宋体"/>
          <w:b w:val="0"/>
          <w:i w:val="0"/>
          <w:sz w:val="22"/>
        </w:rPr>
        <w:t>_trim_row_values</w:t>
      </w:r>
      <w:r>
        <w:rPr>
          <w:rFonts w:hint="eastAsia" w:ascii="宋体" w:hAnsi="宋体" w:eastAsia="宋体" w:cs="宋体"/>
          <w:b w:val="0"/>
          <w:i w:val="0"/>
          <w:sz w:val="24"/>
        </w:rPr>
        <w:t>）</w:t>
      </w:r>
    </w:p>
    <w:p w14:paraId="41F3811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metadata携带</w:t>
      </w:r>
      <w:r>
        <w:rPr>
          <w:rFonts w:hint="eastAsia" w:ascii="宋体" w:hAnsi="宋体" w:eastAsia="宋体" w:cs="宋体"/>
          <w:b w:val="0"/>
          <w:i w:val="0"/>
          <w:sz w:val="22"/>
        </w:rPr>
        <w:t>sheet_name</w:t>
      </w:r>
      <w:r>
        <w:rPr>
          <w:rFonts w:hint="eastAsia" w:ascii="宋体" w:hAnsi="宋体" w:eastAsia="宋体" w:cs="宋体"/>
          <w:b w:val="0"/>
          <w:i w:val="0"/>
          <w:sz w:val="24"/>
        </w:rPr>
        <w:t>方便后续区分多Sheet数据</w:t>
      </w:r>
    </w:p>
    <w:p w14:paraId="7CAE3689">
      <w:pPr>
        <w:spacing w:before="160" w:after="80" w:line="240" w:lineRule="auto"/>
        <w:rPr>
          <w:rFonts w:hint="eastAsia" w:ascii="宋体" w:hAnsi="宋体" w:eastAsia="宋体" w:cs="宋体"/>
        </w:rPr>
      </w:pPr>
      <w:r>
        <w:rPr>
          <w:rFonts w:hint="eastAsia" w:ascii="宋体" w:hAnsi="宋体" w:eastAsia="宋体" w:cs="宋体"/>
          <w:b/>
          <w:i w:val="0"/>
          <w:sz w:val="24"/>
        </w:rPr>
        <w:t>（3）MarkdownParser——Markdown文档解析器</w:t>
      </w:r>
    </w:p>
    <w:p w14:paraId="483889D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通过正则匹配</w:t>
      </w:r>
      <w:r>
        <w:rPr>
          <w:rFonts w:hint="eastAsia" w:ascii="宋体" w:hAnsi="宋体" w:eastAsia="宋体" w:cs="宋体"/>
          <w:b w:val="0"/>
          <w:i w:val="0"/>
          <w:sz w:val="22"/>
        </w:rPr>
        <w:t>#</w:t>
      </w:r>
      <w:r>
        <w:rPr>
          <w:rFonts w:hint="eastAsia" w:ascii="宋体" w:hAnsi="宋体" w:eastAsia="宋体" w:cs="宋体"/>
          <w:b w:val="0"/>
          <w:i w:val="0"/>
          <w:sz w:val="24"/>
        </w:rPr>
        <w:t>的数量判断标题层级</w:t>
      </w:r>
    </w:p>
    <w:p w14:paraId="58BC0FD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段落缓冲</w:t>
      </w:r>
      <w:r>
        <w:rPr>
          <w:rFonts w:hint="eastAsia" w:ascii="宋体" w:hAnsi="宋体" w:eastAsia="宋体" w:cs="宋体"/>
          <w:b w:val="0"/>
          <w:i w:val="0"/>
          <w:sz w:val="24"/>
        </w:rPr>
        <w:t>：连续非空文本行缓冲合并为一个段落Block（</w:t>
      </w:r>
      <w:r>
        <w:rPr>
          <w:rFonts w:hint="eastAsia" w:ascii="宋体" w:hAnsi="宋体" w:eastAsia="宋体" w:cs="宋体"/>
          <w:b w:val="0"/>
          <w:i w:val="0"/>
          <w:sz w:val="22"/>
        </w:rPr>
        <w:t>flush_paragraph</w:t>
      </w:r>
      <w:r>
        <w:rPr>
          <w:rFonts w:hint="eastAsia" w:ascii="宋体" w:hAnsi="宋体" w:eastAsia="宋体" w:cs="宋体"/>
          <w:b w:val="0"/>
          <w:i w:val="0"/>
          <w:sz w:val="24"/>
        </w:rPr>
        <w:t>）</w:t>
      </w:r>
    </w:p>
    <w:p w14:paraId="0A69DFB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管道表格解析</w:t>
      </w:r>
      <w:r>
        <w:rPr>
          <w:rFonts w:hint="eastAsia" w:ascii="宋体" w:hAnsi="宋体" w:eastAsia="宋体" w:cs="宋体"/>
          <w:b w:val="0"/>
          <w:i w:val="0"/>
          <w:sz w:val="24"/>
        </w:rPr>
        <w:t>：识别</w:t>
      </w:r>
      <w:r>
        <w:rPr>
          <w:rFonts w:hint="eastAsia" w:ascii="宋体" w:hAnsi="宋体" w:eastAsia="宋体" w:cs="宋体"/>
          <w:b w:val="0"/>
          <w:i w:val="0"/>
          <w:sz w:val="22"/>
        </w:rPr>
        <w:t>|</w:t>
      </w:r>
      <w:r>
        <w:rPr>
          <w:rFonts w:hint="eastAsia" w:ascii="宋体" w:hAnsi="宋体" w:eastAsia="宋体" w:cs="宋体"/>
          <w:b w:val="0"/>
          <w:i w:val="0"/>
          <w:sz w:val="24"/>
        </w:rPr>
        <w:t>分隔的表格行，跳过分隔符行（</w:t>
      </w:r>
      <w:r>
        <w:rPr>
          <w:rFonts w:hint="eastAsia" w:ascii="宋体" w:hAnsi="宋体" w:eastAsia="宋体" w:cs="宋体"/>
          <w:b w:val="0"/>
          <w:i w:val="0"/>
          <w:sz w:val="22"/>
        </w:rPr>
        <w:t>---</w:t>
      </w:r>
      <w:r>
        <w:rPr>
          <w:rFonts w:hint="eastAsia" w:ascii="宋体" w:hAnsi="宋体" w:eastAsia="宋体" w:cs="宋体"/>
          <w:b w:val="0"/>
          <w:i w:val="0"/>
          <w:sz w:val="24"/>
        </w:rPr>
        <w:t>），将数据行拆分为带</w:t>
      </w:r>
      <w:r>
        <w:rPr>
          <w:rFonts w:hint="eastAsia" w:ascii="宋体" w:hAnsi="宋体" w:eastAsia="宋体" w:cs="宋体"/>
          <w:b w:val="0"/>
          <w:i w:val="0"/>
          <w:sz w:val="22"/>
        </w:rPr>
        <w:t>headers</w:t>
      </w:r>
      <w:r>
        <w:rPr>
          <w:rFonts w:hint="eastAsia" w:ascii="宋体" w:hAnsi="宋体" w:eastAsia="宋体" w:cs="宋体"/>
          <w:b w:val="0"/>
          <w:i w:val="0"/>
          <w:sz w:val="24"/>
        </w:rPr>
        <w:t>和</w:t>
      </w:r>
      <w:r>
        <w:rPr>
          <w:rFonts w:hint="eastAsia" w:ascii="宋体" w:hAnsi="宋体" w:eastAsia="宋体" w:cs="宋体"/>
          <w:b w:val="0"/>
          <w:i w:val="0"/>
          <w:sz w:val="22"/>
        </w:rPr>
        <w:t>row_values</w:t>
      </w:r>
      <w:r>
        <w:rPr>
          <w:rFonts w:hint="eastAsia" w:ascii="宋体" w:hAnsi="宋体" w:eastAsia="宋体" w:cs="宋体"/>
          <w:b w:val="0"/>
          <w:i w:val="0"/>
          <w:sz w:val="24"/>
        </w:rPr>
        <w:t>的table_row Block</w:t>
      </w:r>
    </w:p>
    <w:p w14:paraId="23251D8D">
      <w:pPr>
        <w:spacing w:before="160" w:after="80" w:line="240" w:lineRule="auto"/>
        <w:rPr>
          <w:rFonts w:hint="eastAsia" w:ascii="宋体" w:hAnsi="宋体" w:eastAsia="宋体" w:cs="宋体"/>
        </w:rPr>
      </w:pPr>
      <w:r>
        <w:rPr>
          <w:rFonts w:hint="eastAsia" w:ascii="宋体" w:hAnsi="宋体" w:eastAsia="宋体" w:cs="宋体"/>
          <w:b/>
          <w:i w:val="0"/>
          <w:sz w:val="24"/>
        </w:rPr>
        <w:t>（4）PlainTextParser——纯文本解析器</w:t>
      </w:r>
    </w:p>
    <w:p w14:paraId="3176829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标题推断</w:t>
      </w:r>
      <w:r>
        <w:rPr>
          <w:rFonts w:hint="eastAsia" w:ascii="宋体" w:hAnsi="宋体" w:eastAsia="宋体" w:cs="宋体"/>
          <w:b w:val="0"/>
          <w:i w:val="0"/>
          <w:sz w:val="24"/>
        </w:rPr>
        <w:t>：通过正则匹配中文编号和阿拉伯数字编号模式（</w:t>
      </w:r>
      <w:r>
        <w:rPr>
          <w:rFonts w:hint="eastAsia" w:ascii="宋体" w:hAnsi="宋体" w:eastAsia="宋体" w:cs="宋体"/>
          <w:b w:val="0"/>
          <w:i w:val="0"/>
          <w:sz w:val="22"/>
        </w:rPr>
        <w:t>^[一二三四五六七八九十]+[、.] | ^\d{1,2}(\.\d{1,2}){0,2}[、.]</w:t>
      </w:r>
      <w:r>
        <w:rPr>
          <w:rFonts w:hint="eastAsia" w:ascii="宋体" w:hAnsi="宋体" w:eastAsia="宋体" w:cs="宋体"/>
          <w:b w:val="0"/>
          <w:i w:val="0"/>
          <w:sz w:val="24"/>
        </w:rPr>
        <w:t>）识别标题行</w:t>
      </w:r>
    </w:p>
    <w:p w14:paraId="4FDFEAB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编码兼容</w:t>
      </w:r>
      <w:r>
        <w:rPr>
          <w:rFonts w:hint="eastAsia" w:ascii="宋体" w:hAnsi="宋体" w:eastAsia="宋体" w:cs="宋体"/>
          <w:b w:val="0"/>
          <w:i w:val="0"/>
          <w:sz w:val="24"/>
        </w:rPr>
        <w:t>：</w:t>
      </w:r>
      <w:r>
        <w:rPr>
          <w:rFonts w:hint="eastAsia" w:ascii="宋体" w:hAnsi="宋体" w:eastAsia="宋体" w:cs="宋体"/>
          <w:b w:val="0"/>
          <w:i w:val="0"/>
          <w:sz w:val="22"/>
        </w:rPr>
        <w:t>read_text_file</w:t>
      </w:r>
      <w:r>
        <w:rPr>
          <w:rFonts w:hint="eastAsia" w:ascii="宋体" w:hAnsi="宋体" w:eastAsia="宋体" w:cs="宋体"/>
          <w:b w:val="0"/>
          <w:i w:val="0"/>
          <w:sz w:val="24"/>
        </w:rPr>
        <w:t>工具函数支持UTF-8 → UTF-8-BOM → GBK三级编码回退</w:t>
      </w:r>
    </w:p>
    <w:p w14:paraId="4E4023C7">
      <w:pPr>
        <w:spacing w:before="160" w:after="80" w:line="240" w:lineRule="auto"/>
        <w:rPr>
          <w:rFonts w:hint="eastAsia" w:ascii="宋体" w:hAnsi="宋体" w:eastAsia="宋体" w:cs="宋体"/>
        </w:rPr>
      </w:pPr>
      <w:r>
        <w:rPr>
          <w:rFonts w:hint="eastAsia" w:ascii="宋体" w:hAnsi="宋体" w:eastAsia="宋体" w:cs="宋体"/>
          <w:b/>
          <w:i w:val="0"/>
          <w:sz w:val="24"/>
        </w:rPr>
        <w:t>（5）PdfParser——PDF文档解析器</w:t>
      </w:r>
    </w:p>
    <w:p w14:paraId="38D8B32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基于pdfplumber逐页提取全文文本和表格</w:t>
      </w:r>
    </w:p>
    <w:p w14:paraId="5546CBD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每页生成一个</w:t>
      </w:r>
      <w:r>
        <w:rPr>
          <w:rFonts w:hint="eastAsia" w:ascii="宋体" w:hAnsi="宋体" w:eastAsia="宋体" w:cs="宋体"/>
          <w:b w:val="0"/>
          <w:i w:val="0"/>
          <w:sz w:val="22"/>
        </w:rPr>
        <w:t>page</w:t>
      </w:r>
      <w:r>
        <w:rPr>
          <w:rFonts w:hint="eastAsia" w:ascii="宋体" w:hAnsi="宋体" w:eastAsia="宋体" w:cs="宋体"/>
          <w:b w:val="0"/>
          <w:i w:val="0"/>
          <w:sz w:val="24"/>
        </w:rPr>
        <w:t>类型的Block（包含页面全文）</w:t>
      </w:r>
    </w:p>
    <w:p w14:paraId="03157600">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页内检测到的表格另外生成独立的</w:t>
      </w:r>
      <w:r>
        <w:rPr>
          <w:rFonts w:hint="eastAsia" w:ascii="宋体" w:hAnsi="宋体" w:eastAsia="宋体" w:cs="宋体"/>
          <w:b w:val="0"/>
          <w:i w:val="0"/>
          <w:sz w:val="22"/>
        </w:rPr>
        <w:t>table_row</w:t>
      </w:r>
      <w:r>
        <w:rPr>
          <w:rFonts w:hint="eastAsia" w:ascii="宋体" w:hAnsi="宋体" w:eastAsia="宋体" w:cs="宋体"/>
          <w:b w:val="0"/>
          <w:i w:val="0"/>
          <w:sz w:val="24"/>
        </w:rPr>
        <w:t xml:space="preserve"> Block，携带</w:t>
      </w:r>
      <w:r>
        <w:rPr>
          <w:rFonts w:hint="eastAsia" w:ascii="宋体" w:hAnsi="宋体" w:eastAsia="宋体" w:cs="宋体"/>
          <w:b w:val="0"/>
          <w:i w:val="0"/>
          <w:sz w:val="22"/>
        </w:rPr>
        <w:t>page_number</w:t>
      </w:r>
      <w:r>
        <w:rPr>
          <w:rFonts w:hint="eastAsia" w:ascii="宋体" w:hAnsi="宋体" w:eastAsia="宋体" w:cs="宋体"/>
          <w:b w:val="0"/>
          <w:i w:val="0"/>
          <w:sz w:val="24"/>
        </w:rPr>
        <w:t>和</w:t>
      </w:r>
      <w:r>
        <w:rPr>
          <w:rFonts w:hint="eastAsia" w:ascii="宋体" w:hAnsi="宋体" w:eastAsia="宋体" w:cs="宋体"/>
          <w:b w:val="0"/>
          <w:i w:val="0"/>
          <w:sz w:val="22"/>
        </w:rPr>
        <w:t>table_index</w:t>
      </w:r>
      <w:r>
        <w:rPr>
          <w:rFonts w:hint="eastAsia" w:ascii="宋体" w:hAnsi="宋体" w:eastAsia="宋体" w:cs="宋体"/>
          <w:b w:val="0"/>
          <w:i w:val="0"/>
          <w:sz w:val="24"/>
        </w:rPr>
        <w:t>元数据</w:t>
      </w:r>
    </w:p>
    <w:p w14:paraId="7ECC835B">
      <w:pPr>
        <w:spacing w:before="160" w:after="80" w:line="240" w:lineRule="auto"/>
        <w:rPr>
          <w:rFonts w:hint="eastAsia" w:ascii="宋体" w:hAnsi="宋体" w:eastAsia="宋体" w:cs="宋体"/>
        </w:rPr>
      </w:pPr>
      <w:r>
        <w:rPr>
          <w:rFonts w:hint="eastAsia" w:ascii="宋体" w:hAnsi="宋体" w:eastAsia="宋体" w:cs="宋体"/>
          <w:b/>
          <w:i w:val="0"/>
          <w:sz w:val="24"/>
        </w:rPr>
        <w:t>2.2.3 信息抽取与事实归一化</w:t>
      </w:r>
    </w:p>
    <w:p w14:paraId="6EDC5C2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事实抽取是将非结构化DocumentBlock转化为结构化FactRecord的关键环节。本项目设计了</w:t>
      </w:r>
      <w:r>
        <w:rPr>
          <w:rFonts w:hint="eastAsia" w:ascii="宋体" w:hAnsi="宋体" w:eastAsia="宋体" w:cs="宋体"/>
          <w:b/>
          <w:i w:val="0"/>
          <w:sz w:val="24"/>
        </w:rPr>
        <w:t>四层渐进式混合抽取策略</w:t>
      </w:r>
      <w:r>
        <w:rPr>
          <w:rFonts w:hint="eastAsia" w:ascii="宋体" w:hAnsi="宋体" w:eastAsia="宋体" w:cs="宋体"/>
          <w:b w:val="0"/>
          <w:i w:val="0"/>
          <w:sz w:val="24"/>
        </w:rPr>
        <w:t>，核心原则是"确定性规则优先处理、LLM仅补充规则覆盖不到的场景"。</w:t>
      </w:r>
    </w:p>
    <w:p w14:paraId="37A00FB9">
      <w:pPr>
        <w:spacing w:before="60" w:after="60" w:line="240" w:lineRule="auto"/>
        <w:ind w:firstLine="420"/>
        <w:rPr>
          <w:rFonts w:hint="eastAsia" w:ascii="宋体" w:hAnsi="宋体" w:eastAsia="宋体" w:cs="宋体"/>
        </w:rPr>
      </w:pPr>
      <w:r>
        <w:rPr>
          <w:rFonts w:hint="eastAsia" w:ascii="宋体" w:hAnsi="宋体" w:eastAsia="宋体" w:cs="宋体"/>
          <w:b/>
          <w:i w:val="0"/>
          <w:sz w:val="24"/>
        </w:rPr>
        <w:t>FactRecord数据模型：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1EBF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shd w:val="clear" w:color="auto" w:fill="E3F2FD"/>
          </w:tcPr>
          <w:p w14:paraId="4598D0F6">
            <w:pPr>
              <w:spacing w:after="0" w:line="240" w:lineRule="auto"/>
              <w:jc w:val="center"/>
              <w:rPr>
                <w:rFonts w:hint="eastAsia" w:ascii="宋体" w:hAnsi="宋体" w:eastAsia="宋体" w:cs="宋体"/>
              </w:rPr>
            </w:pPr>
            <w:r>
              <w:rPr>
                <w:rFonts w:hint="eastAsia" w:ascii="宋体" w:hAnsi="宋体" w:eastAsia="宋体" w:cs="宋体"/>
                <w:b/>
                <w:i w:val="0"/>
                <w:sz w:val="20"/>
              </w:rPr>
              <w:t>字段</w:t>
            </w:r>
          </w:p>
        </w:tc>
        <w:tc>
          <w:tcPr>
            <w:tcW w:w="2646" w:type="dxa"/>
            <w:shd w:val="clear" w:color="auto" w:fill="E3F2FD"/>
          </w:tcPr>
          <w:p w14:paraId="132C90B5">
            <w:pPr>
              <w:spacing w:after="0" w:line="240" w:lineRule="auto"/>
              <w:jc w:val="center"/>
              <w:rPr>
                <w:rFonts w:hint="eastAsia" w:ascii="宋体" w:hAnsi="宋体" w:eastAsia="宋体" w:cs="宋体"/>
              </w:rPr>
            </w:pPr>
            <w:r>
              <w:rPr>
                <w:rFonts w:hint="eastAsia" w:ascii="宋体" w:hAnsi="宋体" w:eastAsia="宋体" w:cs="宋体"/>
                <w:b/>
                <w:i w:val="0"/>
                <w:sz w:val="20"/>
              </w:rPr>
              <w:t>类型</w:t>
            </w:r>
          </w:p>
        </w:tc>
        <w:tc>
          <w:tcPr>
            <w:tcW w:w="2646" w:type="dxa"/>
            <w:shd w:val="clear" w:color="auto" w:fill="E3F2FD"/>
          </w:tcPr>
          <w:p w14:paraId="5F83E59F">
            <w:pPr>
              <w:spacing w:after="0" w:line="240" w:lineRule="auto"/>
              <w:jc w:val="center"/>
              <w:rPr>
                <w:rFonts w:hint="eastAsia" w:ascii="宋体" w:hAnsi="宋体" w:eastAsia="宋体" w:cs="宋体"/>
              </w:rPr>
            </w:pPr>
            <w:r>
              <w:rPr>
                <w:rFonts w:hint="eastAsia" w:ascii="宋体" w:hAnsi="宋体" w:eastAsia="宋体" w:cs="宋体"/>
                <w:b/>
                <w:i w:val="0"/>
                <w:sz w:val="20"/>
              </w:rPr>
              <w:t>说明</w:t>
            </w:r>
          </w:p>
        </w:tc>
      </w:tr>
      <w:tr w14:paraId="168B6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189BFA31">
            <w:pPr>
              <w:spacing w:after="0" w:line="240" w:lineRule="auto"/>
              <w:rPr>
                <w:rFonts w:hint="eastAsia" w:ascii="宋体" w:hAnsi="宋体" w:eastAsia="宋体" w:cs="宋体"/>
              </w:rPr>
            </w:pPr>
            <w:r>
              <w:rPr>
                <w:rFonts w:hint="eastAsia" w:ascii="宋体" w:hAnsi="宋体" w:eastAsia="宋体" w:cs="宋体"/>
                <w:b w:val="0"/>
                <w:i w:val="0"/>
                <w:sz w:val="20"/>
              </w:rPr>
              <w:t>fact_id</w:t>
            </w:r>
          </w:p>
        </w:tc>
        <w:tc>
          <w:tcPr>
            <w:tcW w:w="2646" w:type="dxa"/>
          </w:tcPr>
          <w:p w14:paraId="75DD1976">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470DD7DE">
            <w:pPr>
              <w:spacing w:after="0" w:line="240" w:lineRule="auto"/>
              <w:rPr>
                <w:rFonts w:hint="eastAsia" w:ascii="宋体" w:hAnsi="宋体" w:eastAsia="宋体" w:cs="宋体"/>
              </w:rPr>
            </w:pPr>
            <w:r>
              <w:rPr>
                <w:rFonts w:hint="eastAsia" w:ascii="宋体" w:hAnsi="宋体" w:eastAsia="宋体" w:cs="宋体"/>
                <w:b w:val="0"/>
                <w:i w:val="0"/>
                <w:sz w:val="20"/>
              </w:rPr>
              <w:t>全局唯一标识（`fact_{uuid12}`）</w:t>
            </w:r>
          </w:p>
        </w:tc>
      </w:tr>
      <w:tr w14:paraId="7F795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47BFF17">
            <w:pPr>
              <w:spacing w:after="0" w:line="240" w:lineRule="auto"/>
              <w:rPr>
                <w:rFonts w:hint="eastAsia" w:ascii="宋体" w:hAnsi="宋体" w:eastAsia="宋体" w:cs="宋体"/>
              </w:rPr>
            </w:pPr>
            <w:r>
              <w:rPr>
                <w:rFonts w:hint="eastAsia" w:ascii="宋体" w:hAnsi="宋体" w:eastAsia="宋体" w:cs="宋体"/>
                <w:b w:val="0"/>
                <w:i w:val="0"/>
                <w:sz w:val="20"/>
              </w:rPr>
              <w:t>entity_type</w:t>
            </w:r>
          </w:p>
        </w:tc>
        <w:tc>
          <w:tcPr>
            <w:tcW w:w="2646" w:type="dxa"/>
          </w:tcPr>
          <w:p w14:paraId="75CBE2A7">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42CE3593">
            <w:pPr>
              <w:spacing w:after="0" w:line="240" w:lineRule="auto"/>
              <w:rPr>
                <w:rFonts w:hint="eastAsia" w:ascii="宋体" w:hAnsi="宋体" w:eastAsia="宋体" w:cs="宋体"/>
              </w:rPr>
            </w:pPr>
            <w:r>
              <w:rPr>
                <w:rFonts w:hint="eastAsia" w:ascii="宋体" w:hAnsi="宋体" w:eastAsia="宋体" w:cs="宋体"/>
                <w:b w:val="0"/>
                <w:i w:val="0"/>
                <w:sz w:val="20"/>
              </w:rPr>
              <w:t>实体类型（city / generic）</w:t>
            </w:r>
          </w:p>
        </w:tc>
      </w:tr>
      <w:tr w14:paraId="7C716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B0EDF1D">
            <w:pPr>
              <w:spacing w:after="0" w:line="240" w:lineRule="auto"/>
              <w:rPr>
                <w:rFonts w:hint="eastAsia" w:ascii="宋体" w:hAnsi="宋体" w:eastAsia="宋体" w:cs="宋体"/>
              </w:rPr>
            </w:pPr>
            <w:r>
              <w:rPr>
                <w:rFonts w:hint="eastAsia" w:ascii="宋体" w:hAnsi="宋体" w:eastAsia="宋体" w:cs="宋体"/>
                <w:b w:val="0"/>
                <w:i w:val="0"/>
                <w:sz w:val="20"/>
              </w:rPr>
              <w:t>entity_name</w:t>
            </w:r>
          </w:p>
        </w:tc>
        <w:tc>
          <w:tcPr>
            <w:tcW w:w="2646" w:type="dxa"/>
          </w:tcPr>
          <w:p w14:paraId="036010FD">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43B37E82">
            <w:pPr>
              <w:spacing w:after="0" w:line="240" w:lineRule="auto"/>
              <w:rPr>
                <w:rFonts w:hint="eastAsia" w:ascii="宋体" w:hAnsi="宋体" w:eastAsia="宋体" w:cs="宋体"/>
              </w:rPr>
            </w:pPr>
            <w:r>
              <w:rPr>
                <w:rFonts w:hint="eastAsia" w:ascii="宋体" w:hAnsi="宋体" w:eastAsia="宋体" w:cs="宋体"/>
                <w:b w:val="0"/>
                <w:i w:val="0"/>
                <w:sz w:val="20"/>
              </w:rPr>
              <w:t>实体名称（如"上海市"）</w:t>
            </w:r>
          </w:p>
        </w:tc>
      </w:tr>
      <w:tr w14:paraId="79CE6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465A299A">
            <w:pPr>
              <w:spacing w:after="0" w:line="240" w:lineRule="auto"/>
              <w:rPr>
                <w:rFonts w:hint="eastAsia" w:ascii="宋体" w:hAnsi="宋体" w:eastAsia="宋体" w:cs="宋体"/>
              </w:rPr>
            </w:pPr>
            <w:r>
              <w:rPr>
                <w:rFonts w:hint="eastAsia" w:ascii="宋体" w:hAnsi="宋体" w:eastAsia="宋体" w:cs="宋体"/>
                <w:b w:val="0"/>
                <w:i w:val="0"/>
                <w:sz w:val="20"/>
              </w:rPr>
              <w:t>field_name</w:t>
            </w:r>
          </w:p>
        </w:tc>
        <w:tc>
          <w:tcPr>
            <w:tcW w:w="2646" w:type="dxa"/>
          </w:tcPr>
          <w:p w14:paraId="215596B1">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515EE023">
            <w:pPr>
              <w:spacing w:after="0" w:line="240" w:lineRule="auto"/>
              <w:rPr>
                <w:rFonts w:hint="eastAsia" w:ascii="宋体" w:hAnsi="宋体" w:eastAsia="宋体" w:cs="宋体"/>
              </w:rPr>
            </w:pPr>
            <w:r>
              <w:rPr>
                <w:rFonts w:hint="eastAsia" w:ascii="宋体" w:hAnsi="宋体" w:eastAsia="宋体" w:cs="宋体"/>
                <w:b w:val="0"/>
                <w:i w:val="0"/>
                <w:sz w:val="20"/>
              </w:rPr>
              <w:t>字段名（归一化后，如"GDP总量"）</w:t>
            </w:r>
          </w:p>
        </w:tc>
      </w:tr>
      <w:tr w14:paraId="0005E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44E051BE">
            <w:pPr>
              <w:spacing w:after="0" w:line="240" w:lineRule="auto"/>
              <w:rPr>
                <w:rFonts w:hint="eastAsia" w:ascii="宋体" w:hAnsi="宋体" w:eastAsia="宋体" w:cs="宋体"/>
              </w:rPr>
            </w:pPr>
            <w:r>
              <w:rPr>
                <w:rFonts w:hint="eastAsia" w:ascii="宋体" w:hAnsi="宋体" w:eastAsia="宋体" w:cs="宋体"/>
                <w:b w:val="0"/>
                <w:i w:val="0"/>
                <w:sz w:val="20"/>
              </w:rPr>
              <w:t>value_num</w:t>
            </w:r>
          </w:p>
        </w:tc>
        <w:tc>
          <w:tcPr>
            <w:tcW w:w="2646" w:type="dxa"/>
          </w:tcPr>
          <w:p w14:paraId="416EA495">
            <w:pPr>
              <w:spacing w:after="0" w:line="240" w:lineRule="auto"/>
              <w:rPr>
                <w:rFonts w:hint="eastAsia" w:ascii="宋体" w:hAnsi="宋体" w:eastAsia="宋体" w:cs="宋体"/>
              </w:rPr>
            </w:pPr>
            <w:r>
              <w:rPr>
                <w:rFonts w:hint="eastAsia" w:ascii="宋体" w:hAnsi="宋体" w:eastAsia="宋体" w:cs="宋体"/>
                <w:b w:val="0"/>
                <w:i w:val="0"/>
                <w:sz w:val="20"/>
              </w:rPr>
              <w:t>float \</w:t>
            </w:r>
          </w:p>
        </w:tc>
        <w:tc>
          <w:tcPr>
            <w:tcW w:w="2646" w:type="dxa"/>
          </w:tcPr>
          <w:p w14:paraId="79CD61C4">
            <w:pPr>
              <w:spacing w:after="0" w:line="240" w:lineRule="auto"/>
              <w:rPr>
                <w:rFonts w:hint="eastAsia" w:ascii="宋体" w:hAnsi="宋体" w:eastAsia="宋体" w:cs="宋体"/>
              </w:rPr>
            </w:pPr>
            <w:r>
              <w:rPr>
                <w:rFonts w:hint="eastAsia" w:ascii="宋体" w:hAnsi="宋体" w:eastAsia="宋体" w:cs="宋体"/>
                <w:b w:val="0"/>
                <w:i w:val="0"/>
                <w:sz w:val="20"/>
              </w:rPr>
              <w:t>None</w:t>
            </w:r>
          </w:p>
        </w:tc>
      </w:tr>
      <w:tr w14:paraId="4A849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2A54DCE7">
            <w:pPr>
              <w:spacing w:after="0" w:line="240" w:lineRule="auto"/>
              <w:rPr>
                <w:rFonts w:hint="eastAsia" w:ascii="宋体" w:hAnsi="宋体" w:eastAsia="宋体" w:cs="宋体"/>
              </w:rPr>
            </w:pPr>
            <w:r>
              <w:rPr>
                <w:rFonts w:hint="eastAsia" w:ascii="宋体" w:hAnsi="宋体" w:eastAsia="宋体" w:cs="宋体"/>
                <w:b w:val="0"/>
                <w:i w:val="0"/>
                <w:sz w:val="20"/>
              </w:rPr>
              <w:t>value_text</w:t>
            </w:r>
          </w:p>
        </w:tc>
        <w:tc>
          <w:tcPr>
            <w:tcW w:w="2646" w:type="dxa"/>
          </w:tcPr>
          <w:p w14:paraId="1FF53DCF">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07D9CC2D">
            <w:pPr>
              <w:spacing w:after="0" w:line="240" w:lineRule="auto"/>
              <w:rPr>
                <w:rFonts w:hint="eastAsia" w:ascii="宋体" w:hAnsi="宋体" w:eastAsia="宋体" w:cs="宋体"/>
              </w:rPr>
            </w:pPr>
            <w:r>
              <w:rPr>
                <w:rFonts w:hint="eastAsia" w:ascii="宋体" w:hAnsi="宋体" w:eastAsia="宋体" w:cs="宋体"/>
                <w:b w:val="0"/>
                <w:i w:val="0"/>
                <w:sz w:val="20"/>
              </w:rPr>
              <w:t>原始文本值</w:t>
            </w:r>
          </w:p>
        </w:tc>
      </w:tr>
      <w:tr w14:paraId="6A1CE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3585141A">
            <w:pPr>
              <w:spacing w:after="0" w:line="240" w:lineRule="auto"/>
              <w:rPr>
                <w:rFonts w:hint="eastAsia" w:ascii="宋体" w:hAnsi="宋体" w:eastAsia="宋体" w:cs="宋体"/>
              </w:rPr>
            </w:pPr>
            <w:r>
              <w:rPr>
                <w:rFonts w:hint="eastAsia" w:ascii="宋体" w:hAnsi="宋体" w:eastAsia="宋体" w:cs="宋体"/>
                <w:b w:val="0"/>
                <w:i w:val="0"/>
                <w:sz w:val="20"/>
              </w:rPr>
              <w:t>unit</w:t>
            </w:r>
          </w:p>
        </w:tc>
        <w:tc>
          <w:tcPr>
            <w:tcW w:w="2646" w:type="dxa"/>
          </w:tcPr>
          <w:p w14:paraId="1A6E8CC3">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6830196F">
            <w:pPr>
              <w:spacing w:after="0" w:line="240" w:lineRule="auto"/>
              <w:rPr>
                <w:rFonts w:hint="eastAsia" w:ascii="宋体" w:hAnsi="宋体" w:eastAsia="宋体" w:cs="宋体"/>
              </w:rPr>
            </w:pPr>
            <w:r>
              <w:rPr>
                <w:rFonts w:hint="eastAsia" w:ascii="宋体" w:hAnsi="宋体" w:eastAsia="宋体" w:cs="宋体"/>
                <w:b w:val="0"/>
                <w:i w:val="0"/>
                <w:sz w:val="20"/>
              </w:rPr>
              <w:t>单位（归一化后）</w:t>
            </w:r>
          </w:p>
        </w:tc>
      </w:tr>
      <w:tr w14:paraId="04CC9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3D53A469">
            <w:pPr>
              <w:spacing w:after="0" w:line="240" w:lineRule="auto"/>
              <w:rPr>
                <w:rFonts w:hint="eastAsia" w:ascii="宋体" w:hAnsi="宋体" w:eastAsia="宋体" w:cs="宋体"/>
              </w:rPr>
            </w:pPr>
            <w:r>
              <w:rPr>
                <w:rFonts w:hint="eastAsia" w:ascii="宋体" w:hAnsi="宋体" w:eastAsia="宋体" w:cs="宋体"/>
                <w:b w:val="0"/>
                <w:i w:val="0"/>
                <w:sz w:val="20"/>
              </w:rPr>
              <w:t>year</w:t>
            </w:r>
          </w:p>
        </w:tc>
        <w:tc>
          <w:tcPr>
            <w:tcW w:w="2646" w:type="dxa"/>
          </w:tcPr>
          <w:p w14:paraId="7D7A3EE4">
            <w:pPr>
              <w:spacing w:after="0" w:line="240" w:lineRule="auto"/>
              <w:rPr>
                <w:rFonts w:hint="eastAsia" w:ascii="宋体" w:hAnsi="宋体" w:eastAsia="宋体" w:cs="宋体"/>
              </w:rPr>
            </w:pPr>
            <w:r>
              <w:rPr>
                <w:rFonts w:hint="eastAsia" w:ascii="宋体" w:hAnsi="宋体" w:eastAsia="宋体" w:cs="宋体"/>
                <w:b w:val="0"/>
                <w:i w:val="0"/>
                <w:sz w:val="20"/>
              </w:rPr>
              <w:t>int \</w:t>
            </w:r>
          </w:p>
        </w:tc>
        <w:tc>
          <w:tcPr>
            <w:tcW w:w="2646" w:type="dxa"/>
          </w:tcPr>
          <w:p w14:paraId="5C9FA116">
            <w:pPr>
              <w:spacing w:after="0" w:line="240" w:lineRule="auto"/>
              <w:rPr>
                <w:rFonts w:hint="eastAsia" w:ascii="宋体" w:hAnsi="宋体" w:eastAsia="宋体" w:cs="宋体"/>
              </w:rPr>
            </w:pPr>
            <w:r>
              <w:rPr>
                <w:rFonts w:hint="eastAsia" w:ascii="宋体" w:hAnsi="宋体" w:eastAsia="宋体" w:cs="宋体"/>
                <w:b w:val="0"/>
                <w:i w:val="0"/>
                <w:sz w:val="20"/>
              </w:rPr>
              <w:t>None</w:t>
            </w:r>
          </w:p>
        </w:tc>
      </w:tr>
      <w:tr w14:paraId="58EA9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6C0AFEEC">
            <w:pPr>
              <w:spacing w:after="0" w:line="240" w:lineRule="auto"/>
              <w:rPr>
                <w:rFonts w:hint="eastAsia" w:ascii="宋体" w:hAnsi="宋体" w:eastAsia="宋体" w:cs="宋体"/>
              </w:rPr>
            </w:pPr>
            <w:r>
              <w:rPr>
                <w:rFonts w:hint="eastAsia" w:ascii="宋体" w:hAnsi="宋体" w:eastAsia="宋体" w:cs="宋体"/>
                <w:b w:val="0"/>
                <w:i w:val="0"/>
                <w:sz w:val="20"/>
              </w:rPr>
              <w:t>source_doc_id</w:t>
            </w:r>
          </w:p>
        </w:tc>
        <w:tc>
          <w:tcPr>
            <w:tcW w:w="2646" w:type="dxa"/>
          </w:tcPr>
          <w:p w14:paraId="2B7F869F">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0D855A99">
            <w:pPr>
              <w:spacing w:after="0" w:line="240" w:lineRule="auto"/>
              <w:rPr>
                <w:rFonts w:hint="eastAsia" w:ascii="宋体" w:hAnsi="宋体" w:eastAsia="宋体" w:cs="宋体"/>
              </w:rPr>
            </w:pPr>
            <w:r>
              <w:rPr>
                <w:rFonts w:hint="eastAsia" w:ascii="宋体" w:hAnsi="宋体" w:eastAsia="宋体" w:cs="宋体"/>
                <w:b w:val="0"/>
                <w:i w:val="0"/>
                <w:sz w:val="20"/>
              </w:rPr>
              <w:t>来源文档ID</w:t>
            </w:r>
          </w:p>
        </w:tc>
      </w:tr>
      <w:tr w14:paraId="6192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18CED11A">
            <w:pPr>
              <w:spacing w:after="0" w:line="240" w:lineRule="auto"/>
              <w:rPr>
                <w:rFonts w:hint="eastAsia" w:ascii="宋体" w:hAnsi="宋体" w:eastAsia="宋体" w:cs="宋体"/>
              </w:rPr>
            </w:pPr>
            <w:r>
              <w:rPr>
                <w:rFonts w:hint="eastAsia" w:ascii="宋体" w:hAnsi="宋体" w:eastAsia="宋体" w:cs="宋体"/>
                <w:b w:val="0"/>
                <w:i w:val="0"/>
                <w:sz w:val="20"/>
              </w:rPr>
              <w:t>source_block_id</w:t>
            </w:r>
          </w:p>
        </w:tc>
        <w:tc>
          <w:tcPr>
            <w:tcW w:w="2646" w:type="dxa"/>
          </w:tcPr>
          <w:p w14:paraId="653827A8">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16B9A22B">
            <w:pPr>
              <w:spacing w:after="0" w:line="240" w:lineRule="auto"/>
              <w:rPr>
                <w:rFonts w:hint="eastAsia" w:ascii="宋体" w:hAnsi="宋体" w:eastAsia="宋体" w:cs="宋体"/>
              </w:rPr>
            </w:pPr>
            <w:r>
              <w:rPr>
                <w:rFonts w:hint="eastAsia" w:ascii="宋体" w:hAnsi="宋体" w:eastAsia="宋体" w:cs="宋体"/>
                <w:b w:val="0"/>
                <w:i w:val="0"/>
                <w:sz w:val="20"/>
              </w:rPr>
              <w:t>来源Block ID</w:t>
            </w:r>
          </w:p>
        </w:tc>
      </w:tr>
      <w:tr w14:paraId="1E0B6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24B84FC">
            <w:pPr>
              <w:spacing w:after="0" w:line="240" w:lineRule="auto"/>
              <w:rPr>
                <w:rFonts w:hint="eastAsia" w:ascii="宋体" w:hAnsi="宋体" w:eastAsia="宋体" w:cs="宋体"/>
              </w:rPr>
            </w:pPr>
            <w:r>
              <w:rPr>
                <w:rFonts w:hint="eastAsia" w:ascii="宋体" w:hAnsi="宋体" w:eastAsia="宋体" w:cs="宋体"/>
                <w:b w:val="0"/>
                <w:i w:val="0"/>
                <w:sz w:val="20"/>
              </w:rPr>
              <w:t>source_span</w:t>
            </w:r>
          </w:p>
        </w:tc>
        <w:tc>
          <w:tcPr>
            <w:tcW w:w="2646" w:type="dxa"/>
          </w:tcPr>
          <w:p w14:paraId="3C4811F5">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6C9515BA">
            <w:pPr>
              <w:spacing w:after="0" w:line="240" w:lineRule="auto"/>
              <w:rPr>
                <w:rFonts w:hint="eastAsia" w:ascii="宋体" w:hAnsi="宋体" w:eastAsia="宋体" w:cs="宋体"/>
              </w:rPr>
            </w:pPr>
            <w:r>
              <w:rPr>
                <w:rFonts w:hint="eastAsia" w:ascii="宋体" w:hAnsi="宋体" w:eastAsia="宋体" w:cs="宋体"/>
                <w:b w:val="0"/>
                <w:i w:val="0"/>
                <w:sz w:val="20"/>
              </w:rPr>
              <w:t>原文证据片段</w:t>
            </w:r>
          </w:p>
        </w:tc>
      </w:tr>
      <w:tr w14:paraId="587F2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082DD7A7">
            <w:pPr>
              <w:spacing w:after="0" w:line="240" w:lineRule="auto"/>
              <w:rPr>
                <w:rFonts w:hint="eastAsia" w:ascii="宋体" w:hAnsi="宋体" w:eastAsia="宋体" w:cs="宋体"/>
              </w:rPr>
            </w:pPr>
            <w:r>
              <w:rPr>
                <w:rFonts w:hint="eastAsia" w:ascii="宋体" w:hAnsi="宋体" w:eastAsia="宋体" w:cs="宋体"/>
                <w:b w:val="0"/>
                <w:i w:val="0"/>
                <w:sz w:val="20"/>
              </w:rPr>
              <w:t>confidence</w:t>
            </w:r>
          </w:p>
        </w:tc>
        <w:tc>
          <w:tcPr>
            <w:tcW w:w="2646" w:type="dxa"/>
          </w:tcPr>
          <w:p w14:paraId="66B79109">
            <w:pPr>
              <w:spacing w:after="0" w:line="240" w:lineRule="auto"/>
              <w:rPr>
                <w:rFonts w:hint="eastAsia" w:ascii="宋体" w:hAnsi="宋体" w:eastAsia="宋体" w:cs="宋体"/>
              </w:rPr>
            </w:pPr>
            <w:r>
              <w:rPr>
                <w:rFonts w:hint="eastAsia" w:ascii="宋体" w:hAnsi="宋体" w:eastAsia="宋体" w:cs="宋体"/>
                <w:b w:val="0"/>
                <w:i w:val="0"/>
                <w:sz w:val="20"/>
              </w:rPr>
              <w:t>float</w:t>
            </w:r>
          </w:p>
        </w:tc>
        <w:tc>
          <w:tcPr>
            <w:tcW w:w="2646" w:type="dxa"/>
          </w:tcPr>
          <w:p w14:paraId="076B0CFE">
            <w:pPr>
              <w:spacing w:after="0" w:line="240" w:lineRule="auto"/>
              <w:rPr>
                <w:rFonts w:hint="eastAsia" w:ascii="宋体" w:hAnsi="宋体" w:eastAsia="宋体" w:cs="宋体"/>
              </w:rPr>
            </w:pPr>
            <w:r>
              <w:rPr>
                <w:rFonts w:hint="eastAsia" w:ascii="宋体" w:hAnsi="宋体" w:eastAsia="宋体" w:cs="宋体"/>
                <w:b w:val="0"/>
                <w:i w:val="0"/>
                <w:sz w:val="20"/>
              </w:rPr>
              <w:t>置信度（0~1）</w:t>
            </w:r>
          </w:p>
        </w:tc>
      </w:tr>
      <w:tr w14:paraId="2BC8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16E98799">
            <w:pPr>
              <w:spacing w:after="0" w:line="240" w:lineRule="auto"/>
              <w:rPr>
                <w:rFonts w:hint="eastAsia" w:ascii="宋体" w:hAnsi="宋体" w:eastAsia="宋体" w:cs="宋体"/>
              </w:rPr>
            </w:pPr>
            <w:r>
              <w:rPr>
                <w:rFonts w:hint="eastAsia" w:ascii="宋体" w:hAnsi="宋体" w:eastAsia="宋体" w:cs="宋体"/>
                <w:b w:val="0"/>
                <w:i w:val="0"/>
                <w:sz w:val="20"/>
              </w:rPr>
              <w:t>is_canonical</w:t>
            </w:r>
          </w:p>
        </w:tc>
        <w:tc>
          <w:tcPr>
            <w:tcW w:w="2646" w:type="dxa"/>
          </w:tcPr>
          <w:p w14:paraId="2EBBB70F">
            <w:pPr>
              <w:spacing w:after="0" w:line="240" w:lineRule="auto"/>
              <w:rPr>
                <w:rFonts w:hint="eastAsia" w:ascii="宋体" w:hAnsi="宋体" w:eastAsia="宋体" w:cs="宋体"/>
              </w:rPr>
            </w:pPr>
            <w:r>
              <w:rPr>
                <w:rFonts w:hint="eastAsia" w:ascii="宋体" w:hAnsi="宋体" w:eastAsia="宋体" w:cs="宋体"/>
                <w:b w:val="0"/>
                <w:i w:val="0"/>
                <w:sz w:val="20"/>
              </w:rPr>
              <w:t>bool</w:t>
            </w:r>
          </w:p>
        </w:tc>
        <w:tc>
          <w:tcPr>
            <w:tcW w:w="2646" w:type="dxa"/>
          </w:tcPr>
          <w:p w14:paraId="4B73E7AD">
            <w:pPr>
              <w:spacing w:after="0" w:line="240" w:lineRule="auto"/>
              <w:rPr>
                <w:rFonts w:hint="eastAsia" w:ascii="宋体" w:hAnsi="宋体" w:eastAsia="宋体" w:cs="宋体"/>
              </w:rPr>
            </w:pPr>
            <w:r>
              <w:rPr>
                <w:rFonts w:hint="eastAsia" w:ascii="宋体" w:hAnsi="宋体" w:eastAsia="宋体" w:cs="宋体"/>
                <w:b w:val="0"/>
                <w:i w:val="0"/>
                <w:sz w:val="20"/>
              </w:rPr>
              <w:t>是否为该(entity,field)组的标准值</w:t>
            </w:r>
          </w:p>
        </w:tc>
      </w:tr>
      <w:tr w14:paraId="5C301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1F2911EA">
            <w:pPr>
              <w:spacing w:after="0" w:line="240" w:lineRule="auto"/>
              <w:rPr>
                <w:rFonts w:hint="eastAsia" w:ascii="宋体" w:hAnsi="宋体" w:eastAsia="宋体" w:cs="宋体"/>
              </w:rPr>
            </w:pPr>
            <w:r>
              <w:rPr>
                <w:rFonts w:hint="eastAsia" w:ascii="宋体" w:hAnsi="宋体" w:eastAsia="宋体" w:cs="宋体"/>
                <w:b w:val="0"/>
                <w:i w:val="0"/>
                <w:sz w:val="20"/>
              </w:rPr>
              <w:t>conflict_group_id</w:t>
            </w:r>
          </w:p>
        </w:tc>
        <w:tc>
          <w:tcPr>
            <w:tcW w:w="2646" w:type="dxa"/>
          </w:tcPr>
          <w:p w14:paraId="4CF2AE93">
            <w:pPr>
              <w:spacing w:after="0" w:line="240" w:lineRule="auto"/>
              <w:rPr>
                <w:rFonts w:hint="eastAsia" w:ascii="宋体" w:hAnsi="宋体" w:eastAsia="宋体" w:cs="宋体"/>
              </w:rPr>
            </w:pPr>
            <w:r>
              <w:rPr>
                <w:rFonts w:hint="eastAsia" w:ascii="宋体" w:hAnsi="宋体" w:eastAsia="宋体" w:cs="宋体"/>
                <w:b w:val="0"/>
                <w:i w:val="0"/>
                <w:sz w:val="20"/>
              </w:rPr>
              <w:t>str</w:t>
            </w:r>
          </w:p>
        </w:tc>
        <w:tc>
          <w:tcPr>
            <w:tcW w:w="2646" w:type="dxa"/>
          </w:tcPr>
          <w:p w14:paraId="798F263D">
            <w:pPr>
              <w:spacing w:after="0" w:line="240" w:lineRule="auto"/>
              <w:rPr>
                <w:rFonts w:hint="eastAsia" w:ascii="宋体" w:hAnsi="宋体" w:eastAsia="宋体" w:cs="宋体"/>
              </w:rPr>
            </w:pPr>
            <w:r>
              <w:rPr>
                <w:rFonts w:hint="eastAsia" w:ascii="宋体" w:hAnsi="宋体" w:eastAsia="宋体" w:cs="宋体"/>
                <w:b w:val="0"/>
                <w:i w:val="0"/>
                <w:sz w:val="20"/>
              </w:rPr>
              <w:t>冲突组ID（同一实体同一字段的多条记录共享）</w:t>
            </w:r>
          </w:p>
        </w:tc>
      </w:tr>
    </w:tbl>
    <w:p w14:paraId="68BA75E0">
      <w:pPr>
        <w:rPr>
          <w:rFonts w:hint="eastAsia" w:ascii="宋体" w:hAnsi="宋体" w:eastAsia="宋体" w:cs="宋体"/>
        </w:rPr>
      </w:pPr>
    </w:p>
    <w:p w14:paraId="328651F3">
      <w:pPr>
        <w:spacing w:before="60" w:after="60" w:line="240" w:lineRule="auto"/>
        <w:ind w:firstLine="420"/>
        <w:rPr>
          <w:rFonts w:hint="eastAsia" w:ascii="宋体" w:hAnsi="宋体" w:eastAsia="宋体" w:cs="宋体"/>
        </w:rPr>
      </w:pPr>
      <w:r>
        <w:rPr>
          <w:rFonts w:hint="eastAsia" w:ascii="宋体" w:hAnsi="宋体" w:eastAsia="宋体" w:cs="宋体"/>
          <w:b/>
          <w:i w:val="0"/>
          <w:sz w:val="24"/>
        </w:rPr>
        <w:t>四层抽取策略：</w:t>
      </w:r>
    </w:p>
    <w:p w14:paraId="07429E48">
      <w:pPr>
        <w:spacing w:before="60" w:after="60" w:line="240" w:lineRule="auto"/>
        <w:ind w:firstLine="420"/>
        <w:rPr>
          <w:rFonts w:hint="eastAsia" w:ascii="宋体" w:hAnsi="宋体" w:eastAsia="宋体" w:cs="宋体"/>
        </w:rPr>
      </w:pPr>
      <w:r>
        <w:rPr>
          <w:rFonts w:hint="eastAsia" w:ascii="宋体" w:hAnsi="宋体" w:eastAsia="宋体" w:cs="宋体"/>
          <w:b/>
          <w:i w:val="0"/>
          <w:sz w:val="24"/>
        </w:rPr>
        <w:t>L1：规则驱动的表格行提取（置信度0.95）</w:t>
      </w:r>
    </w:p>
    <w:p w14:paraId="0F3845E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对</w:t>
      </w:r>
      <w:r>
        <w:rPr>
          <w:rFonts w:hint="eastAsia" w:ascii="宋体" w:hAnsi="宋体" w:eastAsia="宋体" w:cs="宋体"/>
          <w:b w:val="0"/>
          <w:i w:val="0"/>
          <w:sz w:val="22"/>
        </w:rPr>
        <w:t>block_type="table_row"</w:t>
      </w:r>
      <w:r>
        <w:rPr>
          <w:rFonts w:hint="eastAsia" w:ascii="宋体" w:hAnsi="宋体" w:eastAsia="宋体" w:cs="宋体"/>
          <w:b w:val="0"/>
          <w:i w:val="0"/>
          <w:sz w:val="24"/>
        </w:rPr>
        <w:t>的Block，FactExtractionService通过</w:t>
      </w:r>
      <w:r>
        <w:rPr>
          <w:rFonts w:hint="eastAsia" w:ascii="宋体" w:hAnsi="宋体" w:eastAsia="宋体" w:cs="宋体"/>
          <w:b w:val="0"/>
          <w:i w:val="0"/>
          <w:sz w:val="22"/>
        </w:rPr>
        <w:t>_get_table_profile</w:t>
      </w:r>
      <w:r>
        <w:rPr>
          <w:rFonts w:hint="eastAsia" w:ascii="宋体" w:hAnsi="宋体" w:eastAsia="宋体" w:cs="宋体"/>
          <w:b w:val="0"/>
          <w:i w:val="0"/>
          <w:sz w:val="24"/>
        </w:rPr>
        <w:t>方法分析表头结构，自动识别实体列（通过</w:t>
      </w:r>
      <w:r>
        <w:rPr>
          <w:rFonts w:hint="eastAsia" w:ascii="宋体" w:hAnsi="宋体" w:eastAsia="宋体" w:cs="宋体"/>
          <w:b w:val="0"/>
          <w:i w:val="0"/>
          <w:sz w:val="22"/>
        </w:rPr>
        <w:t>is_entity_column</w:t>
      </w:r>
      <w:r>
        <w:rPr>
          <w:rFonts w:hint="eastAsia" w:ascii="宋体" w:hAnsi="宋体" w:eastAsia="宋体" w:cs="宋体"/>
          <w:b w:val="0"/>
          <w:i w:val="0"/>
          <w:sz w:val="24"/>
        </w:rPr>
        <w:t>别名匹配）、日期列（通过</w:t>
      </w:r>
      <w:r>
        <w:rPr>
          <w:rFonts w:hint="eastAsia" w:ascii="宋体" w:hAnsi="宋体" w:eastAsia="宋体" w:cs="宋体"/>
          <w:b w:val="0"/>
          <w:i w:val="0"/>
          <w:sz w:val="22"/>
        </w:rPr>
        <w:t>is_date_column</w:t>
      </w:r>
      <w:r>
        <w:rPr>
          <w:rFonts w:hint="eastAsia" w:ascii="宋体" w:hAnsi="宋体" w:eastAsia="宋体" w:cs="宋体"/>
          <w:b w:val="0"/>
          <w:i w:val="0"/>
          <w:sz w:val="24"/>
        </w:rPr>
        <w:t>匹配）和数值列。对于每一数据行：</w:t>
      </w:r>
    </w:p>
    <w:p w14:paraId="48BF908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从实体列提取</w:t>
      </w:r>
      <w:r>
        <w:rPr>
          <w:rFonts w:hint="eastAsia" w:ascii="宋体" w:hAnsi="宋体" w:eastAsia="宋体" w:cs="宋体"/>
          <w:b w:val="0"/>
          <w:i w:val="0"/>
          <w:sz w:val="22"/>
        </w:rPr>
        <w:t>entity_name</w:t>
      </w:r>
    </w:p>
    <w:p w14:paraId="67F13B4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从对应数值列提取数值，通过</w:t>
      </w:r>
      <w:r>
        <w:rPr>
          <w:rFonts w:hint="eastAsia" w:ascii="宋体" w:hAnsi="宋体" w:eastAsia="宋体" w:cs="宋体"/>
          <w:b w:val="0"/>
          <w:i w:val="0"/>
          <w:sz w:val="22"/>
        </w:rPr>
        <w:t>extract_numeric_with_unit</w:t>
      </w:r>
      <w:r>
        <w:rPr>
          <w:rFonts w:hint="eastAsia" w:ascii="宋体" w:hAnsi="宋体" w:eastAsia="宋体" w:cs="宋体"/>
          <w:b w:val="0"/>
          <w:i w:val="0"/>
          <w:sz w:val="24"/>
        </w:rPr>
        <w:t>正则解析为(float, unit)元组</w:t>
      </w:r>
    </w:p>
    <w:p w14:paraId="533AF5A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通过</w:t>
      </w:r>
      <w:r>
        <w:rPr>
          <w:rFonts w:hint="eastAsia" w:ascii="宋体" w:hAnsi="宋体" w:eastAsia="宋体" w:cs="宋体"/>
          <w:b w:val="0"/>
          <w:i w:val="0"/>
          <w:sz w:val="22"/>
        </w:rPr>
        <w:t>normalize_field_name</w:t>
      </w:r>
      <w:r>
        <w:rPr>
          <w:rFonts w:hint="eastAsia" w:ascii="宋体" w:hAnsi="宋体" w:eastAsia="宋体" w:cs="宋体"/>
          <w:b w:val="0"/>
          <w:i w:val="0"/>
          <w:sz w:val="24"/>
        </w:rPr>
        <w:t>将表头映射为规范字段名</w:t>
      </w:r>
    </w:p>
    <w:p w14:paraId="23775BB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通过</w:t>
      </w:r>
      <w:r>
        <w:rPr>
          <w:rFonts w:hint="eastAsia" w:ascii="宋体" w:hAnsi="宋体" w:eastAsia="宋体" w:cs="宋体"/>
          <w:b w:val="0"/>
          <w:i w:val="0"/>
          <w:sz w:val="22"/>
        </w:rPr>
        <w:t>convert_to_canonical_unit</w:t>
      </w:r>
      <w:r>
        <w:rPr>
          <w:rFonts w:hint="eastAsia" w:ascii="宋体" w:hAnsi="宋体" w:eastAsia="宋体" w:cs="宋体"/>
          <w:b w:val="0"/>
          <w:i w:val="0"/>
          <w:sz w:val="24"/>
        </w:rPr>
        <w:t>将数值统一转换为规范单位（如"万亿元"→"亿元"，系数×10000）</w:t>
      </w:r>
    </w:p>
    <w:p w14:paraId="6AED2B6D">
      <w:pPr>
        <w:spacing w:before="60" w:after="60" w:line="240" w:lineRule="auto"/>
        <w:ind w:firstLine="420"/>
        <w:rPr>
          <w:rFonts w:hint="eastAsia" w:ascii="宋体" w:hAnsi="宋体" w:eastAsia="宋体" w:cs="宋体"/>
        </w:rPr>
      </w:pPr>
      <w:r>
        <w:rPr>
          <w:rFonts w:hint="eastAsia" w:ascii="宋体" w:hAnsi="宋体" w:eastAsia="宋体" w:cs="宋体"/>
          <w:b/>
          <w:i w:val="0"/>
          <w:sz w:val="24"/>
        </w:rPr>
        <w:t>L2：别名词典驱动的正文提取（置信度0.70~0.85）</w:t>
      </w:r>
    </w:p>
    <w:p w14:paraId="107F8833">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对</w:t>
      </w:r>
      <w:r>
        <w:rPr>
          <w:rFonts w:hint="eastAsia" w:ascii="宋体" w:hAnsi="宋体" w:eastAsia="宋体" w:cs="宋体"/>
          <w:b w:val="0"/>
          <w:i w:val="0"/>
          <w:sz w:val="22"/>
        </w:rPr>
        <w:t>block_type="paragraph"</w:t>
      </w:r>
      <w:r>
        <w:rPr>
          <w:rFonts w:hint="eastAsia" w:ascii="宋体" w:hAnsi="宋体" w:eastAsia="宋体" w:cs="宋体"/>
          <w:b w:val="0"/>
          <w:i w:val="0"/>
          <w:sz w:val="24"/>
        </w:rPr>
        <w:t>的Block，系统遍历</w:t>
      </w:r>
      <w:r>
        <w:rPr>
          <w:rFonts w:hint="eastAsia" w:ascii="宋体" w:hAnsi="宋体" w:eastAsia="宋体" w:cs="宋体"/>
          <w:b w:val="0"/>
          <w:i w:val="0"/>
          <w:sz w:val="22"/>
        </w:rPr>
        <w:t>FIELD_ALIASES</w:t>
      </w:r>
      <w:r>
        <w:rPr>
          <w:rFonts w:hint="eastAsia" w:ascii="宋体" w:hAnsi="宋体" w:eastAsia="宋体" w:cs="宋体"/>
          <w:b w:val="0"/>
          <w:i w:val="0"/>
          <w:sz w:val="24"/>
        </w:rPr>
        <w:t>词典中的所有字段别名，在正文中进行模式匹配。匹配命中后：</w:t>
      </w:r>
    </w:p>
    <w:p w14:paraId="1C61A6D4">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利用正则</w:t>
      </w:r>
      <w:r>
        <w:rPr>
          <w:rFonts w:hint="eastAsia" w:ascii="宋体" w:hAnsi="宋体" w:eastAsia="宋体" w:cs="宋体"/>
          <w:b w:val="0"/>
          <w:i w:val="0"/>
          <w:sz w:val="22"/>
        </w:rPr>
        <w:t>_TEXT_VALUE_RE</w:t>
      </w:r>
      <w:r>
        <w:rPr>
          <w:rFonts w:hint="eastAsia" w:ascii="宋体" w:hAnsi="宋体" w:eastAsia="宋体" w:cs="宋体"/>
          <w:b w:val="0"/>
          <w:i w:val="0"/>
          <w:sz w:val="24"/>
        </w:rPr>
        <w:t>提取字段后的数值和单位</w:t>
      </w:r>
    </w:p>
    <w:p w14:paraId="2A4DDB4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通过</w:t>
      </w:r>
      <w:r>
        <w:rPr>
          <w:rFonts w:hint="eastAsia" w:ascii="宋体" w:hAnsi="宋体" w:eastAsia="宋体" w:cs="宋体"/>
          <w:b w:val="0"/>
          <w:i w:val="0"/>
          <w:sz w:val="22"/>
        </w:rPr>
        <w:t>find_entity_mentions</w:t>
      </w:r>
      <w:r>
        <w:rPr>
          <w:rFonts w:hint="eastAsia" w:ascii="宋体" w:hAnsi="宋体" w:eastAsia="宋体" w:cs="宋体"/>
          <w:b w:val="0"/>
          <w:i w:val="0"/>
          <w:sz w:val="24"/>
        </w:rPr>
        <w:t>在上下文中定位实体名</w:t>
      </w:r>
    </w:p>
    <w:p w14:paraId="7833F929">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通过</w:t>
      </w:r>
      <w:r>
        <w:rPr>
          <w:rFonts w:hint="eastAsia" w:ascii="宋体" w:hAnsi="宋体" w:eastAsia="宋体" w:cs="宋体"/>
          <w:b w:val="0"/>
          <w:i w:val="0"/>
          <w:sz w:val="22"/>
        </w:rPr>
        <w:t>infer_year</w:t>
      </w:r>
      <w:r>
        <w:rPr>
          <w:rFonts w:hint="eastAsia" w:ascii="宋体" w:hAnsi="宋体" w:eastAsia="宋体" w:cs="宋体"/>
          <w:b w:val="0"/>
          <w:i w:val="0"/>
          <w:sz w:val="24"/>
        </w:rPr>
        <w:t>从文本中提取年份信息</w:t>
      </w:r>
    </w:p>
    <w:p w14:paraId="517B3A5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置信度根据匹配质量动态计算（精确匹配高于模糊匹配）</w:t>
      </w:r>
    </w:p>
    <w:p w14:paraId="133D206D">
      <w:pPr>
        <w:spacing w:before="60" w:after="60" w:line="240" w:lineRule="auto"/>
        <w:ind w:firstLine="420"/>
        <w:rPr>
          <w:rFonts w:hint="eastAsia" w:ascii="宋体" w:hAnsi="宋体" w:eastAsia="宋体" w:cs="宋体"/>
        </w:rPr>
      </w:pPr>
      <w:r>
        <w:rPr>
          <w:rFonts w:hint="eastAsia" w:ascii="宋体" w:hAnsi="宋体" w:eastAsia="宋体" w:cs="宋体"/>
          <w:b/>
          <w:i w:val="0"/>
          <w:sz w:val="24"/>
        </w:rPr>
        <w:t>L3：LLM结构化JSON输出（置信度0.60~0.80）</w:t>
      </w:r>
    </w:p>
    <w:p w14:paraId="23F9C36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对规则层无法覆盖的文档（如fact_count=0的文档），系统调用OpenAICompatibleClient的</w:t>
      </w:r>
      <w:r>
        <w:rPr>
          <w:rFonts w:hint="eastAsia" w:ascii="宋体" w:hAnsi="宋体" w:eastAsia="宋体" w:cs="宋体"/>
          <w:b w:val="0"/>
          <w:i w:val="0"/>
          <w:sz w:val="22"/>
        </w:rPr>
        <w:t>create_json_completion</w:t>
      </w:r>
      <w:r>
        <w:rPr>
          <w:rFonts w:hint="eastAsia" w:ascii="宋体" w:hAnsi="宋体" w:eastAsia="宋体" w:cs="宋体"/>
          <w:b w:val="0"/>
          <w:i w:val="0"/>
          <w:sz w:val="24"/>
        </w:rPr>
        <w:t>方法，传入Block文本和JSON Schema约束，要求LLM输出结构化的事实列表。</w:t>
      </w:r>
      <w:r>
        <w:rPr>
          <w:rFonts w:hint="eastAsia" w:ascii="宋体" w:hAnsi="宋体" w:eastAsia="宋体" w:cs="宋体"/>
          <w:b/>
          <w:i w:val="0"/>
          <w:sz w:val="24"/>
        </w:rPr>
        <w:t>关键设计</w:t>
      </w:r>
      <w:r>
        <w:rPr>
          <w:rFonts w:hint="eastAsia" w:ascii="宋体" w:hAnsi="宋体" w:eastAsia="宋体" w:cs="宋体"/>
          <w:b w:val="0"/>
          <w:i w:val="0"/>
          <w:sz w:val="24"/>
        </w:rPr>
        <w:t>：LLM的输出被强制约束为预定义的JSON Schema格式，从根本上避免了自由文本生成的发散问题。对于DeepSeek等推理模型返回的</w:t>
      </w:r>
      <w:r>
        <w:rPr>
          <w:rFonts w:hint="eastAsia" w:ascii="宋体" w:hAnsi="宋体" w:eastAsia="宋体" w:cs="宋体"/>
          <w:b w:val="0"/>
          <w:i w:val="0"/>
          <w:sz w:val="22"/>
        </w:rPr>
        <w:t>&lt;think&gt;...&lt;/think&gt;</w:t>
      </w:r>
      <w:r>
        <w:rPr>
          <w:rFonts w:hint="eastAsia" w:ascii="宋体" w:hAnsi="宋体" w:eastAsia="宋体" w:cs="宋体"/>
          <w:b w:val="0"/>
          <w:i w:val="0"/>
          <w:sz w:val="24"/>
        </w:rPr>
        <w:t>标签，系统自动剥离。</w:t>
      </w:r>
    </w:p>
    <w:p w14:paraId="65C63637">
      <w:pPr>
        <w:spacing w:before="60" w:after="60" w:line="240" w:lineRule="auto"/>
        <w:ind w:firstLine="420"/>
        <w:rPr>
          <w:rFonts w:hint="eastAsia" w:ascii="宋体" w:hAnsi="宋体" w:eastAsia="宋体" w:cs="宋体"/>
        </w:rPr>
      </w:pPr>
      <w:r>
        <w:rPr>
          <w:rFonts w:hint="eastAsia" w:ascii="宋体" w:hAnsi="宋体" w:eastAsia="宋体" w:cs="宋体"/>
          <w:b/>
          <w:i w:val="0"/>
          <w:sz w:val="24"/>
        </w:rPr>
        <w:t>L4：LLM代码生成变换（置信度0.50~0.70）</w:t>
      </w:r>
    </w:p>
    <w:p w14:paraId="64E1A7F4">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对需要跨列聚合、条件筛选或复合计算的复杂场景，</w:t>
      </w:r>
      <w:r>
        <w:rPr>
          <w:rFonts w:hint="eastAsia" w:ascii="宋体" w:hAnsi="宋体" w:eastAsia="宋体" w:cs="宋体"/>
          <w:b w:val="0"/>
          <w:i w:val="0"/>
          <w:sz w:val="22"/>
        </w:rPr>
        <w:t>LLMTransformService</w:t>
      </w:r>
      <w:r>
        <w:rPr>
          <w:rFonts w:hint="eastAsia" w:ascii="宋体" w:hAnsi="宋体" w:eastAsia="宋体" w:cs="宋体"/>
          <w:b w:val="0"/>
          <w:i w:val="0"/>
          <w:sz w:val="24"/>
        </w:rPr>
        <w:t>采用"LLM生成pandas代码→RestrictedPython沙箱执行"的策略。系统将源文档转换为DataFrame，通过</w:t>
      </w:r>
      <w:r>
        <w:rPr>
          <w:rFonts w:hint="eastAsia" w:ascii="宋体" w:hAnsi="宋体" w:eastAsia="宋体" w:cs="宋体"/>
          <w:b w:val="0"/>
          <w:i w:val="0"/>
          <w:sz w:val="22"/>
        </w:rPr>
        <w:t>compress_text_blocks</w:t>
      </w:r>
      <w:r>
        <w:rPr>
          <w:rFonts w:hint="eastAsia" w:ascii="宋体" w:hAnsi="宋体" w:eastAsia="宋体" w:cs="宋体"/>
          <w:b w:val="0"/>
          <w:i w:val="0"/>
          <w:sz w:val="24"/>
        </w:rPr>
        <w:t>压缩冗余文本（仅保留含≥3个数值的子句），然后让LLM生成数据变换代码并在受限环境中安全执行。</w:t>
      </w:r>
    </w:p>
    <w:p w14:paraId="2B73A5B5">
      <w:pPr>
        <w:spacing w:before="60" w:after="60" w:line="240" w:lineRule="auto"/>
        <w:ind w:firstLine="420"/>
        <w:rPr>
          <w:rFonts w:hint="eastAsia" w:ascii="宋体" w:hAnsi="宋体" w:eastAsia="宋体" w:cs="宋体"/>
        </w:rPr>
      </w:pPr>
      <w:r>
        <w:rPr>
          <w:rFonts w:hint="eastAsia" w:ascii="宋体" w:hAnsi="宋体" w:eastAsia="宋体" w:cs="宋体"/>
          <w:b/>
          <w:i w:val="0"/>
          <w:sz w:val="24"/>
        </w:rPr>
        <w:t>归一化与去重：</w:t>
      </w:r>
    </w:p>
    <w:p w14:paraId="7E4CA9A4">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实体名归一化</w:t>
      </w:r>
      <w:r>
        <w:rPr>
          <w:rFonts w:hint="eastAsia" w:ascii="宋体" w:hAnsi="宋体" w:eastAsia="宋体" w:cs="宋体"/>
          <w:b w:val="0"/>
          <w:i w:val="0"/>
          <w:sz w:val="24"/>
        </w:rPr>
        <w:t>：</w:t>
      </w:r>
      <w:r>
        <w:rPr>
          <w:rFonts w:hint="eastAsia" w:ascii="宋体" w:hAnsi="宋体" w:eastAsia="宋体" w:cs="宋体"/>
          <w:b w:val="0"/>
          <w:i w:val="0"/>
          <w:sz w:val="22"/>
        </w:rPr>
        <w:t>normalize_entity_name</w:t>
      </w:r>
      <w:r>
        <w:rPr>
          <w:rFonts w:hint="eastAsia" w:ascii="宋体" w:hAnsi="宋体" w:eastAsia="宋体" w:cs="宋体"/>
          <w:b w:val="0"/>
          <w:i w:val="0"/>
          <w:sz w:val="24"/>
        </w:rPr>
        <w:t>移除标点、去掉"市""省"后缀，统一编码</w:t>
      </w:r>
    </w:p>
    <w:p w14:paraId="769E33C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字段名归一化</w:t>
      </w:r>
      <w:r>
        <w:rPr>
          <w:rFonts w:hint="eastAsia" w:ascii="宋体" w:hAnsi="宋体" w:eastAsia="宋体" w:cs="宋体"/>
          <w:b w:val="0"/>
          <w:i w:val="0"/>
          <w:sz w:val="24"/>
        </w:rPr>
        <w:t>：通过</w:t>
      </w:r>
      <w:r>
        <w:rPr>
          <w:rFonts w:hint="eastAsia" w:ascii="宋体" w:hAnsi="宋体" w:eastAsia="宋体" w:cs="宋体"/>
          <w:b w:val="0"/>
          <w:i w:val="0"/>
          <w:sz w:val="22"/>
        </w:rPr>
        <w:t>FIELD_ALIASES</w:t>
      </w:r>
      <w:r>
        <w:rPr>
          <w:rFonts w:hint="eastAsia" w:ascii="宋体" w:hAnsi="宋体" w:eastAsia="宋体" w:cs="宋体"/>
          <w:b w:val="0"/>
          <w:i w:val="0"/>
          <w:sz w:val="24"/>
        </w:rPr>
        <w:t>词典（50+字段×5~10别名）将不同说法映射为规范名</w:t>
      </w:r>
    </w:p>
    <w:p w14:paraId="30B376F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单位归一化</w:t>
      </w:r>
      <w:r>
        <w:rPr>
          <w:rFonts w:hint="eastAsia" w:ascii="宋体" w:hAnsi="宋体" w:eastAsia="宋体" w:cs="宋体"/>
          <w:b w:val="0"/>
          <w:i w:val="0"/>
          <w:sz w:val="24"/>
        </w:rPr>
        <w:t>：</w:t>
      </w:r>
      <w:r>
        <w:rPr>
          <w:rFonts w:hint="eastAsia" w:ascii="宋体" w:hAnsi="宋体" w:eastAsia="宋体" w:cs="宋体"/>
          <w:b w:val="0"/>
          <w:i w:val="0"/>
          <w:sz w:val="22"/>
        </w:rPr>
        <w:t>convert_to_canonical_unit</w:t>
      </w:r>
      <w:r>
        <w:rPr>
          <w:rFonts w:hint="eastAsia" w:ascii="宋体" w:hAnsi="宋体" w:eastAsia="宋体" w:cs="宋体"/>
          <w:b w:val="0"/>
          <w:i w:val="0"/>
          <w:sz w:val="24"/>
        </w:rPr>
        <w:t>将所有货币单位统一为"亿元"，人口统一为"万人"</w:t>
      </w:r>
    </w:p>
    <w:p w14:paraId="200DE5F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冲突消解</w:t>
      </w:r>
      <w:r>
        <w:rPr>
          <w:rFonts w:hint="eastAsia" w:ascii="宋体" w:hAnsi="宋体" w:eastAsia="宋体" w:cs="宋体"/>
          <w:b w:val="0"/>
          <w:i w:val="0"/>
          <w:sz w:val="24"/>
        </w:rPr>
        <w:t>：同一(entity_name, field_name)组内，按置信度降序排列，最高者标记为</w:t>
      </w:r>
      <w:r>
        <w:rPr>
          <w:rFonts w:hint="eastAsia" w:ascii="宋体" w:hAnsi="宋体" w:eastAsia="宋体" w:cs="宋体"/>
          <w:b w:val="0"/>
          <w:i w:val="0"/>
          <w:sz w:val="22"/>
        </w:rPr>
        <w:t>is_canonical=True</w:t>
      </w:r>
    </w:p>
    <w:p w14:paraId="15050768">
      <w:pPr>
        <w:spacing w:before="240" w:after="120" w:line="240" w:lineRule="auto"/>
        <w:rPr>
          <w:rFonts w:hint="eastAsia" w:ascii="宋体" w:hAnsi="宋体" w:eastAsia="宋体" w:cs="宋体"/>
        </w:rPr>
      </w:pPr>
      <w:r>
        <w:rPr>
          <w:rFonts w:hint="eastAsia" w:ascii="宋体" w:hAnsi="宋体" w:eastAsia="宋体" w:cs="宋体"/>
          <w:b/>
          <w:i w:val="0"/>
          <w:sz w:val="26"/>
        </w:rPr>
        <w:t>2.3 多源数据融合与知识库构建</w:t>
      </w:r>
    </w:p>
    <w:p w14:paraId="0ABCF12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多源数据融合解决的是"同一指标出现在多份文档中、同一文档中也可能有多条记录"的冲突整合问题。</w:t>
      </w:r>
    </w:p>
    <w:p w14:paraId="4356D235">
      <w:pPr>
        <w:spacing w:before="160" w:after="80" w:line="240" w:lineRule="auto"/>
        <w:rPr>
          <w:rFonts w:hint="eastAsia" w:ascii="宋体" w:hAnsi="宋体" w:eastAsia="宋体" w:cs="宋体"/>
        </w:rPr>
      </w:pPr>
      <w:r>
        <w:rPr>
          <w:rFonts w:hint="eastAsia" w:ascii="宋体" w:hAnsi="宋体" w:eastAsia="宋体" w:cs="宋体"/>
          <w:b/>
          <w:i w:val="0"/>
          <w:sz w:val="24"/>
        </w:rPr>
        <w:t>2.3.1 实体对齐与字段标准化</w:t>
      </w:r>
    </w:p>
    <w:p w14:paraId="166617B9">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系统通过两层归一化机制实现跨文档的实体对齐：</w:t>
      </w:r>
    </w:p>
    <w:p w14:paraId="725CED3A">
      <w:pPr>
        <w:spacing w:before="60" w:after="60" w:line="240" w:lineRule="auto"/>
        <w:ind w:firstLine="420"/>
        <w:rPr>
          <w:rFonts w:hint="eastAsia" w:ascii="宋体" w:hAnsi="宋体" w:eastAsia="宋体" w:cs="宋体"/>
        </w:rPr>
      </w:pPr>
      <w:r>
        <w:rPr>
          <w:rFonts w:hint="eastAsia" w:ascii="宋体" w:hAnsi="宋体" w:eastAsia="宋体" w:cs="宋体"/>
          <w:b/>
          <w:i w:val="0"/>
          <w:sz w:val="24"/>
        </w:rPr>
        <w:t>（1）FIELD_ALIASES字段别名词典</w:t>
      </w:r>
      <w:r>
        <w:rPr>
          <w:rFonts w:hint="eastAsia" w:ascii="宋体" w:hAnsi="宋体" w:eastAsia="宋体" w:cs="宋体"/>
          <w:b w:val="0"/>
          <w:i w:val="0"/>
          <w:sz w:val="24"/>
        </w:rPr>
        <w:t>（定义于</w:t>
      </w:r>
      <w:r>
        <w:rPr>
          <w:rFonts w:hint="eastAsia" w:ascii="宋体" w:hAnsi="宋体" w:eastAsia="宋体" w:cs="宋体"/>
          <w:b w:val="0"/>
          <w:i w:val="0"/>
          <w:sz w:val="22"/>
        </w:rPr>
        <w:t>core/catalog.py</w:t>
      </w:r>
      <w:r>
        <w:rPr>
          <w:rFonts w:hint="eastAsia" w:ascii="宋体" w:hAnsi="宋体" w:eastAsia="宋体" w:cs="宋体"/>
          <w:b w:val="0"/>
          <w:i w:val="0"/>
          <w:sz w:val="24"/>
        </w:rPr>
        <w:t>）</w:t>
      </w:r>
    </w:p>
    <w:p w14:paraId="1DE90FC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系统预构建了覆盖城市经济指标、合同字段等领域的字段别名映射，例如：</w:t>
      </w:r>
    </w:p>
    <w:p w14:paraId="5BDDAFAC">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"GDP总量" → ("gdp总量", "gdp", "地区生产总值", "国内生产总值", ...)</w:t>
      </w:r>
    </w:p>
    <w:p w14:paraId="48535A5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"常住人口" → ("常住人口", "人口", "总人口", "户籍人口", ...)</w:t>
      </w:r>
    </w:p>
    <w:p w14:paraId="1E2830A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每个别名同时关联</w:t>
      </w:r>
      <w:r>
        <w:rPr>
          <w:rFonts w:hint="eastAsia" w:ascii="宋体" w:hAnsi="宋体" w:eastAsia="宋体" w:cs="宋体"/>
          <w:b w:val="0"/>
          <w:i w:val="0"/>
          <w:sz w:val="22"/>
        </w:rPr>
        <w:t>FIELD_CANONICAL_UNITS</w:t>
      </w:r>
      <w:r>
        <w:rPr>
          <w:rFonts w:hint="eastAsia" w:ascii="宋体" w:hAnsi="宋体" w:eastAsia="宋体" w:cs="宋体"/>
          <w:b w:val="0"/>
          <w:i w:val="0"/>
          <w:sz w:val="24"/>
        </w:rPr>
        <w:t>（规范单位）和</w:t>
      </w:r>
      <w:r>
        <w:rPr>
          <w:rFonts w:hint="eastAsia" w:ascii="宋体" w:hAnsi="宋体" w:eastAsia="宋体" w:cs="宋体"/>
          <w:b w:val="0"/>
          <w:i w:val="0"/>
          <w:sz w:val="22"/>
        </w:rPr>
        <w:t>FIELD_ENTITY_TYPES</w:t>
      </w:r>
      <w:r>
        <w:rPr>
          <w:rFonts w:hint="eastAsia" w:ascii="宋体" w:hAnsi="宋体" w:eastAsia="宋体" w:cs="宋体"/>
          <w:b w:val="0"/>
          <w:i w:val="0"/>
          <w:sz w:val="24"/>
        </w:rPr>
        <w:t>（实体类型），确保不同文档中的同一指标可以精准对齐到统一的字段名空间。</w:t>
      </w:r>
    </w:p>
    <w:p w14:paraId="2968FC47">
      <w:pPr>
        <w:spacing w:before="160" w:after="80" w:line="240" w:lineRule="auto"/>
        <w:rPr>
          <w:rFonts w:hint="eastAsia" w:ascii="宋体" w:hAnsi="宋体" w:eastAsia="宋体" w:cs="宋体"/>
        </w:rPr>
      </w:pPr>
      <w:r>
        <w:rPr>
          <w:rFonts w:hint="eastAsia" w:ascii="宋体" w:hAnsi="宋体" w:eastAsia="宋体" w:cs="宋体"/>
          <w:b/>
          <w:i w:val="0"/>
          <w:sz w:val="24"/>
        </w:rPr>
        <w:t>（2）实体名归一化链路</w:t>
      </w:r>
    </w:p>
    <w:p w14:paraId="3BE19AF6">
      <w:pPr>
        <w:spacing w:before="60" w:after="60" w:line="240" w:lineRule="auto"/>
        <w:ind w:firstLine="420"/>
        <w:rPr>
          <w:rFonts w:hint="eastAsia" w:ascii="宋体" w:hAnsi="宋体" w:eastAsia="宋体" w:cs="宋体"/>
        </w:rPr>
      </w:pPr>
      <w:r>
        <w:rPr>
          <w:rFonts w:hint="eastAsia" w:ascii="宋体" w:hAnsi="宋体" w:eastAsia="宋体" w:cs="宋体"/>
          <w:b w:val="0"/>
          <w:i w:val="0"/>
          <w:sz w:val="22"/>
        </w:rPr>
        <w:t>normalize_entity_name</w:t>
      </w:r>
      <w:r>
        <w:rPr>
          <w:rFonts w:hint="eastAsia" w:ascii="宋体" w:hAnsi="宋体" w:eastAsia="宋体" w:cs="宋体"/>
          <w:b w:val="0"/>
          <w:i w:val="0"/>
          <w:sz w:val="24"/>
        </w:rPr>
        <w:t>函数执行：去除前后空白 → 移除全角/半角标点 → 去除"市""省""区"后缀 → 编码统一。这确保了"上海市"、"上海"、"  上海市 "三种写法被视为同一实体。</w:t>
      </w:r>
    </w:p>
    <w:p w14:paraId="16AB2421">
      <w:pPr>
        <w:spacing w:before="160" w:after="80" w:line="240" w:lineRule="auto"/>
        <w:rPr>
          <w:rFonts w:hint="eastAsia" w:ascii="宋体" w:hAnsi="宋体" w:eastAsia="宋体" w:cs="宋体"/>
        </w:rPr>
      </w:pPr>
      <w:r>
        <w:rPr>
          <w:rFonts w:hint="eastAsia" w:ascii="宋体" w:hAnsi="宋体" w:eastAsia="宋体" w:cs="宋体"/>
          <w:b/>
          <w:i w:val="0"/>
          <w:sz w:val="24"/>
        </w:rPr>
        <w:t>2.3.2 冲突消解与标准值选举</w:t>
      </w:r>
    </w:p>
    <w:p w14:paraId="7552285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当同一(entity_name, field_name)组下存在多条FactRecord时（例如"上海市GDP"分别从三份文档中提取到三条记录），系统通过以下策略选举标准值：</w:t>
      </w:r>
    </w:p>
    <w:p w14:paraId="1E74052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1. </w:t>
      </w:r>
      <w:r>
        <w:rPr>
          <w:rFonts w:hint="eastAsia" w:ascii="宋体" w:hAnsi="宋体" w:eastAsia="宋体" w:cs="宋体"/>
          <w:b/>
          <w:i w:val="0"/>
          <w:sz w:val="24"/>
        </w:rPr>
        <w:t>按置信度降序排列</w:t>
      </w:r>
      <w:r>
        <w:rPr>
          <w:rFonts w:hint="eastAsia" w:ascii="宋体" w:hAnsi="宋体" w:eastAsia="宋体" w:cs="宋体"/>
          <w:b w:val="0"/>
          <w:i w:val="0"/>
          <w:sz w:val="24"/>
        </w:rPr>
        <w:t>——规则提取的L1记录（0.95）优先于LLM提取的L3记录（0.60~0.80）</w:t>
      </w:r>
    </w:p>
    <w:p w14:paraId="4C3D787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2. </w:t>
      </w:r>
      <w:r>
        <w:rPr>
          <w:rFonts w:hint="eastAsia" w:ascii="宋体" w:hAnsi="宋体" w:eastAsia="宋体" w:cs="宋体"/>
          <w:b/>
          <w:i w:val="0"/>
          <w:sz w:val="24"/>
        </w:rPr>
        <w:t>conflict_group_id分组</w:t>
      </w:r>
      <w:r>
        <w:rPr>
          <w:rFonts w:hint="eastAsia" w:ascii="宋体" w:hAnsi="宋体" w:eastAsia="宋体" w:cs="宋体"/>
          <w:b w:val="0"/>
          <w:i w:val="0"/>
          <w:sz w:val="24"/>
        </w:rPr>
        <w:t>——同组内所有记录共享同一group_id，便于前端展示冲突详情</w:t>
      </w:r>
    </w:p>
    <w:p w14:paraId="260A683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3. </w:t>
      </w:r>
      <w:r>
        <w:rPr>
          <w:rFonts w:hint="eastAsia" w:ascii="宋体" w:hAnsi="宋体" w:eastAsia="宋体" w:cs="宋体"/>
          <w:b/>
          <w:i w:val="0"/>
          <w:sz w:val="24"/>
        </w:rPr>
        <w:t>is_canonical标记</w:t>
      </w:r>
      <w:r>
        <w:rPr>
          <w:rFonts w:hint="eastAsia" w:ascii="宋体" w:hAnsi="宋体" w:eastAsia="宋体" w:cs="宋体"/>
          <w:b w:val="0"/>
          <w:i w:val="0"/>
          <w:sz w:val="24"/>
        </w:rPr>
        <w:t>——置信度最高且通过单位兼容性检查的记录被标记为标准值</w:t>
      </w:r>
    </w:p>
    <w:p w14:paraId="0537564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4. </w:t>
      </w:r>
      <w:r>
        <w:rPr>
          <w:rFonts w:hint="eastAsia" w:ascii="宋体" w:hAnsi="宋体" w:eastAsia="宋体" w:cs="宋体"/>
          <w:b/>
          <w:i w:val="0"/>
          <w:sz w:val="24"/>
        </w:rPr>
        <w:t>保留所有候选</w:t>
      </w:r>
      <w:r>
        <w:rPr>
          <w:rFonts w:hint="eastAsia" w:ascii="宋体" w:hAnsi="宋体" w:eastAsia="宋体" w:cs="宋体"/>
          <w:b w:val="0"/>
          <w:i w:val="0"/>
          <w:sz w:val="24"/>
        </w:rPr>
        <w:t>——非标准值不被删除，而是作为候选留存，用户可在前端审核确认或切换标准值</w:t>
      </w:r>
    </w:p>
    <w:p w14:paraId="0ADABD99">
      <w:pPr>
        <w:spacing w:before="160" w:after="80" w:line="240" w:lineRule="auto"/>
        <w:rPr>
          <w:rFonts w:hint="eastAsia" w:ascii="宋体" w:hAnsi="宋体" w:eastAsia="宋体" w:cs="宋体"/>
        </w:rPr>
      </w:pPr>
      <w:r>
        <w:rPr>
          <w:rFonts w:hint="eastAsia" w:ascii="宋体" w:hAnsi="宋体" w:eastAsia="宋体" w:cs="宋体"/>
          <w:b/>
          <w:i w:val="0"/>
          <w:sz w:val="24"/>
        </w:rPr>
        <w:t>2.3.3 向量检索索引</w:t>
      </w:r>
    </w:p>
    <w:p w14:paraId="2D819FD8">
      <w:pPr>
        <w:spacing w:before="60" w:after="60" w:line="240" w:lineRule="auto"/>
        <w:ind w:firstLine="420"/>
        <w:rPr>
          <w:rFonts w:hint="eastAsia" w:ascii="宋体" w:hAnsi="宋体" w:eastAsia="宋体" w:cs="宋体"/>
        </w:rPr>
      </w:pPr>
      <w:r>
        <w:rPr>
          <w:rFonts w:hint="eastAsia" w:ascii="宋体" w:hAnsi="宋体" w:eastAsia="宋体" w:cs="宋体"/>
          <w:b w:val="0"/>
          <w:i w:val="0"/>
          <w:sz w:val="22"/>
        </w:rPr>
        <w:t>EmbeddingService</w:t>
      </w:r>
      <w:r>
        <w:rPr>
          <w:rFonts w:hint="eastAsia" w:ascii="宋体" w:hAnsi="宋体" w:eastAsia="宋体" w:cs="宋体"/>
          <w:b w:val="0"/>
          <w:i w:val="0"/>
          <w:sz w:val="24"/>
        </w:rPr>
        <w:t>利用BGE-M3模型将DocumentBlock的文本内容向量化，存入PostgreSQL的pgvector扩展。</w:t>
      </w:r>
      <w:r>
        <w:rPr>
          <w:rFonts w:hint="eastAsia" w:ascii="宋体" w:hAnsi="宋体" w:eastAsia="宋体" w:cs="宋体"/>
          <w:b/>
          <w:i w:val="0"/>
          <w:sz w:val="24"/>
        </w:rPr>
        <w:t>嵌入策略</w:t>
      </w:r>
      <w:r>
        <w:rPr>
          <w:rFonts w:hint="eastAsia" w:ascii="宋体" w:hAnsi="宋体" w:eastAsia="宋体" w:cs="宋体"/>
          <w:b w:val="0"/>
          <w:i w:val="0"/>
          <w:sz w:val="24"/>
        </w:rPr>
        <w:t>：每个Block的嵌入文本前缀加上源文件名（双倍权重：</w:t>
      </w:r>
      <w:r>
        <w:rPr>
          <w:rFonts w:hint="eastAsia" w:ascii="宋体" w:hAnsi="宋体" w:eastAsia="宋体" w:cs="宋体"/>
          <w:b w:val="0"/>
          <w:i w:val="0"/>
          <w:sz w:val="22"/>
        </w:rPr>
        <w:t>[filename] [filename] block_text</w:t>
      </w:r>
      <w:r>
        <w:rPr>
          <w:rFonts w:hint="eastAsia" w:ascii="宋体" w:hAnsi="宋体" w:eastAsia="宋体" w:cs="宋体"/>
          <w:b w:val="0"/>
          <w:i w:val="0"/>
          <w:sz w:val="24"/>
        </w:rPr>
        <w:t>），使得向量检索在语义匹配的同时对文件来源敏感。批处理采用64条/批，支持429限流的指数退避重试（10s → 20s → 40s）。</w:t>
      </w:r>
    </w:p>
    <w:p w14:paraId="1D5102B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向量检索在两个场景发挥作用：（1）Agent的</w:t>
      </w:r>
      <w:r>
        <w:rPr>
          <w:rFonts w:hint="eastAsia" w:ascii="宋体" w:hAnsi="宋体" w:eastAsia="宋体" w:cs="宋体"/>
          <w:b w:val="0"/>
          <w:i w:val="0"/>
          <w:sz w:val="22"/>
        </w:rPr>
        <w:t>vector_search</w:t>
      </w:r>
      <w:r>
        <w:rPr>
          <w:rFonts w:hint="eastAsia" w:ascii="宋体" w:hAnsi="宋体" w:eastAsia="宋体" w:cs="宋体"/>
          <w:b w:val="0"/>
          <w:i w:val="0"/>
          <w:sz w:val="24"/>
        </w:rPr>
        <w:t>工具用于语义发现——当用户问"哪些文档提到了碳排放"时，通过向量相似度检索相关Block；（2）模板回填时辅助定位文本描述型数据的来源段落。</w:t>
      </w:r>
    </w:p>
    <w:p w14:paraId="208A0677">
      <w:pPr>
        <w:spacing w:before="240" w:after="120" w:line="240" w:lineRule="auto"/>
        <w:rPr>
          <w:rFonts w:hint="eastAsia" w:ascii="宋体" w:hAnsi="宋体" w:eastAsia="宋体" w:cs="宋体"/>
        </w:rPr>
      </w:pPr>
      <w:r>
        <w:rPr>
          <w:rFonts w:hint="eastAsia" w:ascii="宋体" w:hAnsi="宋体" w:eastAsia="宋体" w:cs="宋体"/>
          <w:b/>
          <w:i w:val="0"/>
          <w:sz w:val="26"/>
        </w:rPr>
        <w:t>2.4 智能模板回填与追溯机制</w:t>
      </w:r>
    </w:p>
    <w:p w14:paraId="51949CA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模板回填是系统面向用户的核心交付能力，需要在≤90秒内完成从"用户上传一张空模板"到"返回一份填好数据的文件"的完整流程。</w:t>
      </w:r>
    </w:p>
    <w:p w14:paraId="360AF992">
      <w:pPr>
        <w:spacing w:before="160" w:after="80" w:line="240" w:lineRule="auto"/>
        <w:rPr>
          <w:rFonts w:hint="eastAsia" w:ascii="宋体" w:hAnsi="宋体" w:eastAsia="宋体" w:cs="宋体"/>
        </w:rPr>
      </w:pPr>
      <w:r>
        <w:rPr>
          <w:rFonts w:hint="eastAsia" w:ascii="宋体" w:hAnsi="宋体" w:eastAsia="宋体" w:cs="宋体"/>
          <w:b/>
          <w:i w:val="0"/>
          <w:sz w:val="24"/>
        </w:rPr>
        <w:t>2.4.1 模板语义理解：TemplateAnalyzer</w:t>
      </w:r>
    </w:p>
    <w:p w14:paraId="1FBE1364">
      <w:pPr>
        <w:spacing w:before="60" w:after="60" w:line="240" w:lineRule="auto"/>
        <w:ind w:firstLine="420"/>
        <w:rPr>
          <w:rFonts w:hint="eastAsia" w:ascii="宋体" w:hAnsi="宋体" w:eastAsia="宋体" w:cs="宋体"/>
        </w:rPr>
      </w:pPr>
      <w:r>
        <w:rPr>
          <w:rFonts w:hint="eastAsia" w:ascii="宋体" w:hAnsi="宋体" w:eastAsia="宋体" w:cs="宋体"/>
          <w:b w:val="0"/>
          <w:i w:val="0"/>
          <w:sz w:val="22"/>
        </w:rPr>
        <w:t>TemplateAnalyzer</w:t>
      </w:r>
      <w:r>
        <w:rPr>
          <w:rFonts w:hint="eastAsia" w:ascii="宋体" w:hAnsi="宋体" w:eastAsia="宋体" w:cs="宋体"/>
          <w:b w:val="0"/>
          <w:i w:val="0"/>
          <w:sz w:val="24"/>
        </w:rPr>
        <w:t>是模板回填的第一步，其职责是通过LLM深度分析模板的结构与语义意图。处理流程：</w:t>
      </w:r>
    </w:p>
    <w:p w14:paraId="1110CBDC">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1. </w:t>
      </w:r>
      <w:r>
        <w:rPr>
          <w:rFonts w:hint="eastAsia" w:ascii="宋体" w:hAnsi="宋体" w:eastAsia="宋体" w:cs="宋体"/>
          <w:b/>
          <w:i w:val="0"/>
          <w:sz w:val="24"/>
        </w:rPr>
        <w:t>结构提取</w:t>
      </w:r>
      <w:r>
        <w:rPr>
          <w:rFonts w:hint="eastAsia" w:ascii="宋体" w:hAnsi="宋体" w:eastAsia="宋体" w:cs="宋体"/>
          <w:b w:val="0"/>
          <w:i w:val="0"/>
          <w:sz w:val="24"/>
        </w:rPr>
        <w:t>（</w:t>
      </w:r>
      <w:r>
        <w:rPr>
          <w:rFonts w:hint="eastAsia" w:ascii="宋体" w:hAnsi="宋体" w:eastAsia="宋体" w:cs="宋体"/>
          <w:b w:val="0"/>
          <w:i w:val="0"/>
          <w:sz w:val="22"/>
        </w:rPr>
        <w:t>_read_template_structure</w:t>
      </w:r>
      <w:r>
        <w:rPr>
          <w:rFonts w:hint="eastAsia" w:ascii="宋体" w:hAnsi="宋体" w:eastAsia="宋体" w:cs="宋体"/>
          <w:b w:val="0"/>
          <w:i w:val="0"/>
          <w:sz w:val="24"/>
        </w:rPr>
        <w:t>）：</w:t>
      </w:r>
    </w:p>
    <w:p w14:paraId="1465715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对.xlsx模板：读取表头行、采样数据行、合并单元格信息</w:t>
      </w:r>
    </w:p>
    <w:p w14:paraId="4332BD2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对.docx模板：读取表格结构和段落中的占位文本</w:t>
      </w:r>
    </w:p>
    <w:p w14:paraId="234772E5">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2. </w:t>
      </w:r>
      <w:r>
        <w:rPr>
          <w:rFonts w:hint="eastAsia" w:ascii="宋体" w:hAnsi="宋体" w:eastAsia="宋体" w:cs="宋体"/>
          <w:b/>
          <w:i w:val="0"/>
          <w:sz w:val="24"/>
        </w:rPr>
        <w:t>LLM语义分析</w:t>
      </w:r>
      <w:r>
        <w:rPr>
          <w:rFonts w:hint="eastAsia" w:ascii="宋体" w:hAnsi="宋体" w:eastAsia="宋体" w:cs="宋体"/>
          <w:b w:val="0"/>
          <w:i w:val="0"/>
          <w:sz w:val="24"/>
        </w:rPr>
        <w:t>：将模板结构组装为Prompt，调用LLM输出JSON格式的</w:t>
      </w:r>
      <w:r>
        <w:rPr>
          <w:rFonts w:hint="eastAsia" w:ascii="宋体" w:hAnsi="宋体" w:eastAsia="宋体" w:cs="宋体"/>
          <w:b w:val="0"/>
          <w:i w:val="0"/>
          <w:sz w:val="22"/>
        </w:rPr>
        <w:t>TemplateIntent</w:t>
      </w:r>
      <w:r>
        <w:rPr>
          <w:rFonts w:hint="eastAsia" w:ascii="宋体" w:hAnsi="宋体" w:eastAsia="宋体" w:cs="宋体"/>
          <w:b w:val="0"/>
          <w:i w:val="0"/>
          <w:sz w:val="24"/>
        </w:rPr>
        <w:t>，包含：</w:t>
      </w:r>
    </w:p>
    <w:p w14:paraId="312D3944">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val="0"/>
          <w:i w:val="0"/>
          <w:sz w:val="22"/>
        </w:rPr>
        <w:t>required_fields</w:t>
      </w:r>
      <w:r>
        <w:rPr>
          <w:rFonts w:hint="eastAsia" w:ascii="宋体" w:hAnsi="宋体" w:eastAsia="宋体" w:cs="宋体"/>
          <w:b w:val="0"/>
          <w:i w:val="0"/>
          <w:sz w:val="24"/>
        </w:rPr>
        <w:t>：模板需要的所有字段及其数据类型、单位要求</w:t>
      </w:r>
    </w:p>
    <w:p w14:paraId="4443632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val="0"/>
          <w:i w:val="0"/>
          <w:sz w:val="22"/>
        </w:rPr>
        <w:t>entity_dimension</w:t>
      </w:r>
      <w:r>
        <w:rPr>
          <w:rFonts w:hint="eastAsia" w:ascii="宋体" w:hAnsi="宋体" w:eastAsia="宋体" w:cs="宋体"/>
          <w:b w:val="0"/>
          <w:i w:val="0"/>
          <w:sz w:val="24"/>
        </w:rPr>
        <w:t>：行维度实体类型（如"城市"/"年份"）</w:t>
      </w:r>
    </w:p>
    <w:p w14:paraId="775AECF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val="0"/>
          <w:i w:val="0"/>
          <w:sz w:val="22"/>
        </w:rPr>
        <w:t>data_granularity</w:t>
      </w:r>
      <w:r>
        <w:rPr>
          <w:rFonts w:hint="eastAsia" w:ascii="宋体" w:hAnsi="宋体" w:eastAsia="宋体" w:cs="宋体"/>
          <w:b w:val="0"/>
          <w:i w:val="0"/>
          <w:sz w:val="24"/>
        </w:rPr>
        <w:t>：数据粒度（年度/月度/季度）</w:t>
      </w:r>
    </w:p>
    <w:p w14:paraId="5A9AD0A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val="0"/>
          <w:i w:val="0"/>
          <w:sz w:val="22"/>
        </w:rPr>
        <w:t>aggregation_hints</w:t>
      </w:r>
      <w:r>
        <w:rPr>
          <w:rFonts w:hint="eastAsia" w:ascii="宋体" w:hAnsi="宋体" w:eastAsia="宋体" w:cs="宋体"/>
          <w:b w:val="0"/>
          <w:i w:val="0"/>
          <w:sz w:val="24"/>
        </w:rPr>
        <w:t>：聚合计算提示</w:t>
      </w:r>
    </w:p>
    <w:p w14:paraId="1EB9F7D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val="0"/>
          <w:i w:val="0"/>
          <w:sz w:val="22"/>
        </w:rPr>
        <w:t>relationship_hints</w:t>
      </w:r>
      <w:r>
        <w:rPr>
          <w:rFonts w:hint="eastAsia" w:ascii="宋体" w:hAnsi="宋体" w:eastAsia="宋体" w:cs="宋体"/>
          <w:b w:val="0"/>
          <w:i w:val="0"/>
          <w:sz w:val="24"/>
        </w:rPr>
        <w:t>：字段间计算关系（如"增长率 = (本年-上年)/上年"）</w:t>
      </w:r>
    </w:p>
    <w:p w14:paraId="1AD72F24">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3. </w:t>
      </w:r>
      <w:r>
        <w:rPr>
          <w:rFonts w:hint="eastAsia" w:ascii="宋体" w:hAnsi="宋体" w:eastAsia="宋体" w:cs="宋体"/>
          <w:b/>
          <w:i w:val="0"/>
          <w:sz w:val="24"/>
        </w:rPr>
        <w:t>缓存优化</w:t>
      </w:r>
      <w:r>
        <w:rPr>
          <w:rFonts w:hint="eastAsia" w:ascii="宋体" w:hAnsi="宋体" w:eastAsia="宋体" w:cs="宋体"/>
          <w:b w:val="0"/>
          <w:i w:val="0"/>
          <w:sz w:val="24"/>
        </w:rPr>
        <w:t>：分析结果通过内容哈希缓存（LRU, max=64），避免同一模板重复调用LLM</w:t>
      </w:r>
    </w:p>
    <w:p w14:paraId="4493ED7C">
      <w:pPr>
        <w:spacing w:before="160" w:after="80" w:line="240" w:lineRule="auto"/>
        <w:rPr>
          <w:rFonts w:hint="eastAsia" w:ascii="宋体" w:hAnsi="宋体" w:eastAsia="宋体" w:cs="宋体"/>
        </w:rPr>
      </w:pPr>
      <w:r>
        <w:rPr>
          <w:rFonts w:hint="eastAsia" w:ascii="宋体" w:hAnsi="宋体" w:eastAsia="宋体" w:cs="宋体"/>
          <w:b/>
          <w:i w:val="0"/>
          <w:sz w:val="24"/>
        </w:rPr>
        <w:t>2.4.2 候选文档评分与匹配</w:t>
      </w:r>
    </w:p>
    <w:p w14:paraId="69C7188D">
      <w:pPr>
        <w:spacing w:before="60" w:after="60" w:line="240" w:lineRule="auto"/>
        <w:ind w:firstLine="420"/>
        <w:rPr>
          <w:rFonts w:hint="eastAsia" w:ascii="宋体" w:hAnsi="宋体" w:eastAsia="宋体" w:cs="宋体"/>
        </w:rPr>
      </w:pPr>
      <w:r>
        <w:rPr>
          <w:rFonts w:hint="eastAsia" w:ascii="宋体" w:hAnsi="宋体" w:eastAsia="宋体" w:cs="宋体"/>
          <w:b w:val="0"/>
          <w:i w:val="0"/>
          <w:sz w:val="22"/>
        </w:rPr>
        <w:t>TemplateService</w:t>
      </w:r>
      <w:r>
        <w:rPr>
          <w:rFonts w:hint="eastAsia" w:ascii="宋体" w:hAnsi="宋体" w:eastAsia="宋体" w:cs="宋体"/>
          <w:b w:val="0"/>
          <w:i w:val="0"/>
          <w:sz w:val="24"/>
        </w:rPr>
        <w:t>的</w:t>
      </w:r>
      <w:r>
        <w:rPr>
          <w:rFonts w:hint="eastAsia" w:ascii="宋体" w:hAnsi="宋体" w:eastAsia="宋体" w:cs="宋体"/>
          <w:b w:val="0"/>
          <w:i w:val="0"/>
          <w:sz w:val="22"/>
        </w:rPr>
        <w:t>_match_documents</w:t>
      </w:r>
      <w:r>
        <w:rPr>
          <w:rFonts w:hint="eastAsia" w:ascii="宋体" w:hAnsi="宋体" w:eastAsia="宋体" w:cs="宋体"/>
          <w:b w:val="0"/>
          <w:i w:val="0"/>
          <w:sz w:val="24"/>
        </w:rPr>
        <w:t>方法根据TemplateIntent从已入库文档中评分候选数据源：</w:t>
      </w:r>
    </w:p>
    <w:p w14:paraId="333AEDD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字段命中率</w:t>
      </w:r>
      <w:r>
        <w:rPr>
          <w:rFonts w:hint="eastAsia" w:ascii="宋体" w:hAnsi="宋体" w:eastAsia="宋体" w:cs="宋体"/>
          <w:b w:val="0"/>
          <w:i w:val="0"/>
          <w:sz w:val="24"/>
        </w:rPr>
        <w:t>：模板所需字段在文档Facts中的覆盖度</w:t>
      </w:r>
    </w:p>
    <w:p w14:paraId="79ECBBE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实体命中率</w:t>
      </w:r>
      <w:r>
        <w:rPr>
          <w:rFonts w:hint="eastAsia" w:ascii="宋体" w:hAnsi="宋体" w:eastAsia="宋体" w:cs="宋体"/>
          <w:b w:val="0"/>
          <w:i w:val="0"/>
          <w:sz w:val="24"/>
        </w:rPr>
        <w:t>：模板涉及的实体在文档中的出现频率</w:t>
      </w:r>
    </w:p>
    <w:p w14:paraId="14533839">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关键词匹配</w:t>
      </w:r>
      <w:r>
        <w:rPr>
          <w:rFonts w:hint="eastAsia" w:ascii="宋体" w:hAnsi="宋体" w:eastAsia="宋体" w:cs="宋体"/>
          <w:b w:val="0"/>
          <w:i w:val="0"/>
          <w:sz w:val="24"/>
        </w:rPr>
        <w:t>：模板名称中的关键词与文档名称的重叠度</w:t>
      </w:r>
    </w:p>
    <w:p w14:paraId="6D63E8A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评分结果排序后作为推荐列表返回前端，用户可在DocumentSelectDialog中确认或调整。</w:t>
      </w:r>
    </w:p>
    <w:p w14:paraId="34FBF8AD">
      <w:pPr>
        <w:spacing w:before="160" w:after="80" w:line="240" w:lineRule="auto"/>
        <w:rPr>
          <w:rFonts w:hint="eastAsia" w:ascii="宋体" w:hAnsi="宋体" w:eastAsia="宋体" w:cs="宋体"/>
        </w:rPr>
      </w:pPr>
      <w:r>
        <w:rPr>
          <w:rFonts w:hint="eastAsia" w:ascii="宋体" w:hAnsi="宋体" w:eastAsia="宋体" w:cs="宋体"/>
          <w:b/>
          <w:i w:val="0"/>
          <w:sz w:val="24"/>
        </w:rPr>
        <w:t>2.4.3 模板填充引擎：TemplateFiller</w:t>
      </w:r>
    </w:p>
    <w:p w14:paraId="6EC05840">
      <w:pPr>
        <w:spacing w:before="60" w:after="60" w:line="240" w:lineRule="auto"/>
        <w:ind w:firstLine="420"/>
        <w:rPr>
          <w:rFonts w:hint="eastAsia" w:ascii="宋体" w:hAnsi="宋体" w:eastAsia="宋体" w:cs="宋体"/>
        </w:rPr>
      </w:pPr>
      <w:r>
        <w:rPr>
          <w:rFonts w:hint="eastAsia" w:ascii="宋体" w:hAnsi="宋体" w:eastAsia="宋体" w:cs="宋体"/>
          <w:b w:val="0"/>
          <w:i w:val="0"/>
          <w:sz w:val="22"/>
        </w:rPr>
        <w:t>TemplateFiller</w:t>
      </w:r>
      <w:r>
        <w:rPr>
          <w:rFonts w:hint="eastAsia" w:ascii="宋体" w:hAnsi="宋体" w:eastAsia="宋体" w:cs="宋体"/>
          <w:b w:val="0"/>
          <w:i w:val="0"/>
          <w:sz w:val="24"/>
        </w:rPr>
        <w:t>负责将Fact Store中的数据精准映射到模板的具体单元格。核心算法：</w:t>
      </w:r>
    </w:p>
    <w:p w14:paraId="4D8DD4C0">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1. </w:t>
      </w:r>
      <w:r>
        <w:rPr>
          <w:rFonts w:hint="eastAsia" w:ascii="宋体" w:hAnsi="宋体" w:eastAsia="宋体" w:cs="宋体"/>
          <w:b/>
          <w:i w:val="0"/>
          <w:sz w:val="24"/>
        </w:rPr>
        <w:t>构建查找表</w:t>
      </w:r>
      <w:r>
        <w:rPr>
          <w:rFonts w:hint="eastAsia" w:ascii="宋体" w:hAnsi="宋体" w:eastAsia="宋体" w:cs="宋体"/>
          <w:b w:val="0"/>
          <w:i w:val="0"/>
          <w:sz w:val="24"/>
        </w:rPr>
        <w:t>：</w:t>
      </w:r>
      <w:r>
        <w:rPr>
          <w:rFonts w:hint="eastAsia" w:ascii="宋体" w:hAnsi="宋体" w:eastAsia="宋体" w:cs="宋体"/>
          <w:b w:val="0"/>
          <w:i w:val="0"/>
          <w:sz w:val="22"/>
        </w:rPr>
        <w:t>_build_fact_lookup</w:t>
      </w:r>
      <w:r>
        <w:rPr>
          <w:rFonts w:hint="eastAsia" w:ascii="宋体" w:hAnsi="宋体" w:eastAsia="宋体" w:cs="宋体"/>
          <w:b w:val="0"/>
          <w:i w:val="0"/>
          <w:sz w:val="24"/>
        </w:rPr>
        <w:t>将所有候选Fact按(entity_name, field_name)建立索引，每组取置信度最高的记录</w:t>
      </w:r>
    </w:p>
    <w:p w14:paraId="3353462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2. </w:t>
      </w:r>
      <w:r>
        <w:rPr>
          <w:rFonts w:hint="eastAsia" w:ascii="宋体" w:hAnsi="宋体" w:eastAsia="宋体" w:cs="宋体"/>
          <w:b/>
          <w:i w:val="0"/>
          <w:sz w:val="24"/>
        </w:rPr>
        <w:t>表头→字段映射</w:t>
      </w:r>
      <w:r>
        <w:rPr>
          <w:rFonts w:hint="eastAsia" w:ascii="宋体" w:hAnsi="宋体" w:eastAsia="宋体" w:cs="宋体"/>
          <w:b w:val="0"/>
          <w:i w:val="0"/>
          <w:sz w:val="24"/>
        </w:rPr>
        <w:t>：</w:t>
      </w:r>
      <w:r>
        <w:rPr>
          <w:rFonts w:hint="eastAsia" w:ascii="宋体" w:hAnsi="宋体" w:eastAsia="宋体" w:cs="宋体"/>
          <w:b w:val="0"/>
          <w:i w:val="0"/>
          <w:sz w:val="22"/>
        </w:rPr>
        <w:t>_build_header_field_map</w:t>
      </w:r>
      <w:r>
        <w:rPr>
          <w:rFonts w:hint="eastAsia" w:ascii="宋体" w:hAnsi="宋体" w:eastAsia="宋体" w:cs="宋体"/>
          <w:b w:val="0"/>
          <w:i w:val="0"/>
          <w:sz w:val="24"/>
        </w:rPr>
        <w:t>将模板的列表头与TemplateIntent的required_fields进行最佳匹配</w:t>
      </w:r>
    </w:p>
    <w:p w14:paraId="7EE2409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3. </w:t>
      </w:r>
      <w:r>
        <w:rPr>
          <w:rFonts w:hint="eastAsia" w:ascii="宋体" w:hAnsi="宋体" w:eastAsia="宋体" w:cs="宋体"/>
          <w:b/>
          <w:i w:val="0"/>
          <w:sz w:val="24"/>
        </w:rPr>
        <w:t>实体识别</w:t>
      </w:r>
      <w:r>
        <w:rPr>
          <w:rFonts w:hint="eastAsia" w:ascii="宋体" w:hAnsi="宋体" w:eastAsia="宋体" w:cs="宋体"/>
          <w:b w:val="0"/>
          <w:i w:val="0"/>
          <w:sz w:val="24"/>
        </w:rPr>
        <w:t>：检测模板中已有的实体名，若数据行为空则自动填入所有不重复的实体名（过滤"全国""合计"等聚合实体）</w:t>
      </w:r>
    </w:p>
    <w:p w14:paraId="458469F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4. </w:t>
      </w:r>
      <w:r>
        <w:rPr>
          <w:rFonts w:hint="eastAsia" w:ascii="宋体" w:hAnsi="宋体" w:eastAsia="宋体" w:cs="宋体"/>
          <w:b/>
          <w:i w:val="0"/>
          <w:sz w:val="24"/>
        </w:rPr>
        <w:t>逐单元格填充</w:t>
      </w:r>
      <w:r>
        <w:rPr>
          <w:rFonts w:hint="eastAsia" w:ascii="宋体" w:hAnsi="宋体" w:eastAsia="宋体" w:cs="宋体"/>
          <w:b w:val="0"/>
          <w:i w:val="0"/>
          <w:sz w:val="24"/>
        </w:rPr>
        <w:t>：遍历每个数据行×数据列的交叉点，从查找表中检索对应Fact，生成CellWrite和FilledCellRecord追溯记录</w:t>
      </w:r>
    </w:p>
    <w:p w14:paraId="0FDC1897">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5. </w:t>
      </w:r>
      <w:r>
        <w:rPr>
          <w:rFonts w:hint="eastAsia" w:ascii="宋体" w:hAnsi="宋体" w:eastAsia="宋体" w:cs="宋体"/>
          <w:b/>
          <w:i w:val="0"/>
          <w:sz w:val="24"/>
        </w:rPr>
        <w:t>物理写入</w:t>
      </w:r>
      <w:r>
        <w:rPr>
          <w:rFonts w:hint="eastAsia" w:ascii="宋体" w:hAnsi="宋体" w:eastAsia="宋体" w:cs="宋体"/>
          <w:b w:val="0"/>
          <w:i w:val="0"/>
          <w:sz w:val="24"/>
        </w:rPr>
        <w:t>：调用</w:t>
      </w:r>
      <w:r>
        <w:rPr>
          <w:rFonts w:hint="eastAsia" w:ascii="宋体" w:hAnsi="宋体" w:eastAsia="宋体" w:cs="宋体"/>
          <w:b w:val="0"/>
          <w:i w:val="0"/>
          <w:sz w:val="22"/>
        </w:rPr>
        <w:t>apply_xlsx_updates</w:t>
      </w:r>
      <w:r>
        <w:rPr>
          <w:rFonts w:hint="eastAsia" w:ascii="宋体" w:hAnsi="宋体" w:eastAsia="宋体" w:cs="宋体"/>
          <w:b w:val="0"/>
          <w:i w:val="0"/>
          <w:sz w:val="24"/>
        </w:rPr>
        <w:t>或</w:t>
      </w:r>
      <w:r>
        <w:rPr>
          <w:rFonts w:hint="eastAsia" w:ascii="宋体" w:hAnsi="宋体" w:eastAsia="宋体" w:cs="宋体"/>
          <w:b w:val="0"/>
          <w:i w:val="0"/>
          <w:sz w:val="22"/>
        </w:rPr>
        <w:t>apply_docx_updates</w:t>
      </w:r>
      <w:r>
        <w:rPr>
          <w:rFonts w:hint="eastAsia" w:ascii="宋体" w:hAnsi="宋体" w:eastAsia="宋体" w:cs="宋体"/>
          <w:b w:val="0"/>
          <w:i w:val="0"/>
          <w:sz w:val="24"/>
        </w:rPr>
        <w:t>将CellWrite批量应用到模板文件副本</w:t>
      </w:r>
    </w:p>
    <w:p w14:paraId="0E564E49">
      <w:pPr>
        <w:spacing w:before="60" w:after="60" w:line="240" w:lineRule="auto"/>
        <w:ind w:firstLine="420"/>
        <w:rPr>
          <w:rFonts w:hint="eastAsia" w:ascii="宋体" w:hAnsi="宋体" w:eastAsia="宋体" w:cs="宋体"/>
        </w:rPr>
      </w:pPr>
      <w:r>
        <w:rPr>
          <w:rFonts w:hint="eastAsia" w:ascii="宋体" w:hAnsi="宋体" w:eastAsia="宋体" w:cs="宋体"/>
          <w:b/>
          <w:i w:val="0"/>
          <w:sz w:val="24"/>
        </w:rPr>
        <w:t>两种填充策略</w:t>
      </w:r>
      <w:r>
        <w:rPr>
          <w:rFonts w:hint="eastAsia" w:ascii="宋体" w:hAnsi="宋体" w:eastAsia="宋体" w:cs="宋体"/>
          <w:b w:val="0"/>
          <w:i w:val="0"/>
          <w:sz w:val="24"/>
        </w:rPr>
        <w:t>：</w:t>
      </w:r>
    </w:p>
    <w:p w14:paraId="6126FB3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val="0"/>
          <w:i w:val="0"/>
          <w:sz w:val="22"/>
        </w:rPr>
        <w:t>structured_filter</w:t>
      </w:r>
      <w:r>
        <w:rPr>
          <w:rFonts w:hint="eastAsia" w:ascii="宋体" w:hAnsi="宋体" w:eastAsia="宋体" w:cs="宋体"/>
          <w:b w:val="0"/>
          <w:i w:val="0"/>
          <w:sz w:val="24"/>
        </w:rPr>
        <w:t>策略（默认）：直接从Fact Store查询，适用于表格型数据源充足的场景</w:t>
      </w:r>
    </w:p>
    <w:p w14:paraId="25BDA21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val="0"/>
          <w:i w:val="0"/>
          <w:sz w:val="22"/>
        </w:rPr>
        <w:t>llm_transform</w:t>
      </w:r>
      <w:r>
        <w:rPr>
          <w:rFonts w:hint="eastAsia" w:ascii="宋体" w:hAnsi="宋体" w:eastAsia="宋体" w:cs="宋体"/>
          <w:b w:val="0"/>
          <w:i w:val="0"/>
          <w:sz w:val="24"/>
        </w:rPr>
        <w:t>策略：通过LLM代码生成进行数据变换，适用于文本描述型数据源的场景</w:t>
      </w:r>
    </w:p>
    <w:p w14:paraId="71FBAFD9">
      <w:pPr>
        <w:spacing w:before="160" w:after="80" w:line="240" w:lineRule="auto"/>
        <w:rPr>
          <w:rFonts w:hint="eastAsia" w:ascii="宋体" w:hAnsi="宋体" w:eastAsia="宋体" w:cs="宋体"/>
        </w:rPr>
      </w:pPr>
      <w:r>
        <w:rPr>
          <w:rFonts w:hint="eastAsia" w:ascii="宋体" w:hAnsi="宋体" w:eastAsia="宋体" w:cs="宋体"/>
          <w:b/>
          <w:i w:val="0"/>
          <w:sz w:val="24"/>
        </w:rPr>
        <w:t>2.4.4 全链路证据追溯</w:t>
      </w:r>
    </w:p>
    <w:p w14:paraId="5546C22B">
      <w:pPr>
        <w:spacing w:before="60" w:after="60" w:line="240" w:lineRule="auto"/>
        <w:ind w:firstLine="420"/>
        <w:rPr>
          <w:rFonts w:hint="eastAsia" w:ascii="宋体" w:hAnsi="宋体" w:eastAsia="宋体" w:cs="宋体"/>
        </w:rPr>
      </w:pPr>
      <w:r>
        <w:rPr>
          <w:rFonts w:hint="eastAsia" w:ascii="宋体" w:hAnsi="宋体" w:eastAsia="宋体" w:cs="宋体"/>
          <w:b w:val="0"/>
          <w:i w:val="0"/>
          <w:sz w:val="22"/>
        </w:rPr>
        <w:t>TraceService</w:t>
      </w:r>
      <w:r>
        <w:rPr>
          <w:rFonts w:hint="eastAsia" w:ascii="宋体" w:hAnsi="宋体" w:eastAsia="宋体" w:cs="宋体"/>
          <w:b w:val="0"/>
          <w:i w:val="0"/>
          <w:sz w:val="24"/>
        </w:rPr>
        <w:t>的</w:t>
      </w:r>
      <w:r>
        <w:rPr>
          <w:rFonts w:hint="eastAsia" w:ascii="宋体" w:hAnsi="宋体" w:eastAsia="宋体" w:cs="宋体"/>
          <w:b w:val="0"/>
          <w:i w:val="0"/>
          <w:sz w:val="22"/>
        </w:rPr>
        <w:t>get_fact_trace</w:t>
      </w:r>
      <w:r>
        <w:rPr>
          <w:rFonts w:hint="eastAsia" w:ascii="宋体" w:hAnsi="宋体" w:eastAsia="宋体" w:cs="宋体"/>
          <w:b w:val="0"/>
          <w:i w:val="0"/>
          <w:sz w:val="24"/>
        </w:rPr>
        <w:t>方法实现了从填充结果到原始文档的完整追溯链：</w:t>
      </w:r>
    </w:p>
    <w:p w14:paraId="1D5F726A">
      <w:pPr>
        <w:spacing w:before="0" w:after="0" w:line="240" w:lineRule="auto"/>
        <w:ind w:left="283"/>
        <w:rPr>
          <w:rFonts w:hint="eastAsia" w:ascii="宋体" w:hAnsi="宋体" w:eastAsia="宋体" w:cs="宋体"/>
        </w:rPr>
      </w:pPr>
      <w:r>
        <w:rPr>
          <w:rFonts w:hint="eastAsia" w:ascii="宋体" w:hAnsi="宋体" w:eastAsia="宋体" w:cs="宋体"/>
          <w:b w:val="0"/>
          <w:i w:val="0"/>
          <w:sz w:val="16"/>
        </w:rPr>
        <w:t>FilledCellRecord (模板单元格 B3, 值=47218.66)</w:t>
      </w:r>
    </w:p>
    <w:p w14:paraId="40F1E3A0">
      <w:pPr>
        <w:spacing w:before="0" w:after="0" w:line="240" w:lineRule="auto"/>
        <w:ind w:left="283"/>
        <w:rPr>
          <w:rFonts w:hint="eastAsia" w:ascii="宋体" w:hAnsi="宋体" w:eastAsia="宋体" w:cs="宋体"/>
        </w:rPr>
      </w:pPr>
      <w:r>
        <w:rPr>
          <w:rFonts w:hint="eastAsia" w:ascii="宋体" w:hAnsi="宋体" w:eastAsia="宋体" w:cs="宋体"/>
          <w:b w:val="0"/>
          <w:i w:val="0"/>
          <w:sz w:val="16"/>
        </w:rPr>
        <w:t xml:space="preserve">  ↓ fact_id</w:t>
      </w:r>
    </w:p>
    <w:p w14:paraId="7B5E7402">
      <w:pPr>
        <w:spacing w:before="0" w:after="0" w:line="240" w:lineRule="auto"/>
        <w:ind w:left="283"/>
        <w:rPr>
          <w:rFonts w:hint="eastAsia" w:ascii="宋体" w:hAnsi="宋体" w:eastAsia="宋体" w:cs="宋体"/>
        </w:rPr>
      </w:pPr>
      <w:r>
        <w:rPr>
          <w:rFonts w:hint="eastAsia" w:ascii="宋体" w:hAnsi="宋体" w:eastAsia="宋体" w:cs="宋体"/>
          <w:b w:val="0"/>
          <w:i w:val="0"/>
          <w:sz w:val="16"/>
        </w:rPr>
        <w:t>FactRecord (fact_abc123, 上海市, GDP总量, 47218.66亿元, 置信度0.95)</w:t>
      </w:r>
    </w:p>
    <w:p w14:paraId="6F2960FB">
      <w:pPr>
        <w:spacing w:before="0" w:after="0" w:line="240" w:lineRule="auto"/>
        <w:ind w:left="283"/>
        <w:rPr>
          <w:rFonts w:hint="eastAsia" w:ascii="宋体" w:hAnsi="宋体" w:eastAsia="宋体" w:cs="宋体"/>
        </w:rPr>
      </w:pPr>
      <w:r>
        <w:rPr>
          <w:rFonts w:hint="eastAsia" w:ascii="宋体" w:hAnsi="宋体" w:eastAsia="宋体" w:cs="宋体"/>
          <w:b w:val="0"/>
          <w:i w:val="0"/>
          <w:sz w:val="16"/>
        </w:rPr>
        <w:t xml:space="preserve">  ↓ source_doc_id + source_block_id</w:t>
      </w:r>
    </w:p>
    <w:p w14:paraId="3C3036CF">
      <w:pPr>
        <w:spacing w:before="0" w:after="0" w:line="240" w:lineRule="auto"/>
        <w:ind w:left="283"/>
        <w:rPr>
          <w:rFonts w:hint="eastAsia" w:ascii="宋体" w:hAnsi="宋体" w:eastAsia="宋体" w:cs="宋体"/>
        </w:rPr>
      </w:pPr>
      <w:r>
        <w:rPr>
          <w:rFonts w:hint="eastAsia" w:ascii="宋体" w:hAnsi="宋体" w:eastAsia="宋体" w:cs="宋体"/>
          <w:b w:val="0"/>
          <w:i w:val="0"/>
          <w:sz w:val="16"/>
        </w:rPr>
        <w:t>DocumentBlock (blk_xyz789, 来自"2024年统计公报.xlsx", Sheet="城市GDP", 第15行)</w:t>
      </w:r>
    </w:p>
    <w:p w14:paraId="54E998DC">
      <w:pPr>
        <w:spacing w:before="0" w:after="0" w:line="240" w:lineRule="auto"/>
        <w:ind w:left="283"/>
        <w:rPr>
          <w:rFonts w:hint="eastAsia" w:ascii="宋体" w:hAnsi="宋体" w:eastAsia="宋体" w:cs="宋体"/>
        </w:rPr>
      </w:pPr>
      <w:r>
        <w:rPr>
          <w:rFonts w:hint="eastAsia" w:ascii="宋体" w:hAnsi="宋体" w:eastAsia="宋体" w:cs="宋体"/>
          <w:b w:val="0"/>
          <w:i w:val="0"/>
          <w:sz w:val="16"/>
        </w:rPr>
        <w:t xml:space="preserve">  ↓ doc_id</w:t>
      </w:r>
    </w:p>
    <w:p w14:paraId="34EB7466">
      <w:pPr>
        <w:spacing w:before="0" w:after="0" w:line="240" w:lineRule="auto"/>
        <w:ind w:left="283"/>
        <w:rPr>
          <w:rFonts w:hint="eastAsia" w:ascii="宋体" w:hAnsi="宋体" w:eastAsia="宋体" w:cs="宋体"/>
        </w:rPr>
      </w:pPr>
      <w:r>
        <w:rPr>
          <w:rFonts w:hint="eastAsia" w:ascii="宋体" w:hAnsi="宋体" w:eastAsia="宋体" w:cs="宋体"/>
          <w:b w:val="0"/>
          <w:i w:val="0"/>
          <w:sz w:val="16"/>
        </w:rPr>
        <w:t>DocumentRecord (doc_def456, "2024年统计公报.xlsx", 上传于2025-04-10)</w:t>
      </w:r>
    </w:p>
    <w:p w14:paraId="378E8CDA">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前端的TracPanel通过调用</w:t>
      </w:r>
      <w:r>
        <w:rPr>
          <w:rFonts w:hint="eastAsia" w:ascii="宋体" w:hAnsi="宋体" w:eastAsia="宋体" w:cs="宋体"/>
          <w:b w:val="0"/>
          <w:i w:val="0"/>
          <w:sz w:val="22"/>
        </w:rPr>
        <w:t>/api/v1/facts/{fact_id}/trace</w:t>
      </w:r>
      <w:r>
        <w:rPr>
          <w:rFonts w:hint="eastAsia" w:ascii="宋体" w:hAnsi="宋体" w:eastAsia="宋体" w:cs="宋体"/>
          <w:b w:val="0"/>
          <w:i w:val="0"/>
          <w:sz w:val="24"/>
        </w:rPr>
        <w:t>端点获取完整追溯链，展示事实的来源文档、来源块、原文证据和该事实在其他模板中的引用记录。</w:t>
      </w:r>
    </w:p>
    <w:p w14:paraId="37F20986">
      <w:pPr>
        <w:spacing w:before="240" w:after="120" w:line="240" w:lineRule="auto"/>
        <w:rPr>
          <w:rFonts w:hint="eastAsia" w:ascii="宋体" w:hAnsi="宋体" w:eastAsia="宋体" w:cs="宋体"/>
        </w:rPr>
      </w:pPr>
      <w:r>
        <w:rPr>
          <w:rFonts w:hint="eastAsia" w:ascii="宋体" w:hAnsi="宋体" w:eastAsia="宋体" w:cs="宋体"/>
          <w:b/>
          <w:i w:val="0"/>
          <w:sz w:val="26"/>
        </w:rPr>
        <w:t>2.5 项目应用：DocFusion 文档智融助手系统</w:t>
      </w:r>
    </w:p>
    <w:p w14:paraId="3C2613A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本节介绍系统的两个核心交互页面和用户操作流程。</w:t>
      </w:r>
    </w:p>
    <w:p w14:paraId="6300137A">
      <w:pPr>
        <w:spacing w:before="240" w:after="80"/>
        <w:jc w:val="center"/>
        <w:rPr>
          <w:rFonts w:hint="eastAsia" w:ascii="宋体" w:hAnsi="宋体" w:eastAsia="宋体" w:cs="宋体"/>
        </w:rPr>
      </w:pPr>
      <w:r>
        <w:rPr>
          <w:rFonts w:hint="eastAsia" w:ascii="宋体" w:hAnsi="宋体" w:eastAsia="宋体" w:cs="宋体"/>
          <w:b w:val="0"/>
          <w:i/>
          <w:color w:val="999999"/>
          <w:sz w:val="20"/>
        </w:rPr>
        <w:t>[此处插入图片]</w:t>
      </w:r>
    </w:p>
    <w:p w14:paraId="1F050EB3">
      <w:pPr>
        <w:spacing w:before="120" w:after="240"/>
        <w:jc w:val="center"/>
        <w:rPr>
          <w:rFonts w:hint="eastAsia" w:ascii="宋体" w:hAnsi="宋体" w:eastAsia="宋体" w:cs="宋体"/>
        </w:rPr>
      </w:pPr>
      <w:r>
        <w:rPr>
          <w:rFonts w:hint="eastAsia" w:ascii="宋体" w:hAnsi="宋体" w:eastAsia="宋体" w:cs="宋体"/>
          <w:b/>
          <w:i w:val="0"/>
          <w:sz w:val="20"/>
        </w:rPr>
        <w:t>图 2-4 DocFusion 系统两大核心页面功能模块</w:t>
      </w:r>
    </w:p>
    <w:p w14:paraId="6C739764">
      <w:pPr>
        <w:spacing w:before="160" w:after="80" w:line="240" w:lineRule="auto"/>
        <w:rPr>
          <w:rFonts w:hint="eastAsia" w:ascii="宋体" w:hAnsi="宋体" w:eastAsia="宋体" w:cs="宋体"/>
        </w:rPr>
      </w:pPr>
      <w:r>
        <w:rPr>
          <w:rFonts w:hint="eastAsia" w:ascii="宋体" w:hAnsi="宋体" w:eastAsia="宋体" w:cs="宋体"/>
          <w:b/>
          <w:i w:val="0"/>
          <w:sz w:val="24"/>
        </w:rPr>
        <w:t>2.5.1 文档管理工作台（WorkspacePage）</w:t>
      </w:r>
    </w:p>
    <w:p w14:paraId="5E1AAE40">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文档管理工作台采用</w:t>
      </w:r>
      <w:r>
        <w:rPr>
          <w:rFonts w:hint="eastAsia" w:ascii="宋体" w:hAnsi="宋体" w:eastAsia="宋体" w:cs="宋体"/>
          <w:b/>
          <w:i w:val="0"/>
          <w:sz w:val="24"/>
        </w:rPr>
        <w:t>三栏可调布局</w:t>
      </w:r>
      <w:r>
        <w:rPr>
          <w:rFonts w:hint="eastAsia" w:ascii="宋体" w:hAnsi="宋体" w:eastAsia="宋体" w:cs="宋体"/>
          <w:b w:val="0"/>
          <w:i w:val="0"/>
          <w:sz w:val="24"/>
        </w:rPr>
        <w:t>（基于react-resizable-panels实现），是用户上传、浏览和审核文档数据的主要界面。</w:t>
      </w:r>
    </w:p>
    <w:p w14:paraId="3FFFF442">
      <w:pPr>
        <w:spacing w:before="60" w:after="60" w:line="240" w:lineRule="auto"/>
        <w:ind w:firstLine="420"/>
        <w:rPr>
          <w:rFonts w:hint="eastAsia" w:ascii="宋体" w:hAnsi="宋体" w:eastAsia="宋体" w:cs="宋体"/>
        </w:rPr>
      </w:pPr>
      <w:r>
        <w:rPr>
          <w:rFonts w:hint="eastAsia" w:ascii="宋体" w:hAnsi="宋体" w:eastAsia="宋体" w:cs="宋体"/>
          <w:b/>
          <w:i w:val="0"/>
          <w:sz w:val="24"/>
        </w:rPr>
        <w:t>左栏——文件树与批量操作</w:t>
      </w:r>
      <w:r>
        <w:rPr>
          <w:rFonts w:hint="eastAsia" w:ascii="宋体" w:hAnsi="宋体" w:eastAsia="宋体" w:cs="宋体"/>
          <w:b w:val="0"/>
          <w:i w:val="0"/>
          <w:sz w:val="24"/>
        </w:rPr>
        <w:t>：</w:t>
      </w:r>
    </w:p>
    <w:p w14:paraId="2BABDA4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支持拖拽或点击上传，调用</w:t>
      </w:r>
      <w:r>
        <w:rPr>
          <w:rFonts w:hint="eastAsia" w:ascii="宋体" w:hAnsi="宋体" w:eastAsia="宋体" w:cs="宋体"/>
          <w:b w:val="0"/>
          <w:i w:val="0"/>
          <w:sz w:val="22"/>
        </w:rPr>
        <w:t>POST /api/v1/documents/upload-batch</w:t>
      </w:r>
      <w:r>
        <w:rPr>
          <w:rFonts w:hint="eastAsia" w:ascii="宋体" w:hAnsi="宋体" w:eastAsia="宋体" w:cs="宋体"/>
          <w:b w:val="0"/>
          <w:i w:val="0"/>
          <w:sz w:val="24"/>
        </w:rPr>
        <w:t>批量上传</w:t>
      </w:r>
    </w:p>
    <w:p w14:paraId="509DC2C3">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上传后自动触发文档解析与事实抽取的异步任务</w:t>
      </w:r>
    </w:p>
    <w:p w14:paraId="639F8E1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提供多选（Checkbox）和批量删除功能</w:t>
      </w:r>
    </w:p>
    <w:p w14:paraId="04C1EE40">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文件名旁显示解析状态图标（uploaded/parsing/parsed/failed）</w:t>
      </w:r>
    </w:p>
    <w:p w14:paraId="6F7F5C5F">
      <w:pPr>
        <w:spacing w:before="60" w:after="60" w:line="240" w:lineRule="auto"/>
        <w:ind w:firstLine="420"/>
        <w:rPr>
          <w:rFonts w:hint="eastAsia" w:ascii="宋体" w:hAnsi="宋体" w:eastAsia="宋体" w:cs="宋体"/>
        </w:rPr>
      </w:pPr>
      <w:r>
        <w:rPr>
          <w:rFonts w:hint="eastAsia" w:ascii="宋体" w:hAnsi="宋体" w:eastAsia="宋体" w:cs="宋体"/>
          <w:b/>
          <w:i w:val="0"/>
          <w:sz w:val="24"/>
        </w:rPr>
        <w:t>中栏——多格式文档预览</w:t>
      </w:r>
      <w:r>
        <w:rPr>
          <w:rFonts w:hint="eastAsia" w:ascii="宋体" w:hAnsi="宋体" w:eastAsia="宋体" w:cs="宋体"/>
          <w:b w:val="0"/>
          <w:i w:val="0"/>
          <w:sz w:val="24"/>
        </w:rPr>
        <w:t>：</w:t>
      </w:r>
    </w:p>
    <w:p w14:paraId="4C56B66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Markdown文件：使用react-markdown + remark-gfm渲染为可读HTML</w:t>
      </w:r>
    </w:p>
    <w:p w14:paraId="74B3CBF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纯文本文件：等宽字体预格式化显示</w:t>
      </w:r>
    </w:p>
    <w:p w14:paraId="1C7F500C">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PDF文件：iframe内嵌PDF阅读器</w:t>
      </w:r>
    </w:p>
    <w:p w14:paraId="2135152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Word/Excel文件：将解析出的Block列表以分页形式展示，表格行渲染为带表头的结构化表格</w:t>
      </w:r>
    </w:p>
    <w:p w14:paraId="728BC906">
      <w:pPr>
        <w:spacing w:before="60" w:after="60" w:line="240" w:lineRule="auto"/>
        <w:ind w:firstLine="420"/>
        <w:rPr>
          <w:rFonts w:hint="eastAsia" w:ascii="宋体" w:hAnsi="宋体" w:eastAsia="宋体" w:cs="宋体"/>
        </w:rPr>
      </w:pPr>
      <w:r>
        <w:rPr>
          <w:rFonts w:hint="eastAsia" w:ascii="宋体" w:hAnsi="宋体" w:eastAsia="宋体" w:cs="宋体"/>
          <w:b/>
          <w:i w:val="0"/>
          <w:sz w:val="24"/>
        </w:rPr>
        <w:t>右栏——事实面板</w:t>
      </w:r>
      <w:r>
        <w:rPr>
          <w:rFonts w:hint="eastAsia" w:ascii="宋体" w:hAnsi="宋体" w:eastAsia="宋体" w:cs="宋体"/>
          <w:b w:val="0"/>
          <w:i w:val="0"/>
          <w:sz w:val="24"/>
        </w:rPr>
        <w:t>：</w:t>
      </w:r>
    </w:p>
    <w:p w14:paraId="582C1A30">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Facts标签页：展示选中文档提取的所有事实记录，每条显示实体名、字段名、数值、单位、年份和置信度徽章</w:t>
      </w:r>
    </w:p>
    <w:p w14:paraId="08C1CC2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JSON标签页：展示原始Block数据的JSON结构</w:t>
      </w:r>
    </w:p>
    <w:p w14:paraId="2791162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Info标签页：文档元信息（大小、类型、上传时间、Block数、Fact数）</w:t>
      </w:r>
    </w:p>
    <w:p w14:paraId="5BC0BA41">
      <w:pPr>
        <w:spacing w:before="160" w:after="80" w:line="240" w:lineRule="auto"/>
        <w:rPr>
          <w:rFonts w:hint="eastAsia" w:ascii="宋体" w:hAnsi="宋体" w:eastAsia="宋体" w:cs="宋体"/>
        </w:rPr>
      </w:pPr>
      <w:r>
        <w:rPr>
          <w:rFonts w:hint="eastAsia" w:ascii="宋体" w:hAnsi="宋体" w:eastAsia="宋体" w:cs="宋体"/>
          <w:b/>
          <w:i w:val="0"/>
          <w:sz w:val="24"/>
        </w:rPr>
        <w:t>2.5.2 Agent智能助手（AgentPage）</w:t>
      </w:r>
    </w:p>
    <w:p w14:paraId="6F1D59D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Agent页面同样采用</w:t>
      </w:r>
      <w:r>
        <w:rPr>
          <w:rFonts w:hint="eastAsia" w:ascii="宋体" w:hAnsi="宋体" w:eastAsia="宋体" w:cs="宋体"/>
          <w:b/>
          <w:i w:val="0"/>
          <w:sz w:val="24"/>
        </w:rPr>
        <w:t>三栏布局</w:t>
      </w:r>
      <w:r>
        <w:rPr>
          <w:rFonts w:hint="eastAsia" w:ascii="宋体" w:hAnsi="宋体" w:eastAsia="宋体" w:cs="宋体"/>
          <w:b w:val="0"/>
          <w:i w:val="0"/>
          <w:sz w:val="24"/>
        </w:rPr>
        <w:t>，提供自然语言驱动的文档操作和模板填充能力。</w:t>
      </w:r>
    </w:p>
    <w:p w14:paraId="37A9D318">
      <w:pPr>
        <w:spacing w:before="60" w:after="60" w:line="240" w:lineRule="auto"/>
        <w:ind w:firstLine="420"/>
        <w:rPr>
          <w:rFonts w:hint="eastAsia" w:ascii="宋体" w:hAnsi="宋体" w:eastAsia="宋体" w:cs="宋体"/>
        </w:rPr>
      </w:pPr>
      <w:r>
        <w:rPr>
          <w:rFonts w:hint="eastAsia" w:ascii="宋体" w:hAnsi="宋体" w:eastAsia="宋体" w:cs="宋体"/>
          <w:b/>
          <w:i w:val="0"/>
          <w:sz w:val="24"/>
        </w:rPr>
        <w:t>完整的模板填充交互流程</w:t>
      </w:r>
      <w:r>
        <w:rPr>
          <w:rFonts w:hint="eastAsia" w:ascii="宋体" w:hAnsi="宋体" w:eastAsia="宋体" w:cs="宋体"/>
          <w:b w:val="0"/>
          <w:i w:val="0"/>
          <w:sz w:val="24"/>
        </w:rPr>
        <w:t>：</w:t>
      </w:r>
    </w:p>
    <w:p w14:paraId="4FB0701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1. 用户在输入框下方点击附件按钮选择模板文件（.xlsx / .docx）</w:t>
      </w:r>
    </w:p>
    <w:p w14:paraId="32C8E7F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2. 输入自然语言需求描述（如"用系统中的统计公报数据填写这份表"）</w:t>
      </w:r>
    </w:p>
    <w:p w14:paraId="30731A62">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3. 系统弹出DocumentSelectDialog，展示候选文档列表（按相关度评分排序）</w:t>
      </w:r>
    </w:p>
    <w:p w14:paraId="5B58A5B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4. 用户确认文档选择后，系统调用</w:t>
      </w:r>
      <w:r>
        <w:rPr>
          <w:rFonts w:hint="eastAsia" w:ascii="宋体" w:hAnsi="宋体" w:eastAsia="宋体" w:cs="宋体"/>
          <w:b w:val="0"/>
          <w:i w:val="0"/>
          <w:sz w:val="22"/>
        </w:rPr>
        <w:t>POST /api/v1/agent/chat</w:t>
      </w:r>
      <w:r>
        <w:rPr>
          <w:rFonts w:hint="eastAsia" w:ascii="宋体" w:hAnsi="宋体" w:eastAsia="宋体" w:cs="宋体"/>
          <w:b w:val="0"/>
          <w:i w:val="0"/>
          <w:sz w:val="24"/>
        </w:rPr>
        <w:t>，入参包含模板文件、选中文档ID和用户需求</w:t>
      </w:r>
    </w:p>
    <w:p w14:paraId="3439E499">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5. 后端Agent编排：模板语义分析 → 事实检索 → 模板填充 → 生成输出文件</w:t>
      </w:r>
    </w:p>
    <w:p w14:paraId="7549C70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6. 右栏Tasks面板实时显示任务进度条（3秒轮询）</w:t>
      </w:r>
    </w:p>
    <w:p w14:paraId="03DF8469">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7. 任务完成后出现下载按钮，用户点击即可获取填好的文件</w:t>
      </w:r>
    </w:p>
    <w:p w14:paraId="7932BBE7">
      <w:pPr>
        <w:spacing w:before="60" w:after="60" w:line="240" w:lineRule="auto"/>
        <w:ind w:firstLine="420"/>
        <w:rPr>
          <w:rFonts w:hint="eastAsia" w:ascii="宋体" w:hAnsi="宋体" w:eastAsia="宋体" w:cs="宋体"/>
        </w:rPr>
      </w:pPr>
      <w:r>
        <w:rPr>
          <w:rFonts w:hint="eastAsia" w:ascii="宋体" w:hAnsi="宋体" w:eastAsia="宋体" w:cs="宋体"/>
          <w:b/>
          <w:i w:val="0"/>
          <w:sz w:val="24"/>
        </w:rPr>
        <w:t>Agent九种工具</w:t>
      </w:r>
      <w:r>
        <w:rPr>
          <w:rFonts w:hint="eastAsia" w:ascii="宋体" w:hAnsi="宋体" w:eastAsia="宋体" w:cs="宋体"/>
          <w:b w:val="0"/>
          <w:i w:val="0"/>
          <w:sz w:val="24"/>
        </w:rPr>
        <w:t>（定义于</w:t>
      </w:r>
      <w:r>
        <w:rPr>
          <w:rFonts w:hint="eastAsia" w:ascii="宋体" w:hAnsi="宋体" w:eastAsia="宋体" w:cs="宋体"/>
          <w:b w:val="0"/>
          <w:i w:val="0"/>
          <w:sz w:val="22"/>
        </w:rPr>
        <w:t>agent/tools.py</w:t>
      </w:r>
      <w:r>
        <w:rPr>
          <w:rFonts w:hint="eastAsia" w:ascii="宋体" w:hAnsi="宋体" w:eastAsia="宋体" w:cs="宋体"/>
          <w:b w:val="0"/>
          <w:i w:val="0"/>
          <w:sz w:val="24"/>
        </w:rPr>
        <w: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7695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shd w:val="clear" w:color="auto" w:fill="E3F2FD"/>
          </w:tcPr>
          <w:p w14:paraId="4C06D1A2">
            <w:pPr>
              <w:spacing w:after="0" w:line="240" w:lineRule="auto"/>
              <w:jc w:val="center"/>
              <w:rPr>
                <w:rFonts w:hint="eastAsia" w:ascii="宋体" w:hAnsi="宋体" w:eastAsia="宋体" w:cs="宋体"/>
              </w:rPr>
            </w:pPr>
            <w:r>
              <w:rPr>
                <w:rFonts w:hint="eastAsia" w:ascii="宋体" w:hAnsi="宋体" w:eastAsia="宋体" w:cs="宋体"/>
                <w:b/>
                <w:i w:val="0"/>
                <w:sz w:val="20"/>
              </w:rPr>
              <w:t>工具名</w:t>
            </w:r>
          </w:p>
        </w:tc>
        <w:tc>
          <w:tcPr>
            <w:tcW w:w="2646" w:type="dxa"/>
            <w:shd w:val="clear" w:color="auto" w:fill="E3F2FD"/>
          </w:tcPr>
          <w:p w14:paraId="48BD8CAF">
            <w:pPr>
              <w:spacing w:after="0" w:line="240" w:lineRule="auto"/>
              <w:jc w:val="center"/>
              <w:rPr>
                <w:rFonts w:hint="eastAsia" w:ascii="宋体" w:hAnsi="宋体" w:eastAsia="宋体" w:cs="宋体"/>
              </w:rPr>
            </w:pPr>
            <w:r>
              <w:rPr>
                <w:rFonts w:hint="eastAsia" w:ascii="宋体" w:hAnsi="宋体" w:eastAsia="宋体" w:cs="宋体"/>
                <w:b/>
                <w:i w:val="0"/>
                <w:sz w:val="20"/>
              </w:rPr>
              <w:t>功能</w:t>
            </w:r>
          </w:p>
        </w:tc>
        <w:tc>
          <w:tcPr>
            <w:tcW w:w="2646" w:type="dxa"/>
            <w:shd w:val="clear" w:color="auto" w:fill="E3F2FD"/>
          </w:tcPr>
          <w:p w14:paraId="472B9BA3">
            <w:pPr>
              <w:spacing w:after="0" w:line="240" w:lineRule="auto"/>
              <w:jc w:val="center"/>
              <w:rPr>
                <w:rFonts w:hint="eastAsia" w:ascii="宋体" w:hAnsi="宋体" w:eastAsia="宋体" w:cs="宋体"/>
              </w:rPr>
            </w:pPr>
            <w:r>
              <w:rPr>
                <w:rFonts w:hint="eastAsia" w:ascii="宋体" w:hAnsi="宋体" w:eastAsia="宋体" w:cs="宋体"/>
                <w:b/>
                <w:i w:val="0"/>
                <w:sz w:val="20"/>
              </w:rPr>
              <w:t>典型场景</w:t>
            </w:r>
          </w:p>
        </w:tc>
      </w:tr>
      <w:tr w14:paraId="383B0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4E659BBE">
            <w:pPr>
              <w:spacing w:after="0" w:line="240" w:lineRule="auto"/>
              <w:rPr>
                <w:rFonts w:hint="eastAsia" w:ascii="宋体" w:hAnsi="宋体" w:eastAsia="宋体" w:cs="宋体"/>
              </w:rPr>
            </w:pPr>
            <w:r>
              <w:rPr>
                <w:rFonts w:hint="eastAsia" w:ascii="宋体" w:hAnsi="宋体" w:eastAsia="宋体" w:cs="宋体"/>
                <w:b w:val="0"/>
                <w:i w:val="0"/>
                <w:sz w:val="20"/>
              </w:rPr>
              <w:t>search_facts</w:t>
            </w:r>
          </w:p>
        </w:tc>
        <w:tc>
          <w:tcPr>
            <w:tcW w:w="2646" w:type="dxa"/>
          </w:tcPr>
          <w:p w14:paraId="0D57D076">
            <w:pPr>
              <w:spacing w:after="0" w:line="240" w:lineRule="auto"/>
              <w:rPr>
                <w:rFonts w:hint="eastAsia" w:ascii="宋体" w:hAnsi="宋体" w:eastAsia="宋体" w:cs="宋体"/>
              </w:rPr>
            </w:pPr>
            <w:r>
              <w:rPr>
                <w:rFonts w:hint="eastAsia" w:ascii="宋体" w:hAnsi="宋体" w:eastAsia="宋体" w:cs="宋体"/>
                <w:b w:val="0"/>
                <w:i w:val="0"/>
                <w:sz w:val="20"/>
              </w:rPr>
              <w:t>精确查询事实库</w:t>
            </w:r>
          </w:p>
        </w:tc>
        <w:tc>
          <w:tcPr>
            <w:tcW w:w="2646" w:type="dxa"/>
          </w:tcPr>
          <w:p w14:paraId="5F9E8546">
            <w:pPr>
              <w:spacing w:after="0" w:line="240" w:lineRule="auto"/>
              <w:rPr>
                <w:rFonts w:hint="eastAsia" w:ascii="宋体" w:hAnsi="宋体" w:eastAsia="宋体" w:cs="宋体"/>
              </w:rPr>
            </w:pPr>
            <w:r>
              <w:rPr>
                <w:rFonts w:hint="eastAsia" w:ascii="宋体" w:hAnsi="宋体" w:eastAsia="宋体" w:cs="宋体"/>
                <w:b w:val="0"/>
                <w:i w:val="0"/>
                <w:sz w:val="20"/>
              </w:rPr>
              <w:t>"上海市2024年GDP是多少？"</w:t>
            </w:r>
          </w:p>
        </w:tc>
      </w:tr>
      <w:tr w14:paraId="64C2F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7DE66C2">
            <w:pPr>
              <w:spacing w:after="0" w:line="240" w:lineRule="auto"/>
              <w:rPr>
                <w:rFonts w:hint="eastAsia" w:ascii="宋体" w:hAnsi="宋体" w:eastAsia="宋体" w:cs="宋体"/>
              </w:rPr>
            </w:pPr>
            <w:r>
              <w:rPr>
                <w:rFonts w:hint="eastAsia" w:ascii="宋体" w:hAnsi="宋体" w:eastAsia="宋体" w:cs="宋体"/>
                <w:b w:val="0"/>
                <w:i w:val="0"/>
                <w:sz w:val="20"/>
              </w:rPr>
              <w:t>vector_search</w:t>
            </w:r>
          </w:p>
        </w:tc>
        <w:tc>
          <w:tcPr>
            <w:tcW w:w="2646" w:type="dxa"/>
          </w:tcPr>
          <w:p w14:paraId="5DBB7292">
            <w:pPr>
              <w:spacing w:after="0" w:line="240" w:lineRule="auto"/>
              <w:rPr>
                <w:rFonts w:hint="eastAsia" w:ascii="宋体" w:hAnsi="宋体" w:eastAsia="宋体" w:cs="宋体"/>
              </w:rPr>
            </w:pPr>
            <w:r>
              <w:rPr>
                <w:rFonts w:hint="eastAsia" w:ascii="宋体" w:hAnsi="宋体" w:eastAsia="宋体" w:cs="宋体"/>
                <w:b w:val="0"/>
                <w:i w:val="0"/>
                <w:sz w:val="20"/>
              </w:rPr>
              <w:t>语义向量检索</w:t>
            </w:r>
          </w:p>
        </w:tc>
        <w:tc>
          <w:tcPr>
            <w:tcW w:w="2646" w:type="dxa"/>
          </w:tcPr>
          <w:p w14:paraId="48B3A337">
            <w:pPr>
              <w:spacing w:after="0" w:line="240" w:lineRule="auto"/>
              <w:rPr>
                <w:rFonts w:hint="eastAsia" w:ascii="宋体" w:hAnsi="宋体" w:eastAsia="宋体" w:cs="宋体"/>
              </w:rPr>
            </w:pPr>
            <w:r>
              <w:rPr>
                <w:rFonts w:hint="eastAsia" w:ascii="宋体" w:hAnsi="宋体" w:eastAsia="宋体" w:cs="宋体"/>
                <w:b w:val="0"/>
                <w:i w:val="0"/>
                <w:sz w:val="20"/>
              </w:rPr>
              <w:t>"哪些文档提到了碳排放？"</w:t>
            </w:r>
          </w:p>
        </w:tc>
      </w:tr>
      <w:tr w14:paraId="4E21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0EE043B">
            <w:pPr>
              <w:spacing w:after="0" w:line="240" w:lineRule="auto"/>
              <w:rPr>
                <w:rFonts w:hint="eastAsia" w:ascii="宋体" w:hAnsi="宋体" w:eastAsia="宋体" w:cs="宋体"/>
              </w:rPr>
            </w:pPr>
            <w:r>
              <w:rPr>
                <w:rFonts w:hint="eastAsia" w:ascii="宋体" w:hAnsi="宋体" w:eastAsia="宋体" w:cs="宋体"/>
                <w:b w:val="0"/>
                <w:i w:val="0"/>
                <w:sz w:val="20"/>
              </w:rPr>
              <w:t>list_documents</w:t>
            </w:r>
          </w:p>
        </w:tc>
        <w:tc>
          <w:tcPr>
            <w:tcW w:w="2646" w:type="dxa"/>
          </w:tcPr>
          <w:p w14:paraId="3BBB3E2F">
            <w:pPr>
              <w:spacing w:after="0" w:line="240" w:lineRule="auto"/>
              <w:rPr>
                <w:rFonts w:hint="eastAsia" w:ascii="宋体" w:hAnsi="宋体" w:eastAsia="宋体" w:cs="宋体"/>
              </w:rPr>
            </w:pPr>
            <w:r>
              <w:rPr>
                <w:rFonts w:hint="eastAsia" w:ascii="宋体" w:hAnsi="宋体" w:eastAsia="宋体" w:cs="宋体"/>
                <w:b w:val="0"/>
                <w:i w:val="0"/>
                <w:sz w:val="20"/>
              </w:rPr>
              <w:t>列出已上传文档</w:t>
            </w:r>
          </w:p>
        </w:tc>
        <w:tc>
          <w:tcPr>
            <w:tcW w:w="2646" w:type="dxa"/>
          </w:tcPr>
          <w:p w14:paraId="24DAA23E">
            <w:pPr>
              <w:spacing w:after="0" w:line="240" w:lineRule="auto"/>
              <w:rPr>
                <w:rFonts w:hint="eastAsia" w:ascii="宋体" w:hAnsi="宋体" w:eastAsia="宋体" w:cs="宋体"/>
              </w:rPr>
            </w:pPr>
            <w:r>
              <w:rPr>
                <w:rFonts w:hint="eastAsia" w:ascii="宋体" w:hAnsi="宋体" w:eastAsia="宋体" w:cs="宋体"/>
                <w:b w:val="0"/>
                <w:i w:val="0"/>
                <w:sz w:val="20"/>
              </w:rPr>
              <w:t>"系统里有哪些文档？"</w:t>
            </w:r>
          </w:p>
        </w:tc>
      </w:tr>
      <w:tr w14:paraId="762CD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2D74ED49">
            <w:pPr>
              <w:spacing w:after="0" w:line="240" w:lineRule="auto"/>
              <w:rPr>
                <w:rFonts w:hint="eastAsia" w:ascii="宋体" w:hAnsi="宋体" w:eastAsia="宋体" w:cs="宋体"/>
              </w:rPr>
            </w:pPr>
            <w:r>
              <w:rPr>
                <w:rFonts w:hint="eastAsia" w:ascii="宋体" w:hAnsi="宋体" w:eastAsia="宋体" w:cs="宋体"/>
                <w:b w:val="0"/>
                <w:i w:val="0"/>
                <w:sz w:val="20"/>
              </w:rPr>
              <w:t>get_document_content</w:t>
            </w:r>
          </w:p>
        </w:tc>
        <w:tc>
          <w:tcPr>
            <w:tcW w:w="2646" w:type="dxa"/>
          </w:tcPr>
          <w:p w14:paraId="599E2034">
            <w:pPr>
              <w:spacing w:after="0" w:line="240" w:lineRule="auto"/>
              <w:rPr>
                <w:rFonts w:hint="eastAsia" w:ascii="宋体" w:hAnsi="宋体" w:eastAsia="宋体" w:cs="宋体"/>
              </w:rPr>
            </w:pPr>
            <w:r>
              <w:rPr>
                <w:rFonts w:hint="eastAsia" w:ascii="宋体" w:hAnsi="宋体" w:eastAsia="宋体" w:cs="宋体"/>
                <w:b w:val="0"/>
                <w:i w:val="0"/>
                <w:sz w:val="20"/>
              </w:rPr>
              <w:t>分页查看文档内容</w:t>
            </w:r>
          </w:p>
        </w:tc>
        <w:tc>
          <w:tcPr>
            <w:tcW w:w="2646" w:type="dxa"/>
          </w:tcPr>
          <w:p w14:paraId="5B1B01F3">
            <w:pPr>
              <w:spacing w:after="0" w:line="240" w:lineRule="auto"/>
              <w:rPr>
                <w:rFonts w:hint="eastAsia" w:ascii="宋体" w:hAnsi="宋体" w:eastAsia="宋体" w:cs="宋体"/>
              </w:rPr>
            </w:pPr>
            <w:r>
              <w:rPr>
                <w:rFonts w:hint="eastAsia" w:ascii="宋体" w:hAnsi="宋体" w:eastAsia="宋体" w:cs="宋体"/>
                <w:b w:val="0"/>
                <w:i w:val="0"/>
                <w:sz w:val="20"/>
              </w:rPr>
              <w:t>"让我看看第3页的内容"</w:t>
            </w:r>
          </w:p>
        </w:tc>
      </w:tr>
      <w:tr w14:paraId="5AD91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5724610">
            <w:pPr>
              <w:spacing w:after="0" w:line="240" w:lineRule="auto"/>
              <w:rPr>
                <w:rFonts w:hint="eastAsia" w:ascii="宋体" w:hAnsi="宋体" w:eastAsia="宋体" w:cs="宋体"/>
              </w:rPr>
            </w:pPr>
            <w:r>
              <w:rPr>
                <w:rFonts w:hint="eastAsia" w:ascii="宋体" w:hAnsi="宋体" w:eastAsia="宋体" w:cs="宋体"/>
                <w:b w:val="0"/>
                <w:i w:val="0"/>
                <w:sz w:val="20"/>
              </w:rPr>
              <w:t>edit_document</w:t>
            </w:r>
          </w:p>
        </w:tc>
        <w:tc>
          <w:tcPr>
            <w:tcW w:w="2646" w:type="dxa"/>
          </w:tcPr>
          <w:p w14:paraId="712052CC">
            <w:pPr>
              <w:spacing w:after="0" w:line="240" w:lineRule="auto"/>
              <w:rPr>
                <w:rFonts w:hint="eastAsia" w:ascii="宋体" w:hAnsi="宋体" w:eastAsia="宋体" w:cs="宋体"/>
              </w:rPr>
            </w:pPr>
            <w:r>
              <w:rPr>
                <w:rFonts w:hint="eastAsia" w:ascii="宋体" w:hAnsi="宋体" w:eastAsia="宋体" w:cs="宋体"/>
                <w:b w:val="0"/>
                <w:i w:val="0"/>
                <w:sz w:val="20"/>
              </w:rPr>
              <w:t>文本替换编辑</w:t>
            </w:r>
          </w:p>
        </w:tc>
        <w:tc>
          <w:tcPr>
            <w:tcW w:w="2646" w:type="dxa"/>
          </w:tcPr>
          <w:p w14:paraId="0C839405">
            <w:pPr>
              <w:spacing w:after="0" w:line="240" w:lineRule="auto"/>
              <w:rPr>
                <w:rFonts w:hint="eastAsia" w:ascii="宋体" w:hAnsi="宋体" w:eastAsia="宋体" w:cs="宋体"/>
              </w:rPr>
            </w:pPr>
            <w:r>
              <w:rPr>
                <w:rFonts w:hint="eastAsia" w:ascii="宋体" w:hAnsi="宋体" w:eastAsia="宋体" w:cs="宋体"/>
                <w:b w:val="0"/>
                <w:i w:val="0"/>
                <w:sz w:val="20"/>
              </w:rPr>
              <w:t>"把文档中的旧值修改为新值"</w:t>
            </w:r>
          </w:p>
        </w:tc>
      </w:tr>
      <w:tr w14:paraId="11D55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9CD973D">
            <w:pPr>
              <w:spacing w:after="0" w:line="240" w:lineRule="auto"/>
              <w:rPr>
                <w:rFonts w:hint="eastAsia" w:ascii="宋体" w:hAnsi="宋体" w:eastAsia="宋体" w:cs="宋体"/>
              </w:rPr>
            </w:pPr>
            <w:r>
              <w:rPr>
                <w:rFonts w:hint="eastAsia" w:ascii="宋体" w:hAnsi="宋体" w:eastAsia="宋体" w:cs="宋体"/>
                <w:b w:val="0"/>
                <w:i w:val="0"/>
                <w:sz w:val="20"/>
              </w:rPr>
              <w:t>summarize_documents</w:t>
            </w:r>
          </w:p>
        </w:tc>
        <w:tc>
          <w:tcPr>
            <w:tcW w:w="2646" w:type="dxa"/>
          </w:tcPr>
          <w:p w14:paraId="34F0ADAB">
            <w:pPr>
              <w:spacing w:after="0" w:line="240" w:lineRule="auto"/>
              <w:rPr>
                <w:rFonts w:hint="eastAsia" w:ascii="宋体" w:hAnsi="宋体" w:eastAsia="宋体" w:cs="宋体"/>
              </w:rPr>
            </w:pPr>
            <w:r>
              <w:rPr>
                <w:rFonts w:hint="eastAsia" w:ascii="宋体" w:hAnsi="宋体" w:eastAsia="宋体" w:cs="宋体"/>
                <w:b w:val="0"/>
                <w:i w:val="0"/>
                <w:sz w:val="20"/>
              </w:rPr>
              <w:t>LLM文档摘要</w:t>
            </w:r>
          </w:p>
        </w:tc>
        <w:tc>
          <w:tcPr>
            <w:tcW w:w="2646" w:type="dxa"/>
          </w:tcPr>
          <w:p w14:paraId="4389C4D9">
            <w:pPr>
              <w:spacing w:after="0" w:line="240" w:lineRule="auto"/>
              <w:rPr>
                <w:rFonts w:hint="eastAsia" w:ascii="宋体" w:hAnsi="宋体" w:eastAsia="宋体" w:cs="宋体"/>
              </w:rPr>
            </w:pPr>
            <w:r>
              <w:rPr>
                <w:rFonts w:hint="eastAsia" w:ascii="宋体" w:hAnsi="宋体" w:eastAsia="宋体" w:cs="宋体"/>
                <w:b w:val="0"/>
                <w:i w:val="0"/>
                <w:sz w:val="20"/>
              </w:rPr>
              <w:t>"总结一下这三份报告的要点"</w:t>
            </w:r>
          </w:p>
        </w:tc>
      </w:tr>
      <w:tr w14:paraId="6346C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1AC7928A">
            <w:pPr>
              <w:spacing w:after="0" w:line="240" w:lineRule="auto"/>
              <w:rPr>
                <w:rFonts w:hint="eastAsia" w:ascii="宋体" w:hAnsi="宋体" w:eastAsia="宋体" w:cs="宋体"/>
              </w:rPr>
            </w:pPr>
            <w:r>
              <w:rPr>
                <w:rFonts w:hint="eastAsia" w:ascii="宋体" w:hAnsi="宋体" w:eastAsia="宋体" w:cs="宋体"/>
                <w:b w:val="0"/>
                <w:i w:val="0"/>
                <w:sz w:val="20"/>
              </w:rPr>
              <w:t>fill_template</w:t>
            </w:r>
          </w:p>
        </w:tc>
        <w:tc>
          <w:tcPr>
            <w:tcW w:w="2646" w:type="dxa"/>
          </w:tcPr>
          <w:p w14:paraId="55F0B8D7">
            <w:pPr>
              <w:spacing w:after="0" w:line="240" w:lineRule="auto"/>
              <w:rPr>
                <w:rFonts w:hint="eastAsia" w:ascii="宋体" w:hAnsi="宋体" w:eastAsia="宋体" w:cs="宋体"/>
              </w:rPr>
            </w:pPr>
            <w:r>
              <w:rPr>
                <w:rFonts w:hint="eastAsia" w:ascii="宋体" w:hAnsi="宋体" w:eastAsia="宋体" w:cs="宋体"/>
                <w:b w:val="0"/>
                <w:i w:val="0"/>
                <w:sz w:val="20"/>
              </w:rPr>
              <w:t>模板回填触发</w:t>
            </w:r>
          </w:p>
        </w:tc>
        <w:tc>
          <w:tcPr>
            <w:tcW w:w="2646" w:type="dxa"/>
          </w:tcPr>
          <w:p w14:paraId="19580E6B">
            <w:pPr>
              <w:spacing w:after="0" w:line="240" w:lineRule="auto"/>
              <w:rPr>
                <w:rFonts w:hint="eastAsia" w:ascii="宋体" w:hAnsi="宋体" w:eastAsia="宋体" w:cs="宋体"/>
              </w:rPr>
            </w:pPr>
            <w:r>
              <w:rPr>
                <w:rFonts w:hint="eastAsia" w:ascii="宋体" w:hAnsi="宋体" w:eastAsia="宋体" w:cs="宋体"/>
                <w:b w:val="0"/>
                <w:i w:val="0"/>
                <w:sz w:val="20"/>
              </w:rPr>
              <w:t>"用选中的文档填这个模板"</w:t>
            </w:r>
          </w:p>
        </w:tc>
      </w:tr>
      <w:tr w14:paraId="6A61D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EBAC55C">
            <w:pPr>
              <w:spacing w:after="0" w:line="240" w:lineRule="auto"/>
              <w:rPr>
                <w:rFonts w:hint="eastAsia" w:ascii="宋体" w:hAnsi="宋体" w:eastAsia="宋体" w:cs="宋体"/>
              </w:rPr>
            </w:pPr>
            <w:r>
              <w:rPr>
                <w:rFonts w:hint="eastAsia" w:ascii="宋体" w:hAnsi="宋体" w:eastAsia="宋体" w:cs="宋体"/>
                <w:b w:val="0"/>
                <w:i w:val="0"/>
                <w:sz w:val="20"/>
              </w:rPr>
              <w:t>extract_facts</w:t>
            </w:r>
          </w:p>
        </w:tc>
        <w:tc>
          <w:tcPr>
            <w:tcW w:w="2646" w:type="dxa"/>
          </w:tcPr>
          <w:p w14:paraId="5512A853">
            <w:pPr>
              <w:spacing w:after="0" w:line="240" w:lineRule="auto"/>
              <w:rPr>
                <w:rFonts w:hint="eastAsia" w:ascii="宋体" w:hAnsi="宋体" w:eastAsia="宋体" w:cs="宋体"/>
              </w:rPr>
            </w:pPr>
            <w:r>
              <w:rPr>
                <w:rFonts w:hint="eastAsia" w:ascii="宋体" w:hAnsi="宋体" w:eastAsia="宋体" w:cs="宋体"/>
                <w:b w:val="0"/>
                <w:i w:val="0"/>
                <w:sz w:val="20"/>
              </w:rPr>
              <w:t>事实抽取触发</w:t>
            </w:r>
          </w:p>
        </w:tc>
        <w:tc>
          <w:tcPr>
            <w:tcW w:w="2646" w:type="dxa"/>
          </w:tcPr>
          <w:p w14:paraId="4D56DD78">
            <w:pPr>
              <w:spacing w:after="0" w:line="240" w:lineRule="auto"/>
              <w:rPr>
                <w:rFonts w:hint="eastAsia" w:ascii="宋体" w:hAnsi="宋体" w:eastAsia="宋体" w:cs="宋体"/>
              </w:rPr>
            </w:pPr>
            <w:r>
              <w:rPr>
                <w:rFonts w:hint="eastAsia" w:ascii="宋体" w:hAnsi="宋体" w:eastAsia="宋体" w:cs="宋体"/>
                <w:b w:val="0"/>
                <w:i w:val="0"/>
                <w:sz w:val="20"/>
              </w:rPr>
              <w:t>"重新抽取这份文档的数据"</w:t>
            </w:r>
          </w:p>
        </w:tc>
      </w:tr>
      <w:tr w14:paraId="6FBF9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C1BA4B0">
            <w:pPr>
              <w:spacing w:after="0" w:line="240" w:lineRule="auto"/>
              <w:rPr>
                <w:rFonts w:hint="eastAsia" w:ascii="宋体" w:hAnsi="宋体" w:eastAsia="宋体" w:cs="宋体"/>
              </w:rPr>
            </w:pPr>
            <w:r>
              <w:rPr>
                <w:rFonts w:hint="eastAsia" w:ascii="宋体" w:hAnsi="宋体" w:eastAsia="宋体" w:cs="宋体"/>
                <w:b w:val="0"/>
                <w:i w:val="0"/>
                <w:sz w:val="20"/>
              </w:rPr>
              <w:t>trace_fact</w:t>
            </w:r>
          </w:p>
        </w:tc>
        <w:tc>
          <w:tcPr>
            <w:tcW w:w="2646" w:type="dxa"/>
          </w:tcPr>
          <w:p w14:paraId="6A088B99">
            <w:pPr>
              <w:spacing w:after="0" w:line="240" w:lineRule="auto"/>
              <w:rPr>
                <w:rFonts w:hint="eastAsia" w:ascii="宋体" w:hAnsi="宋体" w:eastAsia="宋体" w:cs="宋体"/>
              </w:rPr>
            </w:pPr>
            <w:r>
              <w:rPr>
                <w:rFonts w:hint="eastAsia" w:ascii="宋体" w:hAnsi="宋体" w:eastAsia="宋体" w:cs="宋体"/>
                <w:b w:val="0"/>
                <w:i w:val="0"/>
                <w:sz w:val="20"/>
              </w:rPr>
              <w:t>事实来源追溯</w:t>
            </w:r>
          </w:p>
        </w:tc>
        <w:tc>
          <w:tcPr>
            <w:tcW w:w="2646" w:type="dxa"/>
          </w:tcPr>
          <w:p w14:paraId="3CFE345A">
            <w:pPr>
              <w:spacing w:after="0" w:line="240" w:lineRule="auto"/>
              <w:rPr>
                <w:rFonts w:hint="eastAsia" w:ascii="宋体" w:hAnsi="宋体" w:eastAsia="宋体" w:cs="宋体"/>
              </w:rPr>
            </w:pPr>
            <w:r>
              <w:rPr>
                <w:rFonts w:hint="eastAsia" w:ascii="宋体" w:hAnsi="宋体" w:eastAsia="宋体" w:cs="宋体"/>
                <w:b w:val="0"/>
                <w:i w:val="0"/>
                <w:sz w:val="20"/>
              </w:rPr>
              <w:t>"这个数据是从哪里来的？"</w:t>
            </w:r>
          </w:p>
        </w:tc>
      </w:tr>
    </w:tbl>
    <w:p w14:paraId="03AD29F6">
      <w:pPr>
        <w:rPr>
          <w:rFonts w:hint="eastAsia" w:ascii="宋体" w:hAnsi="宋体" w:eastAsia="宋体" w:cs="宋体"/>
        </w:rPr>
      </w:pPr>
    </w:p>
    <w:p w14:paraId="28F3F8F6">
      <w:pPr>
        <w:spacing w:before="240" w:after="120" w:line="240" w:lineRule="auto"/>
        <w:rPr>
          <w:rFonts w:hint="eastAsia" w:ascii="宋体" w:hAnsi="宋体" w:eastAsia="宋体" w:cs="宋体"/>
        </w:rPr>
      </w:pPr>
      <w:r>
        <w:rPr>
          <w:rFonts w:hint="eastAsia" w:ascii="宋体" w:hAnsi="宋体" w:eastAsia="宋体" w:cs="宋体"/>
          <w:b/>
          <w:i w:val="0"/>
          <w:sz w:val="26"/>
        </w:rPr>
        <w:t>2.6 项目应用文档</w:t>
      </w:r>
    </w:p>
    <w:p w14:paraId="6C0B336F">
      <w:pPr>
        <w:spacing w:before="160" w:after="80" w:line="240" w:lineRule="auto"/>
        <w:rPr>
          <w:rFonts w:hint="eastAsia" w:ascii="宋体" w:hAnsi="宋体" w:eastAsia="宋体" w:cs="宋体"/>
        </w:rPr>
      </w:pPr>
      <w:r>
        <w:rPr>
          <w:rFonts w:hint="eastAsia" w:ascii="宋体" w:hAnsi="宋体" w:eastAsia="宋体" w:cs="宋体"/>
          <w:b/>
          <w:i w:val="0"/>
          <w:sz w:val="24"/>
        </w:rPr>
        <w:t>2.6.1 API接口总览</w:t>
      </w:r>
    </w:p>
    <w:p w14:paraId="3AB8B7B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系统通过FastAPI自动生成OpenAPI文档（访问</w:t>
      </w:r>
      <w:r>
        <w:rPr>
          <w:rFonts w:hint="eastAsia" w:ascii="宋体" w:hAnsi="宋体" w:eastAsia="宋体" w:cs="宋体"/>
          <w:b w:val="0"/>
          <w:i w:val="0"/>
          <w:sz w:val="22"/>
        </w:rPr>
        <w:t>/docs</w:t>
      </w:r>
      <w:r>
        <w:rPr>
          <w:rFonts w:hint="eastAsia" w:ascii="宋体" w:hAnsi="宋体" w:eastAsia="宋体" w:cs="宋体"/>
          <w:b w:val="0"/>
          <w:i w:val="0"/>
          <w:sz w:val="24"/>
        </w:rPr>
        <w:t>），提供五组RESTful API端点：</w:t>
      </w:r>
    </w:p>
    <w:p w14:paraId="6AE155D5">
      <w:pPr>
        <w:spacing w:before="60" w:after="60" w:line="240" w:lineRule="auto"/>
        <w:ind w:firstLine="420"/>
        <w:rPr>
          <w:rFonts w:hint="eastAsia" w:ascii="宋体" w:hAnsi="宋体" w:eastAsia="宋体" w:cs="宋体"/>
        </w:rPr>
      </w:pPr>
      <w:r>
        <w:rPr>
          <w:rFonts w:hint="eastAsia" w:ascii="宋体" w:hAnsi="宋体" w:eastAsia="宋体" w:cs="宋体"/>
          <w:b/>
          <w:i w:val="0"/>
          <w:sz w:val="24"/>
        </w:rPr>
        <w:t>文档管理 /api/v1/documents/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21962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shd w:val="clear" w:color="auto" w:fill="E3F2FD"/>
          </w:tcPr>
          <w:p w14:paraId="47D16B96">
            <w:pPr>
              <w:spacing w:after="0" w:line="240" w:lineRule="auto"/>
              <w:jc w:val="center"/>
              <w:rPr>
                <w:rFonts w:hint="eastAsia" w:ascii="宋体" w:hAnsi="宋体" w:eastAsia="宋体" w:cs="宋体"/>
              </w:rPr>
            </w:pPr>
            <w:r>
              <w:rPr>
                <w:rFonts w:hint="eastAsia" w:ascii="宋体" w:hAnsi="宋体" w:eastAsia="宋体" w:cs="宋体"/>
                <w:b/>
                <w:i w:val="0"/>
                <w:sz w:val="20"/>
              </w:rPr>
              <w:t>方法</w:t>
            </w:r>
          </w:p>
        </w:tc>
        <w:tc>
          <w:tcPr>
            <w:tcW w:w="2646" w:type="dxa"/>
            <w:shd w:val="clear" w:color="auto" w:fill="E3F2FD"/>
          </w:tcPr>
          <w:p w14:paraId="4D5EBF63">
            <w:pPr>
              <w:spacing w:after="0" w:line="240" w:lineRule="auto"/>
              <w:jc w:val="center"/>
              <w:rPr>
                <w:rFonts w:hint="eastAsia" w:ascii="宋体" w:hAnsi="宋体" w:eastAsia="宋体" w:cs="宋体"/>
              </w:rPr>
            </w:pPr>
            <w:r>
              <w:rPr>
                <w:rFonts w:hint="eastAsia" w:ascii="宋体" w:hAnsi="宋体" w:eastAsia="宋体" w:cs="宋体"/>
                <w:b/>
                <w:i w:val="0"/>
                <w:sz w:val="20"/>
              </w:rPr>
              <w:t>路径</w:t>
            </w:r>
          </w:p>
        </w:tc>
        <w:tc>
          <w:tcPr>
            <w:tcW w:w="2646" w:type="dxa"/>
            <w:shd w:val="clear" w:color="auto" w:fill="E3F2FD"/>
          </w:tcPr>
          <w:p w14:paraId="711A259F">
            <w:pPr>
              <w:spacing w:after="0" w:line="240" w:lineRule="auto"/>
              <w:jc w:val="center"/>
              <w:rPr>
                <w:rFonts w:hint="eastAsia" w:ascii="宋体" w:hAnsi="宋体" w:eastAsia="宋体" w:cs="宋体"/>
              </w:rPr>
            </w:pPr>
            <w:r>
              <w:rPr>
                <w:rFonts w:hint="eastAsia" w:ascii="宋体" w:hAnsi="宋体" w:eastAsia="宋体" w:cs="宋体"/>
                <w:b/>
                <w:i w:val="0"/>
                <w:sz w:val="20"/>
              </w:rPr>
              <w:t>功能</w:t>
            </w:r>
          </w:p>
        </w:tc>
      </w:tr>
      <w:tr w14:paraId="7F6B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231757B1">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7DC4B967">
            <w:pPr>
              <w:spacing w:after="0" w:line="240" w:lineRule="auto"/>
              <w:rPr>
                <w:rFonts w:hint="eastAsia" w:ascii="宋体" w:hAnsi="宋体" w:eastAsia="宋体" w:cs="宋体"/>
              </w:rPr>
            </w:pPr>
            <w:r>
              <w:rPr>
                <w:rFonts w:hint="eastAsia" w:ascii="宋体" w:hAnsi="宋体" w:eastAsia="宋体" w:cs="宋体"/>
                <w:b w:val="0"/>
                <w:i w:val="0"/>
                <w:sz w:val="20"/>
              </w:rPr>
              <w:t>/upload</w:t>
            </w:r>
          </w:p>
        </w:tc>
        <w:tc>
          <w:tcPr>
            <w:tcW w:w="2646" w:type="dxa"/>
          </w:tcPr>
          <w:p w14:paraId="7613718E">
            <w:pPr>
              <w:spacing w:after="0" w:line="240" w:lineRule="auto"/>
              <w:rPr>
                <w:rFonts w:hint="eastAsia" w:ascii="宋体" w:hAnsi="宋体" w:eastAsia="宋体" w:cs="宋体"/>
              </w:rPr>
            </w:pPr>
            <w:r>
              <w:rPr>
                <w:rFonts w:hint="eastAsia" w:ascii="宋体" w:hAnsi="宋体" w:eastAsia="宋体" w:cs="宋体"/>
                <w:b w:val="0"/>
                <w:i w:val="0"/>
                <w:sz w:val="20"/>
              </w:rPr>
              <w:t>单文档上传</w:t>
            </w:r>
          </w:p>
        </w:tc>
      </w:tr>
      <w:tr w14:paraId="01184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6AD0C7D">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49532F85">
            <w:pPr>
              <w:spacing w:after="0" w:line="240" w:lineRule="auto"/>
              <w:rPr>
                <w:rFonts w:hint="eastAsia" w:ascii="宋体" w:hAnsi="宋体" w:eastAsia="宋体" w:cs="宋体"/>
              </w:rPr>
            </w:pPr>
            <w:r>
              <w:rPr>
                <w:rFonts w:hint="eastAsia" w:ascii="宋体" w:hAnsi="宋体" w:eastAsia="宋体" w:cs="宋体"/>
                <w:b w:val="0"/>
                <w:i w:val="0"/>
                <w:sz w:val="20"/>
              </w:rPr>
              <w:t>/upload-batch</w:t>
            </w:r>
          </w:p>
        </w:tc>
        <w:tc>
          <w:tcPr>
            <w:tcW w:w="2646" w:type="dxa"/>
          </w:tcPr>
          <w:p w14:paraId="0C92D62B">
            <w:pPr>
              <w:spacing w:after="0" w:line="240" w:lineRule="auto"/>
              <w:rPr>
                <w:rFonts w:hint="eastAsia" w:ascii="宋体" w:hAnsi="宋体" w:eastAsia="宋体" w:cs="宋体"/>
              </w:rPr>
            </w:pPr>
            <w:r>
              <w:rPr>
                <w:rFonts w:hint="eastAsia" w:ascii="宋体" w:hAnsi="宋体" w:eastAsia="宋体" w:cs="宋体"/>
                <w:b w:val="0"/>
                <w:i w:val="0"/>
                <w:sz w:val="20"/>
              </w:rPr>
              <w:t>批量文档上传（返回document_set_id）</w:t>
            </w:r>
          </w:p>
        </w:tc>
      </w:tr>
      <w:tr w14:paraId="32558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1D98335">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325C7DD2">
            <w:pPr>
              <w:spacing w:after="0" w:line="240" w:lineRule="auto"/>
              <w:rPr>
                <w:rFonts w:hint="eastAsia" w:ascii="宋体" w:hAnsi="宋体" w:eastAsia="宋体" w:cs="宋体"/>
              </w:rPr>
            </w:pPr>
            <w:r>
              <w:rPr>
                <w:rFonts w:hint="eastAsia" w:ascii="宋体" w:hAnsi="宋体" w:eastAsia="宋体" w:cs="宋体"/>
                <w:b w:val="0"/>
                <w:i w:val="0"/>
                <w:sz w:val="20"/>
              </w:rPr>
              <w:t>/</w:t>
            </w:r>
          </w:p>
        </w:tc>
        <w:tc>
          <w:tcPr>
            <w:tcW w:w="2646" w:type="dxa"/>
          </w:tcPr>
          <w:p w14:paraId="2AA94613">
            <w:pPr>
              <w:spacing w:after="0" w:line="240" w:lineRule="auto"/>
              <w:rPr>
                <w:rFonts w:hint="eastAsia" w:ascii="宋体" w:hAnsi="宋体" w:eastAsia="宋体" w:cs="宋体"/>
              </w:rPr>
            </w:pPr>
            <w:r>
              <w:rPr>
                <w:rFonts w:hint="eastAsia" w:ascii="宋体" w:hAnsi="宋体" w:eastAsia="宋体" w:cs="宋体"/>
                <w:b w:val="0"/>
                <w:i w:val="0"/>
                <w:sz w:val="20"/>
              </w:rPr>
              <w:t>列出所有文档</w:t>
            </w:r>
          </w:p>
        </w:tc>
      </w:tr>
      <w:tr w14:paraId="0870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101483C2">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53BE2662">
            <w:pPr>
              <w:spacing w:after="0" w:line="240" w:lineRule="auto"/>
              <w:rPr>
                <w:rFonts w:hint="eastAsia" w:ascii="宋体" w:hAnsi="宋体" w:eastAsia="宋体" w:cs="宋体"/>
              </w:rPr>
            </w:pPr>
            <w:r>
              <w:rPr>
                <w:rFonts w:hint="eastAsia" w:ascii="宋体" w:hAnsi="宋体" w:eastAsia="宋体" w:cs="宋体"/>
                <w:b w:val="0"/>
                <w:i w:val="0"/>
                <w:sz w:val="20"/>
              </w:rPr>
              <w:t>/{doc_id}</w:t>
            </w:r>
          </w:p>
        </w:tc>
        <w:tc>
          <w:tcPr>
            <w:tcW w:w="2646" w:type="dxa"/>
          </w:tcPr>
          <w:p w14:paraId="3888D0C5">
            <w:pPr>
              <w:spacing w:after="0" w:line="240" w:lineRule="auto"/>
              <w:rPr>
                <w:rFonts w:hint="eastAsia" w:ascii="宋体" w:hAnsi="宋体" w:eastAsia="宋体" w:cs="宋体"/>
              </w:rPr>
            </w:pPr>
            <w:r>
              <w:rPr>
                <w:rFonts w:hint="eastAsia" w:ascii="宋体" w:hAnsi="宋体" w:eastAsia="宋体" w:cs="宋体"/>
                <w:b w:val="0"/>
                <w:i w:val="0"/>
                <w:sz w:val="20"/>
              </w:rPr>
              <w:t>获取单个文档详情</w:t>
            </w:r>
          </w:p>
        </w:tc>
      </w:tr>
      <w:tr w14:paraId="0D3B7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14B15A31">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17F1AE0B">
            <w:pPr>
              <w:spacing w:after="0" w:line="240" w:lineRule="auto"/>
              <w:rPr>
                <w:rFonts w:hint="eastAsia" w:ascii="宋体" w:hAnsi="宋体" w:eastAsia="宋体" w:cs="宋体"/>
              </w:rPr>
            </w:pPr>
            <w:r>
              <w:rPr>
                <w:rFonts w:hint="eastAsia" w:ascii="宋体" w:hAnsi="宋体" w:eastAsia="宋体" w:cs="宋体"/>
                <w:b w:val="0"/>
                <w:i w:val="0"/>
                <w:sz w:val="20"/>
              </w:rPr>
              <w:t>/{doc_id}/blocks</w:t>
            </w:r>
          </w:p>
        </w:tc>
        <w:tc>
          <w:tcPr>
            <w:tcW w:w="2646" w:type="dxa"/>
          </w:tcPr>
          <w:p w14:paraId="6B9B00B1">
            <w:pPr>
              <w:spacing w:after="0" w:line="240" w:lineRule="auto"/>
              <w:rPr>
                <w:rFonts w:hint="eastAsia" w:ascii="宋体" w:hAnsi="宋体" w:eastAsia="宋体" w:cs="宋体"/>
              </w:rPr>
            </w:pPr>
            <w:r>
              <w:rPr>
                <w:rFonts w:hint="eastAsia" w:ascii="宋体" w:hAnsi="宋体" w:eastAsia="宋体" w:cs="宋体"/>
                <w:b w:val="0"/>
                <w:i w:val="0"/>
                <w:sz w:val="20"/>
              </w:rPr>
              <w:t>分页获取文档Block列表</w:t>
            </w:r>
          </w:p>
        </w:tc>
      </w:tr>
      <w:tr w14:paraId="47D36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24FD81B4">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42349280">
            <w:pPr>
              <w:spacing w:after="0" w:line="240" w:lineRule="auto"/>
              <w:rPr>
                <w:rFonts w:hint="eastAsia" w:ascii="宋体" w:hAnsi="宋体" w:eastAsia="宋体" w:cs="宋体"/>
              </w:rPr>
            </w:pPr>
            <w:r>
              <w:rPr>
                <w:rFonts w:hint="eastAsia" w:ascii="宋体" w:hAnsi="宋体" w:eastAsia="宋体" w:cs="宋体"/>
                <w:b w:val="0"/>
                <w:i w:val="0"/>
                <w:sz w:val="20"/>
              </w:rPr>
              <w:t>/{doc_id}/facts</w:t>
            </w:r>
          </w:p>
        </w:tc>
        <w:tc>
          <w:tcPr>
            <w:tcW w:w="2646" w:type="dxa"/>
          </w:tcPr>
          <w:p w14:paraId="118D9F76">
            <w:pPr>
              <w:spacing w:after="0" w:line="240" w:lineRule="auto"/>
              <w:rPr>
                <w:rFonts w:hint="eastAsia" w:ascii="宋体" w:hAnsi="宋体" w:eastAsia="宋体" w:cs="宋体"/>
              </w:rPr>
            </w:pPr>
            <w:r>
              <w:rPr>
                <w:rFonts w:hint="eastAsia" w:ascii="宋体" w:hAnsi="宋体" w:eastAsia="宋体" w:cs="宋体"/>
                <w:b w:val="0"/>
                <w:i w:val="0"/>
                <w:sz w:val="20"/>
              </w:rPr>
              <w:t>获取文档事实列表（支持过滤）</w:t>
            </w:r>
          </w:p>
        </w:tc>
      </w:tr>
      <w:tr w14:paraId="6E697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48307340">
            <w:pPr>
              <w:spacing w:after="0" w:line="240" w:lineRule="auto"/>
              <w:rPr>
                <w:rFonts w:hint="eastAsia" w:ascii="宋体" w:hAnsi="宋体" w:eastAsia="宋体" w:cs="宋体"/>
              </w:rPr>
            </w:pPr>
            <w:r>
              <w:rPr>
                <w:rFonts w:hint="eastAsia" w:ascii="宋体" w:hAnsi="宋体" w:eastAsia="宋体" w:cs="宋体"/>
                <w:b w:val="0"/>
                <w:i w:val="0"/>
                <w:sz w:val="20"/>
              </w:rPr>
              <w:t>DELETE</w:t>
            </w:r>
          </w:p>
        </w:tc>
        <w:tc>
          <w:tcPr>
            <w:tcW w:w="2646" w:type="dxa"/>
          </w:tcPr>
          <w:p w14:paraId="65DDDBF4">
            <w:pPr>
              <w:spacing w:after="0" w:line="240" w:lineRule="auto"/>
              <w:rPr>
                <w:rFonts w:hint="eastAsia" w:ascii="宋体" w:hAnsi="宋体" w:eastAsia="宋体" w:cs="宋体"/>
              </w:rPr>
            </w:pPr>
            <w:r>
              <w:rPr>
                <w:rFonts w:hint="eastAsia" w:ascii="宋体" w:hAnsi="宋体" w:eastAsia="宋体" w:cs="宋体"/>
                <w:b w:val="0"/>
                <w:i w:val="0"/>
                <w:sz w:val="20"/>
              </w:rPr>
              <w:t>/{doc_id}</w:t>
            </w:r>
          </w:p>
        </w:tc>
        <w:tc>
          <w:tcPr>
            <w:tcW w:w="2646" w:type="dxa"/>
          </w:tcPr>
          <w:p w14:paraId="78F5B1AF">
            <w:pPr>
              <w:spacing w:after="0" w:line="240" w:lineRule="auto"/>
              <w:rPr>
                <w:rFonts w:hint="eastAsia" w:ascii="宋体" w:hAnsi="宋体" w:eastAsia="宋体" w:cs="宋体"/>
              </w:rPr>
            </w:pPr>
            <w:r>
              <w:rPr>
                <w:rFonts w:hint="eastAsia" w:ascii="宋体" w:hAnsi="宋体" w:eastAsia="宋体" w:cs="宋体"/>
                <w:b w:val="0"/>
                <w:i w:val="0"/>
                <w:sz w:val="20"/>
              </w:rPr>
              <w:t>删除文档（级联删除Blocks和Facts）</w:t>
            </w:r>
          </w:p>
        </w:tc>
      </w:tr>
      <w:tr w14:paraId="6038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45DF1B13">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07F0D57A">
            <w:pPr>
              <w:spacing w:after="0" w:line="240" w:lineRule="auto"/>
              <w:rPr>
                <w:rFonts w:hint="eastAsia" w:ascii="宋体" w:hAnsi="宋体" w:eastAsia="宋体" w:cs="宋体"/>
              </w:rPr>
            </w:pPr>
            <w:r>
              <w:rPr>
                <w:rFonts w:hint="eastAsia" w:ascii="宋体" w:hAnsi="宋体" w:eastAsia="宋体" w:cs="宋体"/>
                <w:b w:val="0"/>
                <w:i w:val="0"/>
                <w:sz w:val="20"/>
              </w:rPr>
              <w:t>/batch-delete</w:t>
            </w:r>
          </w:p>
        </w:tc>
        <w:tc>
          <w:tcPr>
            <w:tcW w:w="2646" w:type="dxa"/>
          </w:tcPr>
          <w:p w14:paraId="26EDBCD0">
            <w:pPr>
              <w:spacing w:after="0" w:line="240" w:lineRule="auto"/>
              <w:rPr>
                <w:rFonts w:hint="eastAsia" w:ascii="宋体" w:hAnsi="宋体" w:eastAsia="宋体" w:cs="宋体"/>
              </w:rPr>
            </w:pPr>
            <w:r>
              <w:rPr>
                <w:rFonts w:hint="eastAsia" w:ascii="宋体" w:hAnsi="宋体" w:eastAsia="宋体" w:cs="宋体"/>
                <w:b w:val="0"/>
                <w:i w:val="0"/>
                <w:sz w:val="20"/>
              </w:rPr>
              <w:t>批量删除</w:t>
            </w:r>
          </w:p>
        </w:tc>
      </w:tr>
    </w:tbl>
    <w:p w14:paraId="008202ED">
      <w:pPr>
        <w:rPr>
          <w:rFonts w:hint="eastAsia" w:ascii="宋体" w:hAnsi="宋体" w:eastAsia="宋体" w:cs="宋体"/>
        </w:rPr>
      </w:pPr>
    </w:p>
    <w:p w14:paraId="287F30D1">
      <w:pPr>
        <w:spacing w:before="60" w:after="60" w:line="240" w:lineRule="auto"/>
        <w:ind w:firstLine="420"/>
        <w:rPr>
          <w:rFonts w:hint="eastAsia" w:ascii="宋体" w:hAnsi="宋体" w:eastAsia="宋体" w:cs="宋体"/>
        </w:rPr>
      </w:pPr>
      <w:r>
        <w:rPr>
          <w:rFonts w:hint="eastAsia" w:ascii="宋体" w:hAnsi="宋体" w:eastAsia="宋体" w:cs="宋体"/>
          <w:b/>
          <w:i w:val="0"/>
          <w:sz w:val="24"/>
        </w:rPr>
        <w:t>模板填充 /api/v1/templates/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7E993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shd w:val="clear" w:color="auto" w:fill="E3F2FD"/>
          </w:tcPr>
          <w:p w14:paraId="7CB06C12">
            <w:pPr>
              <w:spacing w:after="0" w:line="240" w:lineRule="auto"/>
              <w:jc w:val="center"/>
              <w:rPr>
                <w:rFonts w:hint="eastAsia" w:ascii="宋体" w:hAnsi="宋体" w:eastAsia="宋体" w:cs="宋体"/>
              </w:rPr>
            </w:pPr>
            <w:r>
              <w:rPr>
                <w:rFonts w:hint="eastAsia" w:ascii="宋体" w:hAnsi="宋体" w:eastAsia="宋体" w:cs="宋体"/>
                <w:b/>
                <w:i w:val="0"/>
                <w:sz w:val="20"/>
              </w:rPr>
              <w:t>方法</w:t>
            </w:r>
          </w:p>
        </w:tc>
        <w:tc>
          <w:tcPr>
            <w:tcW w:w="2646" w:type="dxa"/>
            <w:shd w:val="clear" w:color="auto" w:fill="E3F2FD"/>
          </w:tcPr>
          <w:p w14:paraId="1A216D1F">
            <w:pPr>
              <w:spacing w:after="0" w:line="240" w:lineRule="auto"/>
              <w:jc w:val="center"/>
              <w:rPr>
                <w:rFonts w:hint="eastAsia" w:ascii="宋体" w:hAnsi="宋体" w:eastAsia="宋体" w:cs="宋体"/>
              </w:rPr>
            </w:pPr>
            <w:r>
              <w:rPr>
                <w:rFonts w:hint="eastAsia" w:ascii="宋体" w:hAnsi="宋体" w:eastAsia="宋体" w:cs="宋体"/>
                <w:b/>
                <w:i w:val="0"/>
                <w:sz w:val="20"/>
              </w:rPr>
              <w:t>路径</w:t>
            </w:r>
          </w:p>
        </w:tc>
        <w:tc>
          <w:tcPr>
            <w:tcW w:w="2646" w:type="dxa"/>
            <w:shd w:val="clear" w:color="auto" w:fill="E3F2FD"/>
          </w:tcPr>
          <w:p w14:paraId="788EF70A">
            <w:pPr>
              <w:spacing w:after="0" w:line="240" w:lineRule="auto"/>
              <w:jc w:val="center"/>
              <w:rPr>
                <w:rFonts w:hint="eastAsia" w:ascii="宋体" w:hAnsi="宋体" w:eastAsia="宋体" w:cs="宋体"/>
              </w:rPr>
            </w:pPr>
            <w:r>
              <w:rPr>
                <w:rFonts w:hint="eastAsia" w:ascii="宋体" w:hAnsi="宋体" w:eastAsia="宋体" w:cs="宋体"/>
                <w:b/>
                <w:i w:val="0"/>
                <w:sz w:val="20"/>
              </w:rPr>
              <w:t>功能</w:t>
            </w:r>
          </w:p>
        </w:tc>
      </w:tr>
      <w:tr w14:paraId="242A7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FF1FC66">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0345774D">
            <w:pPr>
              <w:spacing w:after="0" w:line="240" w:lineRule="auto"/>
              <w:rPr>
                <w:rFonts w:hint="eastAsia" w:ascii="宋体" w:hAnsi="宋体" w:eastAsia="宋体" w:cs="宋体"/>
              </w:rPr>
            </w:pPr>
            <w:r>
              <w:rPr>
                <w:rFonts w:hint="eastAsia" w:ascii="宋体" w:hAnsi="宋体" w:eastAsia="宋体" w:cs="宋体"/>
                <w:b w:val="0"/>
                <w:i w:val="0"/>
                <w:sz w:val="20"/>
              </w:rPr>
              <w:t>/suggest-documents</w:t>
            </w:r>
          </w:p>
        </w:tc>
        <w:tc>
          <w:tcPr>
            <w:tcW w:w="2646" w:type="dxa"/>
          </w:tcPr>
          <w:p w14:paraId="1CB9F7B3">
            <w:pPr>
              <w:spacing w:after="0" w:line="240" w:lineRule="auto"/>
              <w:rPr>
                <w:rFonts w:hint="eastAsia" w:ascii="宋体" w:hAnsi="宋体" w:eastAsia="宋体" w:cs="宋体"/>
              </w:rPr>
            </w:pPr>
            <w:r>
              <w:rPr>
                <w:rFonts w:hint="eastAsia" w:ascii="宋体" w:hAnsi="宋体" w:eastAsia="宋体" w:cs="宋体"/>
                <w:b w:val="0"/>
                <w:i w:val="0"/>
                <w:sz w:val="20"/>
              </w:rPr>
              <w:t>分析模板，返回候选文档评分</w:t>
            </w:r>
          </w:p>
        </w:tc>
      </w:tr>
      <w:tr w14:paraId="253F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62C14C9F">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4B125ABC">
            <w:pPr>
              <w:spacing w:after="0" w:line="240" w:lineRule="auto"/>
              <w:rPr>
                <w:rFonts w:hint="eastAsia" w:ascii="宋体" w:hAnsi="宋体" w:eastAsia="宋体" w:cs="宋体"/>
              </w:rPr>
            </w:pPr>
            <w:r>
              <w:rPr>
                <w:rFonts w:hint="eastAsia" w:ascii="宋体" w:hAnsi="宋体" w:eastAsia="宋体" w:cs="宋体"/>
                <w:b w:val="0"/>
                <w:i w:val="0"/>
                <w:sz w:val="20"/>
              </w:rPr>
              <w:t>/fill</w:t>
            </w:r>
          </w:p>
        </w:tc>
        <w:tc>
          <w:tcPr>
            <w:tcW w:w="2646" w:type="dxa"/>
          </w:tcPr>
          <w:p w14:paraId="02E3F3CE">
            <w:pPr>
              <w:spacing w:after="0" w:line="240" w:lineRule="auto"/>
              <w:rPr>
                <w:rFonts w:hint="eastAsia" w:ascii="宋体" w:hAnsi="宋体" w:eastAsia="宋体" w:cs="宋体"/>
              </w:rPr>
            </w:pPr>
            <w:r>
              <w:rPr>
                <w:rFonts w:hint="eastAsia" w:ascii="宋体" w:hAnsi="宋体" w:eastAsia="宋体" w:cs="宋体"/>
                <w:b w:val="0"/>
                <w:i w:val="0"/>
                <w:sz w:val="20"/>
              </w:rPr>
              <w:t>上传模板并提交填充任务</w:t>
            </w:r>
          </w:p>
        </w:tc>
      </w:tr>
      <w:tr w14:paraId="5BE9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85484B7">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5E732BCE">
            <w:pPr>
              <w:spacing w:after="0" w:line="240" w:lineRule="auto"/>
              <w:rPr>
                <w:rFonts w:hint="eastAsia" w:ascii="宋体" w:hAnsi="宋体" w:eastAsia="宋体" w:cs="宋体"/>
              </w:rPr>
            </w:pPr>
            <w:r>
              <w:rPr>
                <w:rFonts w:hint="eastAsia" w:ascii="宋体" w:hAnsi="宋体" w:eastAsia="宋体" w:cs="宋体"/>
                <w:b w:val="0"/>
                <w:i w:val="0"/>
                <w:sz w:val="20"/>
              </w:rPr>
              <w:t>/result/{task_id}</w:t>
            </w:r>
          </w:p>
        </w:tc>
        <w:tc>
          <w:tcPr>
            <w:tcW w:w="2646" w:type="dxa"/>
          </w:tcPr>
          <w:p w14:paraId="07B53559">
            <w:pPr>
              <w:spacing w:after="0" w:line="240" w:lineRule="auto"/>
              <w:rPr>
                <w:rFonts w:hint="eastAsia" w:ascii="宋体" w:hAnsi="宋体" w:eastAsia="宋体" w:cs="宋体"/>
              </w:rPr>
            </w:pPr>
            <w:r>
              <w:rPr>
                <w:rFonts w:hint="eastAsia" w:ascii="宋体" w:hAnsi="宋体" w:eastAsia="宋体" w:cs="宋体"/>
                <w:b w:val="0"/>
                <w:i w:val="0"/>
                <w:sz w:val="20"/>
              </w:rPr>
              <w:t>下载填充结果文件</w:t>
            </w:r>
          </w:p>
        </w:tc>
      </w:tr>
    </w:tbl>
    <w:p w14:paraId="5201A7E7">
      <w:pPr>
        <w:rPr>
          <w:rFonts w:hint="eastAsia" w:ascii="宋体" w:hAnsi="宋体" w:eastAsia="宋体" w:cs="宋体"/>
        </w:rPr>
      </w:pPr>
    </w:p>
    <w:p w14:paraId="0FEFD297">
      <w:pPr>
        <w:spacing w:before="60" w:after="60" w:line="240" w:lineRule="auto"/>
        <w:ind w:firstLine="420"/>
        <w:rPr>
          <w:rFonts w:hint="eastAsia" w:ascii="宋体" w:hAnsi="宋体" w:eastAsia="宋体" w:cs="宋体"/>
        </w:rPr>
      </w:pPr>
      <w:r>
        <w:rPr>
          <w:rFonts w:hint="eastAsia" w:ascii="宋体" w:hAnsi="宋体" w:eastAsia="宋体" w:cs="宋体"/>
          <w:b/>
          <w:i w:val="0"/>
          <w:sz w:val="24"/>
        </w:rPr>
        <w:t>事实管理 /api/v1/facts/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7A27E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shd w:val="clear" w:color="auto" w:fill="E3F2FD"/>
          </w:tcPr>
          <w:p w14:paraId="671E5A58">
            <w:pPr>
              <w:spacing w:after="0" w:line="240" w:lineRule="auto"/>
              <w:jc w:val="center"/>
              <w:rPr>
                <w:rFonts w:hint="eastAsia" w:ascii="宋体" w:hAnsi="宋体" w:eastAsia="宋体" w:cs="宋体"/>
              </w:rPr>
            </w:pPr>
            <w:r>
              <w:rPr>
                <w:rFonts w:hint="eastAsia" w:ascii="宋体" w:hAnsi="宋体" w:eastAsia="宋体" w:cs="宋体"/>
                <w:b/>
                <w:i w:val="0"/>
                <w:sz w:val="20"/>
              </w:rPr>
              <w:t>方法</w:t>
            </w:r>
          </w:p>
        </w:tc>
        <w:tc>
          <w:tcPr>
            <w:tcW w:w="2646" w:type="dxa"/>
            <w:shd w:val="clear" w:color="auto" w:fill="E3F2FD"/>
          </w:tcPr>
          <w:p w14:paraId="6CE8F1D6">
            <w:pPr>
              <w:spacing w:after="0" w:line="240" w:lineRule="auto"/>
              <w:jc w:val="center"/>
              <w:rPr>
                <w:rFonts w:hint="eastAsia" w:ascii="宋体" w:hAnsi="宋体" w:eastAsia="宋体" w:cs="宋体"/>
              </w:rPr>
            </w:pPr>
            <w:r>
              <w:rPr>
                <w:rFonts w:hint="eastAsia" w:ascii="宋体" w:hAnsi="宋体" w:eastAsia="宋体" w:cs="宋体"/>
                <w:b/>
                <w:i w:val="0"/>
                <w:sz w:val="20"/>
              </w:rPr>
              <w:t>路径</w:t>
            </w:r>
          </w:p>
        </w:tc>
        <w:tc>
          <w:tcPr>
            <w:tcW w:w="2646" w:type="dxa"/>
            <w:shd w:val="clear" w:color="auto" w:fill="E3F2FD"/>
          </w:tcPr>
          <w:p w14:paraId="6E3BEC6D">
            <w:pPr>
              <w:spacing w:after="0" w:line="240" w:lineRule="auto"/>
              <w:jc w:val="center"/>
              <w:rPr>
                <w:rFonts w:hint="eastAsia" w:ascii="宋体" w:hAnsi="宋体" w:eastAsia="宋体" w:cs="宋体"/>
              </w:rPr>
            </w:pPr>
            <w:r>
              <w:rPr>
                <w:rFonts w:hint="eastAsia" w:ascii="宋体" w:hAnsi="宋体" w:eastAsia="宋体" w:cs="宋体"/>
                <w:b/>
                <w:i w:val="0"/>
                <w:sz w:val="20"/>
              </w:rPr>
              <w:t>功能</w:t>
            </w:r>
          </w:p>
        </w:tc>
      </w:tr>
      <w:tr w14:paraId="25B24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8566C79">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705763B5">
            <w:pPr>
              <w:spacing w:after="0" w:line="240" w:lineRule="auto"/>
              <w:rPr>
                <w:rFonts w:hint="eastAsia" w:ascii="宋体" w:hAnsi="宋体" w:eastAsia="宋体" w:cs="宋体"/>
              </w:rPr>
            </w:pPr>
            <w:r>
              <w:rPr>
                <w:rFonts w:hint="eastAsia" w:ascii="宋体" w:hAnsi="宋体" w:eastAsia="宋体" w:cs="宋体"/>
                <w:b w:val="0"/>
                <w:i w:val="0"/>
                <w:sz w:val="20"/>
              </w:rPr>
              <w:t>/</w:t>
            </w:r>
          </w:p>
        </w:tc>
        <w:tc>
          <w:tcPr>
            <w:tcW w:w="2646" w:type="dxa"/>
          </w:tcPr>
          <w:p w14:paraId="667C92DB">
            <w:pPr>
              <w:spacing w:after="0" w:line="240" w:lineRule="auto"/>
              <w:rPr>
                <w:rFonts w:hint="eastAsia" w:ascii="宋体" w:hAnsi="宋体" w:eastAsia="宋体" w:cs="宋体"/>
              </w:rPr>
            </w:pPr>
            <w:r>
              <w:rPr>
                <w:rFonts w:hint="eastAsia" w:ascii="宋体" w:hAnsi="宋体" w:eastAsia="宋体" w:cs="宋体"/>
                <w:b w:val="0"/>
                <w:i w:val="0"/>
                <w:sz w:val="20"/>
              </w:rPr>
              <w:t>列出事实（支持过滤）</w:t>
            </w:r>
          </w:p>
        </w:tc>
      </w:tr>
      <w:tr w14:paraId="731D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42B7F788">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4E45714F">
            <w:pPr>
              <w:spacing w:after="0" w:line="240" w:lineRule="auto"/>
              <w:rPr>
                <w:rFonts w:hint="eastAsia" w:ascii="宋体" w:hAnsi="宋体" w:eastAsia="宋体" w:cs="宋体"/>
              </w:rPr>
            </w:pPr>
            <w:r>
              <w:rPr>
                <w:rFonts w:hint="eastAsia" w:ascii="宋体" w:hAnsi="宋体" w:eastAsia="宋体" w:cs="宋体"/>
                <w:b w:val="0"/>
                <w:i w:val="0"/>
                <w:sz w:val="20"/>
              </w:rPr>
              <w:t>/{fact_id}</w:t>
            </w:r>
          </w:p>
        </w:tc>
        <w:tc>
          <w:tcPr>
            <w:tcW w:w="2646" w:type="dxa"/>
          </w:tcPr>
          <w:p w14:paraId="20DBAF42">
            <w:pPr>
              <w:spacing w:after="0" w:line="240" w:lineRule="auto"/>
              <w:rPr>
                <w:rFonts w:hint="eastAsia" w:ascii="宋体" w:hAnsi="宋体" w:eastAsia="宋体" w:cs="宋体"/>
              </w:rPr>
            </w:pPr>
            <w:r>
              <w:rPr>
                <w:rFonts w:hint="eastAsia" w:ascii="宋体" w:hAnsi="宋体" w:eastAsia="宋体" w:cs="宋体"/>
                <w:b w:val="0"/>
                <w:i w:val="0"/>
                <w:sz w:val="20"/>
              </w:rPr>
              <w:t>获取单条事实</w:t>
            </w:r>
          </w:p>
        </w:tc>
      </w:tr>
      <w:tr w14:paraId="6241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77F920D4">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14E2B36C">
            <w:pPr>
              <w:spacing w:after="0" w:line="240" w:lineRule="auto"/>
              <w:rPr>
                <w:rFonts w:hint="eastAsia" w:ascii="宋体" w:hAnsi="宋体" w:eastAsia="宋体" w:cs="宋体"/>
              </w:rPr>
            </w:pPr>
            <w:r>
              <w:rPr>
                <w:rFonts w:hint="eastAsia" w:ascii="宋体" w:hAnsi="宋体" w:eastAsia="宋体" w:cs="宋体"/>
                <w:b w:val="0"/>
                <w:i w:val="0"/>
                <w:sz w:val="20"/>
              </w:rPr>
              <w:t>/{fact_id}/review</w:t>
            </w:r>
          </w:p>
        </w:tc>
        <w:tc>
          <w:tcPr>
            <w:tcW w:w="2646" w:type="dxa"/>
          </w:tcPr>
          <w:p w14:paraId="12E56989">
            <w:pPr>
              <w:spacing w:after="0" w:line="240" w:lineRule="auto"/>
              <w:rPr>
                <w:rFonts w:hint="eastAsia" w:ascii="宋体" w:hAnsi="宋体" w:eastAsia="宋体" w:cs="宋体"/>
              </w:rPr>
            </w:pPr>
            <w:r>
              <w:rPr>
                <w:rFonts w:hint="eastAsia" w:ascii="宋体" w:hAnsi="宋体" w:eastAsia="宋体" w:cs="宋体"/>
                <w:b w:val="0"/>
                <w:i w:val="0"/>
                <w:sz w:val="20"/>
              </w:rPr>
              <w:t>审核事实（确认/拒绝）</w:t>
            </w:r>
          </w:p>
        </w:tc>
      </w:tr>
    </w:tbl>
    <w:p w14:paraId="1D665795">
      <w:pPr>
        <w:rPr>
          <w:rFonts w:hint="eastAsia" w:ascii="宋体" w:hAnsi="宋体" w:eastAsia="宋体" w:cs="宋体"/>
        </w:rPr>
      </w:pPr>
    </w:p>
    <w:p w14:paraId="6BAC7743">
      <w:pPr>
        <w:spacing w:before="60" w:after="60" w:line="240" w:lineRule="auto"/>
        <w:ind w:firstLine="420"/>
        <w:rPr>
          <w:rFonts w:hint="eastAsia" w:ascii="宋体" w:hAnsi="宋体" w:eastAsia="宋体" w:cs="宋体"/>
        </w:rPr>
      </w:pPr>
      <w:r>
        <w:rPr>
          <w:rFonts w:hint="eastAsia" w:ascii="宋体" w:hAnsi="宋体" w:eastAsia="宋体" w:cs="宋体"/>
          <w:b/>
          <w:i w:val="0"/>
          <w:sz w:val="24"/>
        </w:rPr>
        <w:t>任务管理 /api/v1/tasks/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59088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shd w:val="clear" w:color="auto" w:fill="E3F2FD"/>
          </w:tcPr>
          <w:p w14:paraId="3CF415A0">
            <w:pPr>
              <w:spacing w:after="0" w:line="240" w:lineRule="auto"/>
              <w:jc w:val="center"/>
              <w:rPr>
                <w:rFonts w:hint="eastAsia" w:ascii="宋体" w:hAnsi="宋体" w:eastAsia="宋体" w:cs="宋体"/>
              </w:rPr>
            </w:pPr>
            <w:r>
              <w:rPr>
                <w:rFonts w:hint="eastAsia" w:ascii="宋体" w:hAnsi="宋体" w:eastAsia="宋体" w:cs="宋体"/>
                <w:b/>
                <w:i w:val="0"/>
                <w:sz w:val="20"/>
              </w:rPr>
              <w:t>方法</w:t>
            </w:r>
          </w:p>
        </w:tc>
        <w:tc>
          <w:tcPr>
            <w:tcW w:w="2646" w:type="dxa"/>
            <w:shd w:val="clear" w:color="auto" w:fill="E3F2FD"/>
          </w:tcPr>
          <w:p w14:paraId="461222BF">
            <w:pPr>
              <w:spacing w:after="0" w:line="240" w:lineRule="auto"/>
              <w:jc w:val="center"/>
              <w:rPr>
                <w:rFonts w:hint="eastAsia" w:ascii="宋体" w:hAnsi="宋体" w:eastAsia="宋体" w:cs="宋体"/>
              </w:rPr>
            </w:pPr>
            <w:r>
              <w:rPr>
                <w:rFonts w:hint="eastAsia" w:ascii="宋体" w:hAnsi="宋体" w:eastAsia="宋体" w:cs="宋体"/>
                <w:b/>
                <w:i w:val="0"/>
                <w:sz w:val="20"/>
              </w:rPr>
              <w:t>路径</w:t>
            </w:r>
          </w:p>
        </w:tc>
        <w:tc>
          <w:tcPr>
            <w:tcW w:w="2646" w:type="dxa"/>
            <w:shd w:val="clear" w:color="auto" w:fill="E3F2FD"/>
          </w:tcPr>
          <w:p w14:paraId="6D02C41E">
            <w:pPr>
              <w:spacing w:after="0" w:line="240" w:lineRule="auto"/>
              <w:jc w:val="center"/>
              <w:rPr>
                <w:rFonts w:hint="eastAsia" w:ascii="宋体" w:hAnsi="宋体" w:eastAsia="宋体" w:cs="宋体"/>
              </w:rPr>
            </w:pPr>
            <w:r>
              <w:rPr>
                <w:rFonts w:hint="eastAsia" w:ascii="宋体" w:hAnsi="宋体" w:eastAsia="宋体" w:cs="宋体"/>
                <w:b/>
                <w:i w:val="0"/>
                <w:sz w:val="20"/>
              </w:rPr>
              <w:t>功能</w:t>
            </w:r>
          </w:p>
        </w:tc>
      </w:tr>
      <w:tr w14:paraId="12C1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64A64E4">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09F6049A">
            <w:pPr>
              <w:spacing w:after="0" w:line="240" w:lineRule="auto"/>
              <w:rPr>
                <w:rFonts w:hint="eastAsia" w:ascii="宋体" w:hAnsi="宋体" w:eastAsia="宋体" w:cs="宋体"/>
              </w:rPr>
            </w:pPr>
            <w:r>
              <w:rPr>
                <w:rFonts w:hint="eastAsia" w:ascii="宋体" w:hAnsi="宋体" w:eastAsia="宋体" w:cs="宋体"/>
                <w:b w:val="0"/>
                <w:i w:val="0"/>
                <w:sz w:val="20"/>
              </w:rPr>
              <w:t>/</w:t>
            </w:r>
          </w:p>
        </w:tc>
        <w:tc>
          <w:tcPr>
            <w:tcW w:w="2646" w:type="dxa"/>
          </w:tcPr>
          <w:p w14:paraId="3A148B50">
            <w:pPr>
              <w:spacing w:after="0" w:line="240" w:lineRule="auto"/>
              <w:rPr>
                <w:rFonts w:hint="eastAsia" w:ascii="宋体" w:hAnsi="宋体" w:eastAsia="宋体" w:cs="宋体"/>
              </w:rPr>
            </w:pPr>
            <w:r>
              <w:rPr>
                <w:rFonts w:hint="eastAsia" w:ascii="宋体" w:hAnsi="宋体" w:eastAsia="宋体" w:cs="宋体"/>
                <w:b w:val="0"/>
                <w:i w:val="0"/>
                <w:sz w:val="20"/>
              </w:rPr>
              <w:t>列出所有任务</w:t>
            </w:r>
          </w:p>
        </w:tc>
      </w:tr>
      <w:tr w14:paraId="04BC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7A9CDA3">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14F11ABC">
            <w:pPr>
              <w:spacing w:after="0" w:line="240" w:lineRule="auto"/>
              <w:rPr>
                <w:rFonts w:hint="eastAsia" w:ascii="宋体" w:hAnsi="宋体" w:eastAsia="宋体" w:cs="宋体"/>
              </w:rPr>
            </w:pPr>
            <w:r>
              <w:rPr>
                <w:rFonts w:hint="eastAsia" w:ascii="宋体" w:hAnsi="宋体" w:eastAsia="宋体" w:cs="宋体"/>
                <w:b w:val="0"/>
                <w:i w:val="0"/>
                <w:sz w:val="20"/>
              </w:rPr>
              <w:t>/{task_id}</w:t>
            </w:r>
          </w:p>
        </w:tc>
        <w:tc>
          <w:tcPr>
            <w:tcW w:w="2646" w:type="dxa"/>
          </w:tcPr>
          <w:p w14:paraId="0456E450">
            <w:pPr>
              <w:spacing w:after="0" w:line="240" w:lineRule="auto"/>
              <w:rPr>
                <w:rFonts w:hint="eastAsia" w:ascii="宋体" w:hAnsi="宋体" w:eastAsia="宋体" w:cs="宋体"/>
              </w:rPr>
            </w:pPr>
            <w:r>
              <w:rPr>
                <w:rFonts w:hint="eastAsia" w:ascii="宋体" w:hAnsi="宋体" w:eastAsia="宋体" w:cs="宋体"/>
                <w:b w:val="0"/>
                <w:i w:val="0"/>
                <w:sz w:val="20"/>
              </w:rPr>
              <w:t>查询任务状态</w:t>
            </w:r>
          </w:p>
        </w:tc>
      </w:tr>
      <w:tr w14:paraId="522B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2AEC660B">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1D3C5E30">
            <w:pPr>
              <w:spacing w:after="0" w:line="240" w:lineRule="auto"/>
              <w:rPr>
                <w:rFonts w:hint="eastAsia" w:ascii="宋体" w:hAnsi="宋体" w:eastAsia="宋体" w:cs="宋体"/>
              </w:rPr>
            </w:pPr>
            <w:r>
              <w:rPr>
                <w:rFonts w:hint="eastAsia" w:ascii="宋体" w:hAnsi="宋体" w:eastAsia="宋体" w:cs="宋体"/>
                <w:b w:val="0"/>
                <w:i w:val="0"/>
                <w:sz w:val="20"/>
              </w:rPr>
              <w:t>/{task_id}/cancel</w:t>
            </w:r>
          </w:p>
        </w:tc>
        <w:tc>
          <w:tcPr>
            <w:tcW w:w="2646" w:type="dxa"/>
          </w:tcPr>
          <w:p w14:paraId="271EC5D3">
            <w:pPr>
              <w:spacing w:after="0" w:line="240" w:lineRule="auto"/>
              <w:rPr>
                <w:rFonts w:hint="eastAsia" w:ascii="宋体" w:hAnsi="宋体" w:eastAsia="宋体" w:cs="宋体"/>
              </w:rPr>
            </w:pPr>
            <w:r>
              <w:rPr>
                <w:rFonts w:hint="eastAsia" w:ascii="宋体" w:hAnsi="宋体" w:eastAsia="宋体" w:cs="宋体"/>
                <w:b w:val="0"/>
                <w:i w:val="0"/>
                <w:sz w:val="20"/>
              </w:rPr>
              <w:t>取消任务</w:t>
            </w:r>
          </w:p>
        </w:tc>
      </w:tr>
    </w:tbl>
    <w:p w14:paraId="6BDD1C8F">
      <w:pPr>
        <w:rPr>
          <w:rFonts w:hint="eastAsia" w:ascii="宋体" w:hAnsi="宋体" w:eastAsia="宋体" w:cs="宋体"/>
        </w:rPr>
      </w:pPr>
    </w:p>
    <w:p w14:paraId="094F1B90">
      <w:pPr>
        <w:spacing w:before="60" w:after="60" w:line="240" w:lineRule="auto"/>
        <w:ind w:firstLine="420"/>
        <w:rPr>
          <w:rFonts w:hint="eastAsia" w:ascii="宋体" w:hAnsi="宋体" w:eastAsia="宋体" w:cs="宋体"/>
        </w:rPr>
      </w:pPr>
      <w:r>
        <w:rPr>
          <w:rFonts w:hint="eastAsia" w:ascii="宋体" w:hAnsi="宋体" w:eastAsia="宋体" w:cs="宋体"/>
          <w:b/>
          <w:i w:val="0"/>
          <w:sz w:val="24"/>
        </w:rPr>
        <w:t>Agent对话 /api/v1/agent/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46"/>
        <w:gridCol w:w="2646"/>
      </w:tblGrid>
      <w:tr w14:paraId="27B92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46" w:type="dxa"/>
            <w:shd w:val="clear" w:color="auto" w:fill="E3F2FD"/>
          </w:tcPr>
          <w:p w14:paraId="1898C0B7">
            <w:pPr>
              <w:spacing w:after="0" w:line="240" w:lineRule="auto"/>
              <w:jc w:val="center"/>
              <w:rPr>
                <w:rFonts w:hint="eastAsia" w:ascii="宋体" w:hAnsi="宋体" w:eastAsia="宋体" w:cs="宋体"/>
              </w:rPr>
            </w:pPr>
            <w:r>
              <w:rPr>
                <w:rFonts w:hint="eastAsia" w:ascii="宋体" w:hAnsi="宋体" w:eastAsia="宋体" w:cs="宋体"/>
                <w:b/>
                <w:i w:val="0"/>
                <w:sz w:val="20"/>
              </w:rPr>
              <w:t>方法</w:t>
            </w:r>
          </w:p>
        </w:tc>
        <w:tc>
          <w:tcPr>
            <w:tcW w:w="2646" w:type="dxa"/>
            <w:shd w:val="clear" w:color="auto" w:fill="E3F2FD"/>
          </w:tcPr>
          <w:p w14:paraId="6597BDFF">
            <w:pPr>
              <w:spacing w:after="0" w:line="240" w:lineRule="auto"/>
              <w:jc w:val="center"/>
              <w:rPr>
                <w:rFonts w:hint="eastAsia" w:ascii="宋体" w:hAnsi="宋体" w:eastAsia="宋体" w:cs="宋体"/>
              </w:rPr>
            </w:pPr>
            <w:r>
              <w:rPr>
                <w:rFonts w:hint="eastAsia" w:ascii="宋体" w:hAnsi="宋体" w:eastAsia="宋体" w:cs="宋体"/>
                <w:b/>
                <w:i w:val="0"/>
                <w:sz w:val="20"/>
              </w:rPr>
              <w:t>路径</w:t>
            </w:r>
          </w:p>
        </w:tc>
        <w:tc>
          <w:tcPr>
            <w:tcW w:w="2646" w:type="dxa"/>
            <w:shd w:val="clear" w:color="auto" w:fill="E3F2FD"/>
          </w:tcPr>
          <w:p w14:paraId="2280624A">
            <w:pPr>
              <w:spacing w:after="0" w:line="240" w:lineRule="auto"/>
              <w:jc w:val="center"/>
              <w:rPr>
                <w:rFonts w:hint="eastAsia" w:ascii="宋体" w:hAnsi="宋体" w:eastAsia="宋体" w:cs="宋体"/>
              </w:rPr>
            </w:pPr>
            <w:r>
              <w:rPr>
                <w:rFonts w:hint="eastAsia" w:ascii="宋体" w:hAnsi="宋体" w:eastAsia="宋体" w:cs="宋体"/>
                <w:b/>
                <w:i w:val="0"/>
                <w:sz w:val="20"/>
              </w:rPr>
              <w:t>功能</w:t>
            </w:r>
          </w:p>
        </w:tc>
      </w:tr>
      <w:tr w14:paraId="4E0D6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5C629D13">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1FD77F54">
            <w:pPr>
              <w:spacing w:after="0" w:line="240" w:lineRule="auto"/>
              <w:rPr>
                <w:rFonts w:hint="eastAsia" w:ascii="宋体" w:hAnsi="宋体" w:eastAsia="宋体" w:cs="宋体"/>
              </w:rPr>
            </w:pPr>
            <w:r>
              <w:rPr>
                <w:rFonts w:hint="eastAsia" w:ascii="宋体" w:hAnsi="宋体" w:eastAsia="宋体" w:cs="宋体"/>
                <w:b w:val="0"/>
                <w:i w:val="0"/>
                <w:sz w:val="20"/>
              </w:rPr>
              <w:t>/chat</w:t>
            </w:r>
          </w:p>
        </w:tc>
        <w:tc>
          <w:tcPr>
            <w:tcW w:w="2646" w:type="dxa"/>
          </w:tcPr>
          <w:p w14:paraId="62488EF4">
            <w:pPr>
              <w:spacing w:after="0" w:line="240" w:lineRule="auto"/>
              <w:rPr>
                <w:rFonts w:hint="eastAsia" w:ascii="宋体" w:hAnsi="宋体" w:eastAsia="宋体" w:cs="宋体"/>
              </w:rPr>
            </w:pPr>
            <w:r>
              <w:rPr>
                <w:rFonts w:hint="eastAsia" w:ascii="宋体" w:hAnsi="宋体" w:eastAsia="宋体" w:cs="宋体"/>
                <w:b w:val="0"/>
                <w:i w:val="0"/>
                <w:sz w:val="20"/>
              </w:rPr>
              <w:t>发送消息并调用Agent</w:t>
            </w:r>
          </w:p>
        </w:tc>
      </w:tr>
      <w:tr w14:paraId="1FBFC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26C4A8E6">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4323827E">
            <w:pPr>
              <w:spacing w:after="0" w:line="240" w:lineRule="auto"/>
              <w:rPr>
                <w:rFonts w:hint="eastAsia" w:ascii="宋体" w:hAnsi="宋体" w:eastAsia="宋体" w:cs="宋体"/>
              </w:rPr>
            </w:pPr>
            <w:r>
              <w:rPr>
                <w:rFonts w:hint="eastAsia" w:ascii="宋体" w:hAnsi="宋体" w:eastAsia="宋体" w:cs="宋体"/>
                <w:b w:val="0"/>
                <w:i w:val="0"/>
                <w:sz w:val="20"/>
              </w:rPr>
              <w:t>/conversations</w:t>
            </w:r>
          </w:p>
        </w:tc>
        <w:tc>
          <w:tcPr>
            <w:tcW w:w="2646" w:type="dxa"/>
          </w:tcPr>
          <w:p w14:paraId="51D59F9F">
            <w:pPr>
              <w:spacing w:after="0" w:line="240" w:lineRule="auto"/>
              <w:rPr>
                <w:rFonts w:hint="eastAsia" w:ascii="宋体" w:hAnsi="宋体" w:eastAsia="宋体" w:cs="宋体"/>
              </w:rPr>
            </w:pPr>
            <w:r>
              <w:rPr>
                <w:rFonts w:hint="eastAsia" w:ascii="宋体" w:hAnsi="宋体" w:eastAsia="宋体" w:cs="宋体"/>
                <w:b w:val="0"/>
                <w:i w:val="0"/>
                <w:sz w:val="20"/>
              </w:rPr>
              <w:t>列出会话历史</w:t>
            </w:r>
          </w:p>
        </w:tc>
      </w:tr>
      <w:tr w14:paraId="15D41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3E9A1DAC">
            <w:pPr>
              <w:spacing w:after="0" w:line="240" w:lineRule="auto"/>
              <w:rPr>
                <w:rFonts w:hint="eastAsia" w:ascii="宋体" w:hAnsi="宋体" w:eastAsia="宋体" w:cs="宋体"/>
              </w:rPr>
            </w:pPr>
            <w:r>
              <w:rPr>
                <w:rFonts w:hint="eastAsia" w:ascii="宋体" w:hAnsi="宋体" w:eastAsia="宋体" w:cs="宋体"/>
                <w:b w:val="0"/>
                <w:i w:val="0"/>
                <w:sz w:val="20"/>
              </w:rPr>
              <w:t>POST</w:t>
            </w:r>
          </w:p>
        </w:tc>
        <w:tc>
          <w:tcPr>
            <w:tcW w:w="2646" w:type="dxa"/>
          </w:tcPr>
          <w:p w14:paraId="2604B806">
            <w:pPr>
              <w:spacing w:after="0" w:line="240" w:lineRule="auto"/>
              <w:rPr>
                <w:rFonts w:hint="eastAsia" w:ascii="宋体" w:hAnsi="宋体" w:eastAsia="宋体" w:cs="宋体"/>
              </w:rPr>
            </w:pPr>
            <w:r>
              <w:rPr>
                <w:rFonts w:hint="eastAsia" w:ascii="宋体" w:hAnsi="宋体" w:eastAsia="宋体" w:cs="宋体"/>
                <w:b w:val="0"/>
                <w:i w:val="0"/>
                <w:sz w:val="20"/>
              </w:rPr>
              <w:t>/conversations</w:t>
            </w:r>
          </w:p>
        </w:tc>
        <w:tc>
          <w:tcPr>
            <w:tcW w:w="2646" w:type="dxa"/>
          </w:tcPr>
          <w:p w14:paraId="4FD02CC6">
            <w:pPr>
              <w:spacing w:after="0" w:line="240" w:lineRule="auto"/>
              <w:rPr>
                <w:rFonts w:hint="eastAsia" w:ascii="宋体" w:hAnsi="宋体" w:eastAsia="宋体" w:cs="宋体"/>
              </w:rPr>
            </w:pPr>
            <w:r>
              <w:rPr>
                <w:rFonts w:hint="eastAsia" w:ascii="宋体" w:hAnsi="宋体" w:eastAsia="宋体" w:cs="宋体"/>
                <w:b w:val="0"/>
                <w:i w:val="0"/>
                <w:sz w:val="20"/>
              </w:rPr>
              <w:t>创建新会话</w:t>
            </w:r>
          </w:p>
        </w:tc>
      </w:tr>
      <w:tr w14:paraId="157EB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3354AC28">
            <w:pPr>
              <w:spacing w:after="0" w:line="240" w:lineRule="auto"/>
              <w:rPr>
                <w:rFonts w:hint="eastAsia" w:ascii="宋体" w:hAnsi="宋体" w:eastAsia="宋体" w:cs="宋体"/>
              </w:rPr>
            </w:pPr>
            <w:r>
              <w:rPr>
                <w:rFonts w:hint="eastAsia" w:ascii="宋体" w:hAnsi="宋体" w:eastAsia="宋体" w:cs="宋体"/>
                <w:b w:val="0"/>
                <w:i w:val="0"/>
                <w:sz w:val="20"/>
              </w:rPr>
              <w:t>GET</w:t>
            </w:r>
          </w:p>
        </w:tc>
        <w:tc>
          <w:tcPr>
            <w:tcW w:w="2646" w:type="dxa"/>
          </w:tcPr>
          <w:p w14:paraId="5000CE45">
            <w:pPr>
              <w:spacing w:after="0" w:line="240" w:lineRule="auto"/>
              <w:rPr>
                <w:rFonts w:hint="eastAsia" w:ascii="宋体" w:hAnsi="宋体" w:eastAsia="宋体" w:cs="宋体"/>
              </w:rPr>
            </w:pPr>
            <w:r>
              <w:rPr>
                <w:rFonts w:hint="eastAsia" w:ascii="宋体" w:hAnsi="宋体" w:eastAsia="宋体" w:cs="宋体"/>
                <w:b w:val="0"/>
                <w:i w:val="0"/>
                <w:sz w:val="20"/>
              </w:rPr>
              <w:t>/conversations/{id}</w:t>
            </w:r>
          </w:p>
        </w:tc>
        <w:tc>
          <w:tcPr>
            <w:tcW w:w="2646" w:type="dxa"/>
          </w:tcPr>
          <w:p w14:paraId="228D4ECA">
            <w:pPr>
              <w:spacing w:after="0" w:line="240" w:lineRule="auto"/>
              <w:rPr>
                <w:rFonts w:hint="eastAsia" w:ascii="宋体" w:hAnsi="宋体" w:eastAsia="宋体" w:cs="宋体"/>
              </w:rPr>
            </w:pPr>
            <w:r>
              <w:rPr>
                <w:rFonts w:hint="eastAsia" w:ascii="宋体" w:hAnsi="宋体" w:eastAsia="宋体" w:cs="宋体"/>
                <w:b w:val="0"/>
                <w:i w:val="0"/>
                <w:sz w:val="20"/>
              </w:rPr>
              <w:t>获取会话详情</w:t>
            </w:r>
          </w:p>
        </w:tc>
      </w:tr>
      <w:tr w14:paraId="50878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3C389B7A">
            <w:pPr>
              <w:spacing w:after="0" w:line="240" w:lineRule="auto"/>
              <w:rPr>
                <w:rFonts w:hint="eastAsia" w:ascii="宋体" w:hAnsi="宋体" w:eastAsia="宋体" w:cs="宋体"/>
              </w:rPr>
            </w:pPr>
            <w:r>
              <w:rPr>
                <w:rFonts w:hint="eastAsia" w:ascii="宋体" w:hAnsi="宋体" w:eastAsia="宋体" w:cs="宋体"/>
                <w:b w:val="0"/>
                <w:i w:val="0"/>
                <w:sz w:val="20"/>
              </w:rPr>
              <w:t>PUT</w:t>
            </w:r>
          </w:p>
        </w:tc>
        <w:tc>
          <w:tcPr>
            <w:tcW w:w="2646" w:type="dxa"/>
          </w:tcPr>
          <w:p w14:paraId="7533C320">
            <w:pPr>
              <w:spacing w:after="0" w:line="240" w:lineRule="auto"/>
              <w:rPr>
                <w:rFonts w:hint="eastAsia" w:ascii="宋体" w:hAnsi="宋体" w:eastAsia="宋体" w:cs="宋体"/>
              </w:rPr>
            </w:pPr>
            <w:r>
              <w:rPr>
                <w:rFonts w:hint="eastAsia" w:ascii="宋体" w:hAnsi="宋体" w:eastAsia="宋体" w:cs="宋体"/>
                <w:b w:val="0"/>
                <w:i w:val="0"/>
                <w:sz w:val="20"/>
              </w:rPr>
              <w:t>/conversations/{id}</w:t>
            </w:r>
          </w:p>
        </w:tc>
        <w:tc>
          <w:tcPr>
            <w:tcW w:w="2646" w:type="dxa"/>
          </w:tcPr>
          <w:p w14:paraId="425870CB">
            <w:pPr>
              <w:spacing w:after="0" w:line="240" w:lineRule="auto"/>
              <w:rPr>
                <w:rFonts w:hint="eastAsia" w:ascii="宋体" w:hAnsi="宋体" w:eastAsia="宋体" w:cs="宋体"/>
              </w:rPr>
            </w:pPr>
            <w:r>
              <w:rPr>
                <w:rFonts w:hint="eastAsia" w:ascii="宋体" w:hAnsi="宋体" w:eastAsia="宋体" w:cs="宋体"/>
                <w:b w:val="0"/>
                <w:i w:val="0"/>
                <w:sz w:val="20"/>
              </w:rPr>
              <w:t>更新会话标题</w:t>
            </w:r>
          </w:p>
        </w:tc>
      </w:tr>
      <w:tr w14:paraId="6B175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6" w:type="dxa"/>
          </w:tcPr>
          <w:p w14:paraId="43186FC1">
            <w:pPr>
              <w:spacing w:after="0" w:line="240" w:lineRule="auto"/>
              <w:rPr>
                <w:rFonts w:hint="eastAsia" w:ascii="宋体" w:hAnsi="宋体" w:eastAsia="宋体" w:cs="宋体"/>
              </w:rPr>
            </w:pPr>
            <w:r>
              <w:rPr>
                <w:rFonts w:hint="eastAsia" w:ascii="宋体" w:hAnsi="宋体" w:eastAsia="宋体" w:cs="宋体"/>
                <w:b w:val="0"/>
                <w:i w:val="0"/>
                <w:sz w:val="20"/>
              </w:rPr>
              <w:t>DELETE</w:t>
            </w:r>
          </w:p>
        </w:tc>
        <w:tc>
          <w:tcPr>
            <w:tcW w:w="2646" w:type="dxa"/>
          </w:tcPr>
          <w:p w14:paraId="390CDC5B">
            <w:pPr>
              <w:spacing w:after="0" w:line="240" w:lineRule="auto"/>
              <w:rPr>
                <w:rFonts w:hint="eastAsia" w:ascii="宋体" w:hAnsi="宋体" w:eastAsia="宋体" w:cs="宋体"/>
              </w:rPr>
            </w:pPr>
            <w:r>
              <w:rPr>
                <w:rFonts w:hint="eastAsia" w:ascii="宋体" w:hAnsi="宋体" w:eastAsia="宋体" w:cs="宋体"/>
                <w:b w:val="0"/>
                <w:i w:val="0"/>
                <w:sz w:val="20"/>
              </w:rPr>
              <w:t>/conversations/{id}</w:t>
            </w:r>
          </w:p>
        </w:tc>
        <w:tc>
          <w:tcPr>
            <w:tcW w:w="2646" w:type="dxa"/>
          </w:tcPr>
          <w:p w14:paraId="2EF21FF9">
            <w:pPr>
              <w:spacing w:after="0" w:line="240" w:lineRule="auto"/>
              <w:rPr>
                <w:rFonts w:hint="eastAsia" w:ascii="宋体" w:hAnsi="宋体" w:eastAsia="宋体" w:cs="宋体"/>
              </w:rPr>
            </w:pPr>
            <w:r>
              <w:rPr>
                <w:rFonts w:hint="eastAsia" w:ascii="宋体" w:hAnsi="宋体" w:eastAsia="宋体" w:cs="宋体"/>
                <w:b w:val="0"/>
                <w:i w:val="0"/>
                <w:sz w:val="20"/>
              </w:rPr>
              <w:t>删除会话</w:t>
            </w:r>
          </w:p>
        </w:tc>
      </w:tr>
    </w:tbl>
    <w:p w14:paraId="32B2764A">
      <w:pPr>
        <w:rPr>
          <w:rFonts w:hint="eastAsia" w:ascii="宋体" w:hAnsi="宋体" w:eastAsia="宋体" w:cs="宋体"/>
        </w:rPr>
      </w:pPr>
    </w:p>
    <w:p w14:paraId="6BDD9F37">
      <w:pPr>
        <w:spacing w:before="160" w:after="80" w:line="240" w:lineRule="auto"/>
        <w:rPr>
          <w:rFonts w:hint="eastAsia" w:ascii="宋体" w:hAnsi="宋体" w:eastAsia="宋体" w:cs="宋体"/>
        </w:rPr>
      </w:pPr>
      <w:r>
        <w:rPr>
          <w:rFonts w:hint="eastAsia" w:ascii="宋体" w:hAnsi="宋体" w:eastAsia="宋体" w:cs="宋体"/>
          <w:b/>
          <w:i w:val="0"/>
          <w:sz w:val="24"/>
        </w:rPr>
        <w:t>2.6.2 部署方式</w:t>
      </w:r>
    </w:p>
    <w:p w14:paraId="3ABF97F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系统支持Docker Compose一键部署（</w:t>
      </w:r>
      <w:r>
        <w:rPr>
          <w:rFonts w:hint="eastAsia" w:ascii="宋体" w:hAnsi="宋体" w:eastAsia="宋体" w:cs="宋体"/>
          <w:b w:val="0"/>
          <w:i w:val="0"/>
          <w:sz w:val="22"/>
        </w:rPr>
        <w:t>compose/docker-compose.yml</w:t>
      </w:r>
      <w:r>
        <w:rPr>
          <w:rFonts w:hint="eastAsia" w:ascii="宋体" w:hAnsi="宋体" w:eastAsia="宋体" w:cs="宋体"/>
          <w:b w:val="0"/>
          <w:i w:val="0"/>
          <w:sz w:val="24"/>
        </w:rPr>
        <w:t>），包含以下服务：</w:t>
      </w:r>
    </w:p>
    <w:p w14:paraId="7AA479DE">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backend</w:t>
      </w:r>
      <w:r>
        <w:rPr>
          <w:rFonts w:hint="eastAsia" w:ascii="宋体" w:hAnsi="宋体" w:eastAsia="宋体" w:cs="宋体"/>
          <w:b w:val="0"/>
          <w:i w:val="0"/>
          <w:sz w:val="24"/>
        </w:rPr>
        <w:t>：FastAPI应用（基于backend/Dockerfile），端口8000</w:t>
      </w:r>
    </w:p>
    <w:p w14:paraId="53C6FCC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frontend</w:t>
      </w:r>
      <w:r>
        <w:rPr>
          <w:rFonts w:hint="eastAsia" w:ascii="宋体" w:hAnsi="宋体" w:eastAsia="宋体" w:cs="宋体"/>
          <w:b w:val="0"/>
          <w:i w:val="0"/>
          <w:sz w:val="24"/>
        </w:rPr>
        <w:t>：Nginx静态资源服务（基于frontend/Dockerfile），端口80</w:t>
      </w:r>
    </w:p>
    <w:p w14:paraId="17FFBCF6">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xml:space="preserve">- </w:t>
      </w:r>
      <w:r>
        <w:rPr>
          <w:rFonts w:hint="eastAsia" w:ascii="宋体" w:hAnsi="宋体" w:eastAsia="宋体" w:cs="宋体"/>
          <w:b/>
          <w:i w:val="0"/>
          <w:sz w:val="24"/>
        </w:rPr>
        <w:t>postgres</w:t>
      </w:r>
      <w:r>
        <w:rPr>
          <w:rFonts w:hint="eastAsia" w:ascii="宋体" w:hAnsi="宋体" w:eastAsia="宋体" w:cs="宋体"/>
          <w:b w:val="0"/>
          <w:i w:val="0"/>
          <w:sz w:val="24"/>
        </w:rPr>
        <w:t>：PostgreSQL 16 + pgvector扩展，端口5432</w:t>
      </w:r>
    </w:p>
    <w:p w14:paraId="2D3830A3">
      <w:pPr>
        <w:spacing w:before="60" w:after="60" w:line="240" w:lineRule="auto"/>
        <w:ind w:firstLine="420"/>
        <w:rPr>
          <w:rFonts w:hint="eastAsia" w:ascii="宋体" w:hAnsi="宋体" w:eastAsia="宋体" w:cs="宋体"/>
        </w:rPr>
      </w:pPr>
      <w:r>
        <w:rPr>
          <w:rFonts w:hint="eastAsia" w:ascii="宋体" w:hAnsi="宋体" w:eastAsia="宋体" w:cs="宋体"/>
          <w:b/>
          <w:i w:val="0"/>
          <w:sz w:val="24"/>
        </w:rPr>
        <w:t>环境要求</w:t>
      </w:r>
      <w:r>
        <w:rPr>
          <w:rFonts w:hint="eastAsia" w:ascii="宋体" w:hAnsi="宋体" w:eastAsia="宋体" w:cs="宋体"/>
          <w:b w:val="0"/>
          <w:i w:val="0"/>
          <w:sz w:val="24"/>
        </w:rPr>
        <w:t>：</w:t>
      </w:r>
    </w:p>
    <w:p w14:paraId="1794245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Python 3.11+（后端）</w:t>
      </w:r>
    </w:p>
    <w:p w14:paraId="231811E4">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Node.js 20+（前端构建）</w:t>
      </w:r>
    </w:p>
    <w:p w14:paraId="71BFB478">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Docker &amp; Docker Compose（容器化部署）</w:t>
      </w:r>
    </w:p>
    <w:p w14:paraId="5E1062E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 外部API：DeepSeek LLM接口 + SiliconFlow BGE-M3嵌入接口</w:t>
      </w:r>
    </w:p>
    <w:p w14:paraId="4BF95F45">
      <w:pPr>
        <w:spacing w:before="240" w:after="120" w:line="240" w:lineRule="auto"/>
        <w:rPr>
          <w:rFonts w:hint="eastAsia" w:ascii="宋体" w:hAnsi="宋体" w:eastAsia="宋体" w:cs="宋体"/>
        </w:rPr>
      </w:pPr>
      <w:r>
        <w:rPr>
          <w:rFonts w:hint="eastAsia" w:ascii="宋体" w:hAnsi="宋体" w:eastAsia="宋体" w:cs="宋体"/>
          <w:b/>
          <w:i w:val="0"/>
          <w:sz w:val="26"/>
        </w:rPr>
        <w:t>2.7 实验与分析</w:t>
      </w:r>
    </w:p>
    <w:p w14:paraId="3BC56298">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[待补充：5个模板场景实验设计、评价指标、对比实验、结果分析]</w:t>
      </w:r>
    </w:p>
    <w:p w14:paraId="0A0E673E">
      <w:pPr>
        <w:rPr>
          <w:rFonts w:hint="eastAsia" w:ascii="宋体" w:hAnsi="宋体" w:eastAsia="宋体" w:cs="宋体"/>
        </w:rPr>
      </w:pPr>
      <w:r>
        <w:rPr>
          <w:rFonts w:hint="eastAsia" w:ascii="宋体" w:hAnsi="宋体" w:eastAsia="宋体" w:cs="宋体"/>
        </w:rPr>
        <w:br w:type="page"/>
      </w:r>
    </w:p>
    <w:p w14:paraId="5DDF30F6">
      <w:pPr>
        <w:spacing w:before="360" w:after="160" w:line="240" w:lineRule="auto"/>
        <w:rPr>
          <w:rFonts w:hint="eastAsia" w:ascii="宋体" w:hAnsi="宋体" w:eastAsia="宋体" w:cs="宋体"/>
        </w:rPr>
      </w:pPr>
      <w:r>
        <w:rPr>
          <w:rFonts w:hint="eastAsia" w:ascii="宋体" w:hAnsi="宋体" w:eastAsia="宋体" w:cs="宋体"/>
          <w:b/>
          <w:i w:val="0"/>
          <w:sz w:val="28"/>
        </w:rPr>
        <w:t>第三章 项目管理与人员架构</w:t>
      </w:r>
    </w:p>
    <w:p w14:paraId="07BABF0C">
      <w:pPr>
        <w:spacing w:before="240" w:after="120" w:line="240" w:lineRule="auto"/>
        <w:rPr>
          <w:rFonts w:hint="eastAsia" w:ascii="宋体" w:hAnsi="宋体" w:eastAsia="宋体" w:cs="宋体"/>
        </w:rPr>
      </w:pPr>
      <w:r>
        <w:rPr>
          <w:rFonts w:hint="eastAsia" w:ascii="宋体" w:hAnsi="宋体" w:eastAsia="宋体" w:cs="宋体"/>
          <w:b/>
          <w:i w:val="0"/>
          <w:sz w:val="26"/>
        </w:rPr>
        <w:t>3.1 人员架构</w:t>
      </w:r>
    </w:p>
    <w:p w14:paraId="3982F7EA">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[待补充：团队构成与角色分工]</w:t>
      </w:r>
    </w:p>
    <w:p w14:paraId="08852C6F">
      <w:pPr>
        <w:spacing w:before="240" w:after="120" w:line="240" w:lineRule="auto"/>
        <w:rPr>
          <w:rFonts w:hint="eastAsia" w:ascii="宋体" w:hAnsi="宋体" w:eastAsia="宋体" w:cs="宋体"/>
        </w:rPr>
      </w:pPr>
      <w:r>
        <w:rPr>
          <w:rFonts w:hint="eastAsia" w:ascii="宋体" w:hAnsi="宋体" w:eastAsia="宋体" w:cs="宋体"/>
          <w:b/>
          <w:i w:val="0"/>
          <w:sz w:val="26"/>
        </w:rPr>
        <w:t>3.2 任务分配与进度安排</w:t>
      </w:r>
    </w:p>
    <w:p w14:paraId="0C71BBDF">
      <w:pPr>
        <w:spacing w:before="160" w:after="80" w:line="240" w:lineRule="auto"/>
        <w:rPr>
          <w:rFonts w:hint="eastAsia" w:ascii="宋体" w:hAnsi="宋体" w:eastAsia="宋体" w:cs="宋体"/>
        </w:rPr>
      </w:pPr>
      <w:r>
        <w:rPr>
          <w:rFonts w:hint="eastAsia" w:ascii="宋体" w:hAnsi="宋体" w:eastAsia="宋体" w:cs="宋体"/>
          <w:b/>
          <w:i w:val="0"/>
          <w:sz w:val="24"/>
        </w:rPr>
        <w:t>3.2.1 项目生命周期与组织</w:t>
      </w:r>
    </w:p>
    <w:p w14:paraId="21C3BF6D">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[待补充：四周冲刺生命周期、敏捷迭代组织]</w:t>
      </w:r>
    </w:p>
    <w:p w14:paraId="01E0D225">
      <w:pPr>
        <w:spacing w:before="160" w:after="80" w:line="240" w:lineRule="auto"/>
        <w:rPr>
          <w:rFonts w:hint="eastAsia" w:ascii="宋体" w:hAnsi="宋体" w:eastAsia="宋体" w:cs="宋体"/>
        </w:rPr>
      </w:pPr>
      <w:r>
        <w:rPr>
          <w:rFonts w:hint="eastAsia" w:ascii="宋体" w:hAnsi="宋体" w:eastAsia="宋体" w:cs="宋体"/>
          <w:b/>
          <w:i w:val="0"/>
          <w:sz w:val="24"/>
        </w:rPr>
        <w:t>3.2.2 项目过程管理与质量评估</w:t>
      </w:r>
    </w:p>
    <w:p w14:paraId="40C8D500">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[待补充：代码审查、测试、文档审核流程]</w:t>
      </w:r>
    </w:p>
    <w:p w14:paraId="12D1FBCE">
      <w:pPr>
        <w:spacing w:before="160" w:after="80" w:line="240" w:lineRule="auto"/>
        <w:rPr>
          <w:rFonts w:hint="eastAsia" w:ascii="宋体" w:hAnsi="宋体" w:eastAsia="宋体" w:cs="宋体"/>
        </w:rPr>
      </w:pPr>
      <w:r>
        <w:rPr>
          <w:rFonts w:hint="eastAsia" w:ascii="宋体" w:hAnsi="宋体" w:eastAsia="宋体" w:cs="宋体"/>
          <w:b/>
          <w:i w:val="0"/>
          <w:sz w:val="24"/>
        </w:rPr>
        <w:t>3.2.3 项目风险分析</w:t>
      </w:r>
    </w:p>
    <w:p w14:paraId="47617D53">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[待补充：技术风险、管理风险、应对策略]</w:t>
      </w:r>
    </w:p>
    <w:p w14:paraId="0DA7458D">
      <w:pPr>
        <w:spacing w:before="160" w:after="80" w:line="240" w:lineRule="auto"/>
        <w:rPr>
          <w:rFonts w:hint="eastAsia" w:ascii="宋体" w:hAnsi="宋体" w:eastAsia="宋体" w:cs="宋体"/>
        </w:rPr>
      </w:pPr>
      <w:r>
        <w:rPr>
          <w:rFonts w:hint="eastAsia" w:ascii="宋体" w:hAnsi="宋体" w:eastAsia="宋体" w:cs="宋体"/>
          <w:b/>
          <w:i w:val="0"/>
          <w:sz w:val="24"/>
        </w:rPr>
        <w:t>3.2.4 项目评审</w:t>
      </w:r>
    </w:p>
    <w:p w14:paraId="549DAA20">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[待补充：里程碑评审节点]</w:t>
      </w:r>
    </w:p>
    <w:p w14:paraId="26313DC3">
      <w:pPr>
        <w:rPr>
          <w:rFonts w:hint="eastAsia" w:ascii="宋体" w:hAnsi="宋体" w:eastAsia="宋体" w:cs="宋体"/>
        </w:rPr>
      </w:pPr>
      <w:r>
        <w:rPr>
          <w:rFonts w:hint="eastAsia" w:ascii="宋体" w:hAnsi="宋体" w:eastAsia="宋体" w:cs="宋体"/>
        </w:rPr>
        <w:br w:type="page"/>
      </w:r>
    </w:p>
    <w:p w14:paraId="2572895C">
      <w:pPr>
        <w:spacing w:before="360" w:after="160" w:line="240" w:lineRule="auto"/>
        <w:rPr>
          <w:rFonts w:hint="eastAsia" w:ascii="宋体" w:hAnsi="宋体" w:eastAsia="宋体" w:cs="宋体"/>
        </w:rPr>
      </w:pPr>
      <w:r>
        <w:rPr>
          <w:rFonts w:hint="eastAsia" w:ascii="宋体" w:hAnsi="宋体" w:eastAsia="宋体" w:cs="宋体"/>
          <w:b/>
          <w:i w:val="0"/>
          <w:sz w:val="28"/>
        </w:rPr>
        <w:t>第四章 可行性分析</w:t>
      </w:r>
    </w:p>
    <w:p w14:paraId="6893745D">
      <w:pPr>
        <w:spacing w:before="240" w:after="120" w:line="240" w:lineRule="auto"/>
        <w:rPr>
          <w:rFonts w:hint="eastAsia" w:ascii="宋体" w:hAnsi="宋体" w:eastAsia="宋体" w:cs="宋体"/>
        </w:rPr>
      </w:pPr>
      <w:r>
        <w:rPr>
          <w:rFonts w:hint="eastAsia" w:ascii="宋体" w:hAnsi="宋体" w:eastAsia="宋体" w:cs="宋体"/>
          <w:b/>
          <w:i w:val="0"/>
          <w:sz w:val="26"/>
        </w:rPr>
        <w:t>4.1 经济可行性</w:t>
      </w:r>
    </w:p>
    <w:p w14:paraId="1E0DEF9B">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本项目在经济层面具有高度可行性，主要体现在开发成本可控和应用价值显著两个方面。</w:t>
      </w:r>
    </w:p>
    <w:p w14:paraId="36FB1C8D">
      <w:pPr>
        <w:spacing w:before="60" w:after="60" w:line="240" w:lineRule="auto"/>
        <w:ind w:firstLine="420"/>
        <w:rPr>
          <w:rFonts w:hint="eastAsia" w:ascii="宋体" w:hAnsi="宋体" w:eastAsia="宋体" w:cs="宋体"/>
        </w:rPr>
      </w:pPr>
      <w:r>
        <w:rPr>
          <w:rFonts w:hint="eastAsia" w:ascii="宋体" w:hAnsi="宋体" w:eastAsia="宋体" w:cs="宋体"/>
          <w:b/>
          <w:i w:val="0"/>
          <w:sz w:val="24"/>
        </w:rPr>
        <w:t>开发成本方面</w:t>
      </w:r>
      <w:r>
        <w:rPr>
          <w:rFonts w:hint="eastAsia" w:ascii="宋体" w:hAnsi="宋体" w:eastAsia="宋体" w:cs="宋体"/>
          <w:b w:val="0"/>
          <w:i w:val="0"/>
          <w:sz w:val="24"/>
        </w:rPr>
        <w:t>，本项目的核心技术栈全部基于开源技术构建：后端采用FastAPI（MIT许可证）、前端采用React（MIT许可证）、数据库采用PostgreSQL（PostgreSQL License）及其pgvector向量扩展、任务队列采用Celery + Redis、容器编排采用Docker Compose。上述技术方案不涉及商业许可费用，极大降低了软件资产投入。在硬件方面，系统采用"规则约束 + LLM API调用"的混合方案，不要求本地部署大规模GPU集群，通过调用OpenAI兼容API（如DeepSeek等国产大模型接口）即可完成核心推理任务，单次API调用成本极低（以DeepSeek为例，约¥0.001/千tokens），在竞赛演示规模下总调用成本可忽略不计。</w:t>
      </w:r>
    </w:p>
    <w:p w14:paraId="587A17E3">
      <w:pPr>
        <w:spacing w:before="60" w:after="60" w:line="240" w:lineRule="auto"/>
        <w:ind w:firstLine="420"/>
        <w:rPr>
          <w:rFonts w:hint="eastAsia" w:ascii="宋体" w:hAnsi="宋体" w:eastAsia="宋体" w:cs="宋体"/>
        </w:rPr>
      </w:pPr>
      <w:r>
        <w:rPr>
          <w:rFonts w:hint="eastAsia" w:ascii="宋体" w:hAnsi="宋体" w:eastAsia="宋体" w:cs="宋体"/>
          <w:b/>
          <w:i w:val="0"/>
          <w:sz w:val="24"/>
        </w:rPr>
        <w:t>应用价值方面</w:t>
      </w:r>
      <w:r>
        <w:rPr>
          <w:rFonts w:hint="eastAsia" w:ascii="宋体" w:hAnsi="宋体" w:eastAsia="宋体" w:cs="宋体"/>
          <w:b w:val="0"/>
          <w:i w:val="0"/>
          <w:sz w:val="24"/>
        </w:rPr>
        <w:t>，据麦肯锡全球研究院估算，知识工作者每周约花费20%的工作时间用于搜索和汇集信息。本项目面向的"多源异构文档→结构化数据→自动填表"工作流覆盖了企业中大量重复性数据整理任务，如财务报表汇总、统计年鉴数据录入、监测数据定期归档等场景。以一个典型的数据汇总任务为例，人工完成包含数百个单元格的多源数据表格通常需要数小时的反复查阅校对，而本系统可在90秒内完成同等工作量，提升效率达数十倍，节省的人力成本远超系统部署和运维成本。</w:t>
      </w:r>
    </w:p>
    <w:p w14:paraId="51474EEC">
      <w:pPr>
        <w:spacing w:before="240" w:after="120" w:line="240" w:lineRule="auto"/>
        <w:rPr>
          <w:rFonts w:hint="eastAsia" w:ascii="宋体" w:hAnsi="宋体" w:eastAsia="宋体" w:cs="宋体"/>
        </w:rPr>
      </w:pPr>
      <w:r>
        <w:rPr>
          <w:rFonts w:hint="eastAsia" w:ascii="宋体" w:hAnsi="宋体" w:eastAsia="宋体" w:cs="宋体"/>
          <w:b/>
          <w:i w:val="0"/>
          <w:sz w:val="26"/>
        </w:rPr>
        <w:t>4.2 社会可行性</w:t>
      </w:r>
    </w:p>
    <w:p w14:paraId="1D9A9BF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本项目具备良好的社会可行性，契合当前数字化转型和智能办公的社会趋势。</w:t>
      </w:r>
    </w:p>
    <w:p w14:paraId="289B8063">
      <w:pPr>
        <w:spacing w:before="60" w:after="60" w:line="240" w:lineRule="auto"/>
        <w:ind w:firstLine="420"/>
        <w:rPr>
          <w:rFonts w:hint="eastAsia" w:ascii="宋体" w:hAnsi="宋体" w:eastAsia="宋体" w:cs="宋体"/>
        </w:rPr>
      </w:pPr>
      <w:r>
        <w:rPr>
          <w:rFonts w:hint="eastAsia" w:ascii="宋体" w:hAnsi="宋体" w:eastAsia="宋体" w:cs="宋体"/>
          <w:b/>
          <w:i w:val="0"/>
          <w:sz w:val="24"/>
        </w:rPr>
        <w:t>提升办公效率方面</w:t>
      </w:r>
      <w:r>
        <w:rPr>
          <w:rFonts w:hint="eastAsia" w:ascii="宋体" w:hAnsi="宋体" w:eastAsia="宋体" w:cs="宋体"/>
          <w:b w:val="0"/>
          <w:i w:val="0"/>
          <w:sz w:val="24"/>
        </w:rPr>
        <w:t>，中国信息通信研究院发布的《中国数字经济发展研究报告（2024）》显示，我国数字经济规模已超过50万亿元，数字化转型正从大型企业向中小微企业和基层政务服务加速渗透。然而，大量基层单位仍然依赖人工方式从报告、公报、统计年鉴等文档中手动提取数据并填写汇总表格，这不仅效率低下，还容易因疲劳导致数据差错。本项目提供的智能化文档理解与自动填表能力能够有效解放这些重复性劳动，使工作人员将更多精力投入到分析决策等高价值工作中。</w:t>
      </w:r>
    </w:p>
    <w:p w14:paraId="5A67F01B">
      <w:pPr>
        <w:spacing w:before="60" w:after="60" w:line="240" w:lineRule="auto"/>
        <w:ind w:firstLine="420"/>
        <w:rPr>
          <w:rFonts w:hint="eastAsia" w:ascii="宋体" w:hAnsi="宋体" w:eastAsia="宋体" w:cs="宋体"/>
        </w:rPr>
      </w:pPr>
      <w:r>
        <w:rPr>
          <w:rFonts w:hint="eastAsia" w:ascii="宋体" w:hAnsi="宋体" w:eastAsia="宋体" w:cs="宋体"/>
          <w:b/>
          <w:i w:val="0"/>
          <w:sz w:val="24"/>
        </w:rPr>
        <w:t>促进数据要素流通方面</w:t>
      </w:r>
      <w:r>
        <w:rPr>
          <w:rFonts w:hint="eastAsia" w:ascii="宋体" w:hAnsi="宋体" w:eastAsia="宋体" w:cs="宋体"/>
          <w:b w:val="0"/>
          <w:i w:val="0"/>
          <w:sz w:val="24"/>
        </w:rPr>
        <w:t>，《中共中央 国务院关于构建数据基础制度更好发挥数据要素作用的意见》（"数据二十条"）明确提出要推动数据资源的开发利用。本项目通过将非结构化文档数据自动转化为结构化事实记录并入库存储，实质上完成了从"文档沉睡"到"数据激活"的关键转化过程，有助于推动各行业数据资产的标准化管理与价值释放。</w:t>
      </w:r>
    </w:p>
    <w:p w14:paraId="02379748">
      <w:pPr>
        <w:spacing w:before="60" w:after="60" w:line="240" w:lineRule="auto"/>
        <w:ind w:firstLine="420"/>
        <w:rPr>
          <w:rFonts w:hint="eastAsia" w:ascii="宋体" w:hAnsi="宋体" w:eastAsia="宋体" w:cs="宋体"/>
        </w:rPr>
      </w:pPr>
      <w:r>
        <w:rPr>
          <w:rFonts w:hint="eastAsia" w:ascii="宋体" w:hAnsi="宋体" w:eastAsia="宋体" w:cs="宋体"/>
          <w:b/>
          <w:i w:val="0"/>
          <w:sz w:val="24"/>
        </w:rPr>
        <w:t>服务校园教育方面</w:t>
      </w:r>
      <w:r>
        <w:rPr>
          <w:rFonts w:hint="eastAsia" w:ascii="宋体" w:hAnsi="宋体" w:eastAsia="宋体" w:cs="宋体"/>
          <w:b w:val="0"/>
          <w:i w:val="0"/>
          <w:sz w:val="24"/>
        </w:rPr>
        <w:t>，本项目脱胎于中国大学生服务外包创新创业大赛的实际赛题，在培养学生工程实践能力、团队协作能力和创新思维方面发挥了积极作用。项目的开发过程涵盖需求分析、系统设计、编码实现、测试验证和文档撰写等完整的软件工程环节，为团队成员提供了从理论到实践的全链路锻炼机会。</w:t>
      </w:r>
    </w:p>
    <w:p w14:paraId="28757976">
      <w:pPr>
        <w:spacing w:before="240" w:after="120" w:line="240" w:lineRule="auto"/>
        <w:rPr>
          <w:rFonts w:hint="eastAsia" w:ascii="宋体" w:hAnsi="宋体" w:eastAsia="宋体" w:cs="宋体"/>
        </w:rPr>
      </w:pPr>
      <w:r>
        <w:rPr>
          <w:rFonts w:hint="eastAsia" w:ascii="宋体" w:hAnsi="宋体" w:eastAsia="宋体" w:cs="宋体"/>
          <w:b/>
          <w:i w:val="0"/>
          <w:sz w:val="26"/>
        </w:rPr>
        <w:t>4.3 政策可行性</w:t>
      </w:r>
    </w:p>
    <w:p w14:paraId="0E816E11">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本项目高度契合国家数字经济发展战略和人工智能产业政策方向。</w:t>
      </w:r>
    </w:p>
    <w:p w14:paraId="712443A4">
      <w:pPr>
        <w:spacing w:before="60" w:after="60" w:line="240" w:lineRule="auto"/>
        <w:ind w:firstLine="420"/>
        <w:rPr>
          <w:rFonts w:hint="eastAsia" w:ascii="宋体" w:hAnsi="宋体" w:eastAsia="宋体" w:cs="宋体"/>
        </w:rPr>
      </w:pPr>
      <w:r>
        <w:rPr>
          <w:rFonts w:hint="eastAsia" w:ascii="宋体" w:hAnsi="宋体" w:eastAsia="宋体" w:cs="宋体"/>
          <w:b/>
          <w:i w:val="0"/>
          <w:sz w:val="24"/>
        </w:rPr>
        <w:t>数字经济政策支撑方面</w:t>
      </w:r>
      <w:r>
        <w:rPr>
          <w:rFonts w:hint="eastAsia" w:ascii="宋体" w:hAnsi="宋体" w:eastAsia="宋体" w:cs="宋体"/>
          <w:b w:val="0"/>
          <w:i w:val="0"/>
          <w:sz w:val="24"/>
        </w:rPr>
        <w:t>，国务院印发的《"十四五"数字经济发展规划》明确提出要"充分发挥数据要素作用"、"推动传统产业全方位、全链条数字化转型"，并将"智能化信息处理"列为重点发展方向。本项目利用大语言模型技术实现文档信息的自动理解与结构化转化，与该规划的核心目标完全一致。</w:t>
      </w:r>
    </w:p>
    <w:p w14:paraId="51487A92">
      <w:pPr>
        <w:spacing w:before="60" w:after="60" w:line="240" w:lineRule="auto"/>
        <w:ind w:firstLine="420"/>
        <w:rPr>
          <w:rFonts w:hint="eastAsia" w:ascii="宋体" w:hAnsi="宋体" w:eastAsia="宋体" w:cs="宋体"/>
        </w:rPr>
      </w:pPr>
      <w:r>
        <w:rPr>
          <w:rFonts w:hint="eastAsia" w:ascii="宋体" w:hAnsi="宋体" w:eastAsia="宋体" w:cs="宋体"/>
          <w:b/>
          <w:i w:val="0"/>
          <w:sz w:val="24"/>
        </w:rPr>
        <w:t>人工智能产业政策方面</w:t>
      </w:r>
      <w:r>
        <w:rPr>
          <w:rFonts w:hint="eastAsia" w:ascii="宋体" w:hAnsi="宋体" w:eastAsia="宋体" w:cs="宋体"/>
          <w:b w:val="0"/>
          <w:i w:val="0"/>
          <w:sz w:val="24"/>
        </w:rPr>
        <w:t>，《新一代人工智能发展规划》提出要推动人工智能在办公自动化、知识管理等领域的应用创新。2024年《政府工作报告》首次提出"人工智能+"行动，鼓励AI技术与各行业深度融合。本项目作为AI赋能办公场景的典型应用，充分响应了政策号召。</w:t>
      </w:r>
    </w:p>
    <w:p w14:paraId="550B7A3F">
      <w:pPr>
        <w:spacing w:before="60" w:after="60" w:line="240" w:lineRule="auto"/>
        <w:ind w:firstLine="420"/>
        <w:rPr>
          <w:rFonts w:hint="eastAsia" w:ascii="宋体" w:hAnsi="宋体" w:eastAsia="宋体" w:cs="宋体"/>
        </w:rPr>
      </w:pPr>
      <w:r>
        <w:rPr>
          <w:rFonts w:hint="eastAsia" w:ascii="宋体" w:hAnsi="宋体" w:eastAsia="宋体" w:cs="宋体"/>
          <w:b/>
          <w:i w:val="0"/>
          <w:sz w:val="24"/>
        </w:rPr>
        <w:t>教育与创新政策方面</w:t>
      </w:r>
      <w:r>
        <w:rPr>
          <w:rFonts w:hint="eastAsia" w:ascii="宋体" w:hAnsi="宋体" w:eastAsia="宋体" w:cs="宋体"/>
          <w:b w:val="0"/>
          <w:i w:val="0"/>
          <w:sz w:val="24"/>
        </w:rPr>
        <w:t>，教育部《关于深化高等学校创新创业教育改革的实施意见》鼓励高校学生以赛促学、以赛促创。本项目参加的中国大学生服务外包创新创业大赛已连续举办十七届，受到教育部高教司和地方教育主管部门的高度认可。项目选题来源于金陵科技学院与产业需求的对接，体现了"产学研"协同创新的政策导向。</w:t>
      </w:r>
    </w:p>
    <w:p w14:paraId="3642B3E6">
      <w:pPr>
        <w:spacing w:before="60" w:after="60" w:line="240" w:lineRule="auto"/>
        <w:ind w:firstLine="420"/>
        <w:rPr>
          <w:rFonts w:hint="eastAsia" w:ascii="宋体" w:hAnsi="宋体" w:eastAsia="宋体" w:cs="宋体"/>
        </w:rPr>
      </w:pPr>
      <w:r>
        <w:rPr>
          <w:rFonts w:hint="eastAsia" w:ascii="宋体" w:hAnsi="宋体" w:eastAsia="宋体" w:cs="宋体"/>
          <w:b/>
          <w:i w:val="0"/>
          <w:sz w:val="24"/>
        </w:rPr>
        <w:t>数据安全与合规方面</w:t>
      </w:r>
      <w:r>
        <w:rPr>
          <w:rFonts w:hint="eastAsia" w:ascii="宋体" w:hAnsi="宋体" w:eastAsia="宋体" w:cs="宋体"/>
          <w:b w:val="0"/>
          <w:i w:val="0"/>
          <w:sz w:val="24"/>
        </w:rPr>
        <w:t>，《中华人民共和国数据安全法》和《个人信息保护法》为数据处理活动划定了明确的法律底线。本项目在设计中充分考虑数据安全要求：系统处理的文档数据仅在用户本地或私有部署环境中流转，LLM API调用仅传输文本片段而非完整文档，不涉及个人隐私数据的收集与存储，符合数据最小化和目的限制原则。</w:t>
      </w:r>
    </w:p>
    <w:p w14:paraId="419882FE">
      <w:pPr>
        <w:spacing w:before="240" w:after="120" w:line="240" w:lineRule="auto"/>
        <w:rPr>
          <w:rFonts w:hint="eastAsia" w:ascii="宋体" w:hAnsi="宋体" w:eastAsia="宋体" w:cs="宋体"/>
        </w:rPr>
      </w:pPr>
      <w:r>
        <w:rPr>
          <w:rFonts w:hint="eastAsia" w:ascii="宋体" w:hAnsi="宋体" w:eastAsia="宋体" w:cs="宋体"/>
          <w:b/>
          <w:i w:val="0"/>
          <w:sz w:val="26"/>
        </w:rPr>
        <w:t>4.4 人员可行性</w:t>
      </w:r>
    </w:p>
    <w:p w14:paraId="45B9D7FD">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本项目团队成员均来自金陵科技学院软件工程学院，具备扎实的计算机科学基础和软件工程实践能力。</w:t>
      </w:r>
    </w:p>
    <w:p w14:paraId="43F008D1">
      <w:pPr>
        <w:spacing w:before="60" w:after="60" w:line="240" w:lineRule="auto"/>
        <w:ind w:firstLine="420"/>
        <w:rPr>
          <w:rFonts w:hint="eastAsia" w:ascii="宋体" w:hAnsi="宋体" w:eastAsia="宋体" w:cs="宋体"/>
        </w:rPr>
      </w:pPr>
      <w:r>
        <w:rPr>
          <w:rFonts w:hint="eastAsia" w:ascii="宋体" w:hAnsi="宋体" w:eastAsia="宋体" w:cs="宋体"/>
          <w:b/>
          <w:i w:val="0"/>
          <w:sz w:val="24"/>
        </w:rPr>
        <w:t>专业背景方面</w:t>
      </w:r>
      <w:r>
        <w:rPr>
          <w:rFonts w:hint="eastAsia" w:ascii="宋体" w:hAnsi="宋体" w:eastAsia="宋体" w:cs="宋体"/>
          <w:b w:val="0"/>
          <w:i w:val="0"/>
          <w:sz w:val="24"/>
        </w:rPr>
        <w:t>，团队成员的专业方向覆盖自然语言处理、Web全栈开发、数据库系统和软件工程等核心领域，与项目所需的技术能力高度匹配。成员在本科阶段系统学习了数据结构与算法、操作系统、计算机网络、数据库原理、软件工程等课程，具备完整的知识体系。</w:t>
      </w:r>
    </w:p>
    <w:p w14:paraId="0FBC3B2A">
      <w:pPr>
        <w:spacing w:before="60" w:after="60" w:line="240" w:lineRule="auto"/>
        <w:ind w:firstLine="420"/>
        <w:rPr>
          <w:rFonts w:hint="eastAsia" w:ascii="宋体" w:hAnsi="宋体" w:eastAsia="宋体" w:cs="宋体"/>
        </w:rPr>
      </w:pPr>
      <w:r>
        <w:rPr>
          <w:rFonts w:hint="eastAsia" w:ascii="宋体" w:hAnsi="宋体" w:eastAsia="宋体" w:cs="宋体"/>
          <w:b/>
          <w:i w:val="0"/>
          <w:sz w:val="24"/>
        </w:rPr>
        <w:t>技术能力方面</w:t>
      </w:r>
      <w:r>
        <w:rPr>
          <w:rFonts w:hint="eastAsia" w:ascii="宋体" w:hAnsi="宋体" w:eastAsia="宋体" w:cs="宋体"/>
          <w:b w:val="0"/>
          <w:i w:val="0"/>
          <w:sz w:val="24"/>
        </w:rPr>
        <w:t>，团队成员具有丰富的项目实战经验。在后端开发方面，熟练掌握Python生态的FastAPI、SQLAlchemy、LangChain/LangGraph等主流框架；在前端开发方面，精通React + TypeScript + Tailwind CSS技术栈；在数据与AI方面，具备大语言模型提示工程、向量数据库使用和数据处理分析的实践经验。</w:t>
      </w:r>
    </w:p>
    <w:p w14:paraId="4409AD5A">
      <w:pPr>
        <w:spacing w:before="60" w:after="60" w:line="240" w:lineRule="auto"/>
        <w:ind w:firstLine="420"/>
        <w:rPr>
          <w:rFonts w:hint="eastAsia" w:ascii="宋体" w:hAnsi="宋体" w:eastAsia="宋体" w:cs="宋体"/>
        </w:rPr>
      </w:pPr>
      <w:r>
        <w:rPr>
          <w:rFonts w:hint="eastAsia" w:ascii="宋体" w:hAnsi="宋体" w:eastAsia="宋体" w:cs="宋体"/>
          <w:b/>
          <w:i w:val="0"/>
          <w:sz w:val="24"/>
        </w:rPr>
        <w:t>竞赛与科研经验方面</w:t>
      </w:r>
      <w:r>
        <w:rPr>
          <w:rFonts w:hint="eastAsia" w:ascii="宋体" w:hAnsi="宋体" w:eastAsia="宋体" w:cs="宋体"/>
          <w:b w:val="0"/>
          <w:i w:val="0"/>
          <w:sz w:val="24"/>
        </w:rPr>
        <w:t>，团队成员在往届服务外包大赛和其他学科竞赛中积累了丰富的参赛经验，熟悉从需求分析、技术方案设计到系统实现和答辩汇报的完整竞赛流程。同时，团队获得了学院指导教师在大语言模型应用和软件架构设计方面的专业指导，为项目的高质量交付提供了有力保障。</w:t>
      </w:r>
    </w:p>
    <w:p w14:paraId="6A87666C">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[团队具体成员信息待补充]</w:t>
      </w:r>
    </w:p>
    <w:p w14:paraId="34D03164">
      <w:pPr>
        <w:spacing w:before="240" w:after="120" w:line="240" w:lineRule="auto"/>
        <w:rPr>
          <w:rFonts w:hint="eastAsia" w:ascii="宋体" w:hAnsi="宋体" w:eastAsia="宋体" w:cs="宋体"/>
        </w:rPr>
      </w:pPr>
      <w:r>
        <w:rPr>
          <w:rFonts w:hint="eastAsia" w:ascii="宋体" w:hAnsi="宋体" w:eastAsia="宋体" w:cs="宋体"/>
          <w:b/>
          <w:i w:val="0"/>
          <w:sz w:val="26"/>
        </w:rPr>
        <w:t>4.5 法律可行性</w:t>
      </w:r>
    </w:p>
    <w:p w14:paraId="3E6BE12F">
      <w:pPr>
        <w:spacing w:before="60" w:after="60" w:line="240" w:lineRule="auto"/>
        <w:ind w:firstLine="420"/>
        <w:rPr>
          <w:rFonts w:hint="eastAsia" w:ascii="宋体" w:hAnsi="宋体" w:eastAsia="宋体" w:cs="宋体"/>
        </w:rPr>
      </w:pPr>
      <w:r>
        <w:rPr>
          <w:rFonts w:hint="eastAsia" w:ascii="宋体" w:hAnsi="宋体" w:eastAsia="宋体" w:cs="宋体"/>
          <w:b w:val="0"/>
          <w:i w:val="0"/>
          <w:sz w:val="24"/>
        </w:rPr>
        <w:t>本项目在法律层面具有充分的可行性和合规性。</w:t>
      </w:r>
    </w:p>
    <w:p w14:paraId="35E4FF1F">
      <w:pPr>
        <w:spacing w:before="60" w:after="60" w:line="240" w:lineRule="auto"/>
        <w:ind w:firstLine="420"/>
        <w:rPr>
          <w:rFonts w:hint="eastAsia" w:ascii="宋体" w:hAnsi="宋体" w:eastAsia="宋体" w:cs="宋体"/>
        </w:rPr>
      </w:pPr>
      <w:r>
        <w:rPr>
          <w:rFonts w:hint="eastAsia" w:ascii="宋体" w:hAnsi="宋体" w:eastAsia="宋体" w:cs="宋体"/>
          <w:b/>
          <w:i w:val="0"/>
          <w:sz w:val="24"/>
        </w:rPr>
        <w:t>开源许可合规方面</w:t>
      </w:r>
      <w:r>
        <w:rPr>
          <w:rFonts w:hint="eastAsia" w:ascii="宋体" w:hAnsi="宋体" w:eastAsia="宋体" w:cs="宋体"/>
          <w:b w:val="0"/>
          <w:i w:val="0"/>
          <w:sz w:val="24"/>
        </w:rPr>
        <w:t>，本项目使用的所有核心技术组件均为开源软件，其许可证（MIT、Apache 2.0、PostgreSQL License、BSD等）允许免费使用、修改和分发，不存在知识产权侵权风险。项目代码为团队原创开发，未使用任何受版权保护的第三方商业代码。</w:t>
      </w:r>
    </w:p>
    <w:p w14:paraId="7B6C13CA">
      <w:pPr>
        <w:spacing w:before="60" w:after="60" w:line="240" w:lineRule="auto"/>
        <w:ind w:firstLine="420"/>
        <w:rPr>
          <w:rFonts w:hint="eastAsia" w:ascii="宋体" w:hAnsi="宋体" w:eastAsia="宋体" w:cs="宋体"/>
        </w:rPr>
      </w:pPr>
      <w:r>
        <w:rPr>
          <w:rFonts w:hint="eastAsia" w:ascii="宋体" w:hAnsi="宋体" w:eastAsia="宋体" w:cs="宋体"/>
          <w:b/>
          <w:i w:val="0"/>
          <w:sz w:val="24"/>
        </w:rPr>
        <w:t>数据合规方面</w:t>
      </w:r>
      <w:r>
        <w:rPr>
          <w:rFonts w:hint="eastAsia" w:ascii="宋体" w:hAnsi="宋体" w:eastAsia="宋体" w:cs="宋体"/>
          <w:b w:val="0"/>
          <w:i w:val="0"/>
          <w:sz w:val="24"/>
        </w:rPr>
        <w:t>，项目在竞赛场景下处理的测试文档均为比赛方提供的标准化公开数据（如统计公报、行业报告等公开政府发布资料），不涉及商业秘密、个人隐私或其他敏感信息。系统设计遵循数据最小化原则，仅提取和存储完成模板填写所必需的事实记录，不进行超范围的数据收集。</w:t>
      </w:r>
    </w:p>
    <w:p w14:paraId="1F20EF1C">
      <w:pPr>
        <w:spacing w:before="60" w:after="60" w:line="240" w:lineRule="auto"/>
        <w:ind w:firstLine="420"/>
        <w:rPr>
          <w:rFonts w:hint="eastAsia" w:ascii="宋体" w:hAnsi="宋体" w:eastAsia="宋体" w:cs="宋体"/>
        </w:rPr>
      </w:pPr>
      <w:r>
        <w:rPr>
          <w:rFonts w:hint="eastAsia" w:ascii="宋体" w:hAnsi="宋体" w:eastAsia="宋体" w:cs="宋体"/>
          <w:b/>
          <w:i w:val="0"/>
          <w:sz w:val="24"/>
        </w:rPr>
        <w:t>AI生成内容合规方面</w:t>
      </w:r>
      <w:r>
        <w:rPr>
          <w:rFonts w:hint="eastAsia" w:ascii="宋体" w:hAnsi="宋体" w:eastAsia="宋体" w:cs="宋体"/>
          <w:b w:val="0"/>
          <w:i w:val="0"/>
          <w:sz w:val="24"/>
        </w:rPr>
        <w:t>，根据国家互联网信息办公室发布的《生成式人工智能服务管理暂行办法》，本项目使用大语言模型辅助信息抽取与结构化处理，属于AI技术的合理应用范畴。系统生成的所有数据均来源于用户上传的原始文档，并通过完整的追溯链路确保可验证性，不存在AI无中生有的虚假信息风险。项目中使用AI技术训练的素材（如提示模板、Agent策略）均为团队原创设计，不涉及他人知识产权。</w:t>
      </w:r>
    </w:p>
    <w:p w14:paraId="6FEBD3A6">
      <w:pPr>
        <w:spacing w:before="60" w:after="60" w:line="240" w:lineRule="auto"/>
        <w:ind w:firstLine="420"/>
        <w:rPr>
          <w:rFonts w:hint="eastAsia" w:ascii="宋体" w:hAnsi="宋体" w:eastAsia="宋体" w:cs="宋体"/>
        </w:rPr>
      </w:pPr>
      <w:r>
        <w:rPr>
          <w:rFonts w:hint="eastAsia" w:ascii="宋体" w:hAnsi="宋体" w:eastAsia="宋体" w:cs="宋体"/>
          <w:b/>
          <w:i w:val="0"/>
          <w:sz w:val="24"/>
        </w:rPr>
        <w:t>知识产权保护方面</w:t>
      </w:r>
      <w:r>
        <w:rPr>
          <w:rFonts w:hint="eastAsia" w:ascii="宋体" w:hAnsi="宋体" w:eastAsia="宋体" w:cs="宋体"/>
          <w:b w:val="0"/>
          <w:i w:val="0"/>
          <w:sz w:val="24"/>
        </w:rPr>
        <w:t>，本项目的系统设计方案、代码实现和文档资料均为团队知识产权成果。项目参照大赛组委会的知识产权相关规定进行材料提交和展示。如后续进行商业化应用，将按照相关法律法规完成软件著作权登记等知识产权保护措施。</w:t>
      </w:r>
    </w:p>
    <w:p w14:paraId="653F1F08">
      <w:pPr>
        <w:rPr>
          <w:rFonts w:hint="eastAsia" w:ascii="宋体" w:hAnsi="宋体" w:eastAsia="宋体" w:cs="宋体"/>
        </w:rPr>
      </w:pPr>
      <w:r>
        <w:rPr>
          <w:rFonts w:hint="eastAsia" w:ascii="宋体" w:hAnsi="宋体" w:eastAsia="宋体" w:cs="宋体"/>
        </w:rPr>
        <w:br w:type="page"/>
      </w:r>
    </w:p>
    <w:p w14:paraId="6287D1EC">
      <w:pPr>
        <w:spacing w:before="360" w:after="160" w:line="240" w:lineRule="auto"/>
        <w:rPr>
          <w:rFonts w:hint="eastAsia" w:ascii="宋体" w:hAnsi="宋体" w:eastAsia="宋体" w:cs="宋体"/>
        </w:rPr>
      </w:pPr>
      <w:r>
        <w:rPr>
          <w:rFonts w:hint="eastAsia" w:ascii="宋体" w:hAnsi="宋体" w:eastAsia="宋体" w:cs="宋体"/>
          <w:b/>
          <w:i w:val="0"/>
          <w:sz w:val="28"/>
        </w:rPr>
        <w:t>第五章 结语</w:t>
      </w:r>
    </w:p>
    <w:p w14:paraId="5AEF8D9C">
      <w:pPr>
        <w:spacing w:before="60" w:after="60" w:line="240" w:lineRule="auto"/>
        <w:ind w:firstLine="420"/>
        <w:rPr>
          <w:rFonts w:hint="eastAsia" w:ascii="宋体" w:hAnsi="宋体" w:eastAsia="宋体" w:cs="宋体"/>
        </w:rPr>
      </w:pPr>
      <w:r>
        <w:rPr>
          <w:rFonts w:hint="eastAsia" w:ascii="宋体" w:hAnsi="宋体" w:eastAsia="宋体" w:cs="宋体"/>
          <w:b w:val="0"/>
          <w:i/>
          <w:color w:val="FF6600"/>
          <w:sz w:val="24"/>
        </w:rPr>
        <w:t>[待补充：项目总结、展望]</w:t>
      </w:r>
    </w:p>
    <w:p w14:paraId="6D263169">
      <w:pPr>
        <w:rPr>
          <w:rFonts w:hint="eastAsia" w:ascii="宋体" w:hAnsi="宋体" w:eastAsia="宋体" w:cs="宋体"/>
        </w:rPr>
      </w:pPr>
      <w:r>
        <w:rPr>
          <w:rFonts w:hint="eastAsia" w:ascii="宋体" w:hAnsi="宋体" w:eastAsia="宋体" w:cs="宋体"/>
        </w:rPr>
        <w:br w:type="page"/>
      </w:r>
    </w:p>
    <w:p w14:paraId="586ADF7E">
      <w:pPr>
        <w:spacing w:before="360" w:after="160" w:line="240" w:lineRule="auto"/>
        <w:rPr>
          <w:rFonts w:hint="eastAsia" w:ascii="宋体" w:hAnsi="宋体" w:eastAsia="宋体" w:cs="宋体"/>
        </w:rPr>
      </w:pPr>
      <w:r>
        <w:rPr>
          <w:rFonts w:hint="eastAsia" w:ascii="宋体" w:hAnsi="宋体" w:eastAsia="宋体" w:cs="宋体"/>
          <w:b/>
          <w:i w:val="0"/>
          <w:sz w:val="28"/>
        </w:rPr>
        <w:t>参考文献</w:t>
      </w:r>
    </w:p>
    <w:p w14:paraId="79AE4641">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 Xu, Y., Li, M., Cui, L., Huang, S., Wei, F., &amp; Zhou, M. (2020). LayoutLM: Pre-training of text and layout for document image understanding. *Proceedings of the 26th ACM SIGKDD International Conference on Knowledge Discovery &amp; Data Mining*, 1192-1200.</w:t>
      </w:r>
    </w:p>
    <w:p w14:paraId="3BE0A599">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[2] Huang, Y., Lv, T., Cui, L., Lu, Y., &amp; Wei, F. (2022). LayoutLMv3: Pre-training for document AI with unified text and image masking. *Proceedings of the 30th ACM International Conference on Multimedia*, 4083-4091.</w:t>
      </w:r>
    </w:p>
    <w:p w14:paraId="45C9B54A">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[3] Kim, G., Hong, T., Yim, M., Nam, J., Park, J., Yim, J., ... &amp; Park, S. (2022). OCR-free document understanding transformer. *European Conference on Computer Vision (ECCV)*, 498-517. Springer.</w:t>
      </w:r>
    </w:p>
    <w:p w14:paraId="233E7154">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[4] Kim, G., Hong, T., Yim, M., Park, J., Yim, J., Hwang, W., ... &amp; Park, S. (2023). Unified structure learning for OCR-free document understanding. *arXiv preprint arXiv:2305.02122*.</w:t>
      </w:r>
    </w:p>
    <w:p w14:paraId="09D3633E">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[5] Wang, Z., Liu, J., Li, Y., Tong, Y., &amp; Jiang, J. (2024). Neural optical understanding for academic documents. *arXiv preprint arXiv:2404.17241*.</w:t>
      </w:r>
    </w:p>
    <w:p w14:paraId="3C82B61A">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[6] Wei, X., Cui, X., Cheng, N., Wang, X., Zhang, X., Huang, S., ... &amp; Han, W. (2023). Zero-shot information extraction via chatting with ChatGPT. *arXiv preprint arXiv:2302.10205*.</w:t>
      </w:r>
    </w:p>
    <w:p w14:paraId="4B5CE04E">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[7] Xu, Y., Xu, Y., Lv, T., Cui, L., Wei, F., Wang, G., ... &amp; Zhou, M. (2022). Information extraction from visually rich documents with font style embeddings. *Document Analysis and Recognition – ICDAR 2022*, 129-145.</w:t>
      </w:r>
    </w:p>
    <w:p w14:paraId="3F33CA4F">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[8] Lewis, P., Perez, E., Piktus, A., Petroni, F., Karpukhin, V., Goyal, N., ... &amp; Kiela, D. (2020). Retrieval-augmented generation for knowledge-intensive NLP tasks. *Advances in Neural Information Processing Systems*, 33, 9459-9474.</w:t>
      </w:r>
    </w:p>
    <w:p w14:paraId="423216AF">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[9] Gao, Y., Xiong, Y., Gao, X., Jia, K., Pan, J., Bi, Y., ... &amp; Wang, H. (2024). Retrieval-augmented generation for large language models: A survey. *arXiv preprint arXiv:2312.10997*.</w:t>
      </w:r>
    </w:p>
    <w:p w14:paraId="00810F57">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[10] Cuconasu, F., Trappolini, G., Siciliano, F., Filice, S., Campagnano, C., Maarek, Y., ... &amp; Tonellotto, N. (2024). The power of noise: Redefining retrieval for RAG systems. *Proceedings of the 47th International ACM SIGIR Conference on Research and Development in Information Retrieval*, 719-729.</w:t>
      </w:r>
    </w:p>
    <w:p w14:paraId="4AC5AC93">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[11] Gao, T., Yen, H., Yu, J., &amp; Chen, D. (2023). Enabling large language models to generate text with citations. *Proceedings of the 2023 Conference on Empirical Methods in Natural Language Processing*, 6465-6488.</w:t>
      </w:r>
    </w:p>
    <w:p w14:paraId="1ED88B34">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[12] Zheng, X., Burdick, D., Popa, L., Zhong, X., &amp; Wang, N. R. (2024). Towards comprehensive table extraction from unstructured documents. *Document Analysis and Recognition – ICDAR 2024*, 37-53.</w:t>
      </w:r>
    </w:p>
    <w:p w14:paraId="4CE6153E">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[13] Sui, Y., Zhou, M., Zhou, M., Han, S., &amp; Zhang, D. (2024). Large language models on tables: A survey. *arXiv preprint arXiv:2402.17944*.</w:t>
      </w:r>
    </w:p>
    <w:p w14:paraId="7A45C287">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[14] Ly, N. T., Nguyen, A., &amp; Bui, H. (2023). Weakly supervised table parsing via pre-training. *Document Analysis and Recognition – ICDAR 2023*, 218-234.</w:t>
      </w:r>
    </w:p>
    <w:p w14:paraId="75B01E8E">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[15] Ji, Z., Lee, N., Frieske, R., Yu, T., Su, D., Xu, Y., ... &amp; Fung, P. (2023). Survey of hallucination in natural language generation. *ACM Computing Surveys*, 55(12), 1-38.</w:t>
      </w:r>
    </w:p>
    <w:p w14:paraId="68FA155E">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[16] Li, Z., Xu, C., Wang, S., Xu, Z., Zhang, Q., &amp; Sui, Z. (2024). Do LLMs know when to refuse? A survey on trustworthy generation. *arXiv preprint arXiv:2402.11633*.</w:t>
      </w:r>
    </w:p>
    <w:p w14:paraId="3BEE7631">
      <w:pPr>
        <w:spacing w:before="20" w:after="20" w:line="240" w:lineRule="auto"/>
        <w:ind w:left="420" w:hanging="420"/>
        <w:rPr>
          <w:rFonts w:hint="eastAsia" w:ascii="宋体" w:hAnsi="宋体" w:eastAsia="宋体" w:cs="宋体"/>
        </w:rPr>
      </w:pPr>
      <w:r>
        <w:rPr>
          <w:rFonts w:hint="eastAsia" w:ascii="宋体" w:hAnsi="宋体" w:eastAsia="宋体" w:cs="宋体"/>
          <w:b w:val="0"/>
          <w:i w:val="0"/>
          <w:sz w:val="18"/>
        </w:rPr>
        <w:t>[17] Luo, C., Cheng, Z., Huang, Q., &amp; Qi, J. (2024). A layout-aware generative language model for multimodal document understanding. *Proceedings of the AAAI Conference on Artificial Intelligence*, 38(4), 3885-3893.</w:t>
      </w:r>
    </w:p>
    <w:sectPr>
      <w:headerReference r:id="rId5" w:type="default"/>
      <w:footerReference r:id="rId6" w:type="default"/>
      <w:pgSz w:w="11906" w:h="16838"/>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中宋">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65C846">
    <w:pPr>
      <w:pStyle w:val="24"/>
      <w:jc w:val="center"/>
    </w:pPr>
    <w:r>
      <w:rPr>
        <w:sz w:val="20"/>
      </w:rPr>
      <w:fldChar w:fldCharType="begin"/>
    </w:r>
    <w:r>
      <w:rPr>
        <w:sz w:val="20"/>
      </w:rPr>
      <w:instrText xml:space="preserve"> PAGE </w:instrText>
    </w:r>
    <w:r>
      <w:rPr>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46879">
    <w:pPr>
      <w:pStyle w:val="25"/>
      <w:jc w:val="center"/>
    </w:pPr>
    <w:r>
      <w:rPr>
        <w:rFonts w:ascii="楷体" w:hAnsi="楷体" w:eastAsia="楷体"/>
        <w:color w:val="999999"/>
        <w:sz w:val="18"/>
      </w:rPr>
      <w:t>【A23】基于大语言模型的文档理解与多源数据融合系统 — 项目详细方案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FAA777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7858</Words>
  <Characters>9725</Characters>
  <Lines>0</Lines>
  <Paragraphs>0</Paragraphs>
  <TotalTime>43</TotalTime>
  <ScaleCrop>false</ScaleCrop>
  <LinksUpToDate>false</LinksUpToDate>
  <CharactersWithSpaces>10263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　</cp:lastModifiedBy>
  <dcterms:modified xsi:type="dcterms:W3CDTF">2026-04-15T18:34:53Z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eyJoZGlkIjoiYmEwNzAxZmJjNmYxOGM3MjgzNjQyMGQwYThkMDljZmUiLCJ1c2VySWQiOiI0NjY3NDI4MTQifQ==</vt:lpwstr>
  </property>
  <property fmtid="{D5CDD505-2E9C-101B-9397-08002B2CF9AE}" pid="3" name="KSOProductBuildVer">
    <vt:lpwstr>2052-12.1.0.25865</vt:lpwstr>
  </property>
  <property fmtid="{D5CDD505-2E9C-101B-9397-08002B2CF9AE}" pid="4" name="ICV">
    <vt:lpwstr>A6C466EC018E4560AB327D9EE178A65C_12</vt:lpwstr>
  </property>
</Properties>
</file>