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291C0" w14:textId="41C4D326" w:rsidR="00ED0E1F" w:rsidRPr="0062695E" w:rsidRDefault="00063D85" w:rsidP="00ED0E1F">
      <w:pPr>
        <w:pStyle w:val="ListParagraph"/>
        <w:numPr>
          <w:ilvl w:val="0"/>
          <w:numId w:val="2"/>
        </w:numPr>
        <w:jc w:val="both"/>
        <w:rPr>
          <w:rFonts w:asciiTheme="majorHAnsi" w:hAnsiTheme="majorHAnsi" w:cstheme="majorHAnsi"/>
          <w:sz w:val="20"/>
          <w:szCs w:val="20"/>
          <w:lang w:val="pt-BR"/>
        </w:rPr>
      </w:pPr>
      <w:r>
        <w:rPr>
          <w:rFonts w:asciiTheme="majorHAnsi" w:hAnsiTheme="majorHAnsi" w:cstheme="majorHAnsi"/>
          <w:color w:val="000000"/>
          <w:lang w:val="pt-BR"/>
        </w:rPr>
        <w:t>A</w:t>
      </w:r>
      <w:r w:rsidR="00ED0E1F" w:rsidRPr="0062695E">
        <w:rPr>
          <w:rFonts w:asciiTheme="majorHAnsi" w:hAnsiTheme="majorHAnsi" w:cstheme="majorHAnsi"/>
          <w:color w:val="000000"/>
          <w:lang w:val="pt-BR"/>
        </w:rPr>
        <w:t xml:space="preserve">nálise </w:t>
      </w:r>
      <w:r>
        <w:rPr>
          <w:rFonts w:asciiTheme="majorHAnsi" w:hAnsiTheme="majorHAnsi" w:cstheme="majorHAnsi"/>
          <w:color w:val="000000"/>
          <w:lang w:val="pt-BR"/>
        </w:rPr>
        <w:t>e</w:t>
      </w:r>
      <w:r w:rsidR="00ED0E1F" w:rsidRPr="0062695E">
        <w:rPr>
          <w:rFonts w:asciiTheme="majorHAnsi" w:hAnsiTheme="majorHAnsi" w:cstheme="majorHAnsi"/>
          <w:color w:val="000000"/>
          <w:lang w:val="pt-BR"/>
        </w:rPr>
        <w:t xml:space="preserve">xploratória dos </w:t>
      </w:r>
      <w:r>
        <w:rPr>
          <w:rFonts w:asciiTheme="majorHAnsi" w:hAnsiTheme="majorHAnsi" w:cstheme="majorHAnsi"/>
          <w:color w:val="000000"/>
          <w:lang w:val="pt-BR"/>
        </w:rPr>
        <w:t>d</w:t>
      </w:r>
      <w:r w:rsidR="00ED0E1F" w:rsidRPr="0062695E">
        <w:rPr>
          <w:rFonts w:asciiTheme="majorHAnsi" w:hAnsiTheme="majorHAnsi" w:cstheme="majorHAnsi"/>
          <w:color w:val="000000"/>
          <w:lang w:val="pt-BR"/>
        </w:rPr>
        <w:t>ados (EDA)</w:t>
      </w:r>
    </w:p>
    <w:p w14:paraId="219DFADA" w14:textId="29507E3E" w:rsidR="00063D85" w:rsidRPr="00063D85" w:rsidRDefault="00063D85" w:rsidP="00063D85">
      <w:pPr>
        <w:ind w:firstLine="360"/>
        <w:jc w:val="both"/>
        <w:rPr>
          <w:rFonts w:asciiTheme="majorHAnsi" w:hAnsiTheme="majorHAnsi" w:cstheme="majorHAnsi"/>
          <w:sz w:val="20"/>
          <w:szCs w:val="20"/>
          <w:lang w:val="pt-BR"/>
        </w:rPr>
      </w:pPr>
      <w:r w:rsidRPr="00063D85">
        <w:rPr>
          <w:rFonts w:asciiTheme="majorHAnsi" w:hAnsiTheme="majorHAnsi" w:cstheme="majorHAnsi"/>
          <w:sz w:val="20"/>
          <w:szCs w:val="20"/>
          <w:lang w:val="pt-BR"/>
        </w:rPr>
        <w:t>Iniciamos o processo tratando os valores faltantes ou zeros nas variáveis numéricas. Removemos os 11 anúncios sem preço e preenchemos os valores nulos nas colunas '</w:t>
      </w:r>
      <w:proofErr w:type="spellStart"/>
      <w:r w:rsidRPr="00063D85">
        <w:rPr>
          <w:rFonts w:asciiTheme="majorHAnsi" w:hAnsiTheme="majorHAnsi" w:cstheme="majorHAnsi"/>
          <w:sz w:val="20"/>
          <w:szCs w:val="20"/>
          <w:lang w:val="pt-BR"/>
        </w:rPr>
        <w:t>ultima_review</w:t>
      </w:r>
      <w:proofErr w:type="spellEnd"/>
      <w:r w:rsidRPr="00063D85">
        <w:rPr>
          <w:rFonts w:asciiTheme="majorHAnsi" w:hAnsiTheme="majorHAnsi" w:cstheme="majorHAnsi"/>
          <w:sz w:val="20"/>
          <w:szCs w:val="20"/>
          <w:lang w:val="pt-BR"/>
        </w:rPr>
        <w:t>' e '</w:t>
      </w:r>
      <w:proofErr w:type="spellStart"/>
      <w:r w:rsidRPr="00063D85">
        <w:rPr>
          <w:rFonts w:asciiTheme="majorHAnsi" w:hAnsiTheme="majorHAnsi" w:cstheme="majorHAnsi"/>
          <w:sz w:val="20"/>
          <w:szCs w:val="20"/>
          <w:lang w:val="pt-BR"/>
        </w:rPr>
        <w:t>reviews_por_mes</w:t>
      </w:r>
      <w:proofErr w:type="spellEnd"/>
      <w:r w:rsidRPr="00063D85">
        <w:rPr>
          <w:rFonts w:asciiTheme="majorHAnsi" w:hAnsiTheme="majorHAnsi" w:cstheme="majorHAnsi"/>
          <w:sz w:val="20"/>
          <w:szCs w:val="20"/>
          <w:lang w:val="pt-BR"/>
        </w:rPr>
        <w:t>' com zero</w:t>
      </w:r>
      <w:r w:rsidR="005A0C9E">
        <w:rPr>
          <w:rFonts w:asciiTheme="majorHAnsi" w:hAnsiTheme="majorHAnsi" w:cstheme="majorHAnsi"/>
          <w:sz w:val="20"/>
          <w:szCs w:val="20"/>
          <w:lang w:val="pt-BR"/>
        </w:rPr>
        <w:t>s</w:t>
      </w:r>
      <w:r w:rsidRPr="00063D85">
        <w:rPr>
          <w:rFonts w:asciiTheme="majorHAnsi" w:hAnsiTheme="majorHAnsi" w:cstheme="majorHAnsi"/>
          <w:sz w:val="20"/>
          <w:szCs w:val="20"/>
          <w:lang w:val="pt-BR"/>
        </w:rPr>
        <w:t>. Com os dados numéricos tratados, geramos uma matriz de correlação para essas variáveis.</w:t>
      </w:r>
    </w:p>
    <w:p w14:paraId="74331F60" w14:textId="2E2899B9" w:rsidR="00063D85" w:rsidRDefault="00063D85" w:rsidP="00063D85">
      <w:pPr>
        <w:ind w:firstLine="360"/>
        <w:jc w:val="both"/>
        <w:rPr>
          <w:rFonts w:asciiTheme="majorHAnsi" w:hAnsiTheme="majorHAnsi" w:cstheme="majorHAnsi"/>
          <w:sz w:val="20"/>
          <w:szCs w:val="20"/>
          <w:lang w:val="pt-BR"/>
        </w:rPr>
      </w:pPr>
      <w:r w:rsidRPr="00063D85">
        <w:rPr>
          <w:rFonts w:asciiTheme="majorHAnsi" w:hAnsiTheme="majorHAnsi" w:cstheme="majorHAnsi"/>
          <w:sz w:val="20"/>
          <w:szCs w:val="20"/>
          <w:lang w:val="pt-BR"/>
        </w:rPr>
        <w:t>Conforme mostrado na</w:t>
      </w:r>
      <w:r w:rsidRPr="0062695E">
        <w:rPr>
          <w:rFonts w:asciiTheme="majorHAnsi" w:hAnsiTheme="majorHAnsi" w:cstheme="majorHAnsi"/>
          <w:color w:val="000000"/>
          <w:sz w:val="20"/>
          <w:szCs w:val="20"/>
          <w:shd w:val="clear" w:color="auto" w:fill="FFFFFF"/>
          <w:lang w:val="pt-BR"/>
        </w:rPr>
        <w:t xml:space="preserve"> </w:t>
      </w:r>
      <w:r w:rsidRPr="0062695E">
        <w:rPr>
          <w:rFonts w:asciiTheme="majorHAnsi" w:hAnsiTheme="majorHAnsi" w:cstheme="majorHAnsi"/>
          <w:sz w:val="20"/>
          <w:szCs w:val="20"/>
          <w:lang w:val="pt-BR"/>
        </w:rPr>
        <w:fldChar w:fldCharType="begin"/>
      </w:r>
      <w:r w:rsidRPr="0062695E">
        <w:rPr>
          <w:rFonts w:asciiTheme="majorHAnsi" w:hAnsiTheme="majorHAnsi" w:cstheme="majorHAnsi"/>
          <w:sz w:val="20"/>
          <w:szCs w:val="20"/>
          <w:lang w:val="pt-BR"/>
        </w:rPr>
        <w:instrText xml:space="preserve"> REF _Ref158805876 \h  \* MERGEFORMAT </w:instrText>
      </w:r>
      <w:r w:rsidRPr="0062695E">
        <w:rPr>
          <w:rFonts w:asciiTheme="majorHAnsi" w:hAnsiTheme="majorHAnsi" w:cstheme="majorHAnsi"/>
          <w:sz w:val="20"/>
          <w:szCs w:val="20"/>
          <w:lang w:val="pt-BR"/>
        </w:rPr>
      </w:r>
      <w:r w:rsidRPr="0062695E">
        <w:rPr>
          <w:rFonts w:asciiTheme="majorHAnsi" w:hAnsiTheme="majorHAnsi" w:cstheme="majorHAnsi"/>
          <w:sz w:val="20"/>
          <w:szCs w:val="20"/>
          <w:lang w:val="pt-BR"/>
        </w:rPr>
        <w:fldChar w:fldCharType="separate"/>
      </w:r>
      <w:r w:rsidR="00CA68C1" w:rsidRPr="00CA68C1">
        <w:rPr>
          <w:rFonts w:asciiTheme="majorHAnsi" w:hAnsiTheme="majorHAnsi" w:cstheme="majorHAnsi"/>
          <w:sz w:val="20"/>
          <w:szCs w:val="20"/>
          <w:lang w:val="pt-BR"/>
        </w:rPr>
        <w:t>Figura</w:t>
      </w:r>
      <w:r w:rsidR="00CA68C1" w:rsidRPr="00CA68C1">
        <w:rPr>
          <w:rFonts w:asciiTheme="majorHAnsi" w:hAnsiTheme="majorHAnsi" w:cstheme="majorHAnsi"/>
          <w:noProof/>
          <w:sz w:val="20"/>
          <w:szCs w:val="20"/>
          <w:lang w:val="pt-BR"/>
        </w:rPr>
        <w:t xml:space="preserve"> </w:t>
      </w:r>
      <w:r w:rsidR="00CA68C1">
        <w:rPr>
          <w:rFonts w:asciiTheme="majorHAnsi" w:hAnsiTheme="majorHAnsi" w:cstheme="majorHAnsi"/>
          <w:noProof/>
          <w:lang w:val="pt-BR"/>
        </w:rPr>
        <w:t>1</w:t>
      </w:r>
      <w:r w:rsidRPr="0062695E">
        <w:rPr>
          <w:rFonts w:asciiTheme="majorHAnsi" w:hAnsiTheme="majorHAnsi" w:cstheme="majorHAnsi"/>
          <w:sz w:val="20"/>
          <w:szCs w:val="20"/>
          <w:lang w:val="pt-BR"/>
        </w:rPr>
        <w:fldChar w:fldCharType="end"/>
      </w:r>
      <w:r w:rsidRPr="00063D85">
        <w:rPr>
          <w:rFonts w:asciiTheme="majorHAnsi" w:hAnsiTheme="majorHAnsi" w:cstheme="majorHAnsi"/>
          <w:sz w:val="20"/>
          <w:szCs w:val="20"/>
          <w:lang w:val="pt-BR"/>
        </w:rPr>
        <w:t>, apenas a longitude apresenta uma correlação negativa fraca com o preço. No entanto, é importante destacar que a ausência de correlação linear não descarta a possibilidade de existir alguma relação não linear entre as variáveis. Portanto, os modelos de machine learning podem ser capazes de identificar padrões mais complexos nos dados que não são evidentes pela simples análise de correlação linear.</w:t>
      </w:r>
    </w:p>
    <w:p w14:paraId="15E80136" w14:textId="3668F95C" w:rsidR="00E00627" w:rsidRPr="00063D85" w:rsidRDefault="00B15F70" w:rsidP="00063D85">
      <w:pPr>
        <w:ind w:firstLine="360"/>
        <w:jc w:val="center"/>
        <w:rPr>
          <w:rFonts w:asciiTheme="majorHAnsi" w:hAnsiTheme="majorHAnsi" w:cstheme="majorHAnsi"/>
          <w:sz w:val="20"/>
          <w:szCs w:val="20"/>
          <w:lang w:val="pt-BR"/>
        </w:rPr>
      </w:pPr>
      <w:r w:rsidRPr="0062695E">
        <w:rPr>
          <w:noProof/>
        </w:rPr>
        <w:drawing>
          <wp:inline distT="0" distB="0" distL="0" distR="0" wp14:anchorId="77B1C2A3" wp14:editId="52CD526C">
            <wp:extent cx="3811181" cy="3524250"/>
            <wp:effectExtent l="0" t="0" r="0" b="0"/>
            <wp:docPr id="25077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79041" name="Picture 1"/>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811181" cy="3524250"/>
                    </a:xfrm>
                    <a:prstGeom prst="rect">
                      <a:avLst/>
                    </a:prstGeom>
                    <a:noFill/>
                    <a:ln>
                      <a:noFill/>
                    </a:ln>
                  </pic:spPr>
                </pic:pic>
              </a:graphicData>
            </a:graphic>
          </wp:inline>
        </w:drawing>
      </w:r>
    </w:p>
    <w:p w14:paraId="15B100E2" w14:textId="669E0A99" w:rsidR="00B15F70" w:rsidRPr="0062695E" w:rsidRDefault="00E00627" w:rsidP="005A0C9E">
      <w:pPr>
        <w:pStyle w:val="Caption"/>
        <w:jc w:val="center"/>
        <w:rPr>
          <w:rFonts w:asciiTheme="majorHAnsi" w:hAnsiTheme="majorHAnsi" w:cstheme="majorHAnsi"/>
          <w:lang w:val="pt-BR"/>
        </w:rPr>
      </w:pPr>
      <w:bookmarkStart w:id="0" w:name="_Ref158805876"/>
      <w:r w:rsidRPr="0062695E">
        <w:rPr>
          <w:rFonts w:asciiTheme="majorHAnsi" w:hAnsiTheme="majorHAnsi" w:cstheme="majorHAnsi"/>
          <w:lang w:val="pt-BR"/>
        </w:rPr>
        <w:t xml:space="preserve">Figura </w:t>
      </w:r>
      <w:r w:rsidRPr="0062695E">
        <w:rPr>
          <w:rFonts w:asciiTheme="majorHAnsi" w:hAnsiTheme="majorHAnsi" w:cstheme="majorHAnsi"/>
        </w:rPr>
        <w:fldChar w:fldCharType="begin"/>
      </w:r>
      <w:r w:rsidRPr="0062695E">
        <w:rPr>
          <w:rFonts w:asciiTheme="majorHAnsi" w:hAnsiTheme="majorHAnsi" w:cstheme="majorHAnsi"/>
          <w:lang w:val="pt-BR"/>
        </w:rPr>
        <w:instrText xml:space="preserve"> SEQ Figura \* ARABIC </w:instrText>
      </w:r>
      <w:r w:rsidRPr="0062695E">
        <w:rPr>
          <w:rFonts w:asciiTheme="majorHAnsi" w:hAnsiTheme="majorHAnsi" w:cstheme="majorHAnsi"/>
        </w:rPr>
        <w:fldChar w:fldCharType="separate"/>
      </w:r>
      <w:r w:rsidR="00CA68C1">
        <w:rPr>
          <w:rFonts w:asciiTheme="majorHAnsi" w:hAnsiTheme="majorHAnsi" w:cstheme="majorHAnsi"/>
          <w:noProof/>
          <w:lang w:val="pt-BR"/>
        </w:rPr>
        <w:t>1</w:t>
      </w:r>
      <w:r w:rsidRPr="0062695E">
        <w:rPr>
          <w:rFonts w:asciiTheme="majorHAnsi" w:hAnsiTheme="majorHAnsi" w:cstheme="majorHAnsi"/>
        </w:rPr>
        <w:fldChar w:fldCharType="end"/>
      </w:r>
      <w:bookmarkEnd w:id="0"/>
      <w:r w:rsidRPr="0062695E">
        <w:rPr>
          <w:rFonts w:asciiTheme="majorHAnsi" w:hAnsiTheme="majorHAnsi" w:cstheme="majorHAnsi"/>
          <w:lang w:val="pt-BR"/>
        </w:rPr>
        <w:t xml:space="preserve"> - Matriz de correlação para as variáveis numéricas.</w:t>
      </w:r>
    </w:p>
    <w:p w14:paraId="256C2DA5" w14:textId="10BDB271" w:rsidR="00063D85" w:rsidRDefault="00063D85" w:rsidP="00D365B0">
      <w:pPr>
        <w:ind w:firstLine="360"/>
        <w:jc w:val="both"/>
        <w:rPr>
          <w:rFonts w:asciiTheme="majorHAnsi" w:hAnsiTheme="majorHAnsi" w:cstheme="majorHAnsi"/>
          <w:lang w:val="pt-BR"/>
        </w:rPr>
      </w:pPr>
      <w:r w:rsidRPr="00063D85">
        <w:rPr>
          <w:rFonts w:asciiTheme="majorHAnsi" w:hAnsiTheme="majorHAnsi" w:cstheme="majorHAnsi"/>
          <w:lang w:val="pt-BR"/>
        </w:rPr>
        <w:t>Analisando as variáveis "</w:t>
      </w:r>
      <w:proofErr w:type="spellStart"/>
      <w:r w:rsidRPr="00063D85">
        <w:rPr>
          <w:rFonts w:asciiTheme="majorHAnsi" w:hAnsiTheme="majorHAnsi" w:cstheme="majorHAnsi"/>
          <w:lang w:val="pt-BR"/>
        </w:rPr>
        <w:t>room_type</w:t>
      </w:r>
      <w:proofErr w:type="spellEnd"/>
      <w:r w:rsidRPr="00063D85">
        <w:rPr>
          <w:rFonts w:asciiTheme="majorHAnsi" w:hAnsiTheme="majorHAnsi" w:cstheme="majorHAnsi"/>
          <w:lang w:val="pt-BR"/>
        </w:rPr>
        <w:t>", "</w:t>
      </w:r>
      <w:proofErr w:type="spellStart"/>
      <w:r w:rsidRPr="00063D85">
        <w:rPr>
          <w:rFonts w:asciiTheme="majorHAnsi" w:hAnsiTheme="majorHAnsi" w:cstheme="majorHAnsi"/>
          <w:lang w:val="pt-BR"/>
        </w:rPr>
        <w:t>bairro_group</w:t>
      </w:r>
      <w:proofErr w:type="spellEnd"/>
      <w:r w:rsidRPr="00063D85">
        <w:rPr>
          <w:rFonts w:asciiTheme="majorHAnsi" w:hAnsiTheme="majorHAnsi" w:cstheme="majorHAnsi"/>
          <w:lang w:val="pt-BR"/>
        </w:rPr>
        <w:t xml:space="preserve">" e "bairro", observamos que elas influenciam no preço. No entanto, para simplificar o modelo de predição, </w:t>
      </w:r>
      <w:r w:rsidR="005A0C9E">
        <w:rPr>
          <w:rFonts w:asciiTheme="majorHAnsi" w:hAnsiTheme="majorHAnsi" w:cstheme="majorHAnsi"/>
          <w:lang w:val="pt-BR"/>
        </w:rPr>
        <w:t>não será utilizada</w:t>
      </w:r>
      <w:r w:rsidRPr="00063D85">
        <w:rPr>
          <w:rFonts w:asciiTheme="majorHAnsi" w:hAnsiTheme="majorHAnsi" w:cstheme="majorHAnsi"/>
          <w:lang w:val="pt-BR"/>
        </w:rPr>
        <w:t xml:space="preserve"> a variável "bairro", devido à sua grande quantidade de</w:t>
      </w:r>
      <w:r w:rsidR="005A0C9E">
        <w:rPr>
          <w:rFonts w:asciiTheme="majorHAnsi" w:hAnsiTheme="majorHAnsi" w:cstheme="majorHAnsi"/>
          <w:lang w:val="pt-BR"/>
        </w:rPr>
        <w:t xml:space="preserve"> </w:t>
      </w:r>
      <w:r w:rsidRPr="00063D85">
        <w:rPr>
          <w:rFonts w:asciiTheme="majorHAnsi" w:hAnsiTheme="majorHAnsi" w:cstheme="majorHAnsi"/>
          <w:lang w:val="pt-BR"/>
        </w:rPr>
        <w:t>entradas únicas. Assim, utilizaremos apenas a variável "</w:t>
      </w:r>
      <w:proofErr w:type="spellStart"/>
      <w:r w:rsidRPr="00063D85">
        <w:rPr>
          <w:rFonts w:asciiTheme="majorHAnsi" w:hAnsiTheme="majorHAnsi" w:cstheme="majorHAnsi"/>
          <w:lang w:val="pt-BR"/>
        </w:rPr>
        <w:t>bairro_group</w:t>
      </w:r>
      <w:proofErr w:type="spellEnd"/>
      <w:r w:rsidRPr="00063D85">
        <w:rPr>
          <w:rFonts w:asciiTheme="majorHAnsi" w:hAnsiTheme="majorHAnsi" w:cstheme="majorHAnsi"/>
          <w:lang w:val="pt-BR"/>
        </w:rPr>
        <w:t>"</w:t>
      </w:r>
      <w:r w:rsidR="005A0C9E">
        <w:rPr>
          <w:rFonts w:asciiTheme="majorHAnsi" w:hAnsiTheme="majorHAnsi" w:cstheme="majorHAnsi"/>
          <w:lang w:val="pt-BR"/>
        </w:rPr>
        <w:t>, que contém o mesmo tipo de informação geográfica de bairro, porém é mais abrangente</w:t>
      </w:r>
      <w:r w:rsidRPr="00063D85">
        <w:rPr>
          <w:rFonts w:asciiTheme="majorHAnsi" w:hAnsiTheme="majorHAnsi" w:cstheme="majorHAnsi"/>
          <w:lang w:val="pt-BR"/>
        </w:rPr>
        <w:t>. Essa simplificação não resulta em perda significativa de informação, uma vez que, como veremos, latitude e longitude fornecem informações sobre a localização dos imóveis e sua relação com o preço.</w:t>
      </w:r>
    </w:p>
    <w:p w14:paraId="7480A73C" w14:textId="0D6D94C0" w:rsidR="00B744A3" w:rsidRPr="0062695E" w:rsidRDefault="00B744A3" w:rsidP="00D365B0">
      <w:pPr>
        <w:ind w:firstLine="360"/>
        <w:jc w:val="both"/>
        <w:rPr>
          <w:rFonts w:asciiTheme="majorHAnsi" w:hAnsiTheme="majorHAnsi" w:cstheme="majorHAnsi"/>
          <w:lang w:val="pt-BR"/>
        </w:rPr>
      </w:pPr>
      <w:r w:rsidRPr="0062695E">
        <w:rPr>
          <w:rFonts w:asciiTheme="majorHAnsi" w:hAnsiTheme="majorHAnsi" w:cstheme="majorHAnsi"/>
          <w:lang w:val="pt-BR"/>
        </w:rPr>
        <w:t xml:space="preserve">Conforme a </w:t>
      </w:r>
      <w:r w:rsidRPr="0062695E">
        <w:rPr>
          <w:rFonts w:asciiTheme="majorHAnsi" w:hAnsiTheme="majorHAnsi" w:cstheme="majorHAnsi"/>
          <w:lang w:val="pt-BR"/>
        </w:rPr>
        <w:fldChar w:fldCharType="begin"/>
      </w:r>
      <w:r w:rsidRPr="0062695E">
        <w:rPr>
          <w:rFonts w:asciiTheme="majorHAnsi" w:hAnsiTheme="majorHAnsi" w:cstheme="majorHAnsi"/>
          <w:lang w:val="pt-BR"/>
        </w:rPr>
        <w:instrText xml:space="preserve"> REF _Ref158817510 \h </w:instrText>
      </w:r>
      <w:r w:rsidRPr="0062695E">
        <w:rPr>
          <w:rFonts w:asciiTheme="majorHAnsi" w:hAnsiTheme="majorHAnsi" w:cstheme="majorHAnsi"/>
          <w:lang w:val="pt-BR"/>
        </w:rPr>
      </w:r>
      <w:r w:rsidR="0062695E">
        <w:rPr>
          <w:rFonts w:asciiTheme="majorHAnsi" w:hAnsiTheme="majorHAnsi" w:cstheme="majorHAnsi"/>
          <w:lang w:val="pt-BR"/>
        </w:rPr>
        <w:instrText xml:space="preserve"> \* MERGEFORMAT </w:instrText>
      </w:r>
      <w:r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2</w:t>
      </w:r>
      <w:r w:rsidRPr="0062695E">
        <w:rPr>
          <w:rFonts w:asciiTheme="majorHAnsi" w:hAnsiTheme="majorHAnsi" w:cstheme="majorHAnsi"/>
          <w:lang w:val="pt-BR"/>
        </w:rPr>
        <w:fldChar w:fldCharType="end"/>
      </w:r>
      <w:r w:rsidRPr="0062695E">
        <w:rPr>
          <w:rFonts w:asciiTheme="majorHAnsi" w:hAnsiTheme="majorHAnsi" w:cstheme="majorHAnsi"/>
          <w:lang w:val="pt-BR"/>
        </w:rPr>
        <w:t>, os preços de quartos compartilhados (“</w:t>
      </w:r>
      <w:proofErr w:type="spellStart"/>
      <w:r w:rsidRPr="0062695E">
        <w:rPr>
          <w:rFonts w:asciiTheme="majorHAnsi" w:hAnsiTheme="majorHAnsi" w:cstheme="majorHAnsi"/>
          <w:lang w:val="pt-BR"/>
        </w:rPr>
        <w:t>shared</w:t>
      </w:r>
      <w:proofErr w:type="spellEnd"/>
      <w:r w:rsidRPr="0062695E">
        <w:rPr>
          <w:rFonts w:asciiTheme="majorHAnsi" w:hAnsiTheme="majorHAnsi" w:cstheme="majorHAnsi"/>
          <w:lang w:val="pt-BR"/>
        </w:rPr>
        <w:t xml:space="preserve"> </w:t>
      </w:r>
      <w:proofErr w:type="spellStart"/>
      <w:r w:rsidRPr="0062695E">
        <w:rPr>
          <w:rFonts w:asciiTheme="majorHAnsi" w:hAnsiTheme="majorHAnsi" w:cstheme="majorHAnsi"/>
          <w:lang w:val="pt-BR"/>
        </w:rPr>
        <w:t>rooms</w:t>
      </w:r>
      <w:proofErr w:type="spellEnd"/>
      <w:r w:rsidRPr="0062695E">
        <w:rPr>
          <w:rFonts w:asciiTheme="majorHAnsi" w:hAnsiTheme="majorHAnsi" w:cstheme="majorHAnsi"/>
          <w:lang w:val="pt-BR"/>
        </w:rPr>
        <w:t xml:space="preserve">”) anunciados na plataforma </w:t>
      </w:r>
      <w:r w:rsidR="005A0C9E">
        <w:rPr>
          <w:rFonts w:asciiTheme="majorHAnsi" w:hAnsiTheme="majorHAnsi" w:cstheme="majorHAnsi"/>
          <w:lang w:val="pt-BR"/>
        </w:rPr>
        <w:t>são</w:t>
      </w:r>
      <w:r w:rsidRPr="0062695E">
        <w:rPr>
          <w:rFonts w:asciiTheme="majorHAnsi" w:hAnsiTheme="majorHAnsi" w:cstheme="majorHAnsi"/>
          <w:lang w:val="pt-BR"/>
        </w:rPr>
        <w:t xml:space="preserve"> pouco menor</w:t>
      </w:r>
      <w:r w:rsidR="005A0C9E">
        <w:rPr>
          <w:rFonts w:asciiTheme="majorHAnsi" w:hAnsiTheme="majorHAnsi" w:cstheme="majorHAnsi"/>
          <w:lang w:val="pt-BR"/>
        </w:rPr>
        <w:t>es</w:t>
      </w:r>
      <w:r w:rsidRPr="0062695E">
        <w:rPr>
          <w:rFonts w:asciiTheme="majorHAnsi" w:hAnsiTheme="majorHAnsi" w:cstheme="majorHAnsi"/>
          <w:lang w:val="pt-BR"/>
        </w:rPr>
        <w:t xml:space="preserve"> do que os preços de “</w:t>
      </w:r>
      <w:proofErr w:type="spellStart"/>
      <w:r w:rsidRPr="0062695E">
        <w:rPr>
          <w:rFonts w:asciiTheme="majorHAnsi" w:hAnsiTheme="majorHAnsi" w:cstheme="majorHAnsi"/>
          <w:lang w:val="pt-BR"/>
        </w:rPr>
        <w:t>private</w:t>
      </w:r>
      <w:proofErr w:type="spellEnd"/>
      <w:r w:rsidRPr="0062695E">
        <w:rPr>
          <w:rFonts w:asciiTheme="majorHAnsi" w:hAnsiTheme="majorHAnsi" w:cstheme="majorHAnsi"/>
          <w:lang w:val="pt-BR"/>
        </w:rPr>
        <w:t xml:space="preserve"> </w:t>
      </w:r>
      <w:proofErr w:type="spellStart"/>
      <w:r w:rsidRPr="0062695E">
        <w:rPr>
          <w:rFonts w:asciiTheme="majorHAnsi" w:hAnsiTheme="majorHAnsi" w:cstheme="majorHAnsi"/>
          <w:lang w:val="pt-BR"/>
        </w:rPr>
        <w:t>room</w:t>
      </w:r>
      <w:proofErr w:type="spellEnd"/>
      <w:r w:rsidRPr="0062695E">
        <w:rPr>
          <w:rFonts w:asciiTheme="majorHAnsi" w:hAnsiTheme="majorHAnsi" w:cstheme="majorHAnsi"/>
          <w:lang w:val="pt-BR"/>
        </w:rPr>
        <w:t>”</w:t>
      </w:r>
      <w:r w:rsidR="00063D85">
        <w:rPr>
          <w:lang w:val="pt-BR"/>
        </w:rPr>
        <w:t xml:space="preserve">. </w:t>
      </w:r>
      <w:r w:rsidR="00063D85" w:rsidRPr="00063D85">
        <w:rPr>
          <w:rFonts w:asciiTheme="majorHAnsi" w:hAnsiTheme="majorHAnsi" w:cstheme="majorHAnsi"/>
          <w:lang w:val="pt-BR"/>
        </w:rPr>
        <w:t xml:space="preserve">Além disso, há poucas opções de quartos compartilhados na plataforma, o que sugere uma possível estratégia de investimento. Em áreas estratégicas, </w:t>
      </w:r>
      <w:r w:rsidR="00063D85">
        <w:rPr>
          <w:rFonts w:asciiTheme="majorHAnsi" w:hAnsiTheme="majorHAnsi" w:cstheme="majorHAnsi"/>
          <w:lang w:val="pt-BR"/>
        </w:rPr>
        <w:t>imóveis</w:t>
      </w:r>
      <w:r w:rsidR="00063D85" w:rsidRPr="00063D85">
        <w:rPr>
          <w:rFonts w:asciiTheme="majorHAnsi" w:hAnsiTheme="majorHAnsi" w:cstheme="majorHAnsi"/>
          <w:lang w:val="pt-BR"/>
        </w:rPr>
        <w:t xml:space="preserve"> e quartos privados podem ser disponibilizados como quartos compartilhados, aumentando a lucratividade por imóvel.</w:t>
      </w:r>
    </w:p>
    <w:p w14:paraId="2C02E686" w14:textId="77777777" w:rsidR="00B744A3" w:rsidRPr="0062695E" w:rsidRDefault="00B744A3" w:rsidP="00884266">
      <w:pPr>
        <w:keepNext/>
        <w:ind w:firstLine="360"/>
        <w:jc w:val="center"/>
        <w:rPr>
          <w:rFonts w:asciiTheme="majorHAnsi" w:hAnsiTheme="majorHAnsi" w:cstheme="majorHAnsi"/>
        </w:rPr>
      </w:pPr>
      <w:r w:rsidRPr="0062695E">
        <w:rPr>
          <w:rFonts w:asciiTheme="majorHAnsi" w:hAnsiTheme="majorHAnsi" w:cstheme="majorHAnsi"/>
          <w:noProof/>
        </w:rPr>
        <w:lastRenderedPageBreak/>
        <w:drawing>
          <wp:inline distT="0" distB="0" distL="0" distR="0" wp14:anchorId="1DD9071B" wp14:editId="280A55C7">
            <wp:extent cx="4533900" cy="1868470"/>
            <wp:effectExtent l="0" t="0" r="0" b="0"/>
            <wp:docPr id="1214801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0188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545180" cy="1873119"/>
                    </a:xfrm>
                    <a:prstGeom prst="rect">
                      <a:avLst/>
                    </a:prstGeom>
                    <a:noFill/>
                    <a:ln>
                      <a:noFill/>
                    </a:ln>
                  </pic:spPr>
                </pic:pic>
              </a:graphicData>
            </a:graphic>
          </wp:inline>
        </w:drawing>
      </w:r>
    </w:p>
    <w:p w14:paraId="0AD1DCA6" w14:textId="11BD8788" w:rsidR="00B744A3" w:rsidRPr="0062695E" w:rsidRDefault="00B744A3" w:rsidP="00B744A3">
      <w:pPr>
        <w:pStyle w:val="Caption"/>
        <w:jc w:val="center"/>
        <w:rPr>
          <w:rFonts w:asciiTheme="majorHAnsi" w:hAnsiTheme="majorHAnsi" w:cstheme="majorHAnsi"/>
          <w:lang w:val="pt-BR"/>
        </w:rPr>
      </w:pPr>
      <w:bookmarkStart w:id="1" w:name="_Ref158817510"/>
      <w:r w:rsidRPr="0062695E">
        <w:rPr>
          <w:rFonts w:asciiTheme="majorHAnsi" w:hAnsiTheme="majorHAnsi" w:cstheme="majorHAnsi"/>
          <w:lang w:val="pt-BR"/>
        </w:rPr>
        <w:t xml:space="preserve">Figura </w:t>
      </w:r>
      <w:r w:rsidRPr="0062695E">
        <w:rPr>
          <w:rFonts w:asciiTheme="majorHAnsi" w:hAnsiTheme="majorHAnsi" w:cstheme="majorHAnsi"/>
        </w:rPr>
        <w:fldChar w:fldCharType="begin"/>
      </w:r>
      <w:r w:rsidRPr="0062695E">
        <w:rPr>
          <w:rFonts w:asciiTheme="majorHAnsi" w:hAnsiTheme="majorHAnsi" w:cstheme="majorHAnsi"/>
          <w:lang w:val="pt-BR"/>
        </w:rPr>
        <w:instrText xml:space="preserve"> SEQ Figura \* ARABIC </w:instrText>
      </w:r>
      <w:r w:rsidRPr="0062695E">
        <w:rPr>
          <w:rFonts w:asciiTheme="majorHAnsi" w:hAnsiTheme="majorHAnsi" w:cstheme="majorHAnsi"/>
        </w:rPr>
        <w:fldChar w:fldCharType="separate"/>
      </w:r>
      <w:r w:rsidR="00CA68C1">
        <w:rPr>
          <w:rFonts w:asciiTheme="majorHAnsi" w:hAnsiTheme="majorHAnsi" w:cstheme="majorHAnsi"/>
          <w:noProof/>
          <w:lang w:val="pt-BR"/>
        </w:rPr>
        <w:t>2</w:t>
      </w:r>
      <w:r w:rsidRPr="0062695E">
        <w:rPr>
          <w:rFonts w:asciiTheme="majorHAnsi" w:hAnsiTheme="majorHAnsi" w:cstheme="majorHAnsi"/>
        </w:rPr>
        <w:fldChar w:fldCharType="end"/>
      </w:r>
      <w:bookmarkEnd w:id="1"/>
      <w:r w:rsidRPr="0062695E">
        <w:rPr>
          <w:rFonts w:asciiTheme="majorHAnsi" w:hAnsiTheme="majorHAnsi" w:cstheme="majorHAnsi"/>
          <w:lang w:val="pt-BR"/>
        </w:rPr>
        <w:t xml:space="preserve"> - Quantidade de imóveis e preço</w:t>
      </w:r>
      <w:r w:rsidR="007913E5" w:rsidRPr="0062695E">
        <w:rPr>
          <w:rFonts w:asciiTheme="majorHAnsi" w:hAnsiTheme="majorHAnsi" w:cstheme="majorHAnsi"/>
          <w:lang w:val="pt-BR"/>
        </w:rPr>
        <w:t xml:space="preserve"> médio</w:t>
      </w:r>
      <w:r w:rsidRPr="0062695E">
        <w:rPr>
          <w:rFonts w:asciiTheme="majorHAnsi" w:hAnsiTheme="majorHAnsi" w:cstheme="majorHAnsi"/>
          <w:lang w:val="pt-BR"/>
        </w:rPr>
        <w:t xml:space="preserve"> por tipo de acomodação.</w:t>
      </w:r>
    </w:p>
    <w:p w14:paraId="29366D79" w14:textId="6A4CA0A7" w:rsidR="007913E5" w:rsidRPr="0062695E" w:rsidRDefault="007913E5" w:rsidP="00DE64E7">
      <w:pPr>
        <w:ind w:firstLine="360"/>
        <w:jc w:val="both"/>
        <w:rPr>
          <w:rFonts w:asciiTheme="majorHAnsi" w:hAnsiTheme="majorHAnsi" w:cstheme="majorHAnsi"/>
          <w:lang w:val="pt-BR"/>
        </w:rPr>
      </w:pPr>
      <w:r w:rsidRPr="0062695E">
        <w:rPr>
          <w:rFonts w:asciiTheme="majorHAnsi" w:hAnsiTheme="majorHAnsi" w:cstheme="majorHAnsi"/>
          <w:lang w:val="pt-BR"/>
        </w:rPr>
        <w:t>A</w:t>
      </w:r>
      <w:r w:rsidR="009C57CC">
        <w:rPr>
          <w:rFonts w:asciiTheme="majorHAnsi" w:hAnsiTheme="majorHAnsi" w:cstheme="majorHAnsi"/>
          <w:lang w:val="pt-BR"/>
        </w:rPr>
        <w:t>o analisar</w:t>
      </w:r>
      <w:r w:rsidRPr="0062695E">
        <w:rPr>
          <w:rFonts w:asciiTheme="majorHAnsi" w:hAnsiTheme="majorHAnsi" w:cstheme="majorHAnsi"/>
          <w:lang w:val="pt-BR"/>
        </w:rPr>
        <w:t xml:space="preserve"> a </w:t>
      </w:r>
      <w:r w:rsidRPr="0062695E">
        <w:rPr>
          <w:rFonts w:asciiTheme="majorHAnsi" w:hAnsiTheme="majorHAnsi" w:cstheme="majorHAnsi"/>
          <w:lang w:val="pt-BR"/>
        </w:rPr>
        <w:fldChar w:fldCharType="begin"/>
      </w:r>
      <w:r w:rsidRPr="0062695E">
        <w:rPr>
          <w:rFonts w:asciiTheme="majorHAnsi" w:hAnsiTheme="majorHAnsi" w:cstheme="majorHAnsi"/>
          <w:lang w:val="pt-BR"/>
        </w:rPr>
        <w:instrText xml:space="preserve"> REF _Ref158818301 \h </w:instrText>
      </w:r>
      <w:r w:rsidR="00BA2D3F" w:rsidRPr="0062695E">
        <w:rPr>
          <w:rFonts w:asciiTheme="majorHAnsi" w:hAnsiTheme="majorHAnsi" w:cstheme="majorHAnsi"/>
          <w:lang w:val="pt-BR"/>
        </w:rPr>
        <w:instrText xml:space="preserve"> \* MERGEFORMAT </w:instrText>
      </w:r>
      <w:r w:rsidRPr="0062695E">
        <w:rPr>
          <w:rFonts w:asciiTheme="majorHAnsi" w:hAnsiTheme="majorHAnsi" w:cstheme="majorHAnsi"/>
          <w:lang w:val="pt-BR"/>
        </w:rPr>
      </w:r>
      <w:r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3</w:t>
      </w:r>
      <w:r w:rsidRPr="0062695E">
        <w:rPr>
          <w:rFonts w:asciiTheme="majorHAnsi" w:hAnsiTheme="majorHAnsi" w:cstheme="majorHAnsi"/>
          <w:lang w:val="pt-BR"/>
        </w:rPr>
        <w:fldChar w:fldCharType="end"/>
      </w:r>
      <w:r w:rsidRPr="0062695E">
        <w:rPr>
          <w:rFonts w:asciiTheme="majorHAnsi" w:hAnsiTheme="majorHAnsi" w:cstheme="majorHAnsi"/>
          <w:lang w:val="pt-BR"/>
        </w:rPr>
        <w:t xml:space="preserve">, </w:t>
      </w:r>
      <w:r w:rsidR="00063D85" w:rsidRPr="00063D85">
        <w:rPr>
          <w:rFonts w:asciiTheme="majorHAnsi" w:hAnsiTheme="majorHAnsi" w:cstheme="majorHAnsi"/>
          <w:lang w:val="pt-BR"/>
        </w:rPr>
        <w:t xml:space="preserve">podemos </w:t>
      </w:r>
      <w:r w:rsidR="009C57CC">
        <w:rPr>
          <w:rFonts w:asciiTheme="majorHAnsi" w:hAnsiTheme="majorHAnsi" w:cstheme="majorHAnsi"/>
          <w:lang w:val="pt-BR"/>
        </w:rPr>
        <w:t>concluir</w:t>
      </w:r>
      <w:r w:rsidR="00063D85" w:rsidRPr="00063D85">
        <w:rPr>
          <w:rFonts w:asciiTheme="majorHAnsi" w:hAnsiTheme="majorHAnsi" w:cstheme="majorHAnsi"/>
          <w:lang w:val="pt-BR"/>
        </w:rPr>
        <w:t xml:space="preserve"> que Manhattan apresenta o maior preço médio de imóveis, mesmo com uma grande disponibilidade de imóveis na plataforma. Isso sugere que a demanda nessa localidade é alta.</w:t>
      </w:r>
    </w:p>
    <w:p w14:paraId="2D0491C2" w14:textId="77777777" w:rsidR="007913E5" w:rsidRPr="0062695E" w:rsidRDefault="007913E5" w:rsidP="00BA2D3F">
      <w:pPr>
        <w:keepNext/>
        <w:jc w:val="center"/>
        <w:rPr>
          <w:rFonts w:asciiTheme="majorHAnsi" w:hAnsiTheme="majorHAnsi" w:cstheme="majorHAnsi"/>
        </w:rPr>
      </w:pPr>
      <w:r w:rsidRPr="0062695E">
        <w:rPr>
          <w:rFonts w:asciiTheme="majorHAnsi" w:hAnsiTheme="majorHAnsi" w:cstheme="majorHAnsi"/>
          <w:noProof/>
        </w:rPr>
        <w:drawing>
          <wp:inline distT="0" distB="0" distL="0" distR="0" wp14:anchorId="5435C090" wp14:editId="6CFFAFDB">
            <wp:extent cx="4597400" cy="1899432"/>
            <wp:effectExtent l="0" t="0" r="0" b="0"/>
            <wp:docPr id="1141936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699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07811" cy="1903733"/>
                    </a:xfrm>
                    <a:prstGeom prst="rect">
                      <a:avLst/>
                    </a:prstGeom>
                    <a:noFill/>
                    <a:ln>
                      <a:noFill/>
                    </a:ln>
                  </pic:spPr>
                </pic:pic>
              </a:graphicData>
            </a:graphic>
          </wp:inline>
        </w:drawing>
      </w:r>
    </w:p>
    <w:p w14:paraId="66F3F65C" w14:textId="1D86AF2D" w:rsidR="007913E5" w:rsidRDefault="007913E5" w:rsidP="00BA2D3F">
      <w:pPr>
        <w:pStyle w:val="Caption"/>
        <w:jc w:val="center"/>
        <w:rPr>
          <w:rFonts w:asciiTheme="majorHAnsi" w:hAnsiTheme="majorHAnsi" w:cstheme="majorHAnsi"/>
          <w:lang w:val="pt-BR"/>
        </w:rPr>
      </w:pPr>
      <w:bookmarkStart w:id="2" w:name="_Ref158818301"/>
      <w:r w:rsidRPr="0062695E">
        <w:rPr>
          <w:rFonts w:asciiTheme="majorHAnsi" w:hAnsiTheme="majorHAnsi" w:cstheme="majorHAnsi"/>
          <w:lang w:val="pt-BR"/>
        </w:rPr>
        <w:t xml:space="preserve">Figura </w:t>
      </w:r>
      <w:r w:rsidRPr="0062695E">
        <w:rPr>
          <w:rFonts w:asciiTheme="majorHAnsi" w:hAnsiTheme="majorHAnsi" w:cstheme="majorHAnsi"/>
        </w:rPr>
        <w:fldChar w:fldCharType="begin"/>
      </w:r>
      <w:r w:rsidRPr="0062695E">
        <w:rPr>
          <w:rFonts w:asciiTheme="majorHAnsi" w:hAnsiTheme="majorHAnsi" w:cstheme="majorHAnsi"/>
          <w:lang w:val="pt-BR"/>
        </w:rPr>
        <w:instrText xml:space="preserve"> SEQ Figura \* ARABIC </w:instrText>
      </w:r>
      <w:r w:rsidRPr="0062695E">
        <w:rPr>
          <w:rFonts w:asciiTheme="majorHAnsi" w:hAnsiTheme="majorHAnsi" w:cstheme="majorHAnsi"/>
        </w:rPr>
        <w:fldChar w:fldCharType="separate"/>
      </w:r>
      <w:r w:rsidR="00CA68C1">
        <w:rPr>
          <w:rFonts w:asciiTheme="majorHAnsi" w:hAnsiTheme="majorHAnsi" w:cstheme="majorHAnsi"/>
          <w:noProof/>
          <w:lang w:val="pt-BR"/>
        </w:rPr>
        <w:t>3</w:t>
      </w:r>
      <w:r w:rsidRPr="0062695E">
        <w:rPr>
          <w:rFonts w:asciiTheme="majorHAnsi" w:hAnsiTheme="majorHAnsi" w:cstheme="majorHAnsi"/>
        </w:rPr>
        <w:fldChar w:fldCharType="end"/>
      </w:r>
      <w:bookmarkEnd w:id="2"/>
      <w:r w:rsidRPr="0062695E">
        <w:rPr>
          <w:rFonts w:asciiTheme="majorHAnsi" w:hAnsiTheme="majorHAnsi" w:cstheme="majorHAnsi"/>
          <w:lang w:val="pt-BR"/>
        </w:rPr>
        <w:t xml:space="preserve"> - Quantidade de imóveis e preço médio por grupo de bairros.</w:t>
      </w:r>
    </w:p>
    <w:p w14:paraId="2B9F7699" w14:textId="359391A8" w:rsidR="0086560F" w:rsidRPr="0086560F" w:rsidRDefault="0086560F" w:rsidP="0086560F">
      <w:pPr>
        <w:ind w:firstLine="360"/>
        <w:jc w:val="both"/>
        <w:rPr>
          <w:rFonts w:asciiTheme="majorHAnsi" w:hAnsiTheme="majorHAnsi" w:cstheme="majorHAnsi"/>
          <w:lang w:val="pt-BR"/>
        </w:rPr>
      </w:pPr>
      <w:r>
        <w:rPr>
          <w:rFonts w:asciiTheme="majorHAnsi" w:hAnsiTheme="majorHAnsi" w:cstheme="majorHAnsi"/>
          <w:lang w:val="pt-BR"/>
        </w:rPr>
        <w:t>A</w:t>
      </w:r>
      <w:r w:rsidRPr="0062695E">
        <w:rPr>
          <w:rFonts w:asciiTheme="majorHAnsi" w:hAnsiTheme="majorHAnsi" w:cstheme="majorHAnsi"/>
          <w:lang w:val="pt-BR"/>
        </w:rPr>
        <w:t xml:space="preserve"> partir da </w:t>
      </w:r>
      <w:r w:rsidRPr="0062695E">
        <w:rPr>
          <w:rFonts w:asciiTheme="majorHAnsi" w:hAnsiTheme="majorHAnsi" w:cstheme="majorHAnsi"/>
          <w:lang w:val="pt-BR"/>
        </w:rPr>
        <w:fldChar w:fldCharType="begin"/>
      </w:r>
      <w:r w:rsidRPr="0062695E">
        <w:rPr>
          <w:rFonts w:asciiTheme="majorHAnsi" w:hAnsiTheme="majorHAnsi" w:cstheme="majorHAnsi"/>
          <w:lang w:val="pt-BR"/>
        </w:rPr>
        <w:instrText xml:space="preserve"> REF _Ref158818416 \h  \* MERGEFORMAT </w:instrText>
      </w:r>
      <w:r w:rsidRPr="0062695E">
        <w:rPr>
          <w:rFonts w:asciiTheme="majorHAnsi" w:hAnsiTheme="majorHAnsi" w:cstheme="majorHAnsi"/>
          <w:lang w:val="pt-BR"/>
        </w:rPr>
      </w:r>
      <w:r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4</w:t>
      </w:r>
      <w:r w:rsidRPr="0062695E">
        <w:rPr>
          <w:rFonts w:asciiTheme="majorHAnsi" w:hAnsiTheme="majorHAnsi" w:cstheme="majorHAnsi"/>
          <w:lang w:val="pt-BR"/>
        </w:rPr>
        <w:fldChar w:fldCharType="end"/>
      </w:r>
      <w:r>
        <w:rPr>
          <w:rFonts w:asciiTheme="majorHAnsi" w:hAnsiTheme="majorHAnsi" w:cstheme="majorHAnsi"/>
          <w:lang w:val="pt-BR"/>
        </w:rPr>
        <w:t>,</w:t>
      </w:r>
      <w:r w:rsidRPr="0062695E">
        <w:rPr>
          <w:rFonts w:asciiTheme="majorHAnsi" w:hAnsiTheme="majorHAnsi" w:cstheme="majorHAnsi"/>
          <w:lang w:val="pt-BR"/>
        </w:rPr>
        <w:t xml:space="preserve"> constatamos</w:t>
      </w:r>
      <w:r>
        <w:rPr>
          <w:rFonts w:asciiTheme="majorHAnsi" w:hAnsiTheme="majorHAnsi" w:cstheme="majorHAnsi"/>
          <w:lang w:val="pt-BR"/>
        </w:rPr>
        <w:t xml:space="preserve"> visualmente</w:t>
      </w:r>
      <w:r w:rsidRPr="0062695E">
        <w:rPr>
          <w:rFonts w:asciiTheme="majorHAnsi" w:hAnsiTheme="majorHAnsi" w:cstheme="majorHAnsi"/>
          <w:lang w:val="pt-BR"/>
        </w:rPr>
        <w:t xml:space="preserve"> </w:t>
      </w:r>
      <w:r w:rsidR="009C57CC" w:rsidRPr="009C57CC">
        <w:rPr>
          <w:rFonts w:asciiTheme="majorHAnsi" w:hAnsiTheme="majorHAnsi" w:cstheme="majorHAnsi"/>
          <w:lang w:val="pt-BR"/>
        </w:rPr>
        <w:t xml:space="preserve">que a região sul da ilha de Manhattan concentra uma maior quantidade de </w:t>
      </w:r>
      <w:r w:rsidR="009C57CC">
        <w:rPr>
          <w:rFonts w:asciiTheme="majorHAnsi" w:hAnsiTheme="majorHAnsi" w:cstheme="majorHAnsi"/>
          <w:lang w:val="pt-BR"/>
        </w:rPr>
        <w:t>anúncios</w:t>
      </w:r>
      <w:r w:rsidR="009C57CC" w:rsidRPr="009C57CC">
        <w:rPr>
          <w:rFonts w:asciiTheme="majorHAnsi" w:hAnsiTheme="majorHAnsi" w:cstheme="majorHAnsi"/>
          <w:lang w:val="pt-BR"/>
        </w:rPr>
        <w:t xml:space="preserve"> com valores elevados (acima de 200). Isso sugere que a margem de lucro para a locação de quartos compartilhados na parte sul de Manhattan pode ser maior.</w:t>
      </w:r>
    </w:p>
    <w:p w14:paraId="7D9065F7" w14:textId="343A5B69" w:rsidR="007913E5" w:rsidRPr="0062695E" w:rsidRDefault="007913E5" w:rsidP="00BA2D3F">
      <w:pPr>
        <w:keepNext/>
        <w:jc w:val="center"/>
        <w:rPr>
          <w:rFonts w:asciiTheme="majorHAnsi" w:hAnsiTheme="majorHAnsi" w:cstheme="majorHAnsi"/>
          <w:lang w:val="pt-BR"/>
        </w:rPr>
      </w:pPr>
      <w:r w:rsidRPr="0062695E">
        <w:rPr>
          <w:rFonts w:asciiTheme="majorHAnsi" w:hAnsiTheme="majorHAnsi" w:cstheme="majorHAnsi"/>
          <w:noProof/>
        </w:rPr>
        <w:drawing>
          <wp:inline distT="0" distB="0" distL="0" distR="0" wp14:anchorId="2994AEA3" wp14:editId="40E78E34">
            <wp:extent cx="2641600" cy="2638484"/>
            <wp:effectExtent l="0" t="0" r="0" b="0"/>
            <wp:docPr id="814557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7249"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43555" cy="2640437"/>
                    </a:xfrm>
                    <a:prstGeom prst="rect">
                      <a:avLst/>
                    </a:prstGeom>
                    <a:noFill/>
                    <a:ln>
                      <a:noFill/>
                    </a:ln>
                  </pic:spPr>
                </pic:pic>
              </a:graphicData>
            </a:graphic>
          </wp:inline>
        </w:drawing>
      </w:r>
      <w:r w:rsidR="00F77566" w:rsidRPr="0062695E">
        <w:rPr>
          <w:rFonts w:asciiTheme="majorHAnsi" w:hAnsiTheme="majorHAnsi" w:cstheme="majorHAnsi"/>
          <w:noProof/>
          <w:lang w:val="pt-BR"/>
        </w:rPr>
        <w:t xml:space="preserve"> </w:t>
      </w:r>
      <w:r w:rsidR="00F77566" w:rsidRPr="0062695E">
        <w:rPr>
          <w:rFonts w:asciiTheme="majorHAnsi" w:hAnsiTheme="majorHAnsi" w:cstheme="majorHAnsi"/>
          <w:noProof/>
        </w:rPr>
        <w:drawing>
          <wp:inline distT="0" distB="0" distL="0" distR="0" wp14:anchorId="7BEED5E7" wp14:editId="07757A75">
            <wp:extent cx="2249911" cy="2603500"/>
            <wp:effectExtent l="19050" t="19050" r="0" b="6350"/>
            <wp:docPr id="9746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6970" name=""/>
                    <pic:cNvPicPr/>
                  </pic:nvPicPr>
                  <pic:blipFill>
                    <a:blip r:embed="rId10"/>
                    <a:stretch>
                      <a:fillRect/>
                    </a:stretch>
                  </pic:blipFill>
                  <pic:spPr>
                    <a:xfrm>
                      <a:off x="0" y="0"/>
                      <a:ext cx="2316538" cy="2680598"/>
                    </a:xfrm>
                    <a:prstGeom prst="rect">
                      <a:avLst/>
                    </a:prstGeom>
                    <a:ln w="6350" cap="sq">
                      <a:solidFill>
                        <a:srgbClr val="000000"/>
                      </a:solidFill>
                      <a:prstDash val="solid"/>
                      <a:miter lim="800000"/>
                    </a:ln>
                    <a:effectLst/>
                  </pic:spPr>
                </pic:pic>
              </a:graphicData>
            </a:graphic>
          </wp:inline>
        </w:drawing>
      </w:r>
    </w:p>
    <w:p w14:paraId="7AA78BB0" w14:textId="701CC55F" w:rsidR="00DE64E7" w:rsidRPr="0062695E" w:rsidRDefault="007913E5" w:rsidP="0086560F">
      <w:pPr>
        <w:pStyle w:val="Caption"/>
        <w:jc w:val="center"/>
        <w:rPr>
          <w:rFonts w:asciiTheme="majorHAnsi" w:hAnsiTheme="majorHAnsi" w:cstheme="majorHAnsi"/>
          <w:lang w:val="pt-BR"/>
        </w:rPr>
      </w:pPr>
      <w:bookmarkStart w:id="3" w:name="_Ref158818416"/>
      <w:r w:rsidRPr="0062695E">
        <w:rPr>
          <w:rFonts w:asciiTheme="majorHAnsi" w:hAnsiTheme="majorHAnsi" w:cstheme="majorHAnsi"/>
          <w:lang w:val="pt-BR"/>
        </w:rPr>
        <w:t xml:space="preserve">Figura </w:t>
      </w:r>
      <w:r w:rsidRPr="0062695E">
        <w:rPr>
          <w:rFonts w:asciiTheme="majorHAnsi" w:hAnsiTheme="majorHAnsi" w:cstheme="majorHAnsi"/>
        </w:rPr>
        <w:fldChar w:fldCharType="begin"/>
      </w:r>
      <w:r w:rsidRPr="0062695E">
        <w:rPr>
          <w:rFonts w:asciiTheme="majorHAnsi" w:hAnsiTheme="majorHAnsi" w:cstheme="majorHAnsi"/>
          <w:lang w:val="pt-BR"/>
        </w:rPr>
        <w:instrText xml:space="preserve"> SEQ Figura \* ARABIC </w:instrText>
      </w:r>
      <w:r w:rsidRPr="0062695E">
        <w:rPr>
          <w:rFonts w:asciiTheme="majorHAnsi" w:hAnsiTheme="majorHAnsi" w:cstheme="majorHAnsi"/>
        </w:rPr>
        <w:fldChar w:fldCharType="separate"/>
      </w:r>
      <w:r w:rsidR="00CA68C1">
        <w:rPr>
          <w:rFonts w:asciiTheme="majorHAnsi" w:hAnsiTheme="majorHAnsi" w:cstheme="majorHAnsi"/>
          <w:noProof/>
          <w:lang w:val="pt-BR"/>
        </w:rPr>
        <w:t>4</w:t>
      </w:r>
      <w:r w:rsidRPr="0062695E">
        <w:rPr>
          <w:rFonts w:asciiTheme="majorHAnsi" w:hAnsiTheme="majorHAnsi" w:cstheme="majorHAnsi"/>
        </w:rPr>
        <w:fldChar w:fldCharType="end"/>
      </w:r>
      <w:bookmarkEnd w:id="3"/>
      <w:r w:rsidRPr="0062695E">
        <w:rPr>
          <w:rFonts w:asciiTheme="majorHAnsi" w:hAnsiTheme="majorHAnsi" w:cstheme="majorHAnsi"/>
          <w:lang w:val="pt-BR"/>
        </w:rPr>
        <w:t xml:space="preserve"> </w:t>
      </w:r>
      <w:r w:rsidR="00BA2D3F" w:rsidRPr="0062695E">
        <w:rPr>
          <w:rFonts w:asciiTheme="majorHAnsi" w:hAnsiTheme="majorHAnsi" w:cstheme="majorHAnsi"/>
          <w:lang w:val="pt-BR"/>
        </w:rPr>
        <w:t>–</w:t>
      </w:r>
      <w:r w:rsidRPr="0062695E">
        <w:rPr>
          <w:rFonts w:asciiTheme="majorHAnsi" w:hAnsiTheme="majorHAnsi" w:cstheme="majorHAnsi"/>
          <w:lang w:val="pt-BR"/>
        </w:rPr>
        <w:t xml:space="preserve"> </w:t>
      </w:r>
      <w:r w:rsidR="00BA2D3F" w:rsidRPr="0062695E">
        <w:rPr>
          <w:rFonts w:asciiTheme="majorHAnsi" w:hAnsiTheme="majorHAnsi" w:cstheme="majorHAnsi"/>
          <w:lang w:val="pt-BR"/>
        </w:rPr>
        <w:t xml:space="preserve">Mapa de calor dos preços dos imóveis por </w:t>
      </w:r>
      <w:r w:rsidR="005A0C9E">
        <w:rPr>
          <w:rFonts w:asciiTheme="majorHAnsi" w:hAnsiTheme="majorHAnsi" w:cstheme="majorHAnsi"/>
          <w:lang w:val="pt-BR"/>
        </w:rPr>
        <w:t>l</w:t>
      </w:r>
      <w:r w:rsidRPr="0062695E">
        <w:rPr>
          <w:rFonts w:asciiTheme="majorHAnsi" w:hAnsiTheme="majorHAnsi" w:cstheme="majorHAnsi"/>
          <w:lang w:val="pt-BR"/>
        </w:rPr>
        <w:t>atitude e longitude</w:t>
      </w:r>
      <w:r w:rsidR="00BC2EE8" w:rsidRPr="0062695E">
        <w:rPr>
          <w:rFonts w:asciiTheme="majorHAnsi" w:hAnsiTheme="majorHAnsi" w:cstheme="majorHAnsi"/>
          <w:lang w:val="pt-BR"/>
        </w:rPr>
        <w:t xml:space="preserve"> (esquerda)</w:t>
      </w:r>
      <w:r w:rsidR="005A0C9E">
        <w:rPr>
          <w:rFonts w:asciiTheme="majorHAnsi" w:hAnsiTheme="majorHAnsi" w:cstheme="majorHAnsi"/>
          <w:lang w:val="pt-BR"/>
        </w:rPr>
        <w:t xml:space="preserve"> e</w:t>
      </w:r>
      <w:r w:rsidR="00BC2EE8" w:rsidRPr="0062695E">
        <w:rPr>
          <w:rFonts w:asciiTheme="majorHAnsi" w:hAnsiTheme="majorHAnsi" w:cstheme="majorHAnsi"/>
          <w:lang w:val="pt-BR"/>
        </w:rPr>
        <w:t xml:space="preserve"> </w:t>
      </w:r>
      <w:r w:rsidR="00DE64E7" w:rsidRPr="0062695E">
        <w:rPr>
          <w:rFonts w:asciiTheme="majorHAnsi" w:hAnsiTheme="majorHAnsi" w:cstheme="majorHAnsi"/>
          <w:lang w:val="pt-BR"/>
        </w:rPr>
        <w:t>mapa</w:t>
      </w:r>
      <w:r w:rsidR="005A0C9E">
        <w:rPr>
          <w:rFonts w:asciiTheme="majorHAnsi" w:hAnsiTheme="majorHAnsi" w:cstheme="majorHAnsi"/>
          <w:lang w:val="pt-BR"/>
        </w:rPr>
        <w:t xml:space="preserve"> </w:t>
      </w:r>
      <w:r w:rsidR="00DE64E7" w:rsidRPr="0062695E">
        <w:rPr>
          <w:rFonts w:asciiTheme="majorHAnsi" w:hAnsiTheme="majorHAnsi" w:cstheme="majorHAnsi"/>
          <w:lang w:val="pt-BR"/>
        </w:rPr>
        <w:t>de Nova Iorque</w:t>
      </w:r>
      <w:r w:rsidR="00DE64E7" w:rsidRPr="0062695E">
        <w:rPr>
          <w:rFonts w:asciiTheme="majorHAnsi" w:hAnsiTheme="majorHAnsi" w:cstheme="majorHAnsi"/>
          <w:lang w:val="pt-BR"/>
        </w:rPr>
        <w:t xml:space="preserve"> </w:t>
      </w:r>
      <w:r w:rsidR="00BC2EE8" w:rsidRPr="0062695E">
        <w:rPr>
          <w:rFonts w:asciiTheme="majorHAnsi" w:hAnsiTheme="majorHAnsi" w:cstheme="majorHAnsi"/>
          <w:lang w:val="pt-BR"/>
        </w:rPr>
        <w:t>(direita)</w:t>
      </w:r>
      <w:r w:rsidR="0086560F">
        <w:rPr>
          <w:rFonts w:asciiTheme="majorHAnsi" w:hAnsiTheme="majorHAnsi" w:cstheme="majorHAnsi"/>
          <w:lang w:val="pt-BR"/>
        </w:rPr>
        <w:t xml:space="preserve">. </w:t>
      </w:r>
      <w:r w:rsidR="00DE64E7" w:rsidRPr="0062695E">
        <w:rPr>
          <w:rFonts w:asciiTheme="majorHAnsi" w:hAnsiTheme="majorHAnsi" w:cstheme="majorHAnsi"/>
          <w:lang w:val="pt-BR"/>
        </w:rPr>
        <w:t xml:space="preserve">fonte: </w:t>
      </w:r>
      <w:hyperlink r:id="rId11" w:history="1">
        <w:r w:rsidR="00DE64E7" w:rsidRPr="0062695E">
          <w:rPr>
            <w:rStyle w:val="Hyperlink"/>
            <w:rFonts w:asciiTheme="majorHAnsi" w:hAnsiTheme="majorHAnsi" w:cstheme="majorHAnsi"/>
            <w:lang w:val="pt-BR"/>
          </w:rPr>
          <w:t>https://www.google.com.b</w:t>
        </w:r>
        <w:r w:rsidR="00DE64E7" w:rsidRPr="0062695E">
          <w:rPr>
            <w:rStyle w:val="Hyperlink"/>
            <w:rFonts w:asciiTheme="majorHAnsi" w:hAnsiTheme="majorHAnsi" w:cstheme="majorHAnsi"/>
            <w:lang w:val="pt-BR"/>
          </w:rPr>
          <w:t>r</w:t>
        </w:r>
        <w:r w:rsidR="00DE64E7" w:rsidRPr="0062695E">
          <w:rPr>
            <w:rStyle w:val="Hyperlink"/>
            <w:rFonts w:asciiTheme="majorHAnsi" w:hAnsiTheme="majorHAnsi" w:cstheme="majorHAnsi"/>
            <w:lang w:val="pt-BR"/>
          </w:rPr>
          <w:t>/maps</w:t>
        </w:r>
      </w:hyperlink>
      <w:r w:rsidRPr="0062695E">
        <w:rPr>
          <w:rFonts w:asciiTheme="majorHAnsi" w:hAnsiTheme="majorHAnsi" w:cstheme="majorHAnsi"/>
          <w:lang w:val="pt-BR"/>
        </w:rPr>
        <w:t>.</w:t>
      </w:r>
    </w:p>
    <w:p w14:paraId="58AD6AB6" w14:textId="1B947927" w:rsidR="009C57CC" w:rsidRDefault="00B64D86" w:rsidP="009C57CC">
      <w:pPr>
        <w:ind w:firstLine="360"/>
        <w:jc w:val="both"/>
        <w:rPr>
          <w:rFonts w:asciiTheme="majorHAnsi" w:hAnsiTheme="majorHAnsi" w:cstheme="majorHAnsi"/>
          <w:lang w:val="pt-BR"/>
        </w:rPr>
      </w:pPr>
      <w:r w:rsidRPr="0062695E">
        <w:rPr>
          <w:rFonts w:asciiTheme="majorHAnsi" w:hAnsiTheme="majorHAnsi" w:cstheme="majorHAnsi"/>
          <w:lang w:val="pt-BR"/>
        </w:rPr>
        <w:lastRenderedPageBreak/>
        <w:t>O</w:t>
      </w:r>
      <w:r w:rsidR="0086560F">
        <w:rPr>
          <w:rFonts w:asciiTheme="majorHAnsi" w:hAnsiTheme="majorHAnsi" w:cstheme="majorHAnsi"/>
          <w:lang w:val="pt-BR"/>
        </w:rPr>
        <w:t>s</w:t>
      </w:r>
      <w:r w:rsidRPr="0062695E">
        <w:rPr>
          <w:rFonts w:asciiTheme="majorHAnsi" w:hAnsiTheme="majorHAnsi" w:cstheme="majorHAnsi"/>
          <w:lang w:val="pt-BR"/>
        </w:rPr>
        <w:t xml:space="preserve"> gráficos de dispersão das variáveis </w:t>
      </w:r>
      <w:r w:rsidR="0086560F">
        <w:rPr>
          <w:rFonts w:asciiTheme="majorHAnsi" w:hAnsiTheme="majorHAnsi" w:cstheme="majorHAnsi"/>
          <w:lang w:val="pt-BR"/>
        </w:rPr>
        <w:t>“</w:t>
      </w:r>
      <w:proofErr w:type="spellStart"/>
      <w:r w:rsidR="0086560F">
        <w:rPr>
          <w:rFonts w:asciiTheme="majorHAnsi" w:hAnsiTheme="majorHAnsi" w:cstheme="majorHAnsi"/>
          <w:lang w:val="pt-BR"/>
        </w:rPr>
        <w:t>mínimo_noites</w:t>
      </w:r>
      <w:proofErr w:type="spellEnd"/>
      <w:r w:rsidR="0086560F">
        <w:rPr>
          <w:rFonts w:asciiTheme="majorHAnsi" w:hAnsiTheme="majorHAnsi" w:cstheme="majorHAnsi"/>
          <w:lang w:val="pt-BR"/>
        </w:rPr>
        <w:t>”</w:t>
      </w:r>
      <w:r w:rsidR="00834165" w:rsidRPr="0062695E">
        <w:rPr>
          <w:rFonts w:asciiTheme="majorHAnsi" w:hAnsiTheme="majorHAnsi" w:cstheme="majorHAnsi"/>
          <w:lang w:val="pt-BR"/>
        </w:rPr>
        <w:t xml:space="preserve"> e </w:t>
      </w:r>
      <w:r w:rsidR="0086560F">
        <w:rPr>
          <w:rFonts w:asciiTheme="majorHAnsi" w:hAnsiTheme="majorHAnsi" w:cstheme="majorHAnsi"/>
          <w:lang w:val="pt-BR"/>
        </w:rPr>
        <w:t>“</w:t>
      </w:r>
      <w:r w:rsidR="00834165" w:rsidRPr="0062695E">
        <w:rPr>
          <w:rFonts w:asciiTheme="majorHAnsi" w:hAnsiTheme="majorHAnsi" w:cstheme="majorHAnsi"/>
          <w:lang w:val="pt-BR"/>
        </w:rPr>
        <w:t>disponibilidade_365</w:t>
      </w:r>
      <w:r w:rsidR="0086560F">
        <w:rPr>
          <w:rFonts w:asciiTheme="majorHAnsi" w:hAnsiTheme="majorHAnsi" w:cstheme="majorHAnsi"/>
          <w:lang w:val="pt-BR"/>
        </w:rPr>
        <w:t>”</w:t>
      </w:r>
      <w:r w:rsidR="009C57CC">
        <w:rPr>
          <w:rFonts w:asciiTheme="majorHAnsi" w:hAnsiTheme="majorHAnsi" w:cstheme="majorHAnsi"/>
          <w:lang w:val="pt-BR"/>
        </w:rPr>
        <w:t xml:space="preserve"> (</w:t>
      </w:r>
      <w:r w:rsidRPr="0062695E">
        <w:rPr>
          <w:rFonts w:asciiTheme="majorHAnsi" w:hAnsiTheme="majorHAnsi" w:cstheme="majorHAnsi"/>
          <w:lang w:val="pt-BR"/>
        </w:rPr>
        <w:fldChar w:fldCharType="begin"/>
      </w:r>
      <w:r w:rsidRPr="0062695E">
        <w:rPr>
          <w:rFonts w:asciiTheme="majorHAnsi" w:hAnsiTheme="majorHAnsi" w:cstheme="majorHAnsi"/>
          <w:lang w:val="pt-BR"/>
        </w:rPr>
        <w:instrText xml:space="preserve"> REF _Ref158827795 \h </w:instrText>
      </w:r>
      <w:r w:rsidRPr="0062695E">
        <w:rPr>
          <w:rFonts w:asciiTheme="majorHAnsi" w:hAnsiTheme="majorHAnsi" w:cstheme="majorHAnsi"/>
          <w:lang w:val="pt-BR"/>
        </w:rPr>
      </w:r>
      <w:r w:rsidR="0062695E">
        <w:rPr>
          <w:rFonts w:asciiTheme="majorHAnsi" w:hAnsiTheme="majorHAnsi" w:cstheme="majorHAnsi"/>
          <w:lang w:val="pt-BR"/>
        </w:rPr>
        <w:instrText xml:space="preserve"> \* MERGEFORMAT </w:instrText>
      </w:r>
      <w:r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5</w:t>
      </w:r>
      <w:r w:rsidRPr="0062695E">
        <w:rPr>
          <w:rFonts w:asciiTheme="majorHAnsi" w:hAnsiTheme="majorHAnsi" w:cstheme="majorHAnsi"/>
          <w:lang w:val="pt-BR"/>
        </w:rPr>
        <w:fldChar w:fldCharType="end"/>
      </w:r>
      <w:r w:rsidR="009C57CC">
        <w:rPr>
          <w:rFonts w:asciiTheme="majorHAnsi" w:hAnsiTheme="majorHAnsi" w:cstheme="majorHAnsi"/>
          <w:lang w:val="pt-BR"/>
        </w:rPr>
        <w:t>)</w:t>
      </w:r>
      <w:r w:rsidRPr="0062695E">
        <w:rPr>
          <w:rFonts w:asciiTheme="majorHAnsi" w:hAnsiTheme="majorHAnsi" w:cstheme="majorHAnsi"/>
          <w:lang w:val="pt-BR"/>
        </w:rPr>
        <w:t xml:space="preserve"> </w:t>
      </w:r>
      <w:r w:rsidR="009C57CC" w:rsidRPr="009C57CC">
        <w:rPr>
          <w:rFonts w:asciiTheme="majorHAnsi" w:hAnsiTheme="majorHAnsi" w:cstheme="majorHAnsi"/>
          <w:lang w:val="pt-BR"/>
        </w:rPr>
        <w:t>sugerem que essas variáveis não têm uma influência direta sobre o preço dos imóveis. No entanto, decidimos incluí-las no modelo devido à possibilidade de conterem informações relevantes para capturar nuances ou padrões nos dados que podem não ser imediatamente aparentes</w:t>
      </w:r>
      <w:r w:rsidR="005A0C9E">
        <w:rPr>
          <w:rFonts w:asciiTheme="majorHAnsi" w:hAnsiTheme="majorHAnsi" w:cstheme="majorHAnsi"/>
          <w:lang w:val="pt-BR"/>
        </w:rPr>
        <w:t xml:space="preserve"> </w:t>
      </w:r>
      <w:r w:rsidR="009C57CC" w:rsidRPr="009C57CC">
        <w:rPr>
          <w:rFonts w:asciiTheme="majorHAnsi" w:hAnsiTheme="majorHAnsi" w:cstheme="majorHAnsi"/>
          <w:lang w:val="pt-BR"/>
        </w:rPr>
        <w:t>pela visualização gráfica.</w:t>
      </w:r>
    </w:p>
    <w:p w14:paraId="37F513F9" w14:textId="0E83284A" w:rsidR="00834165" w:rsidRPr="009C57CC" w:rsidRDefault="00834165" w:rsidP="009C57CC">
      <w:pPr>
        <w:ind w:firstLine="360"/>
        <w:jc w:val="center"/>
        <w:rPr>
          <w:rFonts w:asciiTheme="majorHAnsi" w:hAnsiTheme="majorHAnsi" w:cstheme="majorHAnsi"/>
          <w:lang w:val="pt-BR"/>
        </w:rPr>
      </w:pPr>
      <w:r w:rsidRPr="0062695E">
        <w:rPr>
          <w:rFonts w:asciiTheme="majorHAnsi" w:hAnsiTheme="majorHAnsi" w:cstheme="majorHAnsi"/>
          <w:noProof/>
        </w:rPr>
        <w:drawing>
          <wp:inline distT="0" distB="0" distL="0" distR="0" wp14:anchorId="174F3715" wp14:editId="749C510E">
            <wp:extent cx="2931695" cy="2299866"/>
            <wp:effectExtent l="0" t="0" r="0" b="0"/>
            <wp:docPr id="1238189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2490" cy="2394628"/>
                    </a:xfrm>
                    <a:prstGeom prst="rect">
                      <a:avLst/>
                    </a:prstGeom>
                    <a:noFill/>
                    <a:ln>
                      <a:noFill/>
                    </a:ln>
                  </pic:spPr>
                </pic:pic>
              </a:graphicData>
            </a:graphic>
          </wp:inline>
        </w:drawing>
      </w:r>
      <w:r w:rsidRPr="0062695E">
        <w:rPr>
          <w:rFonts w:asciiTheme="majorHAnsi" w:hAnsiTheme="majorHAnsi" w:cstheme="majorHAnsi"/>
          <w:noProof/>
        </w:rPr>
        <w:drawing>
          <wp:inline distT="0" distB="0" distL="0" distR="0" wp14:anchorId="34DEF138" wp14:editId="49294510">
            <wp:extent cx="2929355" cy="2298032"/>
            <wp:effectExtent l="0" t="0" r="0" b="0"/>
            <wp:docPr id="1806583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838" cy="2381566"/>
                    </a:xfrm>
                    <a:prstGeom prst="rect">
                      <a:avLst/>
                    </a:prstGeom>
                    <a:noFill/>
                    <a:ln>
                      <a:noFill/>
                    </a:ln>
                  </pic:spPr>
                </pic:pic>
              </a:graphicData>
            </a:graphic>
          </wp:inline>
        </w:drawing>
      </w:r>
    </w:p>
    <w:p w14:paraId="1215ED39" w14:textId="27597835" w:rsidR="00B313C9" w:rsidRDefault="00834165" w:rsidP="001708C7">
      <w:pPr>
        <w:pStyle w:val="Caption"/>
        <w:jc w:val="center"/>
        <w:rPr>
          <w:rFonts w:asciiTheme="majorHAnsi" w:hAnsiTheme="majorHAnsi" w:cstheme="majorHAnsi"/>
          <w:lang w:val="pt-BR"/>
        </w:rPr>
      </w:pPr>
      <w:bookmarkStart w:id="4" w:name="_Ref158827795"/>
      <w:r w:rsidRPr="0062695E">
        <w:rPr>
          <w:rFonts w:asciiTheme="majorHAnsi" w:hAnsiTheme="majorHAnsi" w:cstheme="majorHAnsi"/>
          <w:lang w:val="pt-BR"/>
        </w:rPr>
        <w:t xml:space="preserve">Figura </w:t>
      </w:r>
      <w:r w:rsidRPr="0062695E">
        <w:rPr>
          <w:rFonts w:asciiTheme="majorHAnsi" w:hAnsiTheme="majorHAnsi" w:cstheme="majorHAnsi"/>
        </w:rPr>
        <w:fldChar w:fldCharType="begin"/>
      </w:r>
      <w:r w:rsidRPr="0062695E">
        <w:rPr>
          <w:rFonts w:asciiTheme="majorHAnsi" w:hAnsiTheme="majorHAnsi" w:cstheme="majorHAnsi"/>
          <w:lang w:val="pt-BR"/>
        </w:rPr>
        <w:instrText xml:space="preserve"> SEQ Figura \* ARABIC </w:instrText>
      </w:r>
      <w:r w:rsidRPr="0062695E">
        <w:rPr>
          <w:rFonts w:asciiTheme="majorHAnsi" w:hAnsiTheme="majorHAnsi" w:cstheme="majorHAnsi"/>
        </w:rPr>
        <w:fldChar w:fldCharType="separate"/>
      </w:r>
      <w:r w:rsidR="00CA68C1">
        <w:rPr>
          <w:rFonts w:asciiTheme="majorHAnsi" w:hAnsiTheme="majorHAnsi" w:cstheme="majorHAnsi"/>
          <w:noProof/>
          <w:lang w:val="pt-BR"/>
        </w:rPr>
        <w:t>5</w:t>
      </w:r>
      <w:r w:rsidRPr="0062695E">
        <w:rPr>
          <w:rFonts w:asciiTheme="majorHAnsi" w:hAnsiTheme="majorHAnsi" w:cstheme="majorHAnsi"/>
        </w:rPr>
        <w:fldChar w:fldCharType="end"/>
      </w:r>
      <w:bookmarkEnd w:id="4"/>
      <w:r w:rsidRPr="0062695E">
        <w:rPr>
          <w:rFonts w:asciiTheme="majorHAnsi" w:hAnsiTheme="majorHAnsi" w:cstheme="majorHAnsi"/>
          <w:lang w:val="pt-BR"/>
        </w:rPr>
        <w:t xml:space="preserve"> </w:t>
      </w:r>
      <w:r w:rsidR="00B313C9">
        <w:rPr>
          <w:rFonts w:asciiTheme="majorHAnsi" w:hAnsiTheme="majorHAnsi" w:cstheme="majorHAnsi"/>
          <w:lang w:val="pt-BR"/>
        </w:rPr>
        <w:t>–</w:t>
      </w:r>
      <w:r w:rsidRPr="0062695E">
        <w:rPr>
          <w:rFonts w:asciiTheme="majorHAnsi" w:hAnsiTheme="majorHAnsi" w:cstheme="majorHAnsi"/>
          <w:lang w:val="pt-BR"/>
        </w:rPr>
        <w:t xml:space="preserve"> </w:t>
      </w:r>
      <w:r w:rsidR="005A0C9E">
        <w:rPr>
          <w:rFonts w:asciiTheme="majorHAnsi" w:hAnsiTheme="majorHAnsi" w:cstheme="majorHAnsi"/>
          <w:lang w:val="pt-BR"/>
        </w:rPr>
        <w:t>Gráfico</w:t>
      </w:r>
      <w:r w:rsidR="00B313C9">
        <w:rPr>
          <w:rFonts w:asciiTheme="majorHAnsi" w:hAnsiTheme="majorHAnsi" w:cstheme="majorHAnsi"/>
          <w:lang w:val="pt-BR"/>
        </w:rPr>
        <w:t xml:space="preserve"> de </w:t>
      </w:r>
      <w:r w:rsidR="005A0C9E">
        <w:rPr>
          <w:rFonts w:asciiTheme="majorHAnsi" w:hAnsiTheme="majorHAnsi" w:cstheme="majorHAnsi"/>
          <w:lang w:val="pt-BR"/>
        </w:rPr>
        <w:t>dispersão</w:t>
      </w:r>
      <w:r w:rsidRPr="0062695E">
        <w:rPr>
          <w:rFonts w:asciiTheme="majorHAnsi" w:hAnsiTheme="majorHAnsi" w:cstheme="majorHAnsi"/>
          <w:lang w:val="pt-BR"/>
        </w:rPr>
        <w:t xml:space="preserve"> do preço </w:t>
      </w:r>
      <w:r w:rsidR="00B313C9">
        <w:rPr>
          <w:rFonts w:asciiTheme="majorHAnsi" w:hAnsiTheme="majorHAnsi" w:cstheme="majorHAnsi"/>
          <w:lang w:val="pt-BR"/>
        </w:rPr>
        <w:t>para</w:t>
      </w:r>
      <w:r w:rsidRPr="0062695E">
        <w:rPr>
          <w:rFonts w:asciiTheme="majorHAnsi" w:hAnsiTheme="majorHAnsi" w:cstheme="majorHAnsi"/>
          <w:lang w:val="pt-BR"/>
        </w:rPr>
        <w:t xml:space="preserve"> mínimo de noites</w:t>
      </w:r>
      <w:r w:rsidR="00B313C9">
        <w:rPr>
          <w:rFonts w:asciiTheme="majorHAnsi" w:hAnsiTheme="majorHAnsi" w:cstheme="majorHAnsi"/>
          <w:lang w:val="pt-BR"/>
        </w:rPr>
        <w:t xml:space="preserve"> (esquerda)</w:t>
      </w:r>
      <w:r w:rsidRPr="0062695E">
        <w:rPr>
          <w:rFonts w:asciiTheme="majorHAnsi" w:hAnsiTheme="majorHAnsi" w:cstheme="majorHAnsi"/>
          <w:lang w:val="pt-BR"/>
        </w:rPr>
        <w:t xml:space="preserve"> e disponibilidade ao longo do ano</w:t>
      </w:r>
      <w:r w:rsidR="00B313C9">
        <w:rPr>
          <w:rFonts w:asciiTheme="majorHAnsi" w:hAnsiTheme="majorHAnsi" w:cstheme="majorHAnsi"/>
          <w:lang w:val="pt-BR"/>
        </w:rPr>
        <w:t xml:space="preserve"> (direita)</w:t>
      </w:r>
      <w:r w:rsidR="001708C7">
        <w:rPr>
          <w:rFonts w:asciiTheme="majorHAnsi" w:hAnsiTheme="majorHAnsi" w:cstheme="majorHAnsi"/>
          <w:lang w:val="pt-BR"/>
        </w:rPr>
        <w:t>.</w:t>
      </w:r>
    </w:p>
    <w:p w14:paraId="0B52EFA7" w14:textId="77777777" w:rsidR="00D90C84" w:rsidRPr="00D90C84" w:rsidRDefault="00D90C84" w:rsidP="00D90C84">
      <w:pPr>
        <w:rPr>
          <w:lang w:val="pt-BR"/>
        </w:rPr>
      </w:pPr>
    </w:p>
    <w:p w14:paraId="5C30364B" w14:textId="3A7A4DB8" w:rsidR="00A63CBE" w:rsidRPr="0062695E" w:rsidRDefault="00A63CBE" w:rsidP="00A63CBE">
      <w:pPr>
        <w:pStyle w:val="ListParagraph"/>
        <w:numPr>
          <w:ilvl w:val="0"/>
          <w:numId w:val="2"/>
        </w:numPr>
        <w:rPr>
          <w:rFonts w:asciiTheme="majorHAnsi" w:hAnsiTheme="majorHAnsi" w:cstheme="majorHAnsi"/>
          <w:lang w:val="pt-BR"/>
        </w:rPr>
      </w:pPr>
      <w:r w:rsidRPr="0062695E">
        <w:rPr>
          <w:rFonts w:asciiTheme="majorHAnsi" w:hAnsiTheme="majorHAnsi" w:cstheme="majorHAnsi"/>
          <w:lang w:val="pt-BR"/>
        </w:rPr>
        <w:t>Perguntas:</w:t>
      </w:r>
    </w:p>
    <w:p w14:paraId="67A593C0" w14:textId="77777777" w:rsidR="00B942AD" w:rsidRPr="0062695E" w:rsidRDefault="00B942AD" w:rsidP="00B942AD">
      <w:pPr>
        <w:pStyle w:val="ListParagraph"/>
        <w:ind w:left="1130"/>
        <w:rPr>
          <w:rFonts w:asciiTheme="majorHAnsi" w:hAnsiTheme="majorHAnsi" w:cstheme="majorHAnsi"/>
          <w:lang w:val="pt-BR"/>
        </w:rPr>
      </w:pPr>
    </w:p>
    <w:p w14:paraId="72D4DDF1" w14:textId="5BEC6148" w:rsidR="00A05FE9" w:rsidRDefault="00C97B76" w:rsidP="00C97B76">
      <w:pPr>
        <w:pStyle w:val="ListParagraph"/>
        <w:numPr>
          <w:ilvl w:val="1"/>
          <w:numId w:val="2"/>
        </w:numPr>
        <w:jc w:val="both"/>
        <w:rPr>
          <w:rFonts w:asciiTheme="majorHAnsi" w:hAnsiTheme="majorHAnsi" w:cstheme="majorHAnsi"/>
          <w:lang w:val="pt-BR"/>
        </w:rPr>
      </w:pPr>
      <w:r w:rsidRPr="00C97B76">
        <w:rPr>
          <w:rFonts w:asciiTheme="majorHAnsi" w:hAnsiTheme="majorHAnsi" w:cstheme="majorHAnsi"/>
          <w:lang w:val="pt-BR"/>
        </w:rPr>
        <w:t xml:space="preserve">A análise realizada sugere que uma estratégia interessante para investir em um apartamento para alugar na plataforma </w:t>
      </w:r>
      <w:r w:rsidR="005A0C9E">
        <w:rPr>
          <w:rFonts w:asciiTheme="majorHAnsi" w:hAnsiTheme="majorHAnsi" w:cstheme="majorHAnsi"/>
          <w:lang w:val="pt-BR"/>
        </w:rPr>
        <w:t>é</w:t>
      </w:r>
      <w:r w:rsidRPr="00C97B76">
        <w:rPr>
          <w:rFonts w:asciiTheme="majorHAnsi" w:hAnsiTheme="majorHAnsi" w:cstheme="majorHAnsi"/>
          <w:lang w:val="pt-BR"/>
        </w:rPr>
        <w:t xml:space="preserve"> focar na região ao sul de Manhattan (Lower Manhattan)</w:t>
      </w:r>
      <w:r w:rsidR="00F77566" w:rsidRPr="0062695E">
        <w:rPr>
          <w:rFonts w:asciiTheme="majorHAnsi" w:hAnsiTheme="majorHAnsi" w:cstheme="majorHAnsi"/>
          <w:lang w:val="pt-BR"/>
        </w:rPr>
        <w:t>.</w:t>
      </w:r>
      <w:r>
        <w:rPr>
          <w:rFonts w:asciiTheme="majorHAnsi" w:hAnsiTheme="majorHAnsi" w:cstheme="majorHAnsi"/>
          <w:lang w:val="pt-BR"/>
        </w:rPr>
        <w:t xml:space="preserve"> C</w:t>
      </w:r>
      <w:r w:rsidR="00F77566" w:rsidRPr="0062695E">
        <w:rPr>
          <w:rFonts w:asciiTheme="majorHAnsi" w:hAnsiTheme="majorHAnsi" w:cstheme="majorHAnsi"/>
          <w:lang w:val="pt-BR"/>
        </w:rPr>
        <w:t xml:space="preserve">onforme </w:t>
      </w:r>
      <w:r>
        <w:rPr>
          <w:rFonts w:asciiTheme="majorHAnsi" w:hAnsiTheme="majorHAnsi" w:cstheme="majorHAnsi"/>
          <w:lang w:val="pt-BR"/>
        </w:rPr>
        <w:t>destacado n</w:t>
      </w:r>
      <w:r w:rsidR="00F77566" w:rsidRPr="0062695E">
        <w:rPr>
          <w:rFonts w:asciiTheme="majorHAnsi" w:hAnsiTheme="majorHAnsi" w:cstheme="majorHAnsi"/>
          <w:lang w:val="pt-BR"/>
        </w:rPr>
        <w:t xml:space="preserve">a </w:t>
      </w:r>
      <w:r w:rsidR="00F77566" w:rsidRPr="0062695E">
        <w:rPr>
          <w:rFonts w:asciiTheme="majorHAnsi" w:hAnsiTheme="majorHAnsi" w:cstheme="majorHAnsi"/>
          <w:lang w:val="pt-BR"/>
        </w:rPr>
        <w:fldChar w:fldCharType="begin"/>
      </w:r>
      <w:r w:rsidR="00F77566" w:rsidRPr="0062695E">
        <w:rPr>
          <w:rFonts w:asciiTheme="majorHAnsi" w:hAnsiTheme="majorHAnsi" w:cstheme="majorHAnsi"/>
          <w:lang w:val="pt-BR"/>
        </w:rPr>
        <w:instrText xml:space="preserve"> REF _Ref158818416 \h  \* MERGEFORMAT </w:instrText>
      </w:r>
      <w:r w:rsidR="00F77566" w:rsidRPr="0062695E">
        <w:rPr>
          <w:rFonts w:asciiTheme="majorHAnsi" w:hAnsiTheme="majorHAnsi" w:cstheme="majorHAnsi"/>
          <w:lang w:val="pt-BR"/>
        </w:rPr>
      </w:r>
      <w:r w:rsidR="00F77566"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4</w:t>
      </w:r>
      <w:r w:rsidR="00F77566" w:rsidRPr="0062695E">
        <w:rPr>
          <w:rFonts w:asciiTheme="majorHAnsi" w:hAnsiTheme="majorHAnsi" w:cstheme="majorHAnsi"/>
          <w:lang w:val="pt-BR"/>
        </w:rPr>
        <w:fldChar w:fldCharType="end"/>
      </w:r>
      <w:r w:rsidR="00F77566" w:rsidRPr="0062695E">
        <w:rPr>
          <w:rFonts w:asciiTheme="majorHAnsi" w:hAnsiTheme="majorHAnsi" w:cstheme="majorHAnsi"/>
          <w:lang w:val="pt-BR"/>
        </w:rPr>
        <w:t>, essa área está bem valorizada, o que pode resultar em um bom retorno sobre o investimento. Além disso, considerando a quantidade reduzida de quartos compartilhados disponíveis na plataforma como um todo e proporcionalmente em Manhattan, investir em um apartamento nessa região pode ser altamente lucrativo.</w:t>
      </w:r>
      <w:r w:rsidRPr="00C97B76">
        <w:rPr>
          <w:lang w:val="pt-BR"/>
        </w:rPr>
        <w:t xml:space="preserve"> </w:t>
      </w:r>
      <w:r w:rsidRPr="00C97B76">
        <w:rPr>
          <w:rFonts w:asciiTheme="majorHAnsi" w:hAnsiTheme="majorHAnsi" w:cstheme="majorHAnsi"/>
          <w:lang w:val="pt-BR"/>
        </w:rPr>
        <w:t>Isso ocorre porque a demanda por hospedagem compartilhada tende a ser alta em áreas turísticas como Manhattan</w:t>
      </w:r>
      <w:r w:rsidR="005A0C9E">
        <w:rPr>
          <w:rFonts w:asciiTheme="majorHAnsi" w:hAnsiTheme="majorHAnsi" w:cstheme="majorHAnsi"/>
          <w:lang w:val="pt-BR"/>
        </w:rPr>
        <w:t xml:space="preserve">. </w:t>
      </w:r>
      <w:r w:rsidRPr="00C97B76">
        <w:rPr>
          <w:rFonts w:asciiTheme="majorHAnsi" w:hAnsiTheme="majorHAnsi" w:cstheme="majorHAnsi"/>
          <w:lang w:val="pt-BR"/>
        </w:rPr>
        <w:t xml:space="preserve">Portanto, ao escolher investir em um apartamento para alugar na plataforma, considerar a região sul de Manhattan e a modalidade de locação de quartos compartilhados </w:t>
      </w:r>
      <w:r w:rsidR="000C56F6">
        <w:rPr>
          <w:rFonts w:asciiTheme="majorHAnsi" w:hAnsiTheme="majorHAnsi" w:cstheme="majorHAnsi"/>
          <w:lang w:val="pt-BR"/>
        </w:rPr>
        <w:t>maximizará</w:t>
      </w:r>
      <w:r w:rsidRPr="00C97B76">
        <w:rPr>
          <w:rFonts w:asciiTheme="majorHAnsi" w:hAnsiTheme="majorHAnsi" w:cstheme="majorHAnsi"/>
          <w:lang w:val="pt-BR"/>
        </w:rPr>
        <w:t xml:space="preserve"> o retorno do investimento.</w:t>
      </w:r>
    </w:p>
    <w:p w14:paraId="5D82B96D" w14:textId="77777777" w:rsidR="00C97B76" w:rsidRPr="0062695E" w:rsidRDefault="00C97B76" w:rsidP="00C97B76">
      <w:pPr>
        <w:pStyle w:val="ListParagraph"/>
        <w:ind w:left="1850"/>
        <w:jc w:val="both"/>
        <w:rPr>
          <w:rFonts w:asciiTheme="majorHAnsi" w:hAnsiTheme="majorHAnsi" w:cstheme="majorHAnsi"/>
          <w:lang w:val="pt-BR"/>
        </w:rPr>
      </w:pPr>
    </w:p>
    <w:p w14:paraId="73E1976B" w14:textId="13C25E3D" w:rsidR="00A05FE9" w:rsidRPr="000C56F6" w:rsidRDefault="00A05FE9" w:rsidP="000C56F6">
      <w:pPr>
        <w:pStyle w:val="ListParagraph"/>
        <w:numPr>
          <w:ilvl w:val="1"/>
          <w:numId w:val="2"/>
        </w:numPr>
        <w:jc w:val="both"/>
        <w:rPr>
          <w:rFonts w:asciiTheme="majorHAnsi" w:hAnsiTheme="majorHAnsi" w:cstheme="majorHAnsi"/>
          <w:lang w:val="pt-BR"/>
        </w:rPr>
      </w:pPr>
      <w:r w:rsidRPr="0062695E">
        <w:rPr>
          <w:rFonts w:asciiTheme="majorHAnsi" w:hAnsiTheme="majorHAnsi" w:cstheme="majorHAnsi"/>
          <w:lang w:val="pt-BR"/>
        </w:rPr>
        <w:t>Conforme a</w:t>
      </w:r>
      <w:r w:rsidR="00A21894" w:rsidRPr="0062695E">
        <w:rPr>
          <w:rFonts w:asciiTheme="majorHAnsi" w:hAnsiTheme="majorHAnsi" w:cstheme="majorHAnsi"/>
          <w:lang w:val="pt-BR"/>
        </w:rPr>
        <w:t xml:space="preserve"> </w:t>
      </w:r>
      <w:r w:rsidR="00A21894" w:rsidRPr="0062695E">
        <w:rPr>
          <w:rFonts w:asciiTheme="majorHAnsi" w:hAnsiTheme="majorHAnsi" w:cstheme="majorHAnsi"/>
          <w:lang w:val="pt-BR"/>
        </w:rPr>
        <w:fldChar w:fldCharType="begin"/>
      </w:r>
      <w:r w:rsidR="00A21894" w:rsidRPr="0062695E">
        <w:rPr>
          <w:rFonts w:asciiTheme="majorHAnsi" w:hAnsiTheme="majorHAnsi" w:cstheme="majorHAnsi"/>
          <w:lang w:val="pt-BR"/>
        </w:rPr>
        <w:instrText xml:space="preserve"> REF _Ref158805876 \h </w:instrText>
      </w:r>
      <w:r w:rsidR="00A21894" w:rsidRPr="0062695E">
        <w:rPr>
          <w:rFonts w:asciiTheme="majorHAnsi" w:hAnsiTheme="majorHAnsi" w:cstheme="majorHAnsi"/>
          <w:lang w:val="pt-BR"/>
        </w:rPr>
      </w:r>
      <w:r w:rsidR="0062695E">
        <w:rPr>
          <w:rFonts w:asciiTheme="majorHAnsi" w:hAnsiTheme="majorHAnsi" w:cstheme="majorHAnsi"/>
          <w:lang w:val="pt-BR"/>
        </w:rPr>
        <w:instrText xml:space="preserve"> \* MERGEFORMAT </w:instrText>
      </w:r>
      <w:r w:rsidR="00A21894" w:rsidRPr="0062695E">
        <w:rPr>
          <w:rFonts w:asciiTheme="majorHAnsi" w:hAnsiTheme="majorHAnsi" w:cstheme="majorHAnsi"/>
          <w:lang w:val="pt-BR"/>
        </w:rPr>
        <w:fldChar w:fldCharType="separate"/>
      </w:r>
      <w:r w:rsidR="00CA68C1">
        <w:rPr>
          <w:rFonts w:asciiTheme="majorHAnsi" w:hAnsiTheme="majorHAnsi" w:cstheme="majorHAnsi"/>
          <w:lang w:val="pt-BR"/>
        </w:rPr>
        <w:t xml:space="preserve"> </w:t>
      </w:r>
      <w:r w:rsidR="00CA68C1" w:rsidRPr="0062695E">
        <w:rPr>
          <w:rFonts w:asciiTheme="majorHAnsi" w:hAnsiTheme="majorHAnsi" w:cstheme="majorHAnsi"/>
          <w:lang w:val="pt-BR"/>
        </w:rPr>
        <w:t>Figura</w:t>
      </w:r>
      <w:r w:rsidR="00CA68C1" w:rsidRPr="0062695E">
        <w:rPr>
          <w:rFonts w:asciiTheme="majorHAnsi" w:hAnsiTheme="majorHAnsi" w:cstheme="majorHAnsi"/>
          <w:noProof/>
          <w:lang w:val="pt-BR"/>
        </w:rPr>
        <w:t xml:space="preserve"> </w:t>
      </w:r>
      <w:r w:rsidR="00CA68C1">
        <w:rPr>
          <w:rFonts w:asciiTheme="majorHAnsi" w:hAnsiTheme="majorHAnsi" w:cstheme="majorHAnsi"/>
          <w:noProof/>
          <w:lang w:val="pt-BR"/>
        </w:rPr>
        <w:t>1</w:t>
      </w:r>
      <w:r w:rsidR="00A21894" w:rsidRPr="0062695E">
        <w:rPr>
          <w:rFonts w:asciiTheme="majorHAnsi" w:hAnsiTheme="majorHAnsi" w:cstheme="majorHAnsi"/>
          <w:lang w:val="pt-BR"/>
        </w:rPr>
        <w:fldChar w:fldCharType="end"/>
      </w:r>
      <w:r w:rsidR="00A21894" w:rsidRPr="0062695E">
        <w:rPr>
          <w:rFonts w:asciiTheme="majorHAnsi" w:hAnsiTheme="majorHAnsi" w:cstheme="majorHAnsi"/>
          <w:lang w:val="pt-BR"/>
        </w:rPr>
        <w:t xml:space="preserve"> e</w:t>
      </w:r>
      <w:r w:rsidR="00C97B76">
        <w:rPr>
          <w:rFonts w:asciiTheme="majorHAnsi" w:hAnsiTheme="majorHAnsi" w:cstheme="majorHAnsi"/>
          <w:lang w:val="pt-BR"/>
        </w:rPr>
        <w:t xml:space="preserve"> a</w:t>
      </w:r>
      <w:r w:rsidRPr="0062695E">
        <w:rPr>
          <w:rFonts w:asciiTheme="majorHAnsi" w:hAnsiTheme="majorHAnsi" w:cstheme="majorHAnsi"/>
          <w:lang w:val="pt-BR"/>
        </w:rPr>
        <w:t xml:space="preserve"> </w:t>
      </w:r>
      <w:r w:rsidRPr="0062695E">
        <w:rPr>
          <w:rFonts w:asciiTheme="majorHAnsi" w:hAnsiTheme="majorHAnsi" w:cstheme="majorHAnsi"/>
          <w:lang w:val="pt-BR"/>
        </w:rPr>
        <w:fldChar w:fldCharType="begin"/>
      </w:r>
      <w:r w:rsidRPr="0062695E">
        <w:rPr>
          <w:rFonts w:asciiTheme="majorHAnsi" w:hAnsiTheme="majorHAnsi" w:cstheme="majorHAnsi"/>
          <w:lang w:val="pt-BR"/>
        </w:rPr>
        <w:instrText xml:space="preserve"> REF _Ref158827795 \h </w:instrText>
      </w:r>
      <w:r w:rsidRPr="0062695E">
        <w:rPr>
          <w:rFonts w:asciiTheme="majorHAnsi" w:hAnsiTheme="majorHAnsi" w:cstheme="majorHAnsi"/>
          <w:lang w:val="pt-BR"/>
        </w:rPr>
      </w:r>
      <w:r w:rsidR="0062695E">
        <w:rPr>
          <w:rFonts w:asciiTheme="majorHAnsi" w:hAnsiTheme="majorHAnsi" w:cstheme="majorHAnsi"/>
          <w:lang w:val="pt-BR"/>
        </w:rPr>
        <w:instrText xml:space="preserve"> \* MERGEFORMAT </w:instrText>
      </w:r>
      <w:r w:rsidRPr="0062695E">
        <w:rPr>
          <w:rFonts w:asciiTheme="majorHAnsi" w:hAnsiTheme="majorHAnsi" w:cstheme="majorHAnsi"/>
          <w:lang w:val="pt-BR"/>
        </w:rPr>
        <w:fldChar w:fldCharType="separate"/>
      </w:r>
      <w:r w:rsidR="00CA68C1" w:rsidRPr="0062695E">
        <w:rPr>
          <w:rFonts w:asciiTheme="majorHAnsi" w:hAnsiTheme="majorHAnsi" w:cstheme="majorHAnsi"/>
          <w:lang w:val="pt-BR"/>
        </w:rPr>
        <w:t xml:space="preserve">Figura </w:t>
      </w:r>
      <w:r w:rsidR="00CA68C1">
        <w:rPr>
          <w:rFonts w:asciiTheme="majorHAnsi" w:hAnsiTheme="majorHAnsi" w:cstheme="majorHAnsi"/>
          <w:noProof/>
          <w:lang w:val="pt-BR"/>
        </w:rPr>
        <w:t>5</w:t>
      </w:r>
      <w:r w:rsidRPr="0062695E">
        <w:rPr>
          <w:rFonts w:asciiTheme="majorHAnsi" w:hAnsiTheme="majorHAnsi" w:cstheme="majorHAnsi"/>
          <w:lang w:val="pt-BR"/>
        </w:rPr>
        <w:fldChar w:fldCharType="end"/>
      </w:r>
      <w:r w:rsidRPr="0062695E">
        <w:rPr>
          <w:rFonts w:asciiTheme="majorHAnsi" w:hAnsiTheme="majorHAnsi" w:cstheme="majorHAnsi"/>
          <w:lang w:val="pt-BR"/>
        </w:rPr>
        <w:t xml:space="preserve">, </w:t>
      </w:r>
      <w:r w:rsidR="003B09BE" w:rsidRPr="003B09BE">
        <w:rPr>
          <w:rFonts w:asciiTheme="majorHAnsi" w:hAnsiTheme="majorHAnsi" w:cstheme="majorHAnsi"/>
          <w:lang w:val="pt-BR"/>
        </w:rPr>
        <w:t xml:space="preserve">não foi identificada uma correlação clara entre o número mínimo de noites e a disponibilidade ao longo do ano com o preço dos imóveis. No entanto, é importante ressaltar que essas variáveis ainda podem conter informações relevantes que não são facilmente capturadas </w:t>
      </w:r>
      <w:r w:rsidR="000C56F6">
        <w:rPr>
          <w:rFonts w:asciiTheme="majorHAnsi" w:hAnsiTheme="majorHAnsi" w:cstheme="majorHAnsi"/>
          <w:lang w:val="pt-BR"/>
        </w:rPr>
        <w:t>graficamente</w:t>
      </w:r>
      <w:r w:rsidR="003B09BE" w:rsidRPr="003B09BE">
        <w:rPr>
          <w:rFonts w:asciiTheme="majorHAnsi" w:hAnsiTheme="majorHAnsi" w:cstheme="majorHAnsi"/>
          <w:lang w:val="pt-BR"/>
        </w:rPr>
        <w:t xml:space="preserve"> ou pela análise de correlação linear.</w:t>
      </w:r>
      <w:r w:rsidR="003B09BE" w:rsidRPr="003B09BE">
        <w:rPr>
          <w:lang w:val="pt-BR"/>
        </w:rPr>
        <w:t xml:space="preserve"> </w:t>
      </w:r>
      <w:r w:rsidR="003B09BE" w:rsidRPr="003B09BE">
        <w:rPr>
          <w:rFonts w:asciiTheme="majorHAnsi" w:hAnsiTheme="majorHAnsi" w:cstheme="majorHAnsi"/>
          <w:lang w:val="pt-BR"/>
        </w:rPr>
        <w:t>Portanto, mesmo que não haja uma correlação evidente, é prudente incluir essas variáveis no modelo de previsão, pois elas podem contribuir para capturar</w:t>
      </w:r>
      <w:r w:rsidR="000C56F6">
        <w:rPr>
          <w:rFonts w:asciiTheme="majorHAnsi" w:hAnsiTheme="majorHAnsi" w:cstheme="majorHAnsi"/>
          <w:lang w:val="pt-BR"/>
        </w:rPr>
        <w:t xml:space="preserve"> </w:t>
      </w:r>
      <w:r w:rsidR="003B09BE" w:rsidRPr="000C56F6">
        <w:rPr>
          <w:rFonts w:asciiTheme="majorHAnsi" w:hAnsiTheme="majorHAnsi" w:cstheme="majorHAnsi"/>
          <w:lang w:val="pt-BR"/>
        </w:rPr>
        <w:t xml:space="preserve">padrões </w:t>
      </w:r>
      <w:r w:rsidR="000C56F6">
        <w:rPr>
          <w:rFonts w:asciiTheme="majorHAnsi" w:hAnsiTheme="majorHAnsi" w:cstheme="majorHAnsi"/>
          <w:lang w:val="pt-BR"/>
        </w:rPr>
        <w:t>e assim</w:t>
      </w:r>
      <w:r w:rsidR="003B09BE" w:rsidRPr="000C56F6">
        <w:rPr>
          <w:rFonts w:asciiTheme="majorHAnsi" w:hAnsiTheme="majorHAnsi" w:cstheme="majorHAnsi"/>
          <w:lang w:val="pt-BR"/>
        </w:rPr>
        <w:t xml:space="preserve"> prever os preços dos imóveis de forma mais precisa.</w:t>
      </w:r>
    </w:p>
    <w:p w14:paraId="648610A1" w14:textId="77777777" w:rsidR="00A21894" w:rsidRPr="0062695E" w:rsidRDefault="00A21894" w:rsidP="00A21894">
      <w:pPr>
        <w:pStyle w:val="ListParagraph"/>
        <w:rPr>
          <w:rFonts w:asciiTheme="majorHAnsi" w:hAnsiTheme="majorHAnsi" w:cstheme="majorHAnsi"/>
          <w:lang w:val="pt-BR"/>
        </w:rPr>
      </w:pPr>
    </w:p>
    <w:p w14:paraId="07C3D556" w14:textId="4D0C7B98" w:rsidR="0086560F" w:rsidRDefault="00A21894" w:rsidP="00D90C84">
      <w:pPr>
        <w:pStyle w:val="ListParagraph"/>
        <w:numPr>
          <w:ilvl w:val="1"/>
          <w:numId w:val="2"/>
        </w:numPr>
        <w:jc w:val="both"/>
        <w:rPr>
          <w:rFonts w:asciiTheme="majorHAnsi" w:hAnsiTheme="majorHAnsi" w:cstheme="majorHAnsi"/>
          <w:lang w:val="pt-BR"/>
        </w:rPr>
      </w:pPr>
      <w:r w:rsidRPr="0062695E">
        <w:rPr>
          <w:rFonts w:asciiTheme="majorHAnsi" w:hAnsiTheme="majorHAnsi" w:cstheme="majorHAnsi"/>
          <w:lang w:val="pt-BR"/>
        </w:rPr>
        <w:t xml:space="preserve">Sim. Palavras como Luxury e </w:t>
      </w:r>
      <w:proofErr w:type="spellStart"/>
      <w:r w:rsidR="000C56F6">
        <w:rPr>
          <w:rFonts w:asciiTheme="majorHAnsi" w:hAnsiTheme="majorHAnsi" w:cstheme="majorHAnsi"/>
          <w:lang w:val="pt-BR"/>
        </w:rPr>
        <w:t>F</w:t>
      </w:r>
      <w:r w:rsidRPr="0062695E">
        <w:rPr>
          <w:rFonts w:asciiTheme="majorHAnsi" w:hAnsiTheme="majorHAnsi" w:cstheme="majorHAnsi"/>
          <w:lang w:val="pt-BR"/>
        </w:rPr>
        <w:t>urnished</w:t>
      </w:r>
      <w:proofErr w:type="spellEnd"/>
      <w:r w:rsidRPr="0062695E">
        <w:rPr>
          <w:rFonts w:asciiTheme="majorHAnsi" w:hAnsiTheme="majorHAnsi" w:cstheme="majorHAnsi"/>
          <w:lang w:val="pt-BR"/>
        </w:rPr>
        <w:t xml:space="preserve"> quando presentes no nome indicam, na média, lugares de mais alto valor. </w:t>
      </w:r>
      <w:r w:rsidR="008E1539" w:rsidRPr="0062695E">
        <w:rPr>
          <w:rFonts w:asciiTheme="majorHAnsi" w:hAnsiTheme="majorHAnsi" w:cstheme="majorHAnsi"/>
          <w:lang w:val="pt-BR"/>
        </w:rPr>
        <w:t>Essas informações podem</w:t>
      </w:r>
      <w:r w:rsidR="00DE64E7" w:rsidRPr="0062695E">
        <w:rPr>
          <w:rFonts w:asciiTheme="majorHAnsi" w:hAnsiTheme="majorHAnsi" w:cstheme="majorHAnsi"/>
          <w:lang w:val="pt-BR"/>
        </w:rPr>
        <w:t xml:space="preserve"> ser fornecidas aos modelos de machine learning para</w:t>
      </w:r>
      <w:r w:rsidR="008E1539" w:rsidRPr="0062695E">
        <w:rPr>
          <w:rFonts w:asciiTheme="majorHAnsi" w:hAnsiTheme="majorHAnsi" w:cstheme="majorHAnsi"/>
          <w:lang w:val="pt-BR"/>
        </w:rPr>
        <w:t xml:space="preserve"> melhorar os resultados das regressões.</w:t>
      </w:r>
    </w:p>
    <w:p w14:paraId="1DA06A9B" w14:textId="77777777" w:rsidR="000C56F6" w:rsidRPr="000C56F6" w:rsidRDefault="000C56F6" w:rsidP="000C56F6">
      <w:pPr>
        <w:pStyle w:val="ListParagraph"/>
        <w:rPr>
          <w:rFonts w:asciiTheme="majorHAnsi" w:hAnsiTheme="majorHAnsi" w:cstheme="majorHAnsi"/>
          <w:lang w:val="pt-BR"/>
        </w:rPr>
      </w:pPr>
    </w:p>
    <w:p w14:paraId="54D229F4" w14:textId="77777777" w:rsidR="000C56F6" w:rsidRPr="00D90C84" w:rsidRDefault="000C56F6" w:rsidP="000C56F6">
      <w:pPr>
        <w:pStyle w:val="ListParagraph"/>
        <w:ind w:left="1850"/>
        <w:jc w:val="both"/>
        <w:rPr>
          <w:rFonts w:asciiTheme="majorHAnsi" w:hAnsiTheme="majorHAnsi" w:cstheme="majorHAnsi"/>
          <w:lang w:val="pt-BR"/>
        </w:rPr>
      </w:pPr>
    </w:p>
    <w:p w14:paraId="4D719390" w14:textId="317900F0" w:rsidR="00E26B32" w:rsidRDefault="003F7DEF" w:rsidP="003B09BE">
      <w:pPr>
        <w:pStyle w:val="ListParagraph"/>
        <w:numPr>
          <w:ilvl w:val="0"/>
          <w:numId w:val="2"/>
        </w:numPr>
        <w:ind w:left="1170" w:hanging="400"/>
        <w:jc w:val="both"/>
        <w:rPr>
          <w:rFonts w:asciiTheme="majorHAnsi" w:hAnsiTheme="majorHAnsi" w:cstheme="majorHAnsi"/>
          <w:lang w:val="pt-BR"/>
        </w:rPr>
      </w:pPr>
      <w:r w:rsidRPr="0062695E">
        <w:rPr>
          <w:rFonts w:asciiTheme="majorHAnsi" w:hAnsiTheme="majorHAnsi" w:cstheme="majorHAnsi"/>
          <w:lang w:val="pt-BR"/>
        </w:rPr>
        <w:lastRenderedPageBreak/>
        <w:t>As</w:t>
      </w:r>
      <w:r w:rsidR="00E26B32" w:rsidRPr="0062695E">
        <w:rPr>
          <w:rFonts w:asciiTheme="majorHAnsi" w:hAnsiTheme="majorHAnsi" w:cstheme="majorHAnsi"/>
          <w:lang w:val="pt-BR"/>
        </w:rPr>
        <w:t xml:space="preserve"> variáveis mais relevantes para a previsão do preço, como localização geográfica (latitude</w:t>
      </w:r>
      <w:r w:rsidR="00B942AD" w:rsidRPr="0062695E">
        <w:rPr>
          <w:rFonts w:asciiTheme="majorHAnsi" w:hAnsiTheme="majorHAnsi" w:cstheme="majorHAnsi"/>
          <w:lang w:val="pt-BR"/>
        </w:rPr>
        <w:t xml:space="preserve">, </w:t>
      </w:r>
      <w:r w:rsidR="00E26B32" w:rsidRPr="0062695E">
        <w:rPr>
          <w:rFonts w:asciiTheme="majorHAnsi" w:hAnsiTheme="majorHAnsi" w:cstheme="majorHAnsi"/>
          <w:lang w:val="pt-BR"/>
        </w:rPr>
        <w:t>longitude</w:t>
      </w:r>
      <w:r w:rsidR="00B942AD" w:rsidRPr="0062695E">
        <w:rPr>
          <w:rFonts w:asciiTheme="majorHAnsi" w:hAnsiTheme="majorHAnsi" w:cstheme="majorHAnsi"/>
          <w:lang w:val="pt-BR"/>
        </w:rPr>
        <w:t>, bairro</w:t>
      </w:r>
      <w:r w:rsidR="00E26B32" w:rsidRPr="0062695E">
        <w:rPr>
          <w:rFonts w:asciiTheme="majorHAnsi" w:hAnsiTheme="majorHAnsi" w:cstheme="majorHAnsi"/>
          <w:lang w:val="pt-BR"/>
        </w:rPr>
        <w:t xml:space="preserve">), características do </w:t>
      </w:r>
      <w:r w:rsidR="000C56F6">
        <w:rPr>
          <w:rFonts w:asciiTheme="majorHAnsi" w:hAnsiTheme="majorHAnsi" w:cstheme="majorHAnsi"/>
          <w:lang w:val="pt-BR"/>
        </w:rPr>
        <w:t>anúncio</w:t>
      </w:r>
      <w:r w:rsidR="00E26B32" w:rsidRPr="0062695E">
        <w:rPr>
          <w:rFonts w:asciiTheme="majorHAnsi" w:hAnsiTheme="majorHAnsi" w:cstheme="majorHAnsi"/>
          <w:lang w:val="pt-BR"/>
        </w:rPr>
        <w:t xml:space="preserve"> (número mínimo de noites, número de reviews, disponibilidade ao longo do ano) tipo de </w:t>
      </w:r>
      <w:r w:rsidR="00B942AD" w:rsidRPr="0062695E">
        <w:rPr>
          <w:rFonts w:asciiTheme="majorHAnsi" w:hAnsiTheme="majorHAnsi" w:cstheme="majorHAnsi"/>
          <w:lang w:val="pt-BR"/>
        </w:rPr>
        <w:t>acomodação</w:t>
      </w:r>
      <w:r w:rsidR="00E26B32" w:rsidRPr="0062695E">
        <w:rPr>
          <w:rFonts w:asciiTheme="majorHAnsi" w:hAnsiTheme="majorHAnsi" w:cstheme="majorHAnsi"/>
          <w:lang w:val="pt-BR"/>
        </w:rPr>
        <w:t xml:space="preserve"> (</w:t>
      </w:r>
      <w:proofErr w:type="spellStart"/>
      <w:r w:rsidR="00E26B32" w:rsidRPr="0062695E">
        <w:rPr>
          <w:rFonts w:asciiTheme="majorHAnsi" w:hAnsiTheme="majorHAnsi" w:cstheme="majorHAnsi"/>
          <w:lang w:val="pt-BR"/>
        </w:rPr>
        <w:t>room_type</w:t>
      </w:r>
      <w:proofErr w:type="spellEnd"/>
      <w:r w:rsidR="00E26B32" w:rsidRPr="0062695E">
        <w:rPr>
          <w:rFonts w:asciiTheme="majorHAnsi" w:hAnsiTheme="majorHAnsi" w:cstheme="majorHAnsi"/>
          <w:lang w:val="pt-BR"/>
        </w:rPr>
        <w:t xml:space="preserve">) e descrição do anúncio (nome) são utilizadas em um modelo de </w:t>
      </w:r>
      <w:r w:rsidR="000C56F6">
        <w:rPr>
          <w:rFonts w:asciiTheme="majorHAnsi" w:hAnsiTheme="majorHAnsi" w:cstheme="majorHAnsi"/>
          <w:lang w:val="pt-BR"/>
        </w:rPr>
        <w:t xml:space="preserve">machine learning </w:t>
      </w:r>
      <w:r w:rsidR="00E26B32" w:rsidRPr="0062695E">
        <w:rPr>
          <w:rFonts w:asciiTheme="majorHAnsi" w:hAnsiTheme="majorHAnsi" w:cstheme="majorHAnsi"/>
          <w:lang w:val="pt-BR"/>
        </w:rPr>
        <w:t>para a predição.</w:t>
      </w:r>
    </w:p>
    <w:p w14:paraId="0C64DBEC" w14:textId="77777777" w:rsidR="003A4505" w:rsidRPr="003B09BE" w:rsidRDefault="003A4505" w:rsidP="003A4505">
      <w:pPr>
        <w:pStyle w:val="ListParagraph"/>
        <w:ind w:left="1170"/>
        <w:jc w:val="both"/>
        <w:rPr>
          <w:rFonts w:asciiTheme="majorHAnsi" w:hAnsiTheme="majorHAnsi" w:cstheme="majorHAnsi"/>
          <w:lang w:val="pt-BR"/>
        </w:rPr>
      </w:pPr>
    </w:p>
    <w:p w14:paraId="53E2B989" w14:textId="571805DF" w:rsidR="003B09BE" w:rsidRDefault="003B09BE" w:rsidP="0003236F">
      <w:pPr>
        <w:pStyle w:val="ListParagraph"/>
        <w:ind w:left="1130"/>
        <w:jc w:val="both"/>
        <w:rPr>
          <w:rFonts w:asciiTheme="majorHAnsi" w:hAnsiTheme="majorHAnsi" w:cstheme="majorHAnsi"/>
          <w:lang w:val="pt-BR"/>
        </w:rPr>
      </w:pPr>
      <w:r w:rsidRPr="003B09BE">
        <w:rPr>
          <w:rFonts w:asciiTheme="majorHAnsi" w:hAnsiTheme="majorHAnsi" w:cstheme="majorHAnsi"/>
          <w:lang w:val="pt-BR"/>
        </w:rPr>
        <w:t xml:space="preserve">As variáveis categóricas foram convertidas em variáveis </w:t>
      </w:r>
      <w:proofErr w:type="spellStart"/>
      <w:r w:rsidRPr="003B09BE">
        <w:rPr>
          <w:rFonts w:asciiTheme="majorHAnsi" w:hAnsiTheme="majorHAnsi" w:cstheme="majorHAnsi"/>
          <w:lang w:val="pt-BR"/>
        </w:rPr>
        <w:t>dummy</w:t>
      </w:r>
      <w:proofErr w:type="spellEnd"/>
      <w:r w:rsidRPr="003B09BE">
        <w:rPr>
          <w:rFonts w:asciiTheme="majorHAnsi" w:hAnsiTheme="majorHAnsi" w:cstheme="majorHAnsi"/>
          <w:lang w:val="pt-BR"/>
        </w:rPr>
        <w:t>, incluindo a criação de novas colunas a partir do nome do anúncio para indicar se a</w:t>
      </w:r>
      <w:r>
        <w:rPr>
          <w:rFonts w:asciiTheme="majorHAnsi" w:hAnsiTheme="majorHAnsi" w:cstheme="majorHAnsi"/>
          <w:lang w:val="pt-BR"/>
        </w:rPr>
        <w:t>s</w:t>
      </w:r>
      <w:r w:rsidRPr="003B09BE">
        <w:rPr>
          <w:rFonts w:asciiTheme="majorHAnsi" w:hAnsiTheme="majorHAnsi" w:cstheme="majorHAnsi"/>
          <w:lang w:val="pt-BR"/>
        </w:rPr>
        <w:t xml:space="preserve"> palavra</w:t>
      </w:r>
      <w:r>
        <w:rPr>
          <w:rFonts w:asciiTheme="majorHAnsi" w:hAnsiTheme="majorHAnsi" w:cstheme="majorHAnsi"/>
          <w:lang w:val="pt-BR"/>
        </w:rPr>
        <w:t>s</w:t>
      </w:r>
      <w:r w:rsidRPr="003B09BE">
        <w:rPr>
          <w:rFonts w:asciiTheme="majorHAnsi" w:hAnsiTheme="majorHAnsi" w:cstheme="majorHAnsi"/>
          <w:lang w:val="pt-BR"/>
        </w:rPr>
        <w:t xml:space="preserve"> 'Luxury'</w:t>
      </w:r>
      <w:r>
        <w:rPr>
          <w:rFonts w:asciiTheme="majorHAnsi" w:hAnsiTheme="majorHAnsi" w:cstheme="majorHAnsi"/>
          <w:lang w:val="pt-BR"/>
        </w:rPr>
        <w:t xml:space="preserve"> </w:t>
      </w:r>
      <w:r w:rsidRPr="003B09BE">
        <w:rPr>
          <w:rFonts w:asciiTheme="majorHAnsi" w:hAnsiTheme="majorHAnsi" w:cstheme="majorHAnsi"/>
          <w:lang w:val="pt-BR"/>
        </w:rPr>
        <w:t>e '</w:t>
      </w:r>
      <w:proofErr w:type="spellStart"/>
      <w:r w:rsidRPr="003B09BE">
        <w:rPr>
          <w:rFonts w:asciiTheme="majorHAnsi" w:hAnsiTheme="majorHAnsi" w:cstheme="majorHAnsi"/>
          <w:lang w:val="pt-BR"/>
        </w:rPr>
        <w:t>Furnished</w:t>
      </w:r>
      <w:proofErr w:type="spellEnd"/>
      <w:r w:rsidRPr="003B09BE">
        <w:rPr>
          <w:rFonts w:asciiTheme="majorHAnsi" w:hAnsiTheme="majorHAnsi" w:cstheme="majorHAnsi"/>
          <w:lang w:val="pt-BR"/>
        </w:rPr>
        <w:t>' estava</w:t>
      </w:r>
      <w:r>
        <w:rPr>
          <w:rFonts w:asciiTheme="majorHAnsi" w:hAnsiTheme="majorHAnsi" w:cstheme="majorHAnsi"/>
          <w:lang w:val="pt-BR"/>
        </w:rPr>
        <w:t>m</w:t>
      </w:r>
      <w:r w:rsidRPr="003B09BE">
        <w:rPr>
          <w:rFonts w:asciiTheme="majorHAnsi" w:hAnsiTheme="majorHAnsi" w:cstheme="majorHAnsi"/>
          <w:lang w:val="pt-BR"/>
        </w:rPr>
        <w:t xml:space="preserve"> presente</w:t>
      </w:r>
      <w:r>
        <w:rPr>
          <w:rFonts w:asciiTheme="majorHAnsi" w:hAnsiTheme="majorHAnsi" w:cstheme="majorHAnsi"/>
          <w:lang w:val="pt-BR"/>
        </w:rPr>
        <w:t>s</w:t>
      </w:r>
      <w:r w:rsidRPr="003B09BE">
        <w:rPr>
          <w:rFonts w:asciiTheme="majorHAnsi" w:hAnsiTheme="majorHAnsi" w:cstheme="majorHAnsi"/>
          <w:lang w:val="pt-BR"/>
        </w:rPr>
        <w:t>.</w:t>
      </w:r>
    </w:p>
    <w:p w14:paraId="35997626" w14:textId="498CF077" w:rsidR="003A4505" w:rsidRDefault="000328FE" w:rsidP="003A4505">
      <w:pPr>
        <w:pStyle w:val="ListParagraph"/>
        <w:ind w:left="1130"/>
        <w:jc w:val="both"/>
        <w:rPr>
          <w:rFonts w:asciiTheme="majorHAnsi" w:hAnsiTheme="majorHAnsi" w:cstheme="majorHAnsi"/>
          <w:lang w:val="pt-BR"/>
        </w:rPr>
      </w:pPr>
      <w:r w:rsidRPr="0062695E">
        <w:rPr>
          <w:rFonts w:asciiTheme="majorHAnsi" w:hAnsiTheme="majorHAnsi" w:cstheme="majorHAnsi"/>
          <w:lang w:val="pt-BR"/>
        </w:rPr>
        <w:t>As variáveis numéricas latitude e longitude foram transformadas por normalização</w:t>
      </w:r>
      <w:r w:rsidRPr="0062695E">
        <w:rPr>
          <w:rFonts w:asciiTheme="majorHAnsi" w:hAnsiTheme="majorHAnsi" w:cstheme="majorHAnsi"/>
          <w:lang w:val="pt-BR"/>
        </w:rPr>
        <w:t xml:space="preserve">, para </w:t>
      </w:r>
      <w:r w:rsidRPr="0062695E">
        <w:rPr>
          <w:rFonts w:asciiTheme="majorHAnsi" w:hAnsiTheme="majorHAnsi" w:cstheme="majorHAnsi"/>
          <w:lang w:val="pt-BR"/>
        </w:rPr>
        <w:t>evitar que elas dominem o processo de treinamento do modelo devido à escala dos valores. Por outro lado,</w:t>
      </w:r>
      <w:r w:rsidR="0003236F" w:rsidRPr="0062695E">
        <w:rPr>
          <w:rFonts w:asciiTheme="majorHAnsi" w:hAnsiTheme="majorHAnsi" w:cstheme="majorHAnsi"/>
          <w:lang w:val="pt-BR"/>
        </w:rPr>
        <w:t xml:space="preserve"> a</w:t>
      </w:r>
      <w:r w:rsidRPr="0062695E">
        <w:rPr>
          <w:rFonts w:asciiTheme="majorHAnsi" w:hAnsiTheme="majorHAnsi" w:cstheme="majorHAnsi"/>
          <w:lang w:val="pt-BR"/>
        </w:rPr>
        <w:t xml:space="preserve">s demais variáveis numéricas foram </w:t>
      </w:r>
      <w:r w:rsidR="0003236F" w:rsidRPr="0062695E">
        <w:rPr>
          <w:rFonts w:asciiTheme="majorHAnsi" w:hAnsiTheme="majorHAnsi" w:cstheme="majorHAnsi"/>
          <w:lang w:val="pt-BR"/>
        </w:rPr>
        <w:t xml:space="preserve">assumidas como normalmente distribuídas e, portanto, </w:t>
      </w:r>
      <w:r w:rsidRPr="0062695E">
        <w:rPr>
          <w:rFonts w:asciiTheme="majorHAnsi" w:hAnsiTheme="majorHAnsi" w:cstheme="majorHAnsi"/>
          <w:lang w:val="pt-BR"/>
        </w:rPr>
        <w:t>padronizadas para manter a média próxima de 0 e o desvio padrão próximo de 1.</w:t>
      </w:r>
    </w:p>
    <w:p w14:paraId="5E94B7E4" w14:textId="77777777" w:rsidR="003A4505" w:rsidRPr="003A4505" w:rsidRDefault="003A4505" w:rsidP="003A4505">
      <w:pPr>
        <w:pStyle w:val="ListParagraph"/>
        <w:ind w:left="1130"/>
        <w:jc w:val="both"/>
        <w:rPr>
          <w:rFonts w:asciiTheme="majorHAnsi" w:hAnsiTheme="majorHAnsi" w:cstheme="majorHAnsi"/>
          <w:lang w:val="pt-BR"/>
        </w:rPr>
      </w:pPr>
    </w:p>
    <w:p w14:paraId="0756027D" w14:textId="286BE00E" w:rsidR="00E26B32" w:rsidRDefault="00E26B32" w:rsidP="005973DE">
      <w:pPr>
        <w:pStyle w:val="ListParagraph"/>
        <w:ind w:left="1130"/>
        <w:jc w:val="both"/>
        <w:rPr>
          <w:rFonts w:asciiTheme="majorHAnsi" w:hAnsiTheme="majorHAnsi" w:cstheme="majorHAnsi"/>
          <w:lang w:val="pt-BR"/>
        </w:rPr>
      </w:pPr>
      <w:r w:rsidRPr="0062695E">
        <w:rPr>
          <w:rFonts w:asciiTheme="majorHAnsi" w:hAnsiTheme="majorHAnsi" w:cstheme="majorHAnsi"/>
          <w:lang w:val="pt-BR"/>
        </w:rPr>
        <w:t xml:space="preserve">O tipo de problema que estamos resolvendo é de regressão, pois estamos prevendo um valor contínuo (o preço dos imóveis). Dentre os modelos que poderiam ser utilizados para esse tipo de problema, alguns dos mais comuns incluem regressão linear, árvores de decisão, florestas aleatórias, redes neurais e técnicas de </w:t>
      </w:r>
      <w:proofErr w:type="spellStart"/>
      <w:r w:rsidRPr="0062695E">
        <w:rPr>
          <w:rFonts w:asciiTheme="majorHAnsi" w:hAnsiTheme="majorHAnsi" w:cstheme="majorHAnsi"/>
          <w:lang w:val="pt-BR"/>
        </w:rPr>
        <w:t>grandient</w:t>
      </w:r>
      <w:proofErr w:type="spellEnd"/>
      <w:r w:rsidRPr="0062695E">
        <w:rPr>
          <w:rFonts w:asciiTheme="majorHAnsi" w:hAnsiTheme="majorHAnsi" w:cstheme="majorHAnsi"/>
          <w:lang w:val="pt-BR"/>
        </w:rPr>
        <w:t xml:space="preserve"> </w:t>
      </w:r>
      <w:proofErr w:type="spellStart"/>
      <w:r w:rsidRPr="0062695E">
        <w:rPr>
          <w:rFonts w:asciiTheme="majorHAnsi" w:hAnsiTheme="majorHAnsi" w:cstheme="majorHAnsi"/>
          <w:lang w:val="pt-BR"/>
        </w:rPr>
        <w:t>boosting</w:t>
      </w:r>
      <w:proofErr w:type="spellEnd"/>
      <w:r w:rsidRPr="0062695E">
        <w:rPr>
          <w:rFonts w:asciiTheme="majorHAnsi" w:hAnsiTheme="majorHAnsi" w:cstheme="majorHAnsi"/>
          <w:lang w:val="pt-BR"/>
        </w:rPr>
        <w:t xml:space="preserve">, como o </w:t>
      </w:r>
      <w:proofErr w:type="spellStart"/>
      <w:r w:rsidRPr="0062695E">
        <w:rPr>
          <w:rFonts w:asciiTheme="majorHAnsi" w:hAnsiTheme="majorHAnsi" w:cstheme="majorHAnsi"/>
          <w:lang w:val="pt-BR"/>
        </w:rPr>
        <w:t>XGBoost</w:t>
      </w:r>
      <w:proofErr w:type="spellEnd"/>
      <w:r w:rsidRPr="0062695E">
        <w:rPr>
          <w:rFonts w:asciiTheme="majorHAnsi" w:hAnsiTheme="majorHAnsi" w:cstheme="majorHAnsi"/>
          <w:lang w:val="pt-BR"/>
        </w:rPr>
        <w:t xml:space="preserve">. As redes neurais e o </w:t>
      </w:r>
      <w:proofErr w:type="spellStart"/>
      <w:r w:rsidRPr="0062695E">
        <w:rPr>
          <w:rFonts w:asciiTheme="majorHAnsi" w:hAnsiTheme="majorHAnsi" w:cstheme="majorHAnsi"/>
          <w:lang w:val="pt-BR"/>
        </w:rPr>
        <w:t>XGBoost</w:t>
      </w:r>
      <w:proofErr w:type="spellEnd"/>
      <w:r w:rsidRPr="0062695E">
        <w:rPr>
          <w:rFonts w:asciiTheme="majorHAnsi" w:hAnsiTheme="majorHAnsi" w:cstheme="majorHAnsi"/>
          <w:lang w:val="pt-BR"/>
        </w:rPr>
        <w:t xml:space="preserve"> estão </w:t>
      </w:r>
      <w:r w:rsidR="00A02FA9" w:rsidRPr="0062695E">
        <w:rPr>
          <w:rFonts w:asciiTheme="majorHAnsi" w:hAnsiTheme="majorHAnsi" w:cstheme="majorHAnsi"/>
          <w:lang w:val="pt-BR"/>
        </w:rPr>
        <w:t>frequentemente</w:t>
      </w:r>
      <w:r w:rsidRPr="0062695E">
        <w:rPr>
          <w:rFonts w:asciiTheme="majorHAnsi" w:hAnsiTheme="majorHAnsi" w:cstheme="majorHAnsi"/>
          <w:lang w:val="pt-BR"/>
        </w:rPr>
        <w:t xml:space="preserve"> entre as técnicas vencedoras em competições que envolvem regressão.</w:t>
      </w:r>
    </w:p>
    <w:p w14:paraId="118E3CCC" w14:textId="77777777" w:rsidR="003A4505" w:rsidRPr="0062695E" w:rsidRDefault="003A4505" w:rsidP="005973DE">
      <w:pPr>
        <w:pStyle w:val="ListParagraph"/>
        <w:ind w:left="1130"/>
        <w:jc w:val="both"/>
        <w:rPr>
          <w:rFonts w:asciiTheme="majorHAnsi" w:hAnsiTheme="majorHAnsi" w:cstheme="majorHAnsi"/>
          <w:lang w:val="pt-BR"/>
        </w:rPr>
      </w:pPr>
    </w:p>
    <w:p w14:paraId="5CA6D0F6" w14:textId="60538D5D" w:rsidR="00184405" w:rsidRDefault="00E26B32" w:rsidP="00184405">
      <w:pPr>
        <w:pStyle w:val="ListParagraph"/>
        <w:ind w:left="1130"/>
        <w:jc w:val="both"/>
        <w:rPr>
          <w:rFonts w:asciiTheme="majorHAnsi" w:hAnsiTheme="majorHAnsi" w:cstheme="majorHAnsi"/>
          <w:lang w:val="pt-BR"/>
        </w:rPr>
      </w:pPr>
      <w:r w:rsidRPr="0062695E">
        <w:rPr>
          <w:rFonts w:asciiTheme="majorHAnsi" w:hAnsiTheme="majorHAnsi" w:cstheme="majorHAnsi"/>
          <w:lang w:val="pt-BR"/>
        </w:rPr>
        <w:t>Para problemas de regressão, medidas comuns de performance incluem o erro médio absoluto (MAE)</w:t>
      </w:r>
      <w:r w:rsidR="0003236F" w:rsidRPr="0062695E">
        <w:rPr>
          <w:rFonts w:asciiTheme="majorHAnsi" w:hAnsiTheme="majorHAnsi" w:cstheme="majorHAnsi"/>
          <w:lang w:val="pt-BR"/>
        </w:rPr>
        <w:t xml:space="preserve"> e</w:t>
      </w:r>
      <w:r w:rsidRPr="0062695E">
        <w:rPr>
          <w:rFonts w:asciiTheme="majorHAnsi" w:hAnsiTheme="majorHAnsi" w:cstheme="majorHAnsi"/>
          <w:lang w:val="pt-BR"/>
        </w:rPr>
        <w:t xml:space="preserve"> o erro quadrático médio (MSE)</w:t>
      </w:r>
      <w:r w:rsidR="0003236F" w:rsidRPr="0062695E">
        <w:rPr>
          <w:rFonts w:asciiTheme="majorHAnsi" w:hAnsiTheme="majorHAnsi" w:cstheme="majorHAnsi"/>
          <w:lang w:val="pt-BR"/>
        </w:rPr>
        <w:t xml:space="preserve">. </w:t>
      </w:r>
      <w:r w:rsidRPr="0062695E">
        <w:rPr>
          <w:rFonts w:asciiTheme="majorHAnsi" w:hAnsiTheme="majorHAnsi" w:cstheme="majorHAnsi"/>
          <w:lang w:val="pt-BR"/>
        </w:rPr>
        <w:t xml:space="preserve">O MAE é uma escolha popular porque é fácil de interpretar e é menos sensível a outliers em comparação </w:t>
      </w:r>
      <w:r w:rsidR="000C56F6">
        <w:rPr>
          <w:rFonts w:asciiTheme="majorHAnsi" w:hAnsiTheme="majorHAnsi" w:cstheme="majorHAnsi"/>
          <w:lang w:val="pt-BR"/>
        </w:rPr>
        <w:t>a</w:t>
      </w:r>
      <w:r w:rsidRPr="0062695E">
        <w:rPr>
          <w:rFonts w:asciiTheme="majorHAnsi" w:hAnsiTheme="majorHAnsi" w:cstheme="majorHAnsi"/>
          <w:lang w:val="pt-BR"/>
        </w:rPr>
        <w:t>o MSE.</w:t>
      </w:r>
      <w:r w:rsidR="005973DE" w:rsidRPr="0062695E">
        <w:rPr>
          <w:rFonts w:asciiTheme="majorHAnsi" w:hAnsiTheme="majorHAnsi" w:cstheme="majorHAnsi"/>
          <w:lang w:val="pt-BR"/>
        </w:rPr>
        <w:t xml:space="preserve"> Desse modo</w:t>
      </w:r>
      <w:r w:rsidR="008E1539" w:rsidRPr="0062695E">
        <w:rPr>
          <w:rFonts w:asciiTheme="majorHAnsi" w:hAnsiTheme="majorHAnsi" w:cstheme="majorHAnsi"/>
          <w:lang w:val="pt-BR"/>
        </w:rPr>
        <w:t>,</w:t>
      </w:r>
      <w:r w:rsidR="000C56F6">
        <w:rPr>
          <w:rFonts w:asciiTheme="majorHAnsi" w:hAnsiTheme="majorHAnsi" w:cstheme="majorHAnsi"/>
          <w:lang w:val="pt-BR"/>
        </w:rPr>
        <w:t xml:space="preserve"> </w:t>
      </w:r>
      <w:r w:rsidR="008E1539" w:rsidRPr="0062695E">
        <w:rPr>
          <w:rFonts w:asciiTheme="majorHAnsi" w:hAnsiTheme="majorHAnsi" w:cstheme="majorHAnsi"/>
          <w:lang w:val="pt-BR"/>
        </w:rPr>
        <w:t xml:space="preserve">o MAE </w:t>
      </w:r>
      <w:r w:rsidR="000C56F6">
        <w:rPr>
          <w:rFonts w:asciiTheme="majorHAnsi" w:hAnsiTheme="majorHAnsi" w:cstheme="majorHAnsi"/>
          <w:lang w:val="pt-BR"/>
        </w:rPr>
        <w:t xml:space="preserve">é utilizado </w:t>
      </w:r>
      <w:r w:rsidR="008E1539" w:rsidRPr="0062695E">
        <w:rPr>
          <w:rFonts w:asciiTheme="majorHAnsi" w:hAnsiTheme="majorHAnsi" w:cstheme="majorHAnsi"/>
          <w:lang w:val="pt-BR"/>
        </w:rPr>
        <w:t>como medida da performance do</w:t>
      </w:r>
      <w:r w:rsidR="0003236F" w:rsidRPr="0062695E">
        <w:rPr>
          <w:rFonts w:asciiTheme="majorHAnsi" w:hAnsiTheme="majorHAnsi" w:cstheme="majorHAnsi"/>
          <w:lang w:val="pt-BR"/>
        </w:rPr>
        <w:t>s</w:t>
      </w:r>
      <w:r w:rsidR="008E1539" w:rsidRPr="0062695E">
        <w:rPr>
          <w:rFonts w:asciiTheme="majorHAnsi" w:hAnsiTheme="majorHAnsi" w:cstheme="majorHAnsi"/>
          <w:lang w:val="pt-BR"/>
        </w:rPr>
        <w:t xml:space="preserve"> modelo</w:t>
      </w:r>
      <w:r w:rsidR="000C56F6">
        <w:rPr>
          <w:rFonts w:asciiTheme="majorHAnsi" w:hAnsiTheme="majorHAnsi" w:cstheme="majorHAnsi"/>
          <w:lang w:val="pt-BR"/>
        </w:rPr>
        <w:t>s</w:t>
      </w:r>
      <w:r w:rsidR="008E1539" w:rsidRPr="0062695E">
        <w:rPr>
          <w:rFonts w:asciiTheme="majorHAnsi" w:hAnsiTheme="majorHAnsi" w:cstheme="majorHAnsi"/>
          <w:lang w:val="pt-BR"/>
        </w:rPr>
        <w:t>.</w:t>
      </w:r>
    </w:p>
    <w:p w14:paraId="77CCF9BC" w14:textId="77777777" w:rsidR="003A4505" w:rsidRPr="0062695E" w:rsidRDefault="003A4505" w:rsidP="00184405">
      <w:pPr>
        <w:pStyle w:val="ListParagraph"/>
        <w:ind w:left="1130"/>
        <w:jc w:val="both"/>
        <w:rPr>
          <w:rFonts w:asciiTheme="majorHAnsi" w:hAnsiTheme="majorHAnsi" w:cstheme="majorHAnsi"/>
          <w:lang w:val="pt-BR"/>
        </w:rPr>
      </w:pPr>
    </w:p>
    <w:p w14:paraId="02893A2B" w14:textId="006318CF" w:rsidR="0003236F" w:rsidRPr="0062695E" w:rsidRDefault="0003236F" w:rsidP="00184405">
      <w:pPr>
        <w:pStyle w:val="ListParagraph"/>
        <w:ind w:left="1130"/>
        <w:jc w:val="both"/>
        <w:rPr>
          <w:rFonts w:asciiTheme="majorHAnsi" w:hAnsiTheme="majorHAnsi" w:cstheme="majorHAnsi"/>
          <w:lang w:val="pt-BR"/>
        </w:rPr>
      </w:pPr>
      <w:r w:rsidRPr="0062695E">
        <w:rPr>
          <w:rFonts w:asciiTheme="majorHAnsi" w:hAnsiTheme="majorHAnsi" w:cstheme="majorHAnsi"/>
          <w:lang w:val="pt-BR"/>
        </w:rPr>
        <w:t xml:space="preserve">Inicialmente a função </w:t>
      </w:r>
      <w:proofErr w:type="spellStart"/>
      <w:r w:rsidRPr="0062695E">
        <w:rPr>
          <w:rFonts w:asciiTheme="majorHAnsi" w:hAnsiTheme="majorHAnsi" w:cstheme="majorHAnsi"/>
          <w:lang w:val="pt-BR"/>
        </w:rPr>
        <w:t>MLPRegressor</w:t>
      </w:r>
      <w:proofErr w:type="spellEnd"/>
      <w:r w:rsidRPr="0062695E">
        <w:rPr>
          <w:rFonts w:asciiTheme="majorHAnsi" w:hAnsiTheme="majorHAnsi" w:cstheme="majorHAnsi"/>
          <w:lang w:val="pt-BR"/>
        </w:rPr>
        <w:t xml:space="preserve"> da biblioteca </w:t>
      </w:r>
      <w:proofErr w:type="spellStart"/>
      <w:r w:rsidRPr="0062695E">
        <w:rPr>
          <w:rFonts w:asciiTheme="majorHAnsi" w:hAnsiTheme="majorHAnsi" w:cstheme="majorHAnsi"/>
          <w:lang w:val="pt-BR"/>
        </w:rPr>
        <w:t>Scikit-Learn</w:t>
      </w:r>
      <w:proofErr w:type="spellEnd"/>
      <w:r w:rsidRPr="0062695E">
        <w:rPr>
          <w:rFonts w:asciiTheme="majorHAnsi" w:hAnsiTheme="majorHAnsi" w:cstheme="majorHAnsi"/>
          <w:lang w:val="pt-BR"/>
        </w:rPr>
        <w:t xml:space="preserve"> foi utilizada na tarefa de regressão, o MAE </w:t>
      </w:r>
      <w:r w:rsidR="002C2E1F" w:rsidRPr="0062695E">
        <w:rPr>
          <w:rFonts w:asciiTheme="majorHAnsi" w:hAnsiTheme="majorHAnsi" w:cstheme="majorHAnsi"/>
          <w:lang w:val="pt-BR"/>
        </w:rPr>
        <w:t xml:space="preserve">para essa implementação foi de </w:t>
      </w:r>
      <w:r w:rsidR="002C2E1F" w:rsidRPr="0062695E">
        <w:rPr>
          <w:rFonts w:asciiTheme="majorHAnsi" w:hAnsiTheme="majorHAnsi" w:cstheme="majorHAnsi"/>
          <w:lang w:val="pt-BR"/>
        </w:rPr>
        <w:t>72.64</w:t>
      </w:r>
      <w:r w:rsidR="002C2E1F" w:rsidRPr="0062695E">
        <w:rPr>
          <w:rFonts w:asciiTheme="majorHAnsi" w:hAnsiTheme="majorHAnsi" w:cstheme="majorHAnsi"/>
          <w:lang w:val="pt-BR"/>
        </w:rPr>
        <w:t xml:space="preserve"> nos dados de validação. Também foi implementada uma rede neural utilizando o </w:t>
      </w:r>
      <w:proofErr w:type="spellStart"/>
      <w:r w:rsidR="002C2E1F" w:rsidRPr="0062695E">
        <w:rPr>
          <w:rFonts w:asciiTheme="majorHAnsi" w:hAnsiTheme="majorHAnsi" w:cstheme="majorHAnsi"/>
          <w:lang w:val="pt-BR"/>
        </w:rPr>
        <w:t>TensorFlow</w:t>
      </w:r>
      <w:proofErr w:type="spellEnd"/>
      <w:r w:rsidR="002C2E1F" w:rsidRPr="0062695E">
        <w:rPr>
          <w:rFonts w:asciiTheme="majorHAnsi" w:hAnsiTheme="majorHAnsi" w:cstheme="majorHAnsi"/>
          <w:lang w:val="pt-BR"/>
        </w:rPr>
        <w:t xml:space="preserve"> que atingiu um MAE de </w:t>
      </w:r>
      <w:r w:rsidR="002C2E1F" w:rsidRPr="0062695E">
        <w:rPr>
          <w:rFonts w:asciiTheme="majorHAnsi" w:hAnsiTheme="majorHAnsi" w:cstheme="majorHAnsi"/>
          <w:lang w:val="pt-BR"/>
        </w:rPr>
        <w:t>59.49</w:t>
      </w:r>
      <w:r w:rsidR="002C2E1F" w:rsidRPr="0062695E">
        <w:rPr>
          <w:rFonts w:asciiTheme="majorHAnsi" w:hAnsiTheme="majorHAnsi" w:cstheme="majorHAnsi"/>
          <w:lang w:val="pt-BR"/>
        </w:rPr>
        <w:t xml:space="preserve"> nos dados de validação. Entretanto,</w:t>
      </w:r>
      <w:r w:rsidR="003A4505">
        <w:rPr>
          <w:rFonts w:asciiTheme="majorHAnsi" w:hAnsiTheme="majorHAnsi" w:cstheme="majorHAnsi"/>
          <w:lang w:val="pt-BR"/>
        </w:rPr>
        <w:t xml:space="preserve"> </w:t>
      </w:r>
      <w:r w:rsidR="002C2E1F" w:rsidRPr="0062695E">
        <w:rPr>
          <w:rFonts w:asciiTheme="majorHAnsi" w:hAnsiTheme="majorHAnsi" w:cstheme="majorHAnsi"/>
          <w:lang w:val="pt-BR"/>
        </w:rPr>
        <w:t xml:space="preserve">um modelo de </w:t>
      </w:r>
      <w:proofErr w:type="spellStart"/>
      <w:r w:rsidR="002C2E1F" w:rsidRPr="0062695E">
        <w:rPr>
          <w:rFonts w:asciiTheme="majorHAnsi" w:hAnsiTheme="majorHAnsi" w:cstheme="majorHAnsi"/>
          <w:lang w:val="pt-BR"/>
        </w:rPr>
        <w:t>XGBoost</w:t>
      </w:r>
      <w:proofErr w:type="spellEnd"/>
      <w:r w:rsidR="003A4505">
        <w:rPr>
          <w:rFonts w:asciiTheme="majorHAnsi" w:hAnsiTheme="majorHAnsi" w:cstheme="majorHAnsi"/>
          <w:lang w:val="pt-BR"/>
        </w:rPr>
        <w:t xml:space="preserve"> acabou sendo selecionado</w:t>
      </w:r>
      <w:r w:rsidR="002C2E1F" w:rsidRPr="0062695E">
        <w:rPr>
          <w:rFonts w:asciiTheme="majorHAnsi" w:hAnsiTheme="majorHAnsi" w:cstheme="majorHAnsi"/>
          <w:lang w:val="pt-BR"/>
        </w:rPr>
        <w:t xml:space="preserve">, pois, além de um MAE de </w:t>
      </w:r>
      <w:r w:rsidR="002C2E1F" w:rsidRPr="0062695E">
        <w:rPr>
          <w:rFonts w:asciiTheme="majorHAnsi" w:hAnsiTheme="majorHAnsi" w:cstheme="majorHAnsi"/>
          <w:lang w:val="pt-BR"/>
        </w:rPr>
        <w:t>58.41</w:t>
      </w:r>
      <w:r w:rsidR="002C2E1F" w:rsidRPr="0062695E">
        <w:rPr>
          <w:rFonts w:asciiTheme="majorHAnsi" w:hAnsiTheme="majorHAnsi" w:cstheme="majorHAnsi"/>
          <w:lang w:val="pt-BR"/>
        </w:rPr>
        <w:t xml:space="preserve"> nos dados de validação, esse modelo é mais simples do que a implementação no </w:t>
      </w:r>
      <w:proofErr w:type="spellStart"/>
      <w:r w:rsidR="002C2E1F" w:rsidRPr="0062695E">
        <w:rPr>
          <w:rFonts w:asciiTheme="majorHAnsi" w:hAnsiTheme="majorHAnsi" w:cstheme="majorHAnsi"/>
          <w:lang w:val="pt-BR"/>
        </w:rPr>
        <w:t>TensorFlow</w:t>
      </w:r>
      <w:proofErr w:type="spellEnd"/>
      <w:r w:rsidR="002C2E1F" w:rsidRPr="0062695E">
        <w:rPr>
          <w:rFonts w:asciiTheme="majorHAnsi" w:hAnsiTheme="majorHAnsi" w:cstheme="majorHAnsi"/>
          <w:lang w:val="pt-BR"/>
        </w:rPr>
        <w:t xml:space="preserve">. Nos dados de teste o MAE do </w:t>
      </w:r>
      <w:proofErr w:type="spellStart"/>
      <w:r w:rsidR="002C2E1F" w:rsidRPr="0062695E">
        <w:rPr>
          <w:rFonts w:asciiTheme="majorHAnsi" w:hAnsiTheme="majorHAnsi" w:cstheme="majorHAnsi"/>
          <w:lang w:val="pt-BR"/>
        </w:rPr>
        <w:t>XGBoost</w:t>
      </w:r>
      <w:proofErr w:type="spellEnd"/>
      <w:r w:rsidR="002C2E1F" w:rsidRPr="0062695E">
        <w:rPr>
          <w:rFonts w:asciiTheme="majorHAnsi" w:hAnsiTheme="majorHAnsi" w:cstheme="majorHAnsi"/>
          <w:lang w:val="pt-BR"/>
        </w:rPr>
        <w:t xml:space="preserve"> chegou a </w:t>
      </w:r>
      <w:r w:rsidR="002C2E1F" w:rsidRPr="0062695E">
        <w:rPr>
          <w:rFonts w:asciiTheme="majorHAnsi" w:hAnsiTheme="majorHAnsi" w:cstheme="majorHAnsi"/>
          <w:lang w:val="pt-BR"/>
        </w:rPr>
        <w:t>53.76</w:t>
      </w:r>
      <w:r w:rsidR="002C2E1F" w:rsidRPr="0062695E">
        <w:rPr>
          <w:rFonts w:asciiTheme="majorHAnsi" w:hAnsiTheme="majorHAnsi" w:cstheme="majorHAnsi"/>
          <w:lang w:val="pt-BR"/>
        </w:rPr>
        <w:t xml:space="preserve"> e a inspeção visual de alguns resultados de teste demonstra uma boa capacidade do modelo.</w:t>
      </w:r>
    </w:p>
    <w:p w14:paraId="456733F9" w14:textId="77777777" w:rsidR="00184405" w:rsidRPr="0062695E" w:rsidRDefault="00184405" w:rsidP="00184405">
      <w:pPr>
        <w:pStyle w:val="ListParagraph"/>
        <w:ind w:left="1130"/>
        <w:jc w:val="both"/>
        <w:rPr>
          <w:rFonts w:asciiTheme="majorHAnsi" w:hAnsiTheme="majorHAnsi" w:cstheme="majorHAnsi"/>
          <w:lang w:val="pt-BR"/>
        </w:rPr>
      </w:pPr>
    </w:p>
    <w:p w14:paraId="276A02BE" w14:textId="77777777" w:rsidR="00184405" w:rsidRPr="0062695E" w:rsidRDefault="00184405" w:rsidP="00184405">
      <w:pPr>
        <w:pStyle w:val="ListParagraph"/>
        <w:ind w:left="1130"/>
        <w:jc w:val="both"/>
        <w:rPr>
          <w:rFonts w:asciiTheme="majorHAnsi" w:hAnsiTheme="majorHAnsi" w:cstheme="majorHAnsi"/>
          <w:lang w:val="pt-BR"/>
        </w:rPr>
      </w:pPr>
    </w:p>
    <w:p w14:paraId="7A2F87BD" w14:textId="5146EEB9" w:rsidR="003A4505" w:rsidRPr="003A4505" w:rsidRDefault="00184405" w:rsidP="003A4505">
      <w:pPr>
        <w:pStyle w:val="ListParagraph"/>
        <w:numPr>
          <w:ilvl w:val="0"/>
          <w:numId w:val="2"/>
        </w:numPr>
        <w:jc w:val="both"/>
        <w:rPr>
          <w:rFonts w:asciiTheme="majorHAnsi" w:hAnsiTheme="majorHAnsi" w:cstheme="majorHAnsi"/>
          <w:lang w:val="pt-BR"/>
        </w:rPr>
      </w:pPr>
      <w:r w:rsidRPr="003A4505">
        <w:rPr>
          <w:rFonts w:asciiTheme="majorHAnsi" w:hAnsiTheme="majorHAnsi" w:cstheme="majorHAnsi"/>
          <w:lang w:val="pt-BR"/>
        </w:rPr>
        <w:t>A</w:t>
      </w:r>
      <w:r w:rsidR="003A4505" w:rsidRPr="003A4505">
        <w:rPr>
          <w:rFonts w:asciiTheme="majorHAnsi" w:hAnsiTheme="majorHAnsi" w:cstheme="majorHAnsi"/>
          <w:lang w:val="pt-BR"/>
        </w:rPr>
        <w:t xml:space="preserve"> </w:t>
      </w:r>
      <w:r w:rsidR="003A4505" w:rsidRPr="003A4505">
        <w:rPr>
          <w:rFonts w:asciiTheme="majorHAnsi" w:hAnsiTheme="majorHAnsi" w:cstheme="majorHAnsi"/>
          <w:lang w:val="pt-BR"/>
        </w:rPr>
        <w:t>sugestão de preço utilizando o modelo proposto é de 233</w:t>
      </w:r>
      <w:r w:rsidR="003A4505" w:rsidRPr="003A4505">
        <w:rPr>
          <w:rFonts w:asciiTheme="majorHAnsi" w:hAnsiTheme="majorHAnsi" w:cstheme="majorHAnsi"/>
          <w:lang w:val="pt-BR"/>
        </w:rPr>
        <w:t>.</w:t>
      </w:r>
      <w:r w:rsidR="003A4505" w:rsidRPr="003A4505">
        <w:rPr>
          <w:rFonts w:asciiTheme="majorHAnsi" w:hAnsiTheme="majorHAnsi" w:cstheme="majorHAnsi"/>
          <w:lang w:val="pt-BR"/>
        </w:rPr>
        <w:t xml:space="preserve"> Este valor é ligeiramente superior ao preço de</w:t>
      </w:r>
      <w:r w:rsidR="003A4505" w:rsidRPr="003A4505">
        <w:rPr>
          <w:rFonts w:asciiTheme="majorHAnsi" w:hAnsiTheme="majorHAnsi" w:cstheme="majorHAnsi"/>
          <w:lang w:val="pt-BR"/>
        </w:rPr>
        <w:t xml:space="preserve"> </w:t>
      </w:r>
      <w:r w:rsidR="003A4505" w:rsidRPr="003A4505">
        <w:rPr>
          <w:rFonts w:asciiTheme="majorHAnsi" w:hAnsiTheme="majorHAnsi" w:cstheme="majorHAnsi"/>
          <w:lang w:val="pt-BR"/>
        </w:rPr>
        <w:t xml:space="preserve">225 informado na plataforma. Portanto, ao compararmos a previsão do modelo com o valor real, este apartamento parece ser um </w:t>
      </w:r>
      <w:r w:rsidR="000C56F6">
        <w:rPr>
          <w:rFonts w:asciiTheme="majorHAnsi" w:hAnsiTheme="majorHAnsi" w:cstheme="majorHAnsi"/>
          <w:lang w:val="pt-BR"/>
        </w:rPr>
        <w:t>ótimo</w:t>
      </w:r>
      <w:r w:rsidR="003A4505" w:rsidRPr="003A4505">
        <w:rPr>
          <w:rFonts w:asciiTheme="majorHAnsi" w:hAnsiTheme="majorHAnsi" w:cstheme="majorHAnsi"/>
          <w:lang w:val="pt-BR"/>
        </w:rPr>
        <w:t xml:space="preserve"> investimento.</w:t>
      </w:r>
      <w:r w:rsidR="003A4505" w:rsidRPr="003A4505">
        <w:rPr>
          <w:rFonts w:asciiTheme="majorHAnsi" w:hAnsiTheme="majorHAnsi" w:cstheme="majorHAnsi"/>
          <w:lang w:val="pt-BR"/>
        </w:rPr>
        <w:t xml:space="preserve"> </w:t>
      </w:r>
    </w:p>
    <w:p w14:paraId="1CD2D6DA" w14:textId="0C7756AD" w:rsidR="00184405" w:rsidRDefault="003A4505" w:rsidP="003A4505">
      <w:pPr>
        <w:pStyle w:val="ListParagraph"/>
        <w:ind w:left="1130"/>
        <w:jc w:val="both"/>
        <w:rPr>
          <w:rFonts w:asciiTheme="majorHAnsi" w:hAnsiTheme="majorHAnsi" w:cstheme="majorHAnsi"/>
          <w:lang w:val="pt-BR"/>
        </w:rPr>
      </w:pPr>
      <w:r w:rsidRPr="003A4505">
        <w:rPr>
          <w:rFonts w:asciiTheme="majorHAnsi" w:hAnsiTheme="majorHAnsi" w:cstheme="majorHAnsi"/>
          <w:lang w:val="pt-BR"/>
        </w:rPr>
        <w:t>(Observação: O apartamento analisado faz parte do conjunto de dados. Para evitar a contaminação dos dados de treinamento, este registro foi removido logo após a importação dos dados.)</w:t>
      </w:r>
    </w:p>
    <w:p w14:paraId="5464D9B6" w14:textId="77777777" w:rsidR="00CA68C1" w:rsidRPr="003A4505" w:rsidRDefault="00CA68C1" w:rsidP="003A4505">
      <w:pPr>
        <w:pStyle w:val="ListParagraph"/>
        <w:ind w:left="1130"/>
        <w:jc w:val="both"/>
        <w:rPr>
          <w:rFonts w:asciiTheme="majorHAnsi" w:hAnsiTheme="majorHAnsi" w:cstheme="majorHAnsi"/>
          <w:lang w:val="pt-BR"/>
        </w:rPr>
      </w:pPr>
    </w:p>
    <w:p w14:paraId="2DD81939" w14:textId="77777777" w:rsidR="00184405" w:rsidRPr="0062695E" w:rsidRDefault="00184405" w:rsidP="00184405">
      <w:pPr>
        <w:pStyle w:val="ListParagraph"/>
        <w:ind w:left="1130"/>
        <w:jc w:val="both"/>
        <w:rPr>
          <w:rFonts w:asciiTheme="majorHAnsi" w:hAnsiTheme="majorHAnsi" w:cstheme="majorHAnsi"/>
          <w:lang w:val="pt-BR"/>
        </w:rPr>
      </w:pPr>
    </w:p>
    <w:p w14:paraId="4E68B74F" w14:textId="2F1E9679" w:rsidR="00184405" w:rsidRPr="0062695E" w:rsidRDefault="00184405" w:rsidP="00184405">
      <w:pPr>
        <w:pStyle w:val="ListParagraph"/>
        <w:numPr>
          <w:ilvl w:val="0"/>
          <w:numId w:val="2"/>
        </w:numPr>
        <w:jc w:val="both"/>
        <w:rPr>
          <w:rFonts w:asciiTheme="majorHAnsi" w:hAnsiTheme="majorHAnsi" w:cstheme="majorHAnsi"/>
          <w:lang w:val="pt-BR"/>
        </w:rPr>
      </w:pPr>
      <w:r w:rsidRPr="0062695E">
        <w:rPr>
          <w:rFonts w:asciiTheme="majorHAnsi" w:hAnsiTheme="majorHAnsi" w:cstheme="majorHAnsi"/>
          <w:lang w:val="pt-BR"/>
        </w:rPr>
        <w:t xml:space="preserve">O modelo e os </w:t>
      </w:r>
      <w:proofErr w:type="spellStart"/>
      <w:r w:rsidR="00DF2EC9" w:rsidRPr="0062695E">
        <w:rPr>
          <w:rFonts w:asciiTheme="majorHAnsi" w:hAnsiTheme="majorHAnsi" w:cstheme="majorHAnsi"/>
          <w:lang w:val="pt-BR"/>
        </w:rPr>
        <w:t>s</w:t>
      </w:r>
      <w:r w:rsidRPr="0062695E">
        <w:rPr>
          <w:rFonts w:asciiTheme="majorHAnsi" w:hAnsiTheme="majorHAnsi" w:cstheme="majorHAnsi"/>
          <w:lang w:val="pt-BR"/>
        </w:rPr>
        <w:t>calers</w:t>
      </w:r>
      <w:proofErr w:type="spellEnd"/>
      <w:r w:rsidRPr="0062695E">
        <w:rPr>
          <w:rFonts w:asciiTheme="majorHAnsi" w:hAnsiTheme="majorHAnsi" w:cstheme="majorHAnsi"/>
          <w:lang w:val="pt-BR"/>
        </w:rPr>
        <w:t xml:space="preserve"> utilizados para normalizar e padronizar os dados foram salvos no arquivo </w:t>
      </w:r>
      <w:proofErr w:type="spellStart"/>
      <w:r w:rsidRPr="0062695E">
        <w:rPr>
          <w:rFonts w:asciiTheme="majorHAnsi" w:hAnsiTheme="majorHAnsi" w:cstheme="majorHAnsi"/>
          <w:lang w:val="pt-BR"/>
        </w:rPr>
        <w:t>modelo_e_scalers.pkl</w:t>
      </w:r>
      <w:proofErr w:type="spellEnd"/>
      <w:r w:rsidR="00DF2EC9" w:rsidRPr="0062695E">
        <w:rPr>
          <w:rFonts w:asciiTheme="majorHAnsi" w:hAnsiTheme="majorHAnsi" w:cstheme="majorHAnsi"/>
          <w:lang w:val="pt-BR"/>
        </w:rPr>
        <w:t>.</w:t>
      </w:r>
    </w:p>
    <w:p w14:paraId="22E4140D" w14:textId="77777777" w:rsidR="00DF2EC9" w:rsidRPr="0062695E" w:rsidRDefault="00DF2EC9" w:rsidP="00DF2EC9">
      <w:pPr>
        <w:pStyle w:val="ListParagraph"/>
        <w:ind w:left="1130"/>
        <w:jc w:val="both"/>
        <w:rPr>
          <w:rFonts w:asciiTheme="majorHAnsi" w:hAnsiTheme="majorHAnsi" w:cstheme="majorHAnsi"/>
          <w:lang w:val="pt-BR"/>
        </w:rPr>
      </w:pPr>
    </w:p>
    <w:p w14:paraId="5423E72F" w14:textId="77777777" w:rsidR="00DF2EC9" w:rsidRPr="0062695E" w:rsidRDefault="00DF2EC9" w:rsidP="00DF2EC9">
      <w:pPr>
        <w:pStyle w:val="ListParagraph"/>
        <w:ind w:left="1130"/>
        <w:jc w:val="both"/>
        <w:rPr>
          <w:rFonts w:asciiTheme="majorHAnsi" w:hAnsiTheme="majorHAnsi" w:cstheme="majorHAnsi"/>
          <w:lang w:val="pt-BR"/>
        </w:rPr>
      </w:pPr>
    </w:p>
    <w:p w14:paraId="0B14886F" w14:textId="68921130" w:rsidR="00DF2EC9" w:rsidRDefault="0013606A" w:rsidP="00184405">
      <w:pPr>
        <w:pStyle w:val="ListParagraph"/>
        <w:numPr>
          <w:ilvl w:val="0"/>
          <w:numId w:val="2"/>
        </w:numPr>
        <w:jc w:val="both"/>
        <w:rPr>
          <w:rFonts w:asciiTheme="majorHAnsi" w:hAnsiTheme="majorHAnsi" w:cstheme="majorHAnsi"/>
          <w:lang w:val="pt-BR"/>
        </w:rPr>
      </w:pPr>
      <w:r>
        <w:rPr>
          <w:rFonts w:asciiTheme="majorHAnsi" w:hAnsiTheme="majorHAnsi" w:cstheme="majorHAnsi"/>
          <w:lang w:val="pt-BR"/>
        </w:rPr>
        <w:t>Repositório de c</w:t>
      </w:r>
      <w:r w:rsidR="00DF2EC9" w:rsidRPr="0062695E">
        <w:rPr>
          <w:rFonts w:asciiTheme="majorHAnsi" w:hAnsiTheme="majorHAnsi" w:cstheme="majorHAnsi"/>
          <w:lang w:val="pt-BR"/>
        </w:rPr>
        <w:t>ódigo público para acessar os arquivos:</w:t>
      </w:r>
    </w:p>
    <w:p w14:paraId="1025F4F4" w14:textId="77777777" w:rsidR="0013606A" w:rsidRPr="0062695E" w:rsidRDefault="0013606A" w:rsidP="0013606A">
      <w:pPr>
        <w:pStyle w:val="ListParagraph"/>
        <w:ind w:left="1130"/>
        <w:jc w:val="both"/>
        <w:rPr>
          <w:rFonts w:asciiTheme="majorHAnsi" w:hAnsiTheme="majorHAnsi" w:cstheme="majorHAnsi"/>
          <w:lang w:val="pt-BR"/>
        </w:rPr>
      </w:pPr>
    </w:p>
    <w:p w14:paraId="6FB6F2C6" w14:textId="60DF3790" w:rsidR="00DF2EC9" w:rsidRPr="0062695E" w:rsidRDefault="00DF2EC9" w:rsidP="00DF2EC9">
      <w:pPr>
        <w:pStyle w:val="ListParagraph"/>
        <w:ind w:left="1130"/>
        <w:jc w:val="both"/>
        <w:rPr>
          <w:rFonts w:asciiTheme="majorHAnsi" w:hAnsiTheme="majorHAnsi" w:cstheme="majorHAnsi"/>
          <w:lang w:val="pt-BR"/>
        </w:rPr>
      </w:pPr>
      <w:r w:rsidRPr="0062695E">
        <w:rPr>
          <w:rFonts w:asciiTheme="majorHAnsi" w:hAnsiTheme="majorHAnsi" w:cstheme="majorHAnsi"/>
          <w:lang w:val="pt-BR"/>
        </w:rPr>
        <w:t>Git_hub_arquivos_123456</w:t>
      </w:r>
    </w:p>
    <w:sectPr w:rsidR="00DF2EC9" w:rsidRPr="0062695E" w:rsidSect="00DD19F3">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4179"/>
    <w:multiLevelType w:val="hybridMultilevel"/>
    <w:tmpl w:val="DE727BDE"/>
    <w:lvl w:ilvl="0" w:tplc="0409000F">
      <w:start w:val="1"/>
      <w:numFmt w:val="decimal"/>
      <w:lvlText w:val="%1."/>
      <w:lvlJc w:val="left"/>
      <w:pPr>
        <w:ind w:left="1130" w:hanging="360"/>
      </w:p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 w15:restartNumberingAfterBreak="0">
    <w:nsid w:val="0B4638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ECD2589"/>
    <w:multiLevelType w:val="hybridMultilevel"/>
    <w:tmpl w:val="55FAC43C"/>
    <w:lvl w:ilvl="0" w:tplc="04090015">
      <w:start w:val="1"/>
      <w:numFmt w:val="upperLetter"/>
      <w:lvlText w:val="%1."/>
      <w:lvlJc w:val="left"/>
      <w:pPr>
        <w:ind w:left="1130" w:hanging="360"/>
      </w:p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 w15:restartNumberingAfterBreak="0">
    <w:nsid w:val="3F8D4D08"/>
    <w:multiLevelType w:val="hybridMultilevel"/>
    <w:tmpl w:val="F43C439A"/>
    <w:lvl w:ilvl="0" w:tplc="8EF25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F45E64"/>
    <w:multiLevelType w:val="hybridMultilevel"/>
    <w:tmpl w:val="4B380084"/>
    <w:lvl w:ilvl="0" w:tplc="F7CAA1A2">
      <w:start w:val="1"/>
      <w:numFmt w:val="lowerLetter"/>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num w:numId="1" w16cid:durableId="1922449363">
    <w:abstractNumId w:val="3"/>
  </w:num>
  <w:num w:numId="2" w16cid:durableId="1550873594">
    <w:abstractNumId w:val="0"/>
  </w:num>
  <w:num w:numId="3" w16cid:durableId="1454325838">
    <w:abstractNumId w:val="2"/>
  </w:num>
  <w:num w:numId="4" w16cid:durableId="2032762724">
    <w:abstractNumId w:val="4"/>
  </w:num>
  <w:num w:numId="5" w16cid:durableId="516622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1754C"/>
    <w:rsid w:val="0003236F"/>
    <w:rsid w:val="000328FE"/>
    <w:rsid w:val="00063D85"/>
    <w:rsid w:val="00075019"/>
    <w:rsid w:val="000C56F6"/>
    <w:rsid w:val="0013606A"/>
    <w:rsid w:val="001708C7"/>
    <w:rsid w:val="00184405"/>
    <w:rsid w:val="002C2E1F"/>
    <w:rsid w:val="003A4505"/>
    <w:rsid w:val="003B09BE"/>
    <w:rsid w:val="003F7DEF"/>
    <w:rsid w:val="00472732"/>
    <w:rsid w:val="005973DE"/>
    <w:rsid w:val="005A0C9E"/>
    <w:rsid w:val="005A4425"/>
    <w:rsid w:val="005A4725"/>
    <w:rsid w:val="005B1078"/>
    <w:rsid w:val="0062695E"/>
    <w:rsid w:val="00643F87"/>
    <w:rsid w:val="007913E5"/>
    <w:rsid w:val="007D4691"/>
    <w:rsid w:val="007E05C5"/>
    <w:rsid w:val="00834165"/>
    <w:rsid w:val="00835E0A"/>
    <w:rsid w:val="0086560F"/>
    <w:rsid w:val="00884266"/>
    <w:rsid w:val="008E1539"/>
    <w:rsid w:val="00940674"/>
    <w:rsid w:val="009956D1"/>
    <w:rsid w:val="009C57CC"/>
    <w:rsid w:val="00A02FA9"/>
    <w:rsid w:val="00A05FE9"/>
    <w:rsid w:val="00A21894"/>
    <w:rsid w:val="00A3455A"/>
    <w:rsid w:val="00A63CBE"/>
    <w:rsid w:val="00AA51C7"/>
    <w:rsid w:val="00AE19E4"/>
    <w:rsid w:val="00B15F70"/>
    <w:rsid w:val="00B1754C"/>
    <w:rsid w:val="00B313C9"/>
    <w:rsid w:val="00B5116C"/>
    <w:rsid w:val="00B64D86"/>
    <w:rsid w:val="00B744A3"/>
    <w:rsid w:val="00B81FD3"/>
    <w:rsid w:val="00B942AD"/>
    <w:rsid w:val="00BA2D3F"/>
    <w:rsid w:val="00BC2EE8"/>
    <w:rsid w:val="00BF6140"/>
    <w:rsid w:val="00C16240"/>
    <w:rsid w:val="00C97B76"/>
    <w:rsid w:val="00CA68C1"/>
    <w:rsid w:val="00D217F1"/>
    <w:rsid w:val="00D365B0"/>
    <w:rsid w:val="00D90C84"/>
    <w:rsid w:val="00DD19F3"/>
    <w:rsid w:val="00DE64E7"/>
    <w:rsid w:val="00DE6DF6"/>
    <w:rsid w:val="00DF1401"/>
    <w:rsid w:val="00DF2EC9"/>
    <w:rsid w:val="00E00627"/>
    <w:rsid w:val="00E26B32"/>
    <w:rsid w:val="00E779C3"/>
    <w:rsid w:val="00ED0E1F"/>
    <w:rsid w:val="00F77566"/>
    <w:rsid w:val="00FA5C00"/>
    <w:rsid w:val="00FF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512DB"/>
  <w15:chartTrackingRefBased/>
  <w15:docId w15:val="{6F0EBA03-8CAF-4D39-9B58-065DE682D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F70"/>
    <w:pPr>
      <w:ind w:left="720"/>
      <w:contextualSpacing/>
    </w:pPr>
  </w:style>
  <w:style w:type="paragraph" w:styleId="Caption">
    <w:name w:val="caption"/>
    <w:basedOn w:val="Normal"/>
    <w:next w:val="Normal"/>
    <w:uiPriority w:val="35"/>
    <w:unhideWhenUsed/>
    <w:qFormat/>
    <w:rsid w:val="00E00627"/>
    <w:pPr>
      <w:spacing w:after="200" w:line="240" w:lineRule="auto"/>
    </w:pPr>
    <w:rPr>
      <w:i/>
      <w:iCs/>
      <w:color w:val="44546A" w:themeColor="text2"/>
      <w:sz w:val="18"/>
      <w:szCs w:val="18"/>
    </w:rPr>
  </w:style>
  <w:style w:type="character" w:styleId="Hyperlink">
    <w:name w:val="Hyperlink"/>
    <w:basedOn w:val="DefaultParagraphFont"/>
    <w:uiPriority w:val="99"/>
    <w:unhideWhenUsed/>
    <w:rsid w:val="00DE64E7"/>
    <w:rPr>
      <w:color w:val="0563C1" w:themeColor="hyperlink"/>
      <w:u w:val="single"/>
    </w:rPr>
  </w:style>
  <w:style w:type="character" w:styleId="UnresolvedMention">
    <w:name w:val="Unresolved Mention"/>
    <w:basedOn w:val="DefaultParagraphFont"/>
    <w:uiPriority w:val="99"/>
    <w:semiHidden/>
    <w:unhideWhenUsed/>
    <w:rsid w:val="00DE64E7"/>
    <w:rPr>
      <w:color w:val="605E5C"/>
      <w:shd w:val="clear" w:color="auto" w:fill="E1DFDD"/>
    </w:rPr>
  </w:style>
  <w:style w:type="character" w:styleId="FollowedHyperlink">
    <w:name w:val="FollowedHyperlink"/>
    <w:basedOn w:val="DefaultParagraphFont"/>
    <w:uiPriority w:val="99"/>
    <w:semiHidden/>
    <w:unhideWhenUsed/>
    <w:rsid w:val="008656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9356">
      <w:bodyDiv w:val="1"/>
      <w:marLeft w:val="0"/>
      <w:marRight w:val="0"/>
      <w:marTop w:val="0"/>
      <w:marBottom w:val="0"/>
      <w:divBdr>
        <w:top w:val="none" w:sz="0" w:space="0" w:color="auto"/>
        <w:left w:val="none" w:sz="0" w:space="0" w:color="auto"/>
        <w:bottom w:val="none" w:sz="0" w:space="0" w:color="auto"/>
        <w:right w:val="none" w:sz="0" w:space="0" w:color="auto"/>
      </w:divBdr>
    </w:div>
    <w:div w:id="402725194">
      <w:bodyDiv w:val="1"/>
      <w:marLeft w:val="0"/>
      <w:marRight w:val="0"/>
      <w:marTop w:val="0"/>
      <w:marBottom w:val="0"/>
      <w:divBdr>
        <w:top w:val="none" w:sz="0" w:space="0" w:color="auto"/>
        <w:left w:val="none" w:sz="0" w:space="0" w:color="auto"/>
        <w:bottom w:val="none" w:sz="0" w:space="0" w:color="auto"/>
        <w:right w:val="none" w:sz="0" w:space="0" w:color="auto"/>
      </w:divBdr>
    </w:div>
    <w:div w:id="1398742942">
      <w:bodyDiv w:val="1"/>
      <w:marLeft w:val="0"/>
      <w:marRight w:val="0"/>
      <w:marTop w:val="0"/>
      <w:marBottom w:val="0"/>
      <w:divBdr>
        <w:top w:val="none" w:sz="0" w:space="0" w:color="auto"/>
        <w:left w:val="none" w:sz="0" w:space="0" w:color="auto"/>
        <w:bottom w:val="none" w:sz="0" w:space="0" w:color="auto"/>
        <w:right w:val="none" w:sz="0" w:space="0" w:color="auto"/>
      </w:divBdr>
    </w:div>
    <w:div w:id="153873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ogle.com.br/map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file>

<file path=customXml/itemProps1.xml><?xml version="1.0" encoding="utf-8"?>
<ds:datastoreItem xmlns:ds="http://schemas.openxmlformats.org/officeDocument/2006/customXml" ds:itemID="{2462FE38-0545-4995-9568-9246C0C9E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4</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cp:revision>
  <cp:lastPrinted>2024-02-16T01:37:00Z</cp:lastPrinted>
  <dcterms:created xsi:type="dcterms:W3CDTF">2024-02-14T14:55:00Z</dcterms:created>
  <dcterms:modified xsi:type="dcterms:W3CDTF">2024-02-16T12:40:00Z</dcterms:modified>
</cp:coreProperties>
</file>