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156" w:beforeLines="50" w:after="156" w:afterLines="50" w:line="240" w:lineRule="auto"/>
        <w:ind w:firstLine="2811" w:firstLineChars="700"/>
        <w:rPr>
          <w:rFonts w:hint="eastAsia"/>
          <w:sz w:val="40"/>
          <w:szCs w:val="40"/>
        </w:rPr>
      </w:pPr>
      <w:bookmarkStart w:id="0" w:name="_GoBack"/>
      <w:bookmarkEnd w:id="0"/>
      <w:r>
        <w:rPr>
          <w:rFonts w:hint="eastAsia"/>
          <w:sz w:val="40"/>
          <w:szCs w:val="40"/>
        </w:rPr>
        <w:t>项目开发背景</w:t>
      </w:r>
    </w:p>
    <w:p>
      <w:pPr>
        <w:spacing w:line="300" w:lineRule="auto"/>
        <w:ind w:firstLine="480" w:firstLineChars="200"/>
        <w:rPr>
          <w:rFonts w:hint="eastAsia" w:ascii="宋体" w:hAnsi="宋体"/>
          <w:kern w:val="0"/>
          <w:sz w:val="24"/>
          <w:szCs w:val="16"/>
        </w:rPr>
      </w:pPr>
      <w:r>
        <w:rPr>
          <w:rFonts w:hint="eastAsia" w:ascii="宋体" w:hAnsi="宋体"/>
          <w:kern w:val="0"/>
          <w:sz w:val="24"/>
          <w:szCs w:val="16"/>
        </w:rPr>
        <w:fldChar w:fldCharType="begin"/>
      </w:r>
      <w:r>
        <w:rPr>
          <w:rFonts w:hint="eastAsia" w:ascii="宋体" w:hAnsi="宋体"/>
          <w:kern w:val="0"/>
          <w:sz w:val="24"/>
          <w:szCs w:val="16"/>
        </w:rPr>
        <w:instrText xml:space="preserve"> HYPERLINK "https://www.qingsuyun.com/" </w:instrText>
      </w:r>
      <w:r>
        <w:rPr>
          <w:rFonts w:hint="eastAsia" w:ascii="宋体" w:hAnsi="宋体"/>
          <w:kern w:val="0"/>
          <w:sz w:val="24"/>
          <w:szCs w:val="16"/>
        </w:rPr>
        <w:fldChar w:fldCharType="separate"/>
      </w:r>
      <w:r>
        <w:rPr>
          <w:rFonts w:hint="eastAsia" w:ascii="宋体" w:hAnsi="宋体"/>
          <w:kern w:val="0"/>
          <w:sz w:val="24"/>
          <w:szCs w:val="16"/>
        </w:rPr>
        <w:t>在线考试系统</w:t>
      </w:r>
      <w:r>
        <w:rPr>
          <w:rFonts w:hint="eastAsia" w:ascii="宋体" w:hAnsi="宋体"/>
          <w:kern w:val="0"/>
          <w:sz w:val="24"/>
          <w:szCs w:val="16"/>
        </w:rPr>
        <w:fldChar w:fldCharType="end"/>
      </w:r>
      <w:r>
        <w:rPr>
          <w:rFonts w:hint="eastAsia" w:ascii="宋体" w:hAnsi="宋体"/>
          <w:kern w:val="0"/>
          <w:sz w:val="24"/>
          <w:szCs w:val="16"/>
        </w:rPr>
        <w:t>可以说是时代发展的产物，一来是在如今快节奏的世界中，任何事情都要讲究效率；二来是互联网的高速迭代升级，也让在线考试系统搭上了高速列车而向前疾驰。在线考试系统研究意义与背景是什么呢？俗话说“存在即合理”，事物总不会无端出现，被广泛研究和发展的在线考试系统，必然有其需要承担的历史使命</w:t>
      </w:r>
      <w:r>
        <w:rPr>
          <w:rFonts w:hint="eastAsia" w:ascii="宋体" w:hAnsi="宋体"/>
          <w:kern w:val="0"/>
          <w:sz w:val="24"/>
          <w:szCs w:val="16"/>
        </w:rPr>
        <w:br w:type="textWrapping"/>
      </w:r>
      <w:r>
        <w:rPr>
          <w:rFonts w:hint="eastAsia" w:ascii="宋体" w:hAnsi="宋体"/>
          <w:kern w:val="0"/>
          <w:sz w:val="24"/>
          <w:szCs w:val="16"/>
        </w:rPr>
        <w:t>　　在研究背景方面，其实与在线考试系统研究意义是相辅相成的。研究意义再深远，实际的研究背景达不到，就只能是理论。比如目前在线考试系统在线上监考方面，一般是采用摄像头监控考生的考试画面，人脸识别验证考生身份，这样来保证考生、试卷、成绩之间实现一一对应的关系。而如果在20年以前，由于网络技术尚未达到需求，视频监控基本就根本无从实现。</w:t>
      </w:r>
    </w:p>
    <w:p>
      <w:pPr>
        <w:spacing w:line="300" w:lineRule="auto"/>
        <w:ind w:firstLine="480" w:firstLineChars="200"/>
        <w:rPr>
          <w:rFonts w:hint="eastAsia" w:ascii="宋体" w:hAnsi="宋体"/>
          <w:kern w:val="0"/>
          <w:sz w:val="24"/>
          <w:szCs w:val="16"/>
        </w:rPr>
      </w:pPr>
      <w:r>
        <w:rPr>
          <w:rFonts w:hint="eastAsia" w:ascii="宋体" w:hAnsi="宋体"/>
          <w:kern w:val="0"/>
          <w:sz w:val="24"/>
          <w:szCs w:val="16"/>
        </w:rPr>
        <w:t>随着计算机技术的发展和互联网时代的到来，我们已经进入了信息时代，也有人称为数字化时代，在这数字化的时代里，学校的教学管理都受到了极大的挑战。</w:t>
      </w:r>
      <w:r>
        <w:rPr>
          <w:rFonts w:hint="eastAsia"/>
          <w:kern w:val="0"/>
          <w:sz w:val="24"/>
          <w:szCs w:val="16"/>
        </w:rPr>
        <w:t>Internet</w:t>
      </w:r>
      <w:r>
        <w:rPr>
          <w:rFonts w:hint="eastAsia" w:ascii="宋体" w:hAnsi="宋体"/>
          <w:kern w:val="0"/>
          <w:sz w:val="24"/>
          <w:szCs w:val="16"/>
        </w:rPr>
        <w:t>技术持续迅猛的发展，也给传统的</w:t>
      </w:r>
      <w:r>
        <w:rPr>
          <w:rFonts w:hint="eastAsia" w:ascii="宋体" w:hAnsi="宋体"/>
          <w:kern w:val="0"/>
          <w:sz w:val="24"/>
          <w:szCs w:val="16"/>
          <w:lang w:val="en-US" w:eastAsia="zh-CN"/>
        </w:rPr>
        <w:t>学生在线考试要求</w:t>
      </w:r>
      <w:r>
        <w:rPr>
          <w:rFonts w:hint="eastAsia" w:ascii="宋体" w:hAnsi="宋体"/>
          <w:kern w:val="0"/>
          <w:sz w:val="24"/>
          <w:szCs w:val="16"/>
        </w:rPr>
        <w:t>提出了新的模式。通过</w:t>
      </w:r>
      <w:r>
        <w:rPr>
          <w:rFonts w:hint="eastAsia" w:ascii="宋体" w:hAnsi="宋体"/>
          <w:sz w:val="24"/>
        </w:rPr>
        <w:t>设计和建设网络拓扑架构、网络安全系统、数据库基础结构、信息共享与管理、信息的发布与管理</w:t>
      </w:r>
      <w:r>
        <w:rPr>
          <w:rFonts w:hint="eastAsia" w:ascii="宋体" w:hAnsi="宋体"/>
          <w:kern w:val="0"/>
          <w:sz w:val="24"/>
          <w:szCs w:val="16"/>
        </w:rPr>
        <w:t>，从而方便管理者、老师和学生间</w:t>
      </w:r>
      <w:r>
        <w:rPr>
          <w:rFonts w:hint="eastAsia" w:ascii="宋体" w:hAnsi="宋体"/>
          <w:kern w:val="0"/>
          <w:sz w:val="24"/>
          <w:szCs w:val="16"/>
          <w:lang w:val="en-US" w:eastAsia="zh-CN"/>
        </w:rPr>
        <w:t>考试</w:t>
      </w:r>
      <w:r>
        <w:rPr>
          <w:rFonts w:hint="eastAsia" w:ascii="宋体" w:hAnsi="宋体"/>
          <w:kern w:val="0"/>
          <w:sz w:val="24"/>
          <w:szCs w:val="16"/>
        </w:rPr>
        <w:t>信息发布、</w:t>
      </w:r>
      <w:r>
        <w:rPr>
          <w:rFonts w:hint="eastAsia" w:ascii="宋体" w:hAnsi="宋体"/>
          <w:kern w:val="0"/>
          <w:sz w:val="24"/>
          <w:szCs w:val="16"/>
          <w:lang w:val="en-US" w:eastAsia="zh-CN"/>
        </w:rPr>
        <w:t>考试</w:t>
      </w:r>
      <w:r>
        <w:rPr>
          <w:rFonts w:hint="eastAsia" w:ascii="宋体" w:hAnsi="宋体"/>
          <w:kern w:val="0"/>
          <w:sz w:val="24"/>
          <w:szCs w:val="16"/>
        </w:rPr>
        <w:t>信息交流和</w:t>
      </w:r>
      <w:r>
        <w:rPr>
          <w:rFonts w:hint="eastAsia" w:ascii="宋体" w:hAnsi="宋体"/>
          <w:kern w:val="0"/>
          <w:sz w:val="24"/>
          <w:szCs w:val="16"/>
          <w:lang w:val="en-US" w:eastAsia="zh-CN"/>
        </w:rPr>
        <w:t>考试</w:t>
      </w:r>
      <w:r>
        <w:rPr>
          <w:rFonts w:hint="eastAsia" w:ascii="宋体" w:hAnsi="宋体"/>
          <w:kern w:val="0"/>
          <w:sz w:val="24"/>
          <w:szCs w:val="16"/>
        </w:rPr>
        <w:t>信息共享。以现代计算技术、网络技术为基础的数字化教学主要是朝着信息化、网络化、现代化的目标迈进。目前的网络环境主要还是4G水平，在不久后的5G时代，相信网络传输速度又会得到一个质的飞跃。</w:t>
      </w:r>
    </w:p>
    <w:p>
      <w:pPr>
        <w:spacing w:line="300" w:lineRule="auto"/>
        <w:ind w:firstLine="480" w:firstLineChars="200"/>
        <w:rPr>
          <w:rFonts w:hint="eastAsia" w:ascii="宋体" w:hAnsi="宋体"/>
          <w:kern w:val="0"/>
          <w:sz w:val="24"/>
          <w:szCs w:val="16"/>
        </w:rPr>
      </w:pPr>
      <w:r>
        <w:rPr>
          <w:rFonts w:hint="eastAsia" w:ascii="宋体" w:hAnsi="宋体"/>
          <w:kern w:val="0"/>
          <w:sz w:val="24"/>
          <w:szCs w:val="16"/>
        </w:rPr>
        <w:t>作为新型的</w:t>
      </w:r>
      <w:r>
        <w:rPr>
          <w:rFonts w:hint="eastAsia" w:ascii="宋体" w:hAnsi="宋体"/>
          <w:kern w:val="0"/>
          <w:sz w:val="24"/>
          <w:szCs w:val="16"/>
          <w:lang w:val="en-US" w:eastAsia="zh-CN"/>
        </w:rPr>
        <w:t>考试</w:t>
      </w:r>
      <w:r>
        <w:rPr>
          <w:rFonts w:hint="eastAsia" w:ascii="宋体" w:hAnsi="宋体"/>
          <w:kern w:val="0"/>
          <w:sz w:val="24"/>
          <w:szCs w:val="16"/>
        </w:rPr>
        <w:t>模式，它们具有对于教育、教学过程来说极为宝贵的特性，可以为新型</w:t>
      </w:r>
      <w:r>
        <w:rPr>
          <w:rFonts w:hint="eastAsia" w:ascii="宋体" w:hAnsi="宋体"/>
          <w:kern w:val="0"/>
          <w:sz w:val="24"/>
          <w:szCs w:val="16"/>
          <w:lang w:val="en-US" w:eastAsia="zh-CN"/>
        </w:rPr>
        <w:t>考试</w:t>
      </w:r>
      <w:r>
        <w:rPr>
          <w:rFonts w:hint="eastAsia" w:ascii="宋体" w:hAnsi="宋体"/>
          <w:kern w:val="0"/>
          <w:sz w:val="24"/>
          <w:szCs w:val="16"/>
        </w:rPr>
        <w:t>模式的建构提供理想的环境。在此开发的</w:t>
      </w:r>
      <w:r>
        <w:rPr>
          <w:rFonts w:hint="eastAsia" w:ascii="宋体" w:hAnsi="宋体"/>
          <w:kern w:val="0"/>
          <w:sz w:val="24"/>
          <w:szCs w:val="16"/>
          <w:lang w:val="en-US" w:eastAsia="zh-CN"/>
        </w:rPr>
        <w:t>学生在线考试系统</w:t>
      </w:r>
      <w:r>
        <w:rPr>
          <w:rFonts w:hint="eastAsia" w:ascii="宋体" w:hAnsi="宋体"/>
          <w:kern w:val="0"/>
          <w:sz w:val="24"/>
          <w:szCs w:val="16"/>
        </w:rPr>
        <w:t>，旨在探索一种以互联网为基础的</w:t>
      </w:r>
      <w:r>
        <w:rPr>
          <w:rFonts w:hint="eastAsia" w:ascii="宋体" w:hAnsi="宋体"/>
          <w:kern w:val="0"/>
          <w:sz w:val="24"/>
          <w:szCs w:val="16"/>
          <w:lang w:val="en-US" w:eastAsia="zh-CN"/>
        </w:rPr>
        <w:t>考试模式</w:t>
      </w:r>
      <w:r>
        <w:rPr>
          <w:rFonts w:hint="eastAsia" w:ascii="宋体" w:hAnsi="宋体"/>
          <w:kern w:val="0"/>
          <w:sz w:val="24"/>
          <w:szCs w:val="16"/>
        </w:rPr>
        <w:t>。通过这种新的模式，为</w:t>
      </w:r>
      <w:r>
        <w:rPr>
          <w:rFonts w:hint="eastAsia" w:ascii="宋体" w:hAnsi="宋体"/>
          <w:kern w:val="0"/>
          <w:sz w:val="24"/>
          <w:szCs w:val="16"/>
          <w:lang w:val="en-US" w:eastAsia="zh-CN"/>
        </w:rPr>
        <w:t>学生在线考试</w:t>
      </w:r>
      <w:r>
        <w:rPr>
          <w:rFonts w:hint="eastAsia" w:ascii="宋体" w:hAnsi="宋体"/>
          <w:kern w:val="0"/>
          <w:sz w:val="24"/>
          <w:szCs w:val="16"/>
        </w:rPr>
        <w:t>营造一种新的环境，使管理突破时空限制，扩大</w:t>
      </w:r>
      <w:r>
        <w:rPr>
          <w:rFonts w:hint="eastAsia" w:ascii="宋体" w:hAnsi="宋体"/>
          <w:kern w:val="0"/>
          <w:sz w:val="24"/>
          <w:szCs w:val="16"/>
          <w:lang w:val="en-US" w:eastAsia="zh-CN"/>
        </w:rPr>
        <w:t>应用规模</w:t>
      </w:r>
      <w:r>
        <w:rPr>
          <w:rFonts w:hint="eastAsia" w:ascii="宋体" w:hAnsi="宋体"/>
          <w:kern w:val="0"/>
          <w:sz w:val="24"/>
          <w:szCs w:val="16"/>
        </w:rPr>
        <w:t>，提高工作效率和</w:t>
      </w:r>
      <w:r>
        <w:rPr>
          <w:rFonts w:hint="eastAsia" w:ascii="宋体" w:hAnsi="宋体"/>
          <w:kern w:val="0"/>
          <w:sz w:val="24"/>
          <w:szCs w:val="16"/>
          <w:lang w:val="en-US" w:eastAsia="zh-CN"/>
        </w:rPr>
        <w:t>实践</w:t>
      </w:r>
      <w:r>
        <w:rPr>
          <w:rFonts w:hint="eastAsia" w:ascii="宋体" w:hAnsi="宋体"/>
          <w:kern w:val="0"/>
          <w:sz w:val="24"/>
          <w:szCs w:val="16"/>
        </w:rPr>
        <w:t>水平，使学校管理者、教师和学生可以在任何时候、任何地点通过网络进行</w:t>
      </w:r>
      <w:r>
        <w:rPr>
          <w:rFonts w:hint="eastAsia" w:ascii="宋体" w:hAnsi="宋体"/>
          <w:kern w:val="0"/>
          <w:sz w:val="24"/>
          <w:szCs w:val="16"/>
          <w:lang w:val="en-US" w:eastAsia="zh-CN"/>
        </w:rPr>
        <w:t>考试和学习</w:t>
      </w:r>
      <w:r>
        <w:rPr>
          <w:rFonts w:hint="eastAsia" w:ascii="宋体" w:hAnsi="宋体"/>
          <w:kern w:val="0"/>
          <w:sz w:val="24"/>
          <w:szCs w:val="16"/>
        </w:rPr>
        <w:t>。</w:t>
      </w:r>
    </w:p>
    <w:p>
      <w:pPr>
        <w:spacing w:line="300" w:lineRule="auto"/>
        <w:ind w:firstLine="480" w:firstLineChars="200"/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  <w:lang w:val="en-GB"/>
        </w:rPr>
        <w:t>基于这些优点，</w:t>
      </w:r>
      <w:r>
        <w:rPr>
          <w:rFonts w:hint="eastAsia"/>
          <w:sz w:val="24"/>
          <w:lang w:val="en-US" w:eastAsia="zh-CN"/>
        </w:rPr>
        <w:t>在杨勇老师的指导下，我们小组全体成员共同努力开发学生在线考试系统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Y5ODBhYjRkNWI4YjViN2IzYjc1ODZkNGZkMmQ3NWMifQ=="/>
  </w:docVars>
  <w:rsids>
    <w:rsidRoot w:val="00000000"/>
    <w:rsid w:val="2CF20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keepNext/>
      <w:keepLines/>
      <w:tabs>
        <w:tab w:val="left" w:pos="873"/>
        <w:tab w:val="center" w:pos="3079"/>
      </w:tabs>
      <w:spacing w:before="260" w:after="260" w:line="416" w:lineRule="auto"/>
      <w:jc w:val="left"/>
      <w:outlineLvl w:val="1"/>
    </w:pPr>
    <w:rPr>
      <w:rFonts w:ascii="宋体" w:hAnsi="宋体"/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2022-06-17T12:15:57Z</dcterms:created>
  <dc:creator>YLL</dc:creator>
  <cp:lastModifiedBy>剑胆琴心</cp:lastModifiedBy>
  <dcterms:modified xsi:type="dcterms:W3CDTF">2022-06-17T12:16:18Z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2052-11.1.0.11805</vt:lpwstr>
  </property>
  <property fmtid="{D5CDD505-2E9C-101B-9397-08002B2CF9AE}" pid="3" name="ICV">
    <vt:lpwstr>8DE9C407197E438FA2F7B4A3068E6624</vt:lpwstr>
  </property>
</Properties>
</file>