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ABB" w:rsidRDefault="00B75ABB" w:rsidP="00B75ABB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4247FA7" wp14:editId="07D99855">
            <wp:extent cx="5562600" cy="439359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7137" cy="440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drawing>
          <wp:inline distT="0" distB="0" distL="0" distR="0" wp14:anchorId="33A5935C" wp14:editId="5B9D6412">
            <wp:extent cx="5572125" cy="43099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5724" cy="435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632246C6" wp14:editId="6A00E408">
            <wp:extent cx="5445125" cy="4247838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0621" cy="425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ABB" w:rsidRDefault="00B75ABB" w:rsidP="00B75ABB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1EB43CC3" wp14:editId="7897CF77">
            <wp:extent cx="3810635" cy="4393534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403" cy="44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  <w:lang w:eastAsia="ru-RU"/>
        </w:rPr>
        <w:lastRenderedPageBreak/>
        <w:drawing>
          <wp:inline distT="0" distB="0" distL="0" distR="0" wp14:anchorId="097FCC88" wp14:editId="06D62D84">
            <wp:extent cx="5920812" cy="30670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569" cy="30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094019BF" wp14:editId="4E4733CD">
            <wp:extent cx="5897880" cy="4653998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379" cy="468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5A1"/>
    <w:rsid w:val="002A45A1"/>
    <w:rsid w:val="00B75ABB"/>
    <w:rsid w:val="00E0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AB80"/>
  <w15:chartTrackingRefBased/>
  <w15:docId w15:val="{9DB33141-87B1-4E99-A6DC-7F8481F3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Алекандр Казанцев</dc:creator>
  <cp:keywords/>
  <dc:description/>
  <cp:lastModifiedBy>Алекандр Казанцев</cp:lastModifiedBy>
  <cp:revision>2</cp:revision>
  <dcterms:created xsi:type="dcterms:W3CDTF">2026-02-22T18:29:00Z</dcterms:created>
  <dcterms:modified xsi:type="dcterms:W3CDTF">2026-02-22T18:32:00Z</dcterms:modified>
</cp:coreProperties>
</file>