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</w:tcPr>
          <w:p>
            <w:pPr>
              <w:spacing w:after="0"/>
            </w:pPr>
            <w:r>
              <w:t xml:space="preserve">State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Production_1990_1999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Production_2000_2009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Production_2010_2018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IDAHO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56.99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50.4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52.6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MINNESOTA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32.95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7.73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5.19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MONTANA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59.22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36.88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38.92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NORTH DAKOTA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120.15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79.53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40.66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WYOMING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8.86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6.21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6.62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 New Roman" w:hAnsi="Time New Roman" w:eastAsia="Time New Roman" w:cs="Time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