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856DB" w14:textId="0773C117" w:rsidR="004D2A1C" w:rsidRPr="004D2A1C" w:rsidRDefault="004D2A1C" w:rsidP="006470F0">
      <w:pPr>
        <w:jc w:val="center"/>
        <w:rPr>
          <w:rFonts w:ascii="標楷體" w:eastAsia="標楷體" w:hAnsi="標楷體"/>
          <w:sz w:val="44"/>
          <w:szCs w:val="44"/>
        </w:rPr>
      </w:pPr>
      <w:r w:rsidRPr="004D2A1C">
        <w:rPr>
          <w:rFonts w:ascii="標楷體" w:eastAsia="標楷體" w:hAnsi="標楷體" w:hint="eastAsia"/>
          <w:sz w:val="44"/>
          <w:szCs w:val="44"/>
        </w:rPr>
        <w:t>[</w:t>
      </w:r>
      <w:r w:rsidR="006470F0" w:rsidRPr="006470F0">
        <w:rPr>
          <w:rFonts w:ascii="標楷體" w:eastAsia="標楷體" w:hAnsi="標楷體"/>
          <w:sz w:val="44"/>
          <w:szCs w:val="44"/>
        </w:rPr>
        <w:t>法拉第實驗</w:t>
      </w:r>
      <w:r w:rsidRPr="004D2A1C">
        <w:rPr>
          <w:rFonts w:ascii="標楷體" w:eastAsia="標楷體" w:hAnsi="標楷體" w:hint="eastAsia"/>
          <w:sz w:val="44"/>
          <w:szCs w:val="44"/>
        </w:rPr>
        <w:t xml:space="preserve">] </w:t>
      </w:r>
    </w:p>
    <w:p w14:paraId="7893042D" w14:textId="4F12D5BA" w:rsidR="004D2A1C" w:rsidRDefault="004D2A1C" w:rsidP="004D2A1C">
      <w:pPr>
        <w:jc w:val="center"/>
        <w:rPr>
          <w:rFonts w:ascii="標楷體" w:eastAsia="標楷體" w:hAnsi="標楷體" w:hint="eastAsia"/>
        </w:rPr>
      </w:pPr>
      <w:r w:rsidRPr="004D2A1C">
        <w:rPr>
          <w:rFonts w:ascii="標楷體" w:eastAsia="標楷體" w:hAnsi="標楷體" w:hint="eastAsia"/>
        </w:rPr>
        <w:t>組別</w:t>
      </w:r>
      <w:r w:rsidR="006470F0">
        <w:rPr>
          <w:rFonts w:ascii="標楷體" w:eastAsia="標楷體" w:hAnsi="標楷體" w:hint="eastAsia"/>
        </w:rPr>
        <w:t xml:space="preserve"> 11</w:t>
      </w:r>
    </w:p>
    <w:p w14:paraId="212C485F" w14:textId="771942AE" w:rsidR="004D2A1C" w:rsidRDefault="004D2A1C" w:rsidP="008B3187">
      <w:pPr>
        <w:jc w:val="center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王翊權 E24146107</w:t>
      </w:r>
    </w:p>
    <w:p w14:paraId="3D1E1BDA" w14:textId="608C0AC0" w:rsidR="004D2A1C" w:rsidRPr="008B3187" w:rsidRDefault="004D2A1C" w:rsidP="008B3187">
      <w:pPr>
        <w:pStyle w:val="a9"/>
        <w:numPr>
          <w:ilvl w:val="0"/>
          <w:numId w:val="4"/>
        </w:numPr>
        <w:rPr>
          <w:rFonts w:ascii="標楷體" w:eastAsia="標楷體" w:hAnsi="標楷體"/>
        </w:rPr>
      </w:pPr>
      <w:r w:rsidRPr="008B3187">
        <w:rPr>
          <w:rFonts w:ascii="標楷體" w:eastAsia="標楷體" w:hAnsi="標楷體" w:hint="eastAsia"/>
        </w:rPr>
        <w:t>實驗數據</w:t>
      </w:r>
    </w:p>
    <w:tbl>
      <w:tblPr>
        <w:tblW w:w="644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840"/>
        <w:gridCol w:w="920"/>
        <w:gridCol w:w="1840"/>
        <w:gridCol w:w="1840"/>
      </w:tblGrid>
      <w:tr w:rsidR="008B3187" w:rsidRPr="008B3187" w14:paraId="55681D43" w14:textId="77777777" w:rsidTr="008B3187">
        <w:trPr>
          <w:trHeight w:val="390"/>
          <w:jc w:val="center"/>
        </w:trPr>
        <w:tc>
          <w:tcPr>
            <w:tcW w:w="184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3F6A755" w14:textId="77777777" w:rsidR="008B3187" w:rsidRPr="008B3187" w:rsidRDefault="008B3187" w:rsidP="008B3187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8B3187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場線圈平均半徑(m)</w:t>
            </w:r>
          </w:p>
        </w:tc>
        <w:tc>
          <w:tcPr>
            <w:tcW w:w="920" w:type="dxa"/>
            <w:tcBorders>
              <w:top w:val="single" w:sz="12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87E3354" w14:textId="77777777" w:rsidR="008B3187" w:rsidRPr="008B3187" w:rsidRDefault="008B3187" w:rsidP="008B3187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proofErr w:type="gramStart"/>
            <w:r w:rsidRPr="008B3187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線圈匝數</w:t>
            </w:r>
            <w:proofErr w:type="gramEnd"/>
          </w:p>
        </w:tc>
        <w:tc>
          <w:tcPr>
            <w:tcW w:w="1840" w:type="dxa"/>
            <w:tcBorders>
              <w:top w:val="single" w:sz="12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C841A59" w14:textId="77777777" w:rsidR="008B3187" w:rsidRPr="008B3187" w:rsidRDefault="008B3187" w:rsidP="008B3187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8B3187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串聯電阻r(</w:t>
            </w:r>
            <w:r w:rsidRPr="008B3187">
              <w:rPr>
                <w:rFonts w:ascii="Calibri" w:eastAsia="標楷體" w:hAnsi="Calibri" w:cs="Calibri"/>
                <w:color w:val="000000"/>
                <w:kern w:val="0"/>
                <w14:ligatures w14:val="none"/>
              </w:rPr>
              <w:t>Ω</w:t>
            </w:r>
            <w:r w:rsidRPr="008B3187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840" w:type="dxa"/>
            <w:tcBorders>
              <w:top w:val="single" w:sz="12" w:space="0" w:color="000000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02F39357" w14:textId="77777777" w:rsidR="008B3187" w:rsidRPr="008B3187" w:rsidRDefault="008B3187" w:rsidP="008B3187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proofErr w:type="gramStart"/>
            <w:r w:rsidRPr="008B3187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磁導率</w:t>
            </w:r>
            <w:proofErr w:type="gramEnd"/>
            <w:r w:rsidRPr="008B3187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(µ</w:t>
            </w:r>
            <w:r w:rsidRPr="008B3187">
              <w:rPr>
                <w:rFonts w:ascii="標楷體" w:eastAsia="標楷體" w:hAnsi="標楷體" w:cs="新細明體" w:hint="eastAsia"/>
                <w:color w:val="000000"/>
                <w:kern w:val="0"/>
                <w:vertAlign w:val="subscript"/>
                <w14:ligatures w14:val="none"/>
              </w:rPr>
              <w:t>0</w:t>
            </w:r>
            <w:r w:rsidRPr="008B3187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)(T</w:t>
            </w:r>
            <w:proofErr w:type="gramStart"/>
            <w:r w:rsidRPr="008B3187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·</w:t>
            </w:r>
            <w:proofErr w:type="gramEnd"/>
            <w:r w:rsidRPr="008B3187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m/A)</w:t>
            </w:r>
          </w:p>
        </w:tc>
      </w:tr>
      <w:tr w:rsidR="008B3187" w:rsidRPr="008B3187" w14:paraId="7CB52E48" w14:textId="77777777" w:rsidTr="008B3187">
        <w:trPr>
          <w:trHeight w:val="390"/>
          <w:jc w:val="center"/>
        </w:trPr>
        <w:tc>
          <w:tcPr>
            <w:tcW w:w="1840" w:type="dxa"/>
            <w:tcBorders>
              <w:top w:val="single" w:sz="4" w:space="0" w:color="000000"/>
              <w:left w:val="single" w:sz="12" w:space="0" w:color="000000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16377713" w14:textId="77777777" w:rsidR="008B3187" w:rsidRPr="008B3187" w:rsidRDefault="008B3187" w:rsidP="008B3187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8B3187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0.103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D9F2D0" w:fill="F2F2F2"/>
            <w:noWrap/>
            <w:vAlign w:val="center"/>
            <w:hideMark/>
          </w:tcPr>
          <w:p w14:paraId="68DFD550" w14:textId="77777777" w:rsidR="008B3187" w:rsidRPr="008B3187" w:rsidRDefault="008B3187" w:rsidP="008B3187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8B3187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200</w:t>
            </w:r>
          </w:p>
        </w:tc>
        <w:tc>
          <w:tcPr>
            <w:tcW w:w="184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6E074DDA" w14:textId="77777777" w:rsidR="008B3187" w:rsidRPr="008B3187" w:rsidRDefault="008B3187" w:rsidP="008B3187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8B3187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3000</w:t>
            </w:r>
          </w:p>
        </w:tc>
        <w:tc>
          <w:tcPr>
            <w:tcW w:w="1840" w:type="dxa"/>
            <w:tcBorders>
              <w:top w:val="single" w:sz="4" w:space="0" w:color="000000"/>
              <w:left w:val="nil"/>
              <w:bottom w:val="nil"/>
              <w:right w:val="single" w:sz="12" w:space="0" w:color="000000"/>
            </w:tcBorders>
            <w:noWrap/>
            <w:vAlign w:val="center"/>
            <w:hideMark/>
          </w:tcPr>
          <w:p w14:paraId="2942A4B3" w14:textId="77777777" w:rsidR="008B3187" w:rsidRPr="008B3187" w:rsidRDefault="008B3187" w:rsidP="008B3187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8B3187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1.257E-06</w:t>
            </w:r>
          </w:p>
        </w:tc>
      </w:tr>
      <w:tr w:rsidR="008B3187" w:rsidRPr="008B3187" w14:paraId="0D76FD65" w14:textId="77777777" w:rsidTr="008B3187">
        <w:trPr>
          <w:trHeight w:val="390"/>
          <w:jc w:val="center"/>
        </w:trPr>
        <w:tc>
          <w:tcPr>
            <w:tcW w:w="27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DBD7665" w14:textId="77777777" w:rsidR="008B3187" w:rsidRPr="008B3187" w:rsidRDefault="008B3187" w:rsidP="008B3187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8B3187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N</w:t>
            </w:r>
            <w:r w:rsidRPr="008B3187">
              <w:rPr>
                <w:rFonts w:ascii="標楷體" w:eastAsia="標楷體" w:hAnsi="標楷體" w:cs="新細明體" w:hint="eastAsia"/>
                <w:color w:val="000000"/>
                <w:kern w:val="0"/>
                <w:vertAlign w:val="subscript"/>
                <w14:ligatures w14:val="none"/>
              </w:rPr>
              <w:t>D</w:t>
            </w:r>
            <w:r w:rsidRPr="008B3187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A</w:t>
            </w:r>
            <w:r w:rsidRPr="008B3187">
              <w:rPr>
                <w:rFonts w:ascii="標楷體" w:eastAsia="標楷體" w:hAnsi="標楷體" w:cs="新細明體" w:hint="eastAsia"/>
                <w:color w:val="000000"/>
                <w:kern w:val="0"/>
                <w:vertAlign w:val="subscript"/>
                <w14:ligatures w14:val="none"/>
              </w:rPr>
              <w:t xml:space="preserve">D </w:t>
            </w:r>
            <w:r w:rsidRPr="008B3187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(400匝線圈) =</w:t>
            </w:r>
          </w:p>
        </w:tc>
        <w:tc>
          <w:tcPr>
            <w:tcW w:w="3680" w:type="dxa"/>
            <w:gridSpan w:val="2"/>
            <w:tcBorders>
              <w:top w:val="single" w:sz="12" w:space="0" w:color="000000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7873CC71" w14:textId="77777777" w:rsidR="008B3187" w:rsidRPr="008B3187" w:rsidRDefault="008B3187" w:rsidP="008B3187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8B3187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0.286</w:t>
            </w:r>
          </w:p>
        </w:tc>
      </w:tr>
      <w:tr w:rsidR="008B3187" w:rsidRPr="008B3187" w14:paraId="67451A23" w14:textId="77777777" w:rsidTr="008B3187">
        <w:trPr>
          <w:trHeight w:val="390"/>
          <w:jc w:val="center"/>
        </w:trPr>
        <w:tc>
          <w:tcPr>
            <w:tcW w:w="2760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28E3C65D" w14:textId="77777777" w:rsidR="008B3187" w:rsidRPr="008B3187" w:rsidRDefault="008B3187" w:rsidP="008B3187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8B3187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N</w:t>
            </w:r>
            <w:r w:rsidRPr="008B3187">
              <w:rPr>
                <w:rFonts w:ascii="標楷體" w:eastAsia="標楷體" w:hAnsi="標楷體" w:cs="新細明體" w:hint="eastAsia"/>
                <w:color w:val="000000"/>
                <w:kern w:val="0"/>
                <w:vertAlign w:val="subscript"/>
                <w14:ligatures w14:val="none"/>
              </w:rPr>
              <w:t>D</w:t>
            </w:r>
            <w:r w:rsidRPr="008B3187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A</w:t>
            </w:r>
            <w:r w:rsidRPr="008B3187">
              <w:rPr>
                <w:rFonts w:ascii="標楷體" w:eastAsia="標楷體" w:hAnsi="標楷體" w:cs="新細明體" w:hint="eastAsia"/>
                <w:color w:val="000000"/>
                <w:kern w:val="0"/>
                <w:vertAlign w:val="subscript"/>
                <w14:ligatures w14:val="none"/>
              </w:rPr>
              <w:t xml:space="preserve">D </w:t>
            </w:r>
            <w:r w:rsidRPr="008B3187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(2000匝線圈) =</w:t>
            </w:r>
          </w:p>
        </w:tc>
        <w:tc>
          <w:tcPr>
            <w:tcW w:w="3680" w:type="dxa"/>
            <w:gridSpan w:val="2"/>
            <w:tcBorders>
              <w:top w:val="single" w:sz="4" w:space="0" w:color="000000"/>
              <w:left w:val="nil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453D99E1" w14:textId="77777777" w:rsidR="008B3187" w:rsidRPr="008B3187" w:rsidRDefault="008B3187" w:rsidP="008B3187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8B3187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1.402</w:t>
            </w:r>
          </w:p>
        </w:tc>
      </w:tr>
    </w:tbl>
    <w:p w14:paraId="2BB52CFF" w14:textId="77777777" w:rsidR="008B3187" w:rsidRDefault="008B3187" w:rsidP="008B3187">
      <w:pPr>
        <w:pStyle w:val="a9"/>
        <w:ind w:left="480"/>
        <w:jc w:val="center"/>
        <w:rPr>
          <w:rFonts w:ascii="標楷體" w:eastAsia="標楷體" w:hAnsi="標楷體"/>
        </w:rPr>
      </w:pPr>
    </w:p>
    <w:p w14:paraId="45471FC8" w14:textId="024E6AA4" w:rsidR="00E22BB2" w:rsidRDefault="00E22BB2" w:rsidP="00E22BB2">
      <w:pPr>
        <w:rPr>
          <w:rFonts w:ascii="標楷體" w:eastAsia="標楷體" w:hAnsi="標楷體"/>
          <w:u w:val="single"/>
        </w:rPr>
      </w:pPr>
      <w:r w:rsidRPr="00E22BB2">
        <w:rPr>
          <w:rFonts w:ascii="標楷體" w:eastAsia="標楷體" w:hAnsi="標楷體" w:hint="eastAsia"/>
          <w:u w:val="single"/>
        </w:rPr>
        <w:t>B、改變輸入波形的頻率並觀察感應電動勢的變化</w:t>
      </w:r>
    </w:p>
    <w:tbl>
      <w:tblPr>
        <w:tblW w:w="736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840"/>
        <w:gridCol w:w="823"/>
        <w:gridCol w:w="97"/>
        <w:gridCol w:w="920"/>
        <w:gridCol w:w="920"/>
        <w:gridCol w:w="920"/>
        <w:gridCol w:w="920"/>
        <w:gridCol w:w="920"/>
      </w:tblGrid>
      <w:tr w:rsidR="00E22BB2" w:rsidRPr="00E22BB2" w14:paraId="40E89457" w14:textId="77777777" w:rsidTr="00E22BB2">
        <w:trPr>
          <w:trHeight w:val="390"/>
          <w:jc w:val="center"/>
        </w:trPr>
        <w:tc>
          <w:tcPr>
            <w:tcW w:w="18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765AE00B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波型：三角波</w:t>
            </w:r>
          </w:p>
        </w:tc>
        <w:tc>
          <w:tcPr>
            <w:tcW w:w="1840" w:type="dxa"/>
            <w:gridSpan w:val="3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1751F75E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proofErr w:type="gramStart"/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匝數</w:t>
            </w:r>
            <w:proofErr w:type="gramEnd"/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 xml:space="preserve"> = 400</w:t>
            </w:r>
          </w:p>
        </w:tc>
        <w:tc>
          <w:tcPr>
            <w:tcW w:w="2760" w:type="dxa"/>
            <w:gridSpan w:val="3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3E8B7DE2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輸入的峰對峰值 V</w:t>
            </w: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:vertAlign w:val="subscript"/>
                <w14:ligatures w14:val="none"/>
              </w:rPr>
              <w:t>F(p-p)</w:t>
            </w: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(V) =</w:t>
            </w:r>
          </w:p>
        </w:tc>
        <w:tc>
          <w:tcPr>
            <w:tcW w:w="92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08690B71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8</w:t>
            </w:r>
          </w:p>
        </w:tc>
      </w:tr>
      <w:tr w:rsidR="00E22BB2" w:rsidRPr="00E22BB2" w14:paraId="49B345E9" w14:textId="77777777" w:rsidTr="00E22BB2">
        <w:trPr>
          <w:trHeight w:val="390"/>
          <w:jc w:val="center"/>
        </w:trPr>
        <w:tc>
          <w:tcPr>
            <w:tcW w:w="1840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58FA07A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頻率f(Hz)</w:t>
            </w:r>
          </w:p>
        </w:tc>
        <w:tc>
          <w:tcPr>
            <w:tcW w:w="92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20C3E1D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1000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AB7B78E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1200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5096DF8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1400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5CCA374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1600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6A7633E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1800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3E973404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2000</w:t>
            </w:r>
          </w:p>
        </w:tc>
      </w:tr>
      <w:tr w:rsidR="00E22BB2" w:rsidRPr="00E22BB2" w14:paraId="3BCAB425" w14:textId="77777777" w:rsidTr="00E22BB2">
        <w:trPr>
          <w:trHeight w:val="390"/>
          <w:jc w:val="center"/>
        </w:trPr>
        <w:tc>
          <w:tcPr>
            <w:tcW w:w="184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D8DC7EB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|</w:t>
            </w:r>
            <w:r w:rsidRPr="00E22BB2">
              <w:rPr>
                <w:rFonts w:ascii="Calibri" w:eastAsia="標楷體" w:hAnsi="Calibri" w:cs="Calibri"/>
                <w:color w:val="000000"/>
                <w:kern w:val="0"/>
                <w14:ligatures w14:val="none"/>
              </w:rPr>
              <w:t>ε</w:t>
            </w: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:vertAlign w:val="subscript"/>
                <w14:ligatures w14:val="none"/>
              </w:rPr>
              <w:t>emf</w:t>
            </w: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|實驗值(mV)</w:t>
            </w:r>
          </w:p>
        </w:tc>
        <w:tc>
          <w:tcPr>
            <w:tcW w:w="92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F2F2F2"/>
            <w:noWrap/>
            <w:vAlign w:val="center"/>
            <w:hideMark/>
          </w:tcPr>
          <w:p w14:paraId="433B7F20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2.04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F2F2F2"/>
            <w:noWrap/>
            <w:vAlign w:val="center"/>
            <w:hideMark/>
          </w:tcPr>
          <w:p w14:paraId="5C88D919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2.36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F2F2F2"/>
            <w:noWrap/>
            <w:vAlign w:val="center"/>
            <w:hideMark/>
          </w:tcPr>
          <w:p w14:paraId="08FD7232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2.72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F2F2F2"/>
            <w:noWrap/>
            <w:vAlign w:val="center"/>
            <w:hideMark/>
          </w:tcPr>
          <w:p w14:paraId="7E12A108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3.12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F2F2F2"/>
            <w:noWrap/>
            <w:vAlign w:val="center"/>
            <w:hideMark/>
          </w:tcPr>
          <w:p w14:paraId="2BB8AAF1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3.44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F2F2F2"/>
            <w:noWrap/>
            <w:vAlign w:val="center"/>
            <w:hideMark/>
          </w:tcPr>
          <w:p w14:paraId="66829CEA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3.84</w:t>
            </w:r>
          </w:p>
        </w:tc>
      </w:tr>
      <w:tr w:rsidR="00E22BB2" w:rsidRPr="00E22BB2" w14:paraId="660EB5D9" w14:textId="77777777" w:rsidTr="00E22BB2">
        <w:trPr>
          <w:trHeight w:val="390"/>
          <w:jc w:val="center"/>
        </w:trPr>
        <w:tc>
          <w:tcPr>
            <w:tcW w:w="184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A6DC1EF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|</w:t>
            </w:r>
            <w:r w:rsidRPr="00E22BB2">
              <w:rPr>
                <w:rFonts w:ascii="Calibri" w:eastAsia="標楷體" w:hAnsi="Calibri" w:cs="Calibri"/>
                <w:color w:val="000000"/>
                <w:kern w:val="0"/>
                <w14:ligatures w14:val="none"/>
              </w:rPr>
              <w:t>ε</w:t>
            </w: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:vertAlign w:val="subscript"/>
                <w14:ligatures w14:val="none"/>
              </w:rPr>
              <w:t>emf</w:t>
            </w: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|理論值(mV)</w:t>
            </w:r>
          </w:p>
        </w:tc>
        <w:tc>
          <w:tcPr>
            <w:tcW w:w="92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FB5ED81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1.86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165351F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2.24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2B3B623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2.61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35F2852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2.98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49A8FD4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3.35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188CA125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3.73</w:t>
            </w:r>
          </w:p>
        </w:tc>
      </w:tr>
      <w:tr w:rsidR="00E22BB2" w:rsidRPr="00E22BB2" w14:paraId="202B8598" w14:textId="77777777" w:rsidTr="00E22BB2">
        <w:trPr>
          <w:trHeight w:val="390"/>
          <w:jc w:val="center"/>
        </w:trPr>
        <w:tc>
          <w:tcPr>
            <w:tcW w:w="1840" w:type="dxa"/>
            <w:tcBorders>
              <w:top w:val="single" w:sz="4" w:space="0" w:color="000000"/>
              <w:left w:val="single" w:sz="12" w:space="0" w:color="000000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D632284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百分誤差(%)</w:t>
            </w:r>
          </w:p>
        </w:tc>
        <w:tc>
          <w:tcPr>
            <w:tcW w:w="9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F30163E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9.48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2D21EC4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5.54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1F321AA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4.26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75F5625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4.65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F7885B0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2.56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12" w:space="0" w:color="000000"/>
            </w:tcBorders>
            <w:noWrap/>
            <w:vAlign w:val="center"/>
            <w:hideMark/>
          </w:tcPr>
          <w:p w14:paraId="1DAD65EA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3.04</w:t>
            </w:r>
          </w:p>
        </w:tc>
      </w:tr>
      <w:tr w:rsidR="00E22BB2" w:rsidRPr="00E22BB2" w14:paraId="5C1C6E60" w14:textId="77777777" w:rsidTr="00E22BB2">
        <w:trPr>
          <w:trHeight w:val="390"/>
          <w:jc w:val="center"/>
        </w:trPr>
        <w:tc>
          <w:tcPr>
            <w:tcW w:w="1840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371EE251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36DD07FB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</w:p>
        </w:tc>
        <w:tc>
          <w:tcPr>
            <w:tcW w:w="920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5887F7C2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</w:p>
        </w:tc>
        <w:tc>
          <w:tcPr>
            <w:tcW w:w="920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7338A391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</w:p>
        </w:tc>
        <w:tc>
          <w:tcPr>
            <w:tcW w:w="920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5EE7E690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</w:p>
        </w:tc>
        <w:tc>
          <w:tcPr>
            <w:tcW w:w="920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018509F1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</w:p>
        </w:tc>
        <w:tc>
          <w:tcPr>
            <w:tcW w:w="920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67DB1E0B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</w:p>
        </w:tc>
      </w:tr>
      <w:tr w:rsidR="00E22BB2" w:rsidRPr="00E22BB2" w14:paraId="2EB3B5C1" w14:textId="77777777" w:rsidTr="00E22BB2">
        <w:tblPrEx>
          <w:jc w:val="left"/>
        </w:tblPrEx>
        <w:trPr>
          <w:trHeight w:val="390"/>
        </w:trPr>
        <w:tc>
          <w:tcPr>
            <w:tcW w:w="1840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1BE5DA85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波型：三角波</w:t>
            </w:r>
          </w:p>
        </w:tc>
        <w:tc>
          <w:tcPr>
            <w:tcW w:w="1840" w:type="dxa"/>
            <w:gridSpan w:val="3"/>
            <w:tcBorders>
              <w:top w:val="single" w:sz="4" w:space="0" w:color="auto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5BFCD37E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proofErr w:type="gramStart"/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匝數</w:t>
            </w:r>
            <w:proofErr w:type="gramEnd"/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 xml:space="preserve"> = 2000</w:t>
            </w:r>
          </w:p>
        </w:tc>
        <w:tc>
          <w:tcPr>
            <w:tcW w:w="2760" w:type="dxa"/>
            <w:gridSpan w:val="3"/>
            <w:tcBorders>
              <w:top w:val="single" w:sz="4" w:space="0" w:color="auto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0D4A64F0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輸入的峰對峰值 V</w:t>
            </w: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:vertAlign w:val="subscript"/>
                <w14:ligatures w14:val="none"/>
              </w:rPr>
              <w:t>F(p-p)</w:t>
            </w: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(V) =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7A0F0EB2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8</w:t>
            </w:r>
          </w:p>
        </w:tc>
      </w:tr>
      <w:tr w:rsidR="00E22BB2" w:rsidRPr="00E22BB2" w14:paraId="73364B29" w14:textId="77777777" w:rsidTr="00E22BB2">
        <w:tblPrEx>
          <w:jc w:val="left"/>
        </w:tblPrEx>
        <w:trPr>
          <w:trHeight w:val="390"/>
        </w:trPr>
        <w:tc>
          <w:tcPr>
            <w:tcW w:w="1840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F5086F4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頻率f(Hz)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F561051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1000</w:t>
            </w:r>
          </w:p>
        </w:tc>
        <w:tc>
          <w:tcPr>
            <w:tcW w:w="101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3BCA673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1200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74A7E5E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1400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DEA7E6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1600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BDC14E5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1800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551A7639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2000</w:t>
            </w:r>
          </w:p>
        </w:tc>
      </w:tr>
      <w:tr w:rsidR="00E22BB2" w:rsidRPr="00E22BB2" w14:paraId="2ECCB961" w14:textId="77777777" w:rsidTr="00E22BB2">
        <w:tblPrEx>
          <w:jc w:val="left"/>
        </w:tblPrEx>
        <w:trPr>
          <w:trHeight w:val="390"/>
        </w:trPr>
        <w:tc>
          <w:tcPr>
            <w:tcW w:w="184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4EE57AA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|</w:t>
            </w:r>
            <w:r w:rsidRPr="00E22BB2">
              <w:rPr>
                <w:rFonts w:ascii="Calibri" w:eastAsia="標楷體" w:hAnsi="Calibri" w:cs="Calibri"/>
                <w:color w:val="000000"/>
                <w:kern w:val="0"/>
                <w14:ligatures w14:val="none"/>
              </w:rPr>
              <w:t>ε</w:t>
            </w: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:vertAlign w:val="subscript"/>
                <w14:ligatures w14:val="none"/>
              </w:rPr>
              <w:t>emf</w:t>
            </w: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|實驗值(mV)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F2F2F2"/>
            <w:noWrap/>
            <w:vAlign w:val="center"/>
            <w:hideMark/>
          </w:tcPr>
          <w:p w14:paraId="46A5BA4C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9.60</w:t>
            </w:r>
          </w:p>
        </w:tc>
        <w:tc>
          <w:tcPr>
            <w:tcW w:w="101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F2F2F2"/>
            <w:noWrap/>
            <w:vAlign w:val="center"/>
            <w:hideMark/>
          </w:tcPr>
          <w:p w14:paraId="5EE8CF86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12.00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F2F2F2"/>
            <w:noWrap/>
            <w:vAlign w:val="center"/>
            <w:hideMark/>
          </w:tcPr>
          <w:p w14:paraId="246E2052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12.80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F2F2F2"/>
            <w:noWrap/>
            <w:vAlign w:val="center"/>
            <w:hideMark/>
          </w:tcPr>
          <w:p w14:paraId="2FDABF0F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15.20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F2F2F2"/>
            <w:noWrap/>
            <w:vAlign w:val="center"/>
            <w:hideMark/>
          </w:tcPr>
          <w:p w14:paraId="75E0710C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16.80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F2F2F2"/>
            <w:noWrap/>
            <w:vAlign w:val="center"/>
            <w:hideMark/>
          </w:tcPr>
          <w:p w14:paraId="3E5DC7F4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16.40</w:t>
            </w:r>
          </w:p>
        </w:tc>
      </w:tr>
      <w:tr w:rsidR="00E22BB2" w:rsidRPr="00E22BB2" w14:paraId="4FFBC7A3" w14:textId="77777777" w:rsidTr="00E22BB2">
        <w:tblPrEx>
          <w:jc w:val="left"/>
        </w:tblPrEx>
        <w:trPr>
          <w:trHeight w:val="390"/>
        </w:trPr>
        <w:tc>
          <w:tcPr>
            <w:tcW w:w="184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EF07AA1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|</w:t>
            </w:r>
            <w:r w:rsidRPr="00E22BB2">
              <w:rPr>
                <w:rFonts w:ascii="Calibri" w:eastAsia="標楷體" w:hAnsi="Calibri" w:cs="Calibri"/>
                <w:color w:val="000000"/>
                <w:kern w:val="0"/>
                <w14:ligatures w14:val="none"/>
              </w:rPr>
              <w:t>ε</w:t>
            </w: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:vertAlign w:val="subscript"/>
                <w14:ligatures w14:val="none"/>
              </w:rPr>
              <w:t>emf</w:t>
            </w: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|理論值(mV)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A9D5BC3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9.12</w:t>
            </w:r>
          </w:p>
        </w:tc>
        <w:tc>
          <w:tcPr>
            <w:tcW w:w="101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1D6299F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10.95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007942E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12.77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DCC4CE7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14.60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1AF097E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16.42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130C0A82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18.24</w:t>
            </w:r>
          </w:p>
        </w:tc>
      </w:tr>
      <w:tr w:rsidR="00E22BB2" w:rsidRPr="00E22BB2" w14:paraId="7872B1FA" w14:textId="77777777" w:rsidTr="00E22BB2">
        <w:tblPrEx>
          <w:jc w:val="left"/>
        </w:tblPrEx>
        <w:trPr>
          <w:trHeight w:val="390"/>
        </w:trPr>
        <w:tc>
          <w:tcPr>
            <w:tcW w:w="1840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09268AB7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百分誤差(%)</w:t>
            </w:r>
          </w:p>
        </w:tc>
        <w:tc>
          <w:tcPr>
            <w:tcW w:w="823" w:type="dxa"/>
            <w:tcBorders>
              <w:top w:val="nil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26A4416F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5.24</w:t>
            </w:r>
          </w:p>
        </w:tc>
        <w:tc>
          <w:tcPr>
            <w:tcW w:w="1017" w:type="dxa"/>
            <w:gridSpan w:val="2"/>
            <w:tcBorders>
              <w:top w:val="nil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066F0696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9.62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6C5C5200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2CC2BBF8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4.14</w:t>
            </w:r>
          </w:p>
        </w:tc>
        <w:tc>
          <w:tcPr>
            <w:tcW w:w="920" w:type="dxa"/>
            <w:tcBorders>
              <w:top w:val="nil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45B1D736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2.31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5299FC59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10.11</w:t>
            </w:r>
          </w:p>
        </w:tc>
      </w:tr>
    </w:tbl>
    <w:p w14:paraId="4D60B9B2" w14:textId="77777777" w:rsidR="00E22BB2" w:rsidRDefault="00E22BB2" w:rsidP="00E22BB2">
      <w:pPr>
        <w:rPr>
          <w:rFonts w:ascii="標楷體" w:eastAsia="標楷體" w:hAnsi="標楷體"/>
          <w:u w:val="single"/>
        </w:rPr>
      </w:pPr>
    </w:p>
    <w:p w14:paraId="6B3D79DE" w14:textId="77777777" w:rsidR="00E22BB2" w:rsidRDefault="00E22BB2" w:rsidP="00E22BB2">
      <w:pPr>
        <w:rPr>
          <w:rFonts w:ascii="標楷體" w:eastAsia="標楷體" w:hAnsi="標楷體"/>
          <w:u w:val="single"/>
        </w:rPr>
      </w:pPr>
    </w:p>
    <w:p w14:paraId="3500B9B4" w14:textId="77777777" w:rsidR="00E22BB2" w:rsidRDefault="00E22BB2" w:rsidP="00E22BB2">
      <w:pPr>
        <w:rPr>
          <w:rFonts w:ascii="標楷體" w:eastAsia="標楷體" w:hAnsi="標楷體"/>
          <w:u w:val="single"/>
        </w:rPr>
      </w:pPr>
    </w:p>
    <w:p w14:paraId="0CCF4A96" w14:textId="77777777" w:rsidR="00E22BB2" w:rsidRDefault="00E22BB2" w:rsidP="00E22BB2">
      <w:pPr>
        <w:rPr>
          <w:rFonts w:ascii="標楷體" w:eastAsia="標楷體" w:hAnsi="標楷體"/>
          <w:u w:val="single"/>
        </w:rPr>
      </w:pPr>
    </w:p>
    <w:p w14:paraId="7EEAA4AD" w14:textId="77777777" w:rsidR="00E22BB2" w:rsidRDefault="00E22BB2" w:rsidP="00E22BB2">
      <w:pPr>
        <w:rPr>
          <w:rFonts w:ascii="標楷體" w:eastAsia="標楷體" w:hAnsi="標楷體" w:hint="eastAsia"/>
          <w:u w:val="single"/>
        </w:rPr>
      </w:pPr>
    </w:p>
    <w:p w14:paraId="480E91F2" w14:textId="02883E51" w:rsidR="00E22BB2" w:rsidRDefault="00E22BB2" w:rsidP="00E22BB2">
      <w:pPr>
        <w:rPr>
          <w:rFonts w:ascii="標楷體" w:eastAsia="標楷體" w:hAnsi="標楷體"/>
          <w:u w:val="single"/>
        </w:rPr>
      </w:pPr>
      <w:r w:rsidRPr="00E22BB2">
        <w:rPr>
          <w:rFonts w:ascii="標楷體" w:eastAsia="標楷體" w:hAnsi="標楷體" w:hint="eastAsia"/>
          <w:u w:val="single"/>
        </w:rPr>
        <w:lastRenderedPageBreak/>
        <w:t>C、改變兩線圈的中心距離並記錄感應電動勢的變化</w:t>
      </w:r>
    </w:p>
    <w:tbl>
      <w:tblPr>
        <w:tblW w:w="7414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145"/>
        <w:gridCol w:w="768"/>
        <w:gridCol w:w="768"/>
        <w:gridCol w:w="1036"/>
        <w:gridCol w:w="1036"/>
        <w:gridCol w:w="838"/>
        <w:gridCol w:w="823"/>
      </w:tblGrid>
      <w:tr w:rsidR="00E22BB2" w:rsidRPr="00E22BB2" w14:paraId="5A3CA779" w14:textId="77777777" w:rsidTr="00E22BB2">
        <w:trPr>
          <w:trHeight w:val="390"/>
          <w:jc w:val="center"/>
        </w:trPr>
        <w:tc>
          <w:tcPr>
            <w:tcW w:w="3681" w:type="dxa"/>
            <w:gridSpan w:val="3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D2657A3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波型：三角波</w:t>
            </w:r>
          </w:p>
        </w:tc>
        <w:tc>
          <w:tcPr>
            <w:tcW w:w="3733" w:type="dxa"/>
            <w:gridSpan w:val="4"/>
            <w:tcBorders>
              <w:top w:val="single" w:sz="12" w:space="0" w:color="000000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22FCE07C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proofErr w:type="gramStart"/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匝數</w:t>
            </w:r>
            <w:proofErr w:type="gramEnd"/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 xml:space="preserve"> = 2000</w:t>
            </w:r>
          </w:p>
        </w:tc>
      </w:tr>
      <w:tr w:rsidR="00E22BB2" w:rsidRPr="00E22BB2" w14:paraId="0EC2B873" w14:textId="77777777" w:rsidTr="00E22BB2">
        <w:trPr>
          <w:trHeight w:val="390"/>
          <w:jc w:val="center"/>
        </w:trPr>
        <w:tc>
          <w:tcPr>
            <w:tcW w:w="2913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63F1B029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頻率f(Hz) =</w:t>
            </w:r>
          </w:p>
        </w:tc>
        <w:tc>
          <w:tcPr>
            <w:tcW w:w="768" w:type="dxa"/>
            <w:tcBorders>
              <w:top w:val="nil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4A00019D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2000</w:t>
            </w:r>
          </w:p>
        </w:tc>
        <w:tc>
          <w:tcPr>
            <w:tcW w:w="2910" w:type="dxa"/>
            <w:gridSpan w:val="3"/>
            <w:tcBorders>
              <w:top w:val="single" w:sz="4" w:space="0" w:color="000000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7D4AD360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輸入的峰對峰值 V</w:t>
            </w: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:vertAlign w:val="subscript"/>
                <w14:ligatures w14:val="none"/>
              </w:rPr>
              <w:t>F(p-p)</w:t>
            </w: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(V) =</w:t>
            </w:r>
          </w:p>
        </w:tc>
        <w:tc>
          <w:tcPr>
            <w:tcW w:w="82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3A9C06EE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8</w:t>
            </w:r>
          </w:p>
        </w:tc>
      </w:tr>
      <w:tr w:rsidR="00E22BB2" w:rsidRPr="00E22BB2" w14:paraId="1A775A25" w14:textId="77777777" w:rsidTr="00E22BB2">
        <w:trPr>
          <w:trHeight w:val="390"/>
          <w:jc w:val="center"/>
        </w:trPr>
        <w:tc>
          <w:tcPr>
            <w:tcW w:w="2145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F2ABB0A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距離X(cm)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5564F5F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B2F8FBB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AA9D6D2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0A3009E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85B8E6E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2B73F47E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10</w:t>
            </w:r>
          </w:p>
        </w:tc>
      </w:tr>
      <w:tr w:rsidR="00E22BB2" w:rsidRPr="00E22BB2" w14:paraId="19E1D700" w14:textId="77777777" w:rsidTr="00E22BB2">
        <w:trPr>
          <w:trHeight w:val="390"/>
          <w:jc w:val="center"/>
        </w:trPr>
        <w:tc>
          <w:tcPr>
            <w:tcW w:w="214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CA0525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|</w:t>
            </w:r>
            <w:r w:rsidRPr="00E22BB2">
              <w:rPr>
                <w:rFonts w:ascii="Calibri" w:eastAsia="標楷體" w:hAnsi="Calibri" w:cs="Calibri"/>
                <w:color w:val="000000"/>
                <w:kern w:val="0"/>
                <w14:ligatures w14:val="none"/>
              </w:rPr>
              <w:t>ε</w:t>
            </w: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:vertAlign w:val="subscript"/>
                <w14:ligatures w14:val="none"/>
              </w:rPr>
              <w:t>emf</w:t>
            </w: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|實驗值(mV)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F2F2F2"/>
            <w:noWrap/>
            <w:vAlign w:val="center"/>
            <w:hideMark/>
          </w:tcPr>
          <w:p w14:paraId="34345620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16.40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F2F2F2"/>
            <w:noWrap/>
            <w:vAlign w:val="center"/>
            <w:hideMark/>
          </w:tcPr>
          <w:p w14:paraId="56D8E2DD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17.60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F2F2F2"/>
            <w:noWrap/>
            <w:vAlign w:val="center"/>
            <w:hideMark/>
          </w:tcPr>
          <w:p w14:paraId="59841EF0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16.00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F2F2F2"/>
            <w:noWrap/>
            <w:vAlign w:val="center"/>
            <w:hideMark/>
          </w:tcPr>
          <w:p w14:paraId="3CA3B12F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12.00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F2F2F2"/>
            <w:noWrap/>
            <w:vAlign w:val="center"/>
            <w:hideMark/>
          </w:tcPr>
          <w:p w14:paraId="6ED1234D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9.60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F2F2F2"/>
            <w:noWrap/>
            <w:vAlign w:val="center"/>
            <w:hideMark/>
          </w:tcPr>
          <w:p w14:paraId="684428E5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6.80</w:t>
            </w:r>
          </w:p>
        </w:tc>
      </w:tr>
      <w:tr w:rsidR="00E22BB2" w:rsidRPr="00E22BB2" w14:paraId="0801FB6B" w14:textId="77777777" w:rsidTr="00E22BB2">
        <w:trPr>
          <w:trHeight w:val="390"/>
          <w:jc w:val="center"/>
        </w:trPr>
        <w:tc>
          <w:tcPr>
            <w:tcW w:w="214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801CD81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|</w:t>
            </w:r>
            <w:r w:rsidRPr="00E22BB2">
              <w:rPr>
                <w:rFonts w:ascii="Calibri" w:eastAsia="標楷體" w:hAnsi="Calibri" w:cs="Calibri"/>
                <w:color w:val="000000"/>
                <w:kern w:val="0"/>
                <w14:ligatures w14:val="none"/>
              </w:rPr>
              <w:t>ε</w:t>
            </w: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:vertAlign w:val="subscript"/>
                <w14:ligatures w14:val="none"/>
              </w:rPr>
              <w:t>emf</w:t>
            </w: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|理論值(mV)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83591AC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18.24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A225C15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17.26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3338159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14.78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9F60682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11.77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E644E2B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8.99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29179027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6.74</w:t>
            </w:r>
          </w:p>
        </w:tc>
      </w:tr>
      <w:tr w:rsidR="00E22BB2" w:rsidRPr="00E22BB2" w14:paraId="39C2B979" w14:textId="77777777" w:rsidTr="00E22BB2">
        <w:trPr>
          <w:trHeight w:val="390"/>
          <w:jc w:val="center"/>
        </w:trPr>
        <w:tc>
          <w:tcPr>
            <w:tcW w:w="2145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4F16E3C7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百分誤差(%)</w:t>
            </w:r>
          </w:p>
        </w:tc>
        <w:tc>
          <w:tcPr>
            <w:tcW w:w="768" w:type="dxa"/>
            <w:tcBorders>
              <w:top w:val="nil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3C2D3411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10.11</w:t>
            </w:r>
          </w:p>
        </w:tc>
        <w:tc>
          <w:tcPr>
            <w:tcW w:w="768" w:type="dxa"/>
            <w:tcBorders>
              <w:top w:val="nil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2D3343CC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1.97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22BCB7DC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8.26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3CE64917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1.95</w:t>
            </w:r>
          </w:p>
        </w:tc>
        <w:tc>
          <w:tcPr>
            <w:tcW w:w="838" w:type="dxa"/>
            <w:tcBorders>
              <w:top w:val="nil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698ECCD9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6.82</w:t>
            </w:r>
          </w:p>
        </w:tc>
        <w:tc>
          <w:tcPr>
            <w:tcW w:w="82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26558457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0.91</w:t>
            </w:r>
          </w:p>
        </w:tc>
      </w:tr>
    </w:tbl>
    <w:p w14:paraId="7578F574" w14:textId="77777777" w:rsidR="00E22BB2" w:rsidRDefault="00E22BB2" w:rsidP="00E22BB2">
      <w:pPr>
        <w:rPr>
          <w:rFonts w:ascii="標楷體" w:eastAsia="標楷體" w:hAnsi="標楷體"/>
          <w:u w:val="single"/>
        </w:rPr>
      </w:pPr>
    </w:p>
    <w:p w14:paraId="7A70BB55" w14:textId="66D3FC9D" w:rsidR="00E22BB2" w:rsidRDefault="00E22BB2" w:rsidP="00E22BB2">
      <w:pPr>
        <w:rPr>
          <w:rFonts w:ascii="標楷體" w:eastAsia="標楷體" w:hAnsi="標楷體"/>
          <w:u w:val="single"/>
        </w:rPr>
      </w:pPr>
      <w:r w:rsidRPr="00E22BB2">
        <w:rPr>
          <w:rFonts w:ascii="標楷體" w:eastAsia="標楷體" w:hAnsi="標楷體" w:hint="eastAsia"/>
          <w:u w:val="single"/>
        </w:rPr>
        <w:t>D、改變偵測線圈的角度並記錄感應電動勢的變化</w:t>
      </w:r>
    </w:p>
    <w:tbl>
      <w:tblPr>
        <w:tblW w:w="828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32"/>
        <w:gridCol w:w="728"/>
        <w:gridCol w:w="920"/>
        <w:gridCol w:w="920"/>
        <w:gridCol w:w="920"/>
        <w:gridCol w:w="920"/>
        <w:gridCol w:w="920"/>
        <w:gridCol w:w="920"/>
      </w:tblGrid>
      <w:tr w:rsidR="00E22BB2" w:rsidRPr="00E22BB2" w14:paraId="6B9B53D7" w14:textId="77777777" w:rsidTr="00E22BB2">
        <w:trPr>
          <w:trHeight w:val="390"/>
          <w:jc w:val="center"/>
        </w:trPr>
        <w:tc>
          <w:tcPr>
            <w:tcW w:w="27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4CF3274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波型：三角波</w:t>
            </w:r>
          </w:p>
        </w:tc>
        <w:tc>
          <w:tcPr>
            <w:tcW w:w="2760" w:type="dxa"/>
            <w:gridSpan w:val="3"/>
            <w:tcBorders>
              <w:top w:val="single" w:sz="12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BCF4948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proofErr w:type="gramStart"/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匝數</w:t>
            </w:r>
            <w:proofErr w:type="gramEnd"/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 xml:space="preserve"> = 2000</w:t>
            </w:r>
          </w:p>
        </w:tc>
        <w:tc>
          <w:tcPr>
            <w:tcW w:w="1840" w:type="dxa"/>
            <w:gridSpan w:val="2"/>
            <w:tcBorders>
              <w:top w:val="single" w:sz="12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A3B3164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距離X(cm) =</w:t>
            </w:r>
          </w:p>
        </w:tc>
        <w:tc>
          <w:tcPr>
            <w:tcW w:w="920" w:type="dxa"/>
            <w:tcBorders>
              <w:top w:val="single" w:sz="12" w:space="0" w:color="000000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6BE281D2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</w:t>
            </w:r>
          </w:p>
        </w:tc>
      </w:tr>
      <w:tr w:rsidR="00E22BB2" w:rsidRPr="00E22BB2" w14:paraId="79BA0A48" w14:textId="77777777" w:rsidTr="00E22BB2">
        <w:trPr>
          <w:trHeight w:val="390"/>
          <w:jc w:val="center"/>
        </w:trPr>
        <w:tc>
          <w:tcPr>
            <w:tcW w:w="2760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40EC575E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頻率f(Hz) =</w:t>
            </w:r>
          </w:p>
        </w:tc>
        <w:tc>
          <w:tcPr>
            <w:tcW w:w="920" w:type="dxa"/>
            <w:tcBorders>
              <w:top w:val="nil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45E07928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2000</w:t>
            </w:r>
          </w:p>
        </w:tc>
        <w:tc>
          <w:tcPr>
            <w:tcW w:w="3680" w:type="dxa"/>
            <w:gridSpan w:val="4"/>
            <w:tcBorders>
              <w:top w:val="single" w:sz="4" w:space="0" w:color="000000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4F94BC5C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輸入的峰對峰值 V</w:t>
            </w: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:vertAlign w:val="subscript"/>
                <w14:ligatures w14:val="none"/>
              </w:rPr>
              <w:t>F(p-p)</w:t>
            </w: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(V) =</w:t>
            </w:r>
          </w:p>
        </w:tc>
        <w:tc>
          <w:tcPr>
            <w:tcW w:w="92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180B048B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8</w:t>
            </w:r>
          </w:p>
        </w:tc>
      </w:tr>
      <w:tr w:rsidR="00E22BB2" w:rsidRPr="00E22BB2" w14:paraId="521F3123" w14:textId="77777777" w:rsidTr="00E22BB2">
        <w:trPr>
          <w:trHeight w:val="390"/>
          <w:jc w:val="center"/>
        </w:trPr>
        <w:tc>
          <w:tcPr>
            <w:tcW w:w="203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129586D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Calibri" w:eastAsia="新細明體" w:hAnsi="Calibri" w:cs="Calibri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Calibri" w:eastAsia="新細明體" w:hAnsi="Calibri" w:cs="Calibri"/>
                <w:color w:val="000000"/>
                <w:kern w:val="0"/>
                <w14:ligatures w14:val="none"/>
              </w:rPr>
              <w:t>Θ</w:t>
            </w:r>
            <w:r w:rsidRPr="00E22BB2">
              <w:rPr>
                <w:rFonts w:ascii="標楷體" w:eastAsia="標楷體" w:hAnsi="標楷體" w:cs="Calibri" w:hint="eastAsia"/>
                <w:color w:val="000000"/>
                <w:kern w:val="0"/>
                <w14:ligatures w14:val="none"/>
              </w:rPr>
              <w:t>(°)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A323991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3D76623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9762D3A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5B1BBC0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E7C78A2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60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82CCE6B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75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19F7CA79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90</w:t>
            </w:r>
          </w:p>
        </w:tc>
      </w:tr>
      <w:tr w:rsidR="00E22BB2" w:rsidRPr="00E22BB2" w14:paraId="26757FB4" w14:textId="77777777" w:rsidTr="00E22BB2">
        <w:trPr>
          <w:trHeight w:val="390"/>
          <w:jc w:val="center"/>
        </w:trPr>
        <w:tc>
          <w:tcPr>
            <w:tcW w:w="203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1ACF9DD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cos</w:t>
            </w:r>
            <w:r w:rsidRPr="00E22BB2">
              <w:rPr>
                <w:rFonts w:ascii="Calibri" w:eastAsia="標楷體" w:hAnsi="Calibri" w:cs="Calibri"/>
                <w:color w:val="000000"/>
                <w:kern w:val="0"/>
                <w14:ligatures w14:val="none"/>
              </w:rPr>
              <w:t>Θ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3FA4736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38AB7BD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 xml:space="preserve">0.966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BB78E53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 xml:space="preserve">0.866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BDBD69F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 xml:space="preserve">0.707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BC5951C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 xml:space="preserve">0.500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5F63D0C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 xml:space="preserve">0.259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2290C22A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</w:t>
            </w:r>
          </w:p>
        </w:tc>
      </w:tr>
      <w:tr w:rsidR="00E22BB2" w:rsidRPr="00E22BB2" w14:paraId="551730B0" w14:textId="77777777" w:rsidTr="00E22BB2">
        <w:trPr>
          <w:trHeight w:val="390"/>
          <w:jc w:val="center"/>
        </w:trPr>
        <w:tc>
          <w:tcPr>
            <w:tcW w:w="203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4B0E9F2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|</w:t>
            </w:r>
            <w:r w:rsidRPr="00E22BB2">
              <w:rPr>
                <w:rFonts w:ascii="Calibri" w:eastAsia="標楷體" w:hAnsi="Calibri" w:cs="Calibri"/>
                <w:color w:val="000000"/>
                <w:kern w:val="0"/>
                <w14:ligatures w14:val="none"/>
              </w:rPr>
              <w:t>ε</w:t>
            </w: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:vertAlign w:val="subscript"/>
                <w14:ligatures w14:val="none"/>
              </w:rPr>
              <w:t>emf</w:t>
            </w: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|實驗值(mV)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F2F2F2"/>
            <w:noWrap/>
            <w:vAlign w:val="center"/>
            <w:hideMark/>
          </w:tcPr>
          <w:p w14:paraId="120B9C51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17.60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F2F2F2"/>
            <w:noWrap/>
            <w:vAlign w:val="center"/>
            <w:hideMark/>
          </w:tcPr>
          <w:p w14:paraId="62789A21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16.80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F2F2F2"/>
            <w:noWrap/>
            <w:vAlign w:val="center"/>
            <w:hideMark/>
          </w:tcPr>
          <w:p w14:paraId="47BDC180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15.20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F2F2F2"/>
            <w:noWrap/>
            <w:vAlign w:val="center"/>
            <w:hideMark/>
          </w:tcPr>
          <w:p w14:paraId="55B51959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12.00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F2F2F2"/>
            <w:noWrap/>
            <w:vAlign w:val="center"/>
            <w:hideMark/>
          </w:tcPr>
          <w:p w14:paraId="1F9A60F9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8.00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F2F2F2"/>
            <w:noWrap/>
            <w:vAlign w:val="center"/>
            <w:hideMark/>
          </w:tcPr>
          <w:p w14:paraId="0086EAAE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F2F2F2"/>
            <w:noWrap/>
            <w:vAlign w:val="center"/>
            <w:hideMark/>
          </w:tcPr>
          <w:p w14:paraId="52E5CDDB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1.60</w:t>
            </w:r>
          </w:p>
        </w:tc>
      </w:tr>
      <w:tr w:rsidR="00E22BB2" w:rsidRPr="00E22BB2" w14:paraId="7AFA39EA" w14:textId="77777777" w:rsidTr="00E22BB2">
        <w:trPr>
          <w:trHeight w:val="390"/>
          <w:jc w:val="center"/>
        </w:trPr>
        <w:tc>
          <w:tcPr>
            <w:tcW w:w="203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5B3A4FA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|</w:t>
            </w:r>
            <w:r w:rsidRPr="00E22BB2">
              <w:rPr>
                <w:rFonts w:ascii="Calibri" w:eastAsia="標楷體" w:hAnsi="Calibri" w:cs="Calibri"/>
                <w:color w:val="000000"/>
                <w:kern w:val="0"/>
                <w14:ligatures w14:val="none"/>
              </w:rPr>
              <w:t>ε</w:t>
            </w: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:vertAlign w:val="subscript"/>
                <w14:ligatures w14:val="none"/>
              </w:rPr>
              <w:t>emf</w:t>
            </w: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|理論值(mV)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7CD113F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17.26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11B4C44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16.67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49B740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14.95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A07F753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12.20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EA82CB5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8.63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4C7D17A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4.47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70BC1839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0.00</w:t>
            </w:r>
          </w:p>
        </w:tc>
      </w:tr>
      <w:tr w:rsidR="00E22BB2" w:rsidRPr="00E22BB2" w14:paraId="19AE2C2F" w14:textId="77777777" w:rsidTr="00E22BB2">
        <w:trPr>
          <w:trHeight w:val="390"/>
          <w:jc w:val="center"/>
        </w:trPr>
        <w:tc>
          <w:tcPr>
            <w:tcW w:w="203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6C8CC5E8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百分誤差(%)</w:t>
            </w:r>
          </w:p>
        </w:tc>
        <w:tc>
          <w:tcPr>
            <w:tcW w:w="728" w:type="dxa"/>
            <w:tcBorders>
              <w:top w:val="nil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6F9157E1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1.97</w:t>
            </w:r>
          </w:p>
        </w:tc>
        <w:tc>
          <w:tcPr>
            <w:tcW w:w="920" w:type="dxa"/>
            <w:tcBorders>
              <w:top w:val="nil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35E543A8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0.77</w:t>
            </w:r>
          </w:p>
        </w:tc>
        <w:tc>
          <w:tcPr>
            <w:tcW w:w="920" w:type="dxa"/>
            <w:tcBorders>
              <w:top w:val="nil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376153AE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1.69</w:t>
            </w:r>
          </w:p>
        </w:tc>
        <w:tc>
          <w:tcPr>
            <w:tcW w:w="920" w:type="dxa"/>
            <w:tcBorders>
              <w:top w:val="nil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2BD41746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1.67</w:t>
            </w:r>
          </w:p>
        </w:tc>
        <w:tc>
          <w:tcPr>
            <w:tcW w:w="920" w:type="dxa"/>
            <w:tcBorders>
              <w:top w:val="nil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028DA2D6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7.30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0EACAD62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10.46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11844094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 xml:space="preserve">　</w:t>
            </w:r>
          </w:p>
        </w:tc>
      </w:tr>
    </w:tbl>
    <w:p w14:paraId="21330741" w14:textId="77777777" w:rsidR="00E22BB2" w:rsidRDefault="00E22BB2" w:rsidP="00E22BB2">
      <w:pPr>
        <w:rPr>
          <w:rFonts w:ascii="標楷體" w:eastAsia="標楷體" w:hAnsi="標楷體"/>
          <w:u w:val="single"/>
        </w:rPr>
      </w:pPr>
    </w:p>
    <w:p w14:paraId="54BAA1BE" w14:textId="77777777" w:rsidR="00E22BB2" w:rsidRDefault="00E22BB2" w:rsidP="00E22BB2">
      <w:pPr>
        <w:rPr>
          <w:rFonts w:ascii="標楷體" w:eastAsia="標楷體" w:hAnsi="標楷體"/>
          <w:u w:val="single"/>
        </w:rPr>
      </w:pPr>
    </w:p>
    <w:p w14:paraId="0D121CCF" w14:textId="77777777" w:rsidR="00E22BB2" w:rsidRDefault="00E22BB2" w:rsidP="00E22BB2">
      <w:pPr>
        <w:rPr>
          <w:rFonts w:ascii="標楷體" w:eastAsia="標楷體" w:hAnsi="標楷體"/>
          <w:u w:val="single"/>
        </w:rPr>
      </w:pPr>
    </w:p>
    <w:p w14:paraId="7EF45EBB" w14:textId="77777777" w:rsidR="00E22BB2" w:rsidRDefault="00E22BB2" w:rsidP="00E22BB2">
      <w:pPr>
        <w:rPr>
          <w:rFonts w:ascii="標楷體" w:eastAsia="標楷體" w:hAnsi="標楷體"/>
          <w:u w:val="single"/>
        </w:rPr>
      </w:pPr>
    </w:p>
    <w:p w14:paraId="468ECA27" w14:textId="77777777" w:rsidR="00E22BB2" w:rsidRDefault="00E22BB2" w:rsidP="00E22BB2">
      <w:pPr>
        <w:rPr>
          <w:rFonts w:ascii="標楷體" w:eastAsia="標楷體" w:hAnsi="標楷體"/>
          <w:u w:val="single"/>
        </w:rPr>
      </w:pPr>
    </w:p>
    <w:p w14:paraId="3E3D6581" w14:textId="77777777" w:rsidR="00E22BB2" w:rsidRDefault="00E22BB2" w:rsidP="00E22BB2">
      <w:pPr>
        <w:rPr>
          <w:rFonts w:ascii="標楷體" w:eastAsia="標楷體" w:hAnsi="標楷體"/>
          <w:u w:val="single"/>
        </w:rPr>
      </w:pPr>
    </w:p>
    <w:p w14:paraId="46F96A84" w14:textId="77777777" w:rsidR="00E22BB2" w:rsidRDefault="00E22BB2" w:rsidP="00E22BB2">
      <w:pPr>
        <w:rPr>
          <w:rFonts w:ascii="標楷體" w:eastAsia="標楷體" w:hAnsi="標楷體"/>
          <w:u w:val="single"/>
        </w:rPr>
      </w:pPr>
    </w:p>
    <w:p w14:paraId="3ED44D82" w14:textId="77777777" w:rsidR="00E22BB2" w:rsidRDefault="00E22BB2" w:rsidP="00E22BB2">
      <w:pPr>
        <w:rPr>
          <w:rFonts w:ascii="標楷體" w:eastAsia="標楷體" w:hAnsi="標楷體"/>
          <w:u w:val="single"/>
        </w:rPr>
      </w:pPr>
    </w:p>
    <w:p w14:paraId="45F8BF3A" w14:textId="77777777" w:rsidR="00E22BB2" w:rsidRDefault="00E22BB2" w:rsidP="00E22BB2">
      <w:pPr>
        <w:rPr>
          <w:rFonts w:ascii="標楷體" w:eastAsia="標楷體" w:hAnsi="標楷體"/>
          <w:u w:val="single"/>
        </w:rPr>
      </w:pPr>
    </w:p>
    <w:p w14:paraId="3D5F37D5" w14:textId="77777777" w:rsidR="00E22BB2" w:rsidRDefault="00E22BB2" w:rsidP="00E22BB2">
      <w:pPr>
        <w:rPr>
          <w:rFonts w:ascii="標楷體" w:eastAsia="標楷體" w:hAnsi="標楷體"/>
          <w:u w:val="single"/>
        </w:rPr>
      </w:pPr>
    </w:p>
    <w:p w14:paraId="21141720" w14:textId="77777777" w:rsidR="00E22BB2" w:rsidRDefault="00E22BB2" w:rsidP="00E22BB2">
      <w:pPr>
        <w:rPr>
          <w:rFonts w:ascii="標楷體" w:eastAsia="標楷體" w:hAnsi="標楷體" w:hint="eastAsia"/>
          <w:u w:val="single"/>
        </w:rPr>
      </w:pPr>
    </w:p>
    <w:p w14:paraId="032E954C" w14:textId="4380D1D6" w:rsidR="00E22BB2" w:rsidRDefault="00E22BB2" w:rsidP="00E22BB2">
      <w:pPr>
        <w:rPr>
          <w:rFonts w:ascii="標楷體" w:eastAsia="標楷體" w:hAnsi="標楷體"/>
          <w:u w:val="single"/>
        </w:rPr>
      </w:pPr>
      <w:r w:rsidRPr="00E22BB2">
        <w:rPr>
          <w:rFonts w:ascii="標楷體" w:eastAsia="標楷體" w:hAnsi="標楷體" w:hint="eastAsia"/>
          <w:u w:val="single"/>
        </w:rPr>
        <w:lastRenderedPageBreak/>
        <w:t>E、改變輸入波形之種類並記錄感應電動勢的變化</w:t>
      </w:r>
    </w:p>
    <w:tbl>
      <w:tblPr>
        <w:tblW w:w="8280" w:type="dxa"/>
        <w:jc w:val="center"/>
        <w:tblCellMar>
          <w:top w:w="15" w:type="dxa"/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190"/>
        <w:gridCol w:w="1490"/>
        <w:gridCol w:w="1819"/>
        <w:gridCol w:w="1825"/>
        <w:gridCol w:w="920"/>
        <w:gridCol w:w="62"/>
      </w:tblGrid>
      <w:tr w:rsidR="00E22BB2" w:rsidRPr="00E22BB2" w14:paraId="2790CD10" w14:textId="77777777" w:rsidTr="00E22BB2">
        <w:trPr>
          <w:gridAfter w:val="1"/>
          <w:wAfter w:w="36" w:type="dxa"/>
          <w:trHeight w:val="390"/>
          <w:jc w:val="center"/>
        </w:trPr>
        <w:tc>
          <w:tcPr>
            <w:tcW w:w="368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867E874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proofErr w:type="gramStart"/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匝數</w:t>
            </w:r>
            <w:proofErr w:type="gramEnd"/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 xml:space="preserve"> = 2000</w:t>
            </w:r>
          </w:p>
        </w:tc>
        <w:tc>
          <w:tcPr>
            <w:tcW w:w="3644" w:type="dxa"/>
            <w:gridSpan w:val="2"/>
            <w:tcBorders>
              <w:top w:val="single" w:sz="12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54D9D15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距離X(cm) =</w:t>
            </w:r>
          </w:p>
        </w:tc>
        <w:tc>
          <w:tcPr>
            <w:tcW w:w="920" w:type="dxa"/>
            <w:tcBorders>
              <w:top w:val="single" w:sz="12" w:space="0" w:color="000000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4D8FFAAE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</w:t>
            </w:r>
          </w:p>
        </w:tc>
      </w:tr>
      <w:tr w:rsidR="00E22BB2" w:rsidRPr="00E22BB2" w14:paraId="55333F8B" w14:textId="77777777" w:rsidTr="00E22BB2">
        <w:trPr>
          <w:gridAfter w:val="1"/>
          <w:wAfter w:w="36" w:type="dxa"/>
          <w:trHeight w:val="390"/>
          <w:jc w:val="center"/>
        </w:trPr>
        <w:tc>
          <w:tcPr>
            <w:tcW w:w="2190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7917AF35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頻率f(Hz) =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1CA980A3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2000</w:t>
            </w:r>
          </w:p>
        </w:tc>
        <w:tc>
          <w:tcPr>
            <w:tcW w:w="3644" w:type="dxa"/>
            <w:gridSpan w:val="2"/>
            <w:tcBorders>
              <w:top w:val="single" w:sz="4" w:space="0" w:color="000000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2DB8B4C6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輸入的峰對峰值 V</w:t>
            </w: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:vertAlign w:val="subscript"/>
                <w14:ligatures w14:val="none"/>
              </w:rPr>
              <w:t>F(p-p)</w:t>
            </w: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(V) =</w:t>
            </w:r>
          </w:p>
        </w:tc>
        <w:tc>
          <w:tcPr>
            <w:tcW w:w="92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21FBD551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8</w:t>
            </w:r>
          </w:p>
        </w:tc>
      </w:tr>
      <w:tr w:rsidR="00E22BB2" w:rsidRPr="00E22BB2" w14:paraId="0718B2EE" w14:textId="77777777" w:rsidTr="00E22BB2">
        <w:trPr>
          <w:gridAfter w:val="1"/>
          <w:wAfter w:w="36" w:type="dxa"/>
          <w:trHeight w:val="390"/>
          <w:jc w:val="center"/>
        </w:trPr>
        <w:tc>
          <w:tcPr>
            <w:tcW w:w="2190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A199D66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波型</w:t>
            </w:r>
          </w:p>
        </w:tc>
        <w:tc>
          <w:tcPr>
            <w:tcW w:w="3309" w:type="dxa"/>
            <w:gridSpan w:val="2"/>
            <w:tcBorders>
              <w:top w:val="single" w:sz="12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3B82D18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輸入訊號波形</w:t>
            </w:r>
          </w:p>
        </w:tc>
        <w:tc>
          <w:tcPr>
            <w:tcW w:w="2745" w:type="dxa"/>
            <w:gridSpan w:val="2"/>
            <w:tcBorders>
              <w:top w:val="single" w:sz="12" w:space="0" w:color="000000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3BA6BFCB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輸出訊號波形</w:t>
            </w:r>
          </w:p>
        </w:tc>
      </w:tr>
      <w:tr w:rsidR="00E22BB2" w:rsidRPr="00E22BB2" w14:paraId="0022F284" w14:textId="77777777" w:rsidTr="00E22BB2">
        <w:trPr>
          <w:gridAfter w:val="1"/>
          <w:wAfter w:w="36" w:type="dxa"/>
          <w:trHeight w:val="577"/>
          <w:jc w:val="center"/>
        </w:trPr>
        <w:tc>
          <w:tcPr>
            <w:tcW w:w="2190" w:type="dxa"/>
            <w:vMerge w:val="restart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9950251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三角波</w:t>
            </w:r>
          </w:p>
        </w:tc>
        <w:tc>
          <w:tcPr>
            <w:tcW w:w="6054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D9F2D0" w:fill="F2F2F2"/>
            <w:noWrap/>
            <w:vAlign w:val="center"/>
            <w:hideMark/>
          </w:tcPr>
          <w:p w14:paraId="4486BD8F" w14:textId="45C06D4E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16B1CAAA" wp14:editId="7EEE612D">
                  <wp:extent cx="2631129" cy="2099733"/>
                  <wp:effectExtent l="0" t="0" r="0" b="0"/>
                  <wp:docPr id="1935795940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943" t="23470" r="30032" b="265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5198" cy="21269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2BB2" w:rsidRPr="00E22BB2" w14:paraId="54976A44" w14:textId="77777777" w:rsidTr="00E22BB2">
        <w:trPr>
          <w:trHeight w:val="390"/>
          <w:jc w:val="center"/>
        </w:trPr>
        <w:tc>
          <w:tcPr>
            <w:tcW w:w="2190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BE6414" w14:textId="77777777" w:rsidR="00E22BB2" w:rsidRPr="00E22BB2" w:rsidRDefault="00E22BB2" w:rsidP="00E22BB2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6054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3E1240F6" w14:textId="77777777" w:rsidR="00E22BB2" w:rsidRPr="00E22BB2" w:rsidRDefault="00E22BB2" w:rsidP="00E22BB2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530298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</w:p>
        </w:tc>
      </w:tr>
      <w:tr w:rsidR="00E22BB2" w:rsidRPr="00E22BB2" w14:paraId="287376DA" w14:textId="77777777" w:rsidTr="00E22BB2">
        <w:trPr>
          <w:trHeight w:val="390"/>
          <w:jc w:val="center"/>
        </w:trPr>
        <w:tc>
          <w:tcPr>
            <w:tcW w:w="2190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D4A5DE" w14:textId="77777777" w:rsidR="00E22BB2" w:rsidRPr="00E22BB2" w:rsidRDefault="00E22BB2" w:rsidP="00E22BB2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6054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2BEC1675" w14:textId="77777777" w:rsidR="00E22BB2" w:rsidRPr="00E22BB2" w:rsidRDefault="00E22BB2" w:rsidP="00E22BB2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26540F" w14:textId="77777777" w:rsidR="00E22BB2" w:rsidRPr="00E22BB2" w:rsidRDefault="00E22BB2" w:rsidP="00E22BB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22BB2" w:rsidRPr="00E22BB2" w14:paraId="20F0E9D2" w14:textId="77777777" w:rsidTr="00E22BB2">
        <w:trPr>
          <w:trHeight w:val="390"/>
          <w:jc w:val="center"/>
        </w:trPr>
        <w:tc>
          <w:tcPr>
            <w:tcW w:w="2190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A353E5" w14:textId="77777777" w:rsidR="00E22BB2" w:rsidRPr="00E22BB2" w:rsidRDefault="00E22BB2" w:rsidP="00E22BB2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6054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44D67C11" w14:textId="77777777" w:rsidR="00E22BB2" w:rsidRPr="00E22BB2" w:rsidRDefault="00E22BB2" w:rsidP="00E22BB2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626606" w14:textId="77777777" w:rsidR="00E22BB2" w:rsidRPr="00E22BB2" w:rsidRDefault="00E22BB2" w:rsidP="00E22BB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22BB2" w:rsidRPr="00E22BB2" w14:paraId="44A14215" w14:textId="77777777" w:rsidTr="00E22BB2">
        <w:trPr>
          <w:trHeight w:val="390"/>
          <w:jc w:val="center"/>
        </w:trPr>
        <w:tc>
          <w:tcPr>
            <w:tcW w:w="2190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46D7A8" w14:textId="77777777" w:rsidR="00E22BB2" w:rsidRPr="00E22BB2" w:rsidRDefault="00E22BB2" w:rsidP="00E22BB2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6054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19CC34FB" w14:textId="77777777" w:rsidR="00E22BB2" w:rsidRPr="00E22BB2" w:rsidRDefault="00E22BB2" w:rsidP="00E22BB2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1938B5" w14:textId="77777777" w:rsidR="00E22BB2" w:rsidRPr="00E22BB2" w:rsidRDefault="00E22BB2" w:rsidP="00E22BB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22BB2" w:rsidRPr="00E22BB2" w14:paraId="72D3AE39" w14:textId="77777777" w:rsidTr="00E22BB2">
        <w:trPr>
          <w:trHeight w:val="390"/>
          <w:jc w:val="center"/>
        </w:trPr>
        <w:tc>
          <w:tcPr>
            <w:tcW w:w="2190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7100A8" w14:textId="77777777" w:rsidR="00E22BB2" w:rsidRPr="00E22BB2" w:rsidRDefault="00E22BB2" w:rsidP="00E22BB2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6054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7F3335D9" w14:textId="77777777" w:rsidR="00E22BB2" w:rsidRPr="00E22BB2" w:rsidRDefault="00E22BB2" w:rsidP="00E22BB2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A5B9BE" w14:textId="77777777" w:rsidR="00E22BB2" w:rsidRPr="00E22BB2" w:rsidRDefault="00E22BB2" w:rsidP="00E22BB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22BB2" w:rsidRPr="00E22BB2" w14:paraId="3B0BB5D5" w14:textId="77777777" w:rsidTr="00E22BB2">
        <w:trPr>
          <w:trHeight w:val="390"/>
          <w:jc w:val="center"/>
        </w:trPr>
        <w:tc>
          <w:tcPr>
            <w:tcW w:w="2190" w:type="dxa"/>
            <w:vMerge w:val="restart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DCFB8BE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正弦波</w:t>
            </w:r>
          </w:p>
        </w:tc>
        <w:tc>
          <w:tcPr>
            <w:tcW w:w="6054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D9F2D0" w:fill="F2F2F2"/>
            <w:noWrap/>
            <w:vAlign w:val="center"/>
            <w:hideMark/>
          </w:tcPr>
          <w:p w14:paraId="64EF2A90" w14:textId="765996BB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0B95CFC2" wp14:editId="01F3BEE1">
                  <wp:extent cx="2645858" cy="2004906"/>
                  <wp:effectExtent l="0" t="0" r="2540" b="0"/>
                  <wp:docPr id="409706029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712" t="27579" r="25574" b="222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7321" cy="2028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" w:type="dxa"/>
            <w:vAlign w:val="center"/>
            <w:hideMark/>
          </w:tcPr>
          <w:p w14:paraId="4640B279" w14:textId="77777777" w:rsidR="00E22BB2" w:rsidRPr="00E22BB2" w:rsidRDefault="00E22BB2" w:rsidP="00E22BB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22BB2" w:rsidRPr="00E22BB2" w14:paraId="4E7FC736" w14:textId="77777777" w:rsidTr="00E22BB2">
        <w:trPr>
          <w:trHeight w:val="390"/>
          <w:jc w:val="center"/>
        </w:trPr>
        <w:tc>
          <w:tcPr>
            <w:tcW w:w="2190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B791B" w14:textId="77777777" w:rsidR="00E22BB2" w:rsidRPr="00E22BB2" w:rsidRDefault="00E22BB2" w:rsidP="00E22BB2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6054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2971DAA6" w14:textId="77777777" w:rsidR="00E22BB2" w:rsidRPr="00E22BB2" w:rsidRDefault="00E22BB2" w:rsidP="00E22BB2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DDE3FB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</w:p>
        </w:tc>
      </w:tr>
      <w:tr w:rsidR="00E22BB2" w:rsidRPr="00E22BB2" w14:paraId="19D6429C" w14:textId="77777777" w:rsidTr="00E22BB2">
        <w:trPr>
          <w:trHeight w:val="390"/>
          <w:jc w:val="center"/>
        </w:trPr>
        <w:tc>
          <w:tcPr>
            <w:tcW w:w="2190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0A30D8" w14:textId="77777777" w:rsidR="00E22BB2" w:rsidRPr="00E22BB2" w:rsidRDefault="00E22BB2" w:rsidP="00E22BB2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6054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7D009A38" w14:textId="77777777" w:rsidR="00E22BB2" w:rsidRPr="00E22BB2" w:rsidRDefault="00E22BB2" w:rsidP="00E22BB2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2948B0" w14:textId="77777777" w:rsidR="00E22BB2" w:rsidRPr="00E22BB2" w:rsidRDefault="00E22BB2" w:rsidP="00E22BB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22BB2" w:rsidRPr="00E22BB2" w14:paraId="78B339A8" w14:textId="77777777" w:rsidTr="00E22BB2">
        <w:trPr>
          <w:trHeight w:val="390"/>
          <w:jc w:val="center"/>
        </w:trPr>
        <w:tc>
          <w:tcPr>
            <w:tcW w:w="2190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16C4" w14:textId="77777777" w:rsidR="00E22BB2" w:rsidRPr="00E22BB2" w:rsidRDefault="00E22BB2" w:rsidP="00E22BB2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6054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09642A9C" w14:textId="77777777" w:rsidR="00E22BB2" w:rsidRPr="00E22BB2" w:rsidRDefault="00E22BB2" w:rsidP="00E22BB2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C34822" w14:textId="77777777" w:rsidR="00E22BB2" w:rsidRPr="00E22BB2" w:rsidRDefault="00E22BB2" w:rsidP="00E22BB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22BB2" w:rsidRPr="00E22BB2" w14:paraId="6D249275" w14:textId="77777777" w:rsidTr="00E22BB2">
        <w:trPr>
          <w:trHeight w:val="390"/>
          <w:jc w:val="center"/>
        </w:trPr>
        <w:tc>
          <w:tcPr>
            <w:tcW w:w="2190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B7E529" w14:textId="77777777" w:rsidR="00E22BB2" w:rsidRPr="00E22BB2" w:rsidRDefault="00E22BB2" w:rsidP="00E22BB2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6054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3FDF0493" w14:textId="77777777" w:rsidR="00E22BB2" w:rsidRPr="00E22BB2" w:rsidRDefault="00E22BB2" w:rsidP="00E22BB2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BF5B75" w14:textId="77777777" w:rsidR="00E22BB2" w:rsidRPr="00E22BB2" w:rsidRDefault="00E22BB2" w:rsidP="00E22BB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22BB2" w:rsidRPr="00E22BB2" w14:paraId="6D6318A3" w14:textId="77777777" w:rsidTr="00E22BB2">
        <w:trPr>
          <w:trHeight w:val="390"/>
          <w:jc w:val="center"/>
        </w:trPr>
        <w:tc>
          <w:tcPr>
            <w:tcW w:w="2190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13957B" w14:textId="77777777" w:rsidR="00E22BB2" w:rsidRPr="00E22BB2" w:rsidRDefault="00E22BB2" w:rsidP="00E22BB2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6054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1D5A56A5" w14:textId="77777777" w:rsidR="00E22BB2" w:rsidRPr="00E22BB2" w:rsidRDefault="00E22BB2" w:rsidP="00E22BB2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BAABF1" w14:textId="77777777" w:rsidR="00E22BB2" w:rsidRPr="00E22BB2" w:rsidRDefault="00E22BB2" w:rsidP="00E22BB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22BB2" w:rsidRPr="00E22BB2" w14:paraId="71950F8E" w14:textId="77777777" w:rsidTr="00E22BB2">
        <w:trPr>
          <w:trHeight w:val="390"/>
          <w:jc w:val="center"/>
        </w:trPr>
        <w:tc>
          <w:tcPr>
            <w:tcW w:w="2190" w:type="dxa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0DB50820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proofErr w:type="gramStart"/>
            <w:r w:rsidRPr="00E22BB2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方波</w:t>
            </w:r>
            <w:proofErr w:type="gramEnd"/>
          </w:p>
        </w:tc>
        <w:tc>
          <w:tcPr>
            <w:tcW w:w="6054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D9F2D0" w:fill="F2F2F2"/>
            <w:noWrap/>
            <w:vAlign w:val="center"/>
            <w:hideMark/>
          </w:tcPr>
          <w:p w14:paraId="75055E1B" w14:textId="4A10EC19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68DCAD6" wp14:editId="1A672499">
                  <wp:extent cx="2440959" cy="1971040"/>
                  <wp:effectExtent l="0" t="0" r="0" b="0"/>
                  <wp:docPr id="891247382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969" t="22580" r="24005" b="203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2722" cy="19886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" w:type="dxa"/>
            <w:vAlign w:val="center"/>
            <w:hideMark/>
          </w:tcPr>
          <w:p w14:paraId="69F831A2" w14:textId="77777777" w:rsidR="00E22BB2" w:rsidRPr="00E22BB2" w:rsidRDefault="00E22BB2" w:rsidP="00E22BB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22BB2" w:rsidRPr="00E22BB2" w14:paraId="7DB889B6" w14:textId="77777777" w:rsidTr="00E22BB2">
        <w:trPr>
          <w:trHeight w:val="390"/>
          <w:jc w:val="center"/>
        </w:trPr>
        <w:tc>
          <w:tcPr>
            <w:tcW w:w="2190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7E82B684" w14:textId="77777777" w:rsidR="00E22BB2" w:rsidRPr="00E22BB2" w:rsidRDefault="00E22BB2" w:rsidP="00E22BB2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6054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7A0D093" w14:textId="77777777" w:rsidR="00E22BB2" w:rsidRPr="00E22BB2" w:rsidRDefault="00E22BB2" w:rsidP="00E22BB2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6E8385" w14:textId="77777777" w:rsidR="00E22BB2" w:rsidRPr="00E22BB2" w:rsidRDefault="00E22BB2" w:rsidP="00E22BB2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</w:p>
        </w:tc>
      </w:tr>
      <w:tr w:rsidR="00E22BB2" w:rsidRPr="00E22BB2" w14:paraId="5193AA09" w14:textId="77777777" w:rsidTr="00E22BB2">
        <w:trPr>
          <w:trHeight w:val="390"/>
          <w:jc w:val="center"/>
        </w:trPr>
        <w:tc>
          <w:tcPr>
            <w:tcW w:w="2190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2B8809D3" w14:textId="77777777" w:rsidR="00E22BB2" w:rsidRPr="00E22BB2" w:rsidRDefault="00E22BB2" w:rsidP="00E22BB2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6054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CED9D20" w14:textId="77777777" w:rsidR="00E22BB2" w:rsidRPr="00E22BB2" w:rsidRDefault="00E22BB2" w:rsidP="00E22BB2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B19450" w14:textId="77777777" w:rsidR="00E22BB2" w:rsidRPr="00E22BB2" w:rsidRDefault="00E22BB2" w:rsidP="00E22BB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22BB2" w:rsidRPr="00E22BB2" w14:paraId="5072A6F9" w14:textId="77777777" w:rsidTr="00E22BB2">
        <w:trPr>
          <w:trHeight w:val="390"/>
          <w:jc w:val="center"/>
        </w:trPr>
        <w:tc>
          <w:tcPr>
            <w:tcW w:w="2190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28EF0778" w14:textId="77777777" w:rsidR="00E22BB2" w:rsidRPr="00E22BB2" w:rsidRDefault="00E22BB2" w:rsidP="00E22BB2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6054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4FE4528" w14:textId="77777777" w:rsidR="00E22BB2" w:rsidRPr="00E22BB2" w:rsidRDefault="00E22BB2" w:rsidP="00E22BB2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B00312" w14:textId="77777777" w:rsidR="00E22BB2" w:rsidRPr="00E22BB2" w:rsidRDefault="00E22BB2" w:rsidP="00E22BB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22BB2" w:rsidRPr="00E22BB2" w14:paraId="60701999" w14:textId="77777777" w:rsidTr="00E22BB2">
        <w:trPr>
          <w:trHeight w:val="390"/>
          <w:jc w:val="center"/>
        </w:trPr>
        <w:tc>
          <w:tcPr>
            <w:tcW w:w="2190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597C8BB4" w14:textId="77777777" w:rsidR="00E22BB2" w:rsidRPr="00E22BB2" w:rsidRDefault="00E22BB2" w:rsidP="00E22BB2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6054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A084BCA" w14:textId="77777777" w:rsidR="00E22BB2" w:rsidRPr="00E22BB2" w:rsidRDefault="00E22BB2" w:rsidP="00E22BB2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503E3A" w14:textId="77777777" w:rsidR="00E22BB2" w:rsidRPr="00E22BB2" w:rsidRDefault="00E22BB2" w:rsidP="00E22BB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22BB2" w:rsidRPr="00E22BB2" w14:paraId="5D2172B9" w14:textId="77777777" w:rsidTr="00E22BB2">
        <w:trPr>
          <w:trHeight w:val="390"/>
          <w:jc w:val="center"/>
        </w:trPr>
        <w:tc>
          <w:tcPr>
            <w:tcW w:w="2190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4792FD50" w14:textId="77777777" w:rsidR="00E22BB2" w:rsidRPr="00E22BB2" w:rsidRDefault="00E22BB2" w:rsidP="00E22BB2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6054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D0CD421" w14:textId="77777777" w:rsidR="00E22BB2" w:rsidRPr="00E22BB2" w:rsidRDefault="00E22BB2" w:rsidP="00E22BB2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32EFAD" w14:textId="77777777" w:rsidR="00E22BB2" w:rsidRPr="00E22BB2" w:rsidRDefault="00E22BB2" w:rsidP="00E22BB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30E4057D" w14:textId="77777777" w:rsidR="00E22BB2" w:rsidRDefault="00E22BB2" w:rsidP="00E22BB2">
      <w:pPr>
        <w:rPr>
          <w:rFonts w:ascii="標楷體" w:eastAsia="標楷體" w:hAnsi="標楷體"/>
          <w:u w:val="single"/>
        </w:rPr>
      </w:pPr>
    </w:p>
    <w:p w14:paraId="2433EA98" w14:textId="77777777" w:rsidR="00E22BB2" w:rsidRDefault="00E22BB2" w:rsidP="00E22BB2">
      <w:pPr>
        <w:rPr>
          <w:rFonts w:ascii="標楷體" w:eastAsia="標楷體" w:hAnsi="標楷體"/>
          <w:u w:val="single"/>
        </w:rPr>
      </w:pPr>
    </w:p>
    <w:p w14:paraId="11E507C1" w14:textId="77777777" w:rsidR="00E22BB2" w:rsidRPr="00E22BB2" w:rsidRDefault="00E22BB2" w:rsidP="00E22BB2">
      <w:pPr>
        <w:rPr>
          <w:rFonts w:ascii="標楷體" w:eastAsia="標楷體" w:hAnsi="標楷體" w:hint="eastAsia"/>
          <w:u w:val="single"/>
        </w:rPr>
      </w:pPr>
    </w:p>
    <w:p w14:paraId="182CABD7" w14:textId="05F17CFA" w:rsidR="004D2A1C" w:rsidRPr="00C17E86" w:rsidRDefault="004D2A1C" w:rsidP="00C17E86">
      <w:pPr>
        <w:pStyle w:val="a9"/>
        <w:numPr>
          <w:ilvl w:val="0"/>
          <w:numId w:val="4"/>
        </w:numPr>
        <w:rPr>
          <w:rFonts w:ascii="標楷體" w:eastAsia="標楷體" w:hAnsi="標楷體"/>
        </w:rPr>
      </w:pPr>
      <w:r w:rsidRPr="00C17E86">
        <w:rPr>
          <w:rFonts w:ascii="標楷體" w:eastAsia="標楷體" w:hAnsi="標楷體" w:hint="eastAsia"/>
        </w:rPr>
        <w:lastRenderedPageBreak/>
        <w:t>數據分析</w:t>
      </w:r>
    </w:p>
    <w:p w14:paraId="2F31009E" w14:textId="0256A72A" w:rsidR="00C17E86" w:rsidRDefault="00C17E86" w:rsidP="00C17E86">
      <w:pPr>
        <w:pStyle w:val="a9"/>
        <w:ind w:left="480"/>
        <w:rPr>
          <w:rFonts w:ascii="標楷體" w:eastAsia="標楷體" w:hAnsi="標楷體"/>
        </w:rPr>
      </w:pPr>
      <w:r>
        <w:rPr>
          <w:noProof/>
        </w:rPr>
        <w:drawing>
          <wp:inline distT="0" distB="0" distL="0" distR="0" wp14:anchorId="51579893" wp14:editId="0DD49C1F">
            <wp:extent cx="4572000" cy="2743200"/>
            <wp:effectExtent l="0" t="0" r="0" b="0"/>
            <wp:docPr id="1829361825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A080DF15-918F-B442-8E4E-B933845DFEE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022237DB" w14:textId="04B395B7" w:rsidR="00C17E86" w:rsidRDefault="00C17E86" w:rsidP="00C17E86">
      <w:pPr>
        <w:pStyle w:val="a9"/>
        <w:ind w:left="480"/>
        <w:rPr>
          <w:rFonts w:ascii="標楷體" w:eastAsia="標楷體" w:hAnsi="標楷體"/>
        </w:rPr>
      </w:pPr>
      <w:r>
        <w:rPr>
          <w:noProof/>
        </w:rPr>
        <w:drawing>
          <wp:inline distT="0" distB="0" distL="0" distR="0" wp14:anchorId="78832FA5" wp14:editId="3075F6E1">
            <wp:extent cx="4572000" cy="2743200"/>
            <wp:effectExtent l="0" t="0" r="0" b="0"/>
            <wp:docPr id="11255670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B9EE9E6C-E46F-513A-6175-C4869ED9F24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0D1E4880" w14:textId="6FAC7BD7" w:rsidR="00C17E86" w:rsidRDefault="00C17E86" w:rsidP="00C17E86">
      <w:pPr>
        <w:pStyle w:val="a9"/>
        <w:ind w:left="480"/>
        <w:rPr>
          <w:rFonts w:ascii="標楷體" w:eastAsia="標楷體" w:hAnsi="標楷體"/>
        </w:rPr>
      </w:pPr>
      <w:r>
        <w:rPr>
          <w:noProof/>
        </w:rPr>
        <w:drawing>
          <wp:inline distT="0" distB="0" distL="0" distR="0" wp14:anchorId="4717D2A1" wp14:editId="11CD8369">
            <wp:extent cx="4429125" cy="2705100"/>
            <wp:effectExtent l="0" t="0" r="9525" b="0"/>
            <wp:docPr id="1684903574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62E26D7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2ACF1369" w14:textId="0D66510D" w:rsidR="00C17E86" w:rsidRDefault="00C17E86" w:rsidP="00C17E86">
      <w:pPr>
        <w:pStyle w:val="a9"/>
        <w:ind w:left="480"/>
        <w:rPr>
          <w:rFonts w:ascii="標楷體" w:eastAsia="標楷體" w:hAnsi="標楷體"/>
        </w:rPr>
      </w:pPr>
      <w:r>
        <w:rPr>
          <w:noProof/>
        </w:rPr>
        <w:lastRenderedPageBreak/>
        <w:drawing>
          <wp:inline distT="0" distB="0" distL="0" distR="0" wp14:anchorId="29401E84" wp14:editId="77479FE1">
            <wp:extent cx="4429125" cy="2705100"/>
            <wp:effectExtent l="0" t="0" r="9525" b="0"/>
            <wp:docPr id="1833483960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1BE1027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tbl>
      <w:tblPr>
        <w:tblW w:w="4537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228"/>
        <w:gridCol w:w="2309"/>
      </w:tblGrid>
      <w:tr w:rsidR="0071143C" w:rsidRPr="0071143C" w14:paraId="7427B583" w14:textId="77777777" w:rsidTr="0071143C">
        <w:trPr>
          <w:trHeight w:val="390"/>
          <w:jc w:val="center"/>
        </w:trPr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D6C5C" w14:textId="77777777" w:rsidR="0071143C" w:rsidRPr="0071143C" w:rsidRDefault="0071143C" w:rsidP="0071143C">
            <w:pPr>
              <w:widowControl/>
              <w:spacing w:after="0" w:line="240" w:lineRule="auto"/>
              <w:ind w:firstLineChars="100" w:firstLine="240"/>
              <w:rPr>
                <w:rFonts w:ascii="標楷體" w:eastAsia="標楷體" w:hAnsi="標楷體" w:cs="新細明體"/>
                <w:color w:val="1F1F1F"/>
                <w:kern w:val="0"/>
                <w14:ligatures w14:val="none"/>
              </w:rPr>
            </w:pPr>
            <w:r w:rsidRPr="0071143C">
              <w:rPr>
                <w:rFonts w:ascii="標楷體" w:eastAsia="標楷體" w:hAnsi="標楷體" w:cs="新細明體" w:hint="eastAsia"/>
                <w:color w:val="1F1F1F"/>
                <w:kern w:val="0"/>
                <w14:ligatures w14:val="none"/>
              </w:rPr>
              <w:t>實驗項目</w:t>
            </w:r>
          </w:p>
        </w:tc>
        <w:tc>
          <w:tcPr>
            <w:tcW w:w="23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2D23A" w14:textId="77777777" w:rsidR="0071143C" w:rsidRPr="0071143C" w:rsidRDefault="0071143C" w:rsidP="0071143C">
            <w:pPr>
              <w:widowControl/>
              <w:spacing w:after="0" w:line="240" w:lineRule="auto"/>
              <w:ind w:firstLineChars="100" w:firstLine="240"/>
              <w:rPr>
                <w:rFonts w:ascii="標楷體" w:eastAsia="標楷體" w:hAnsi="標楷體" w:cs="新細明體" w:hint="eastAsia"/>
                <w:color w:val="1F1F1F"/>
                <w:kern w:val="0"/>
                <w14:ligatures w14:val="none"/>
              </w:rPr>
            </w:pPr>
            <w:r w:rsidRPr="0071143C">
              <w:rPr>
                <w:rFonts w:ascii="標楷體" w:eastAsia="標楷體" w:hAnsi="標楷體" w:cs="新細明體" w:hint="eastAsia"/>
                <w:color w:val="1F1F1F"/>
                <w:kern w:val="0"/>
                <w14:ligatures w14:val="none"/>
              </w:rPr>
              <w:t>平均百分誤差 (%)</w:t>
            </w:r>
          </w:p>
        </w:tc>
      </w:tr>
      <w:tr w:rsidR="0071143C" w:rsidRPr="0071143C" w14:paraId="3B710710" w14:textId="77777777" w:rsidTr="0071143C">
        <w:trPr>
          <w:trHeight w:val="390"/>
          <w:jc w:val="center"/>
        </w:trPr>
        <w:tc>
          <w:tcPr>
            <w:tcW w:w="22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B5681" w14:textId="77777777" w:rsidR="0071143C" w:rsidRPr="0071143C" w:rsidRDefault="0071143C" w:rsidP="0071143C">
            <w:pPr>
              <w:widowControl/>
              <w:spacing w:after="0" w:line="240" w:lineRule="auto"/>
              <w:ind w:firstLineChars="100" w:firstLine="240"/>
              <w:rPr>
                <w:rFonts w:ascii="標楷體" w:eastAsia="標楷體" w:hAnsi="標楷體" w:cs="新細明體" w:hint="eastAsia"/>
                <w:color w:val="1F1F1F"/>
                <w:kern w:val="0"/>
                <w14:ligatures w14:val="none"/>
              </w:rPr>
            </w:pPr>
            <w:r w:rsidRPr="0071143C">
              <w:rPr>
                <w:rFonts w:ascii="標楷體" w:eastAsia="標楷體" w:hAnsi="標楷體" w:cs="新細明體" w:hint="eastAsia"/>
                <w:color w:val="1F1F1F"/>
                <w:kern w:val="0"/>
                <w14:ligatures w14:val="none"/>
              </w:rPr>
              <w:t>頻率與感應電動勢</w:t>
            </w: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26CB3" w14:textId="77777777" w:rsidR="0071143C" w:rsidRPr="0071143C" w:rsidRDefault="0071143C" w:rsidP="0071143C">
            <w:pPr>
              <w:widowControl/>
              <w:spacing w:after="0" w:line="240" w:lineRule="auto"/>
              <w:ind w:firstLineChars="100" w:firstLine="240"/>
              <w:jc w:val="center"/>
              <w:rPr>
                <w:rFonts w:ascii="標楷體" w:eastAsia="標楷體" w:hAnsi="標楷體" w:cs="新細明體" w:hint="eastAsia"/>
                <w:color w:val="1F1F1F"/>
                <w:kern w:val="0"/>
                <w14:ligatures w14:val="none"/>
              </w:rPr>
            </w:pPr>
            <w:r w:rsidRPr="0071143C">
              <w:rPr>
                <w:rFonts w:ascii="標楷體" w:eastAsia="標楷體" w:hAnsi="標楷體" w:cs="新細明體" w:hint="eastAsia"/>
                <w:color w:val="1F1F1F"/>
                <w:kern w:val="0"/>
                <w14:ligatures w14:val="none"/>
              </w:rPr>
              <w:t>6.40%</w:t>
            </w:r>
          </w:p>
        </w:tc>
      </w:tr>
      <w:tr w:rsidR="0071143C" w:rsidRPr="0071143C" w14:paraId="3D6B79A7" w14:textId="77777777" w:rsidTr="0071143C">
        <w:trPr>
          <w:trHeight w:val="390"/>
          <w:jc w:val="center"/>
        </w:trPr>
        <w:tc>
          <w:tcPr>
            <w:tcW w:w="22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8CA33" w14:textId="77777777" w:rsidR="0071143C" w:rsidRPr="0071143C" w:rsidRDefault="0071143C" w:rsidP="0071143C">
            <w:pPr>
              <w:widowControl/>
              <w:spacing w:after="0" w:line="240" w:lineRule="auto"/>
              <w:ind w:firstLineChars="100" w:firstLine="240"/>
              <w:rPr>
                <w:rFonts w:ascii="標楷體" w:eastAsia="標楷體" w:hAnsi="標楷體" w:cs="新細明體" w:hint="eastAsia"/>
                <w:color w:val="1F1F1F"/>
                <w:kern w:val="0"/>
                <w14:ligatures w14:val="none"/>
              </w:rPr>
            </w:pPr>
            <w:r w:rsidRPr="0071143C">
              <w:rPr>
                <w:rFonts w:ascii="標楷體" w:eastAsia="標楷體" w:hAnsi="標楷體" w:cs="新細明體" w:hint="eastAsia"/>
                <w:color w:val="1F1F1F"/>
                <w:kern w:val="0"/>
                <w14:ligatures w14:val="none"/>
              </w:rPr>
              <w:t>距離與感應電動勢</w:t>
            </w: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1FB1F" w14:textId="77777777" w:rsidR="0071143C" w:rsidRPr="0071143C" w:rsidRDefault="0071143C" w:rsidP="0071143C">
            <w:pPr>
              <w:widowControl/>
              <w:spacing w:after="0" w:line="240" w:lineRule="auto"/>
              <w:ind w:firstLineChars="100" w:firstLine="240"/>
              <w:jc w:val="center"/>
              <w:rPr>
                <w:rFonts w:ascii="標楷體" w:eastAsia="標楷體" w:hAnsi="標楷體" w:cs="新細明體" w:hint="eastAsia"/>
                <w:color w:val="1F1F1F"/>
                <w:kern w:val="0"/>
                <w14:ligatures w14:val="none"/>
              </w:rPr>
            </w:pPr>
            <w:r w:rsidRPr="0071143C">
              <w:rPr>
                <w:rFonts w:ascii="標楷體" w:eastAsia="標楷體" w:hAnsi="標楷體" w:cs="新細明體" w:hint="eastAsia"/>
                <w:color w:val="1F1F1F"/>
                <w:kern w:val="0"/>
                <w14:ligatures w14:val="none"/>
              </w:rPr>
              <w:t>8.00%</w:t>
            </w:r>
          </w:p>
        </w:tc>
      </w:tr>
      <w:tr w:rsidR="0071143C" w:rsidRPr="0071143C" w14:paraId="5C0EA42C" w14:textId="77777777" w:rsidTr="0071143C">
        <w:trPr>
          <w:trHeight w:val="390"/>
          <w:jc w:val="center"/>
        </w:trPr>
        <w:tc>
          <w:tcPr>
            <w:tcW w:w="22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6C7A5" w14:textId="77777777" w:rsidR="0071143C" w:rsidRPr="0071143C" w:rsidRDefault="0071143C" w:rsidP="0071143C">
            <w:pPr>
              <w:widowControl/>
              <w:spacing w:after="0" w:line="240" w:lineRule="auto"/>
              <w:ind w:firstLineChars="100" w:firstLine="240"/>
              <w:rPr>
                <w:rFonts w:ascii="標楷體" w:eastAsia="標楷體" w:hAnsi="標楷體" w:cs="新細明體" w:hint="eastAsia"/>
                <w:color w:val="1F1F1F"/>
                <w:kern w:val="0"/>
                <w14:ligatures w14:val="none"/>
              </w:rPr>
            </w:pPr>
            <w:r w:rsidRPr="0071143C">
              <w:rPr>
                <w:rFonts w:ascii="標楷體" w:eastAsia="標楷體" w:hAnsi="標楷體" w:cs="新細明體" w:hint="eastAsia"/>
                <w:color w:val="1F1F1F"/>
                <w:kern w:val="0"/>
                <w14:ligatures w14:val="none"/>
              </w:rPr>
              <w:t>角度與感應電動勢</w:t>
            </w: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5E5D2" w14:textId="77777777" w:rsidR="0071143C" w:rsidRPr="0071143C" w:rsidRDefault="0071143C" w:rsidP="0071143C">
            <w:pPr>
              <w:widowControl/>
              <w:spacing w:after="0" w:line="240" w:lineRule="auto"/>
              <w:ind w:firstLineChars="100" w:firstLine="240"/>
              <w:jc w:val="center"/>
              <w:rPr>
                <w:rFonts w:ascii="標楷體" w:eastAsia="標楷體" w:hAnsi="標楷體" w:cs="新細明體" w:hint="eastAsia"/>
                <w:color w:val="1F1F1F"/>
                <w:kern w:val="0"/>
                <w14:ligatures w14:val="none"/>
              </w:rPr>
            </w:pPr>
            <w:r w:rsidRPr="0071143C">
              <w:rPr>
                <w:rFonts w:ascii="標楷體" w:eastAsia="標楷體" w:hAnsi="標楷體" w:cs="新細明體" w:hint="eastAsia"/>
                <w:color w:val="1F1F1F"/>
                <w:kern w:val="0"/>
                <w14:ligatures w14:val="none"/>
              </w:rPr>
              <w:t>6.90%</w:t>
            </w:r>
          </w:p>
        </w:tc>
      </w:tr>
    </w:tbl>
    <w:p w14:paraId="26C1DA41" w14:textId="77777777" w:rsidR="0071143C" w:rsidRPr="00C17E86" w:rsidRDefault="0071143C" w:rsidP="00C17E86">
      <w:pPr>
        <w:pStyle w:val="a9"/>
        <w:ind w:left="480"/>
        <w:rPr>
          <w:rFonts w:ascii="標楷體" w:eastAsia="標楷體" w:hAnsi="標楷體" w:hint="eastAsia"/>
        </w:rPr>
      </w:pPr>
    </w:p>
    <w:p w14:paraId="5D079528" w14:textId="06F20164" w:rsidR="00CE27B0" w:rsidRPr="00CE27B0" w:rsidRDefault="00CE27B0" w:rsidP="00CE27B0">
      <w:pPr>
        <w:pStyle w:val="a9"/>
        <w:numPr>
          <w:ilvl w:val="0"/>
          <w:numId w:val="5"/>
        </w:numPr>
        <w:rPr>
          <w:rFonts w:ascii="標楷體" w:eastAsia="標楷體" w:hAnsi="標楷體"/>
        </w:rPr>
      </w:pPr>
      <w:r w:rsidRPr="00CE27B0">
        <w:rPr>
          <w:rFonts w:ascii="標楷體" w:eastAsia="標楷體" w:hAnsi="標楷體" w:hint="eastAsia"/>
        </w:rPr>
        <w:t>理論值計算</w:t>
      </w:r>
    </w:p>
    <w:p w14:paraId="38A01324" w14:textId="77777777" w:rsidR="00CE27B0" w:rsidRPr="00CE27B0" w:rsidRDefault="00CE27B0" w:rsidP="00CE27B0">
      <w:pPr>
        <w:pStyle w:val="a9"/>
        <w:ind w:left="360"/>
        <w:rPr>
          <w:rFonts w:ascii="標楷體" w:eastAsia="標楷體" w:hAnsi="標楷體"/>
        </w:rPr>
      </w:pPr>
      <w:r w:rsidRPr="00CE27B0">
        <w:rPr>
          <w:rFonts w:ascii="標楷體" w:eastAsia="標楷體" w:hAnsi="標楷體" w:hint="eastAsia"/>
        </w:rPr>
        <w:t>以200</w:t>
      </w:r>
      <w:r w:rsidRPr="00CE27B0">
        <w:rPr>
          <w:rFonts w:ascii="標楷體" w:eastAsia="標楷體" w:hAnsi="標楷體" w:hint="eastAsia"/>
        </w:rPr>
        <w:t>0</w:t>
      </w:r>
      <w:r w:rsidRPr="00CE27B0">
        <w:rPr>
          <w:rFonts w:ascii="標楷體" w:eastAsia="標楷體" w:hAnsi="標楷體" w:hint="eastAsia"/>
        </w:rPr>
        <w:t xml:space="preserve">匝偵測線圈、輸入頻率 </w:t>
      </w:r>
      <m:oMath>
        <m:r>
          <w:rPr>
            <w:rFonts w:ascii="Cambria Math" w:eastAsia="標楷體" w:hAnsi="Cambria Math" w:hint="eastAsia"/>
          </w:rPr>
          <m:t>f=1000</m:t>
        </m:r>
        <m:r>
          <m:rPr>
            <m:nor/>
          </m:rPr>
          <w:rPr>
            <w:rFonts w:ascii="Cambria Math" w:eastAsia="標楷體" w:hAnsi="Cambria Math" w:hint="eastAsia"/>
          </w:rPr>
          <m:t xml:space="preserve"> Hz</m:t>
        </m:r>
      </m:oMath>
      <w:r w:rsidRPr="00CE27B0">
        <w:rPr>
          <w:rFonts w:ascii="標楷體" w:eastAsia="標楷體" w:hAnsi="標楷體" w:hint="eastAsia"/>
        </w:rPr>
        <w:t>、</w:t>
      </w:r>
      <m:oMath>
        <m:r>
          <w:rPr>
            <w:rFonts w:ascii="Cambria Math" w:eastAsia="標楷體" w:hAnsi="Cambria Math" w:hint="eastAsia"/>
          </w:rPr>
          <m:t>X=0</m:t>
        </m:r>
        <m:r>
          <m:rPr>
            <m:nor/>
          </m:rPr>
          <w:rPr>
            <w:rFonts w:ascii="Cambria Math" w:eastAsia="標楷體" w:hAnsi="Cambria Math" w:hint="eastAsia"/>
          </w:rPr>
          <m:t xml:space="preserve"> cm</m:t>
        </m:r>
      </m:oMath>
      <w:r w:rsidRPr="00CE27B0">
        <w:rPr>
          <w:rFonts w:ascii="標楷體" w:eastAsia="標楷體" w:hAnsi="標楷體" w:hint="eastAsia"/>
        </w:rPr>
        <w:t>、</w:t>
      </w:r>
      <m:oMath>
        <m:r>
          <w:rPr>
            <w:rFonts w:ascii="Cambria Math" w:eastAsia="標楷體" w:hAnsi="Cambria Math"/>
          </w:rPr>
          <m:t>θ</m:t>
        </m:r>
        <m:r>
          <w:rPr>
            <w:rFonts w:ascii="Cambria Math" w:eastAsia="標楷體" w:hAnsi="Cambria Math" w:hint="eastAsia"/>
          </w:rPr>
          <m:t>=</m:t>
        </m:r>
        <m:sSup>
          <m:sSupPr>
            <m:ctrlPr>
              <w:rPr>
                <w:rFonts w:ascii="Cambria Math" w:eastAsia="標楷體" w:hAnsi="Cambria Math"/>
                <w:i/>
              </w:rPr>
            </m:ctrlPr>
          </m:sSupPr>
          <m:e>
            <m:r>
              <w:rPr>
                <w:rFonts w:ascii="Cambria Math" w:eastAsia="標楷體" w:hAnsi="Cambria Math" w:hint="eastAsia"/>
              </w:rPr>
              <m:t>0</m:t>
            </m:r>
          </m:e>
          <m:sup>
            <m:r>
              <w:rPr>
                <w:rFonts w:ascii="Cambria Math" w:eastAsia="標楷體" w:hAnsi="Cambria Math" w:hint="eastAsia"/>
              </w:rPr>
              <m:t>∘</m:t>
            </m:r>
          </m:sup>
        </m:sSup>
      </m:oMath>
      <w:r w:rsidRPr="00CE27B0">
        <w:rPr>
          <w:rFonts w:ascii="標楷體" w:eastAsia="標楷體" w:hAnsi="標楷體" w:hint="eastAsia"/>
        </w:rPr>
        <w:t xml:space="preserve"> 為例， </w:t>
      </w:r>
      <m:oMath>
        <m:d>
          <m:dPr>
            <m:begChr m:val="|"/>
            <m:endChr m:val="|"/>
            <m:ctrlPr>
              <w:rPr>
                <w:rFonts w:ascii="Cambria Math" w:eastAsia="標楷體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/>
                    <w:i/>
                  </w:rPr>
                </m:ctrlPr>
              </m:sSubPr>
              <m:e>
                <m:r>
                  <w:rPr>
                    <w:rFonts w:ascii="Cambria Math" w:eastAsia="標楷體" w:hAnsi="Cambria Math"/>
                  </w:rPr>
                  <m:t>ϵ</m:t>
                </m:r>
              </m:e>
              <m:sub>
                <m:r>
                  <w:rPr>
                    <w:rFonts w:ascii="Cambria Math" w:eastAsia="標楷體" w:hAnsi="Cambria Math" w:hint="eastAsia"/>
                  </w:rPr>
                  <m:t>emf</m:t>
                </m:r>
              </m:sub>
            </m:sSub>
          </m:e>
        </m:d>
      </m:oMath>
      <w:r w:rsidRPr="00CE27B0">
        <w:rPr>
          <w:rFonts w:ascii="標楷體" w:eastAsia="標楷體" w:hAnsi="標楷體" w:hint="eastAsia"/>
        </w:rPr>
        <w:t xml:space="preserve"> 計算如下：</w:t>
      </w:r>
    </w:p>
    <w:p w14:paraId="72A37ED2" w14:textId="77777777" w:rsidR="00CE27B0" w:rsidRDefault="00CE27B0" w:rsidP="00CE27B0">
      <w:pPr>
        <w:pStyle w:val="a9"/>
        <w:ind w:left="360"/>
        <w:rPr>
          <w:rFonts w:ascii="標楷體" w:eastAsia="標楷體" w:hAnsi="標楷體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標楷體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ϵ</m:t>
                  </m:r>
                  <m:ctrlPr>
                    <w:rPr>
                      <w:rFonts w:ascii="Cambria Math" w:eastAsia="標楷體" w:hAnsi="Cambria Math"/>
                    </w:rPr>
                  </m:ctrlPr>
                </m:e>
                <m:sub>
                  <m:r>
                    <w:rPr>
                      <w:rFonts w:ascii="Cambria Math" w:eastAsia="標楷體" w:hAnsi="Cambria Math"/>
                    </w:rPr>
                    <m:t>emf</m:t>
                  </m:r>
                </m:sub>
              </m:sSub>
              <m:ctrlPr>
                <w:rPr>
                  <w:rFonts w:ascii="Cambria Math" w:eastAsia="標楷體" w:hAnsi="Cambria Math"/>
                  <w:i/>
                </w:rPr>
              </m:ctrlPr>
            </m:e>
          </m:d>
          <m:r>
            <w:rPr>
              <w:rFonts w:ascii="Cambria Math" w:eastAsia="標楷體" w:hAnsi="Cambria Math"/>
            </w:rPr>
            <m:t>=</m:t>
          </m:r>
          <m:sSub>
            <m:sSubPr>
              <m:ctrlPr>
                <w:rPr>
                  <w:rFonts w:ascii="Cambria Math" w:eastAsia="標楷體" w:hAnsi="Cambria Math"/>
                  <w:i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N</m:t>
              </m:r>
            </m:e>
            <m:sub>
              <m:r>
                <w:rPr>
                  <w:rFonts w:ascii="Cambria Math" w:eastAsia="標楷體" w:hAnsi="Cambria Math"/>
                </w:rPr>
                <m:t>D</m:t>
              </m:r>
            </m:sub>
          </m:sSub>
          <m:sSub>
            <m:sSubPr>
              <m:ctrlPr>
                <w:rPr>
                  <w:rFonts w:ascii="Cambria Math" w:eastAsia="標楷體" w:hAnsi="Cambria Math"/>
                  <w:i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A</m:t>
              </m:r>
            </m:e>
            <m:sub>
              <m:r>
                <w:rPr>
                  <w:rFonts w:ascii="Cambria Math" w:eastAsia="標楷體" w:hAnsi="Cambria Math"/>
                </w:rPr>
                <m:t>D</m:t>
              </m:r>
            </m:sub>
          </m:sSub>
          <m:sSub>
            <m:sSubPr>
              <m:ctrlPr>
                <w:rPr>
                  <w:rFonts w:ascii="Cambria Math" w:eastAsia="標楷體" w:hAnsi="Cambria Math"/>
                  <w:i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N</m:t>
              </m:r>
            </m:e>
            <m:sub>
              <m:r>
                <w:rPr>
                  <w:rFonts w:ascii="Cambria Math" w:eastAsia="標楷體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eastAsia="標楷體" w:hAnsi="Cambria Math"/>
                  <w:i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μ</m:t>
              </m:r>
              <m:ctrlPr>
                <w:rPr>
                  <w:rFonts w:ascii="Cambria Math" w:eastAsia="標楷體" w:hAnsi="Cambria Math"/>
                </w:rPr>
              </m:ctrlPr>
            </m:e>
            <m:sub>
              <m:r>
                <w:rPr>
                  <w:rFonts w:ascii="Cambria Math" w:eastAsia="標楷體" w:hAnsi="Cambria Math"/>
                </w:rPr>
                <m:t>0</m:t>
              </m:r>
            </m:sub>
          </m:sSub>
          <m:f>
            <m:fPr>
              <m:ctrlPr>
                <w:rPr>
                  <w:rFonts w:ascii="Cambria Math" w:eastAsia="標楷體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eastAsia="標楷體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標楷體" w:hAnsi="Cambria Math"/>
                    </w:rPr>
                    <m:t>R</m:t>
                  </m:r>
                  <m:ctrlPr>
                    <w:rPr>
                      <w:rFonts w:ascii="Cambria Math" w:eastAsia="標楷體" w:hAnsi="Cambria Math"/>
                    </w:rPr>
                  </m:ctrlPr>
                </m:e>
                <m:sup>
                  <m:r>
                    <w:rPr>
                      <w:rFonts w:ascii="Cambria Math" w:eastAsia="標楷體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標楷體" w:hAnsi="Cambria Math"/>
                </w:rPr>
                <m:t>⋅</m:t>
              </m:r>
              <m:r>
                <w:rPr>
                  <w:rFonts w:ascii="Cambria Math" w:eastAsia="標楷體" w:hAnsi="Cambria Math"/>
                </w:rPr>
                <m:t>f</m:t>
              </m:r>
            </m:num>
            <m:den>
              <m:sSup>
                <m:sSupPr>
                  <m:ctrlPr>
                    <w:rPr>
                      <w:rFonts w:ascii="Cambria Math" w:eastAsia="標楷體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標楷體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標楷體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標楷體" w:hAnsi="Cambria Math"/>
                            </w:rPr>
                            <m:t>R</m:t>
                          </m:r>
                          <m:ctrlPr>
                            <w:rPr>
                              <w:rFonts w:ascii="Cambria Math" w:eastAsia="標楷體" w:hAnsi="Cambria Math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="標楷體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標楷體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="標楷體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標楷體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標楷體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eastAsia="標楷體" w:hAnsi="Cambria Math"/>
                    </w:rPr>
                  </m:ctrlPr>
                </m:e>
                <m:sup>
                  <m:r>
                    <w:rPr>
                      <w:rFonts w:ascii="Cambria Math" w:eastAsia="標楷體" w:hAnsi="Cambria Math"/>
                    </w:rPr>
                    <m:t>3</m:t>
                  </m:r>
                  <m:r>
                    <m:rPr>
                      <m:lit/>
                    </m:rPr>
                    <w:rPr>
                      <w:rFonts w:ascii="Cambria Math" w:eastAsia="標楷體" w:hAnsi="Cambria Math"/>
                    </w:rPr>
                    <m:t>/</m:t>
                  </m:r>
                  <m:r>
                    <w:rPr>
                      <w:rFonts w:ascii="Cambria Math" w:eastAsia="標楷體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標楷體" w:hAnsi="Cambria Math" w:hint="eastAsia"/>
            </w:rPr>
            <m:t>×</m:t>
          </m:r>
          <m:f>
            <m:fPr>
              <m:ctrlPr>
                <w:rPr>
                  <w:rFonts w:ascii="Cambria Math" w:eastAsia="標楷體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V</m:t>
                  </m:r>
                  <m:ctrlPr>
                    <w:rPr>
                      <w:rFonts w:ascii="Cambria Math" w:eastAsia="標楷體" w:hAnsi="Cambria Math"/>
                    </w:rPr>
                  </m:ctrlPr>
                </m:e>
                <m:sub>
                  <m:r>
                    <w:rPr>
                      <w:rFonts w:ascii="Cambria Math" w:eastAsia="標楷體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eastAsia="標楷體" w:hAnsi="Cambria Math"/>
                        </w:rPr>
                      </m:ctrlPr>
                    </m:dPr>
                    <m:e>
                      <m:r>
                        <w:rPr>
                          <w:rFonts w:ascii="Cambria Math" w:eastAsia="標楷體" w:hAnsi="Cambria Math"/>
                        </w:rPr>
                        <m:t>P</m:t>
                      </m:r>
                      <m:r>
                        <w:rPr>
                          <w:rFonts w:ascii="Cambria Math" w:eastAsia="標楷體" w:hAnsi="Cambria Math" w:cs="Cambria Math"/>
                        </w:rPr>
                        <m:t>-</m:t>
                      </m:r>
                      <m:r>
                        <w:rPr>
                          <w:rFonts w:ascii="Cambria Math" w:eastAsia="標楷體" w:hAnsi="Cambria Math"/>
                        </w:rPr>
                        <m:t>P</m:t>
                      </m:r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e>
                  </m:d>
                </m:sub>
              </m:sSub>
            </m:num>
            <m:den>
              <m:r>
                <w:rPr>
                  <w:rFonts w:ascii="Cambria Math" w:eastAsia="標楷體" w:hAnsi="Cambria Math"/>
                </w:rPr>
                <m:t>r</m:t>
              </m:r>
            </m:den>
          </m:f>
          <m:r>
            <m:rPr>
              <m:sty m:val="p"/>
            </m:rPr>
            <w:rPr>
              <w:rFonts w:ascii="Cambria Math" w:eastAsia="標楷體" w:hAnsi="Cambria Math" w:hint="eastAsia"/>
            </w:rPr>
            <m:t>×</m:t>
          </m:r>
          <m:func>
            <m:funcPr>
              <m:ctrlPr>
                <w:rPr>
                  <w:rFonts w:ascii="Cambria Math" w:eastAsia="標楷體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標楷體" w:hAnsi="Cambria Math"/>
                </w:rPr>
                <m:t>cos</m:t>
              </m:r>
            </m:fName>
            <m:e>
              <m:r>
                <w:rPr>
                  <w:rFonts w:ascii="Cambria Math" w:eastAsia="標楷體" w:hAnsi="Cambria Math"/>
                </w:rPr>
                <m:t>θ</m:t>
              </m:r>
            </m:e>
          </m:func>
          <m:r>
            <w:rPr>
              <w:rFonts w:ascii="標楷體" w:eastAsia="標楷體" w:hAnsi="標楷體"/>
            </w:rPr>
            <w:br/>
          </m:r>
        </m:oMath>
      </m:oMathPara>
      <w:r w:rsidRPr="00CE27B0">
        <w:rPr>
          <w:rFonts w:ascii="標楷體" w:eastAsia="標楷體" w:hAnsi="標楷體" w:hint="eastAsia"/>
        </w:rPr>
        <w:t>將實驗參數代入：</w:t>
      </w:r>
    </w:p>
    <w:p w14:paraId="75FE011B" w14:textId="0164E324" w:rsidR="00CE27B0" w:rsidRDefault="00CE27B0" w:rsidP="00CE27B0">
      <w:pPr>
        <w:pStyle w:val="a9"/>
        <w:ind w:left="360"/>
        <w:rPr>
          <w:rFonts w:ascii="標楷體" w:eastAsia="標楷體" w:hAnsi="標楷體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標楷體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ϵ</m:t>
                  </m:r>
                </m:e>
                <m:sub>
                  <m:r>
                    <w:rPr>
                      <w:rFonts w:ascii="Cambria Math" w:eastAsia="標楷體" w:hAnsi="Cambria Math" w:hint="eastAsia"/>
                    </w:rPr>
                    <m:t>emf</m:t>
                  </m:r>
                </m:sub>
              </m:sSub>
            </m:e>
          </m:d>
          <m:r>
            <w:rPr>
              <w:rFonts w:ascii="Cambria Math" w:eastAsia="標楷體" w:hAnsi="Cambria Math" w:hint="eastAsia"/>
            </w:rPr>
            <m:t>=1.402</m:t>
          </m:r>
          <m:r>
            <m:rPr>
              <m:sty m:val="p"/>
            </m:rPr>
            <w:rPr>
              <w:rFonts w:ascii="Cambria Math" w:eastAsia="標楷體" w:hAnsi="Cambria Math" w:hint="eastAsia"/>
            </w:rPr>
            <m:t>×</m:t>
          </m:r>
          <m:r>
            <w:rPr>
              <w:rFonts w:ascii="Cambria Math" w:eastAsia="標楷體" w:hAnsi="Cambria Math" w:hint="eastAsia"/>
            </w:rPr>
            <m:t>200</m:t>
          </m:r>
          <m:r>
            <m:rPr>
              <m:sty m:val="p"/>
            </m:rPr>
            <w:rPr>
              <w:rFonts w:ascii="Cambria Math" w:eastAsia="標楷體" w:hAnsi="Cambria Math" w:hint="eastAsia"/>
            </w:rPr>
            <m:t>×</m:t>
          </m:r>
          <m:d>
            <m:dPr>
              <m:ctrlPr>
                <w:rPr>
                  <w:rFonts w:ascii="Cambria Math" w:eastAsia="標楷體" w:hAnsi="Cambria Math"/>
                  <w:i/>
                </w:rPr>
              </m:ctrlPr>
            </m:dPr>
            <m:e>
              <m:r>
                <w:rPr>
                  <w:rFonts w:ascii="Cambria Math" w:eastAsia="標楷體" w:hAnsi="Cambria Math" w:hint="eastAsia"/>
                </w:rPr>
                <m:t>1.257</m:t>
              </m:r>
              <m:r>
                <m:rPr>
                  <m:sty m:val="p"/>
                </m:rPr>
                <w:rPr>
                  <w:rFonts w:ascii="Cambria Math" w:eastAsia="標楷體" w:hAnsi="Cambria Math" w:hint="eastAsia"/>
                </w:rPr>
                <m:t>×</m:t>
              </m:r>
              <m:sSup>
                <m:sSupPr>
                  <m:ctrlPr>
                    <w:rPr>
                      <w:rFonts w:ascii="Cambria Math" w:eastAsia="標楷體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標楷體" w:hAnsi="Cambria Math" w:hint="eastAsia"/>
                    </w:rPr>
                    <m:t>10</m:t>
                  </m:r>
                  <m:ctrlPr>
                    <w:rPr>
                      <w:rFonts w:ascii="Cambria Math" w:eastAsia="標楷體" w:hAnsi="Cambria Math"/>
                    </w:rPr>
                  </m:ctrlPr>
                </m:e>
                <m:sup>
                  <m:r>
                    <w:rPr>
                      <w:rFonts w:ascii="Cambria Math" w:eastAsia="標楷體" w:hAnsi="Cambria Math" w:cs="Cambria Math"/>
                    </w:rPr>
                    <m:t>-</m:t>
                  </m:r>
                  <m:r>
                    <w:rPr>
                      <w:rFonts w:ascii="Cambria Math" w:eastAsia="標楷體" w:hAnsi="Cambria Math" w:hint="eastAsia"/>
                    </w:rPr>
                    <m:t>6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="標楷體" w:hAnsi="Cambria Math" w:hint="eastAsia"/>
            </w:rPr>
            <m:t>×</m:t>
          </m:r>
          <m:f>
            <m:fPr>
              <m:ctrlPr>
                <w:rPr>
                  <w:rFonts w:ascii="Cambria Math" w:eastAsia="標楷體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eastAsia="標楷體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標楷體" w:hAnsi="Cambria Math" w:hint="eastAsia"/>
                    </w:rPr>
                    <m:t>0.103</m:t>
                  </m:r>
                </m:e>
                <m:sup>
                  <m:r>
                    <w:rPr>
                      <w:rFonts w:ascii="Cambria Math" w:eastAsia="標楷體" w:hAnsi="Cambria Math" w:hint="eastAsia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標楷體" w:hAnsi="Cambria Math" w:hint="eastAsia"/>
                </w:rPr>
                <m:t>×</m:t>
              </m:r>
              <m:r>
                <w:rPr>
                  <w:rFonts w:ascii="Cambria Math" w:eastAsia="標楷體" w:hAnsi="Cambria Math" w:hint="eastAsia"/>
                </w:rPr>
                <m:t>1000</m:t>
              </m:r>
              <m:ctrlPr>
                <w:rPr>
                  <w:rFonts w:ascii="Cambria Math" w:eastAsia="標楷體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eastAsia="標楷體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標楷體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標楷體" w:hAnsi="Cambria Math" w:hint="eastAsia"/>
                            </w:rPr>
                            <m:t>0.103</m:t>
                          </m:r>
                        </m:e>
                        <m:sup>
                          <m:r>
                            <w:rPr>
                              <w:rFonts w:ascii="Cambria Math" w:eastAsia="標楷體" w:hAnsi="Cambria Math" w:hint="eastAsia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標楷體" w:hAnsi="Cambria Math" w:hint="eastAsia"/>
                        </w:rPr>
                        <m:t>+0</m:t>
                      </m:r>
                    </m:e>
                  </m:d>
                </m:e>
                <m:sup>
                  <m:r>
                    <w:rPr>
                      <w:rFonts w:ascii="Cambria Math" w:eastAsia="標楷體" w:hAnsi="Cambria Math" w:hint="eastAsia"/>
                    </w:rPr>
                    <m:t>3</m:t>
                  </m:r>
                  <m:r>
                    <m:rPr>
                      <m:lit/>
                    </m:rPr>
                    <w:rPr>
                      <w:rFonts w:ascii="Cambria Math" w:eastAsia="標楷體" w:hAnsi="Cambria Math" w:hint="eastAsia"/>
                    </w:rPr>
                    <m:t>/</m:t>
                  </m:r>
                  <m:r>
                    <w:rPr>
                      <w:rFonts w:ascii="Cambria Math" w:eastAsia="標楷體" w:hAnsi="Cambria Math" w:hint="eastAsia"/>
                    </w:rPr>
                    <m:t>2</m:t>
                  </m:r>
                </m:sup>
              </m:sSup>
              <m:ctrlPr>
                <w:rPr>
                  <w:rFonts w:ascii="Cambria Math" w:eastAsia="標楷體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eastAsia="標楷體" w:hAnsi="Cambria Math" w:hint="eastAsia"/>
            </w:rPr>
            <m:t>×</m:t>
          </m:r>
          <m:f>
            <m:fPr>
              <m:ctrlPr>
                <w:rPr>
                  <w:rFonts w:ascii="Cambria Math" w:eastAsia="標楷體" w:hAnsi="Cambria Math"/>
                </w:rPr>
              </m:ctrlPr>
            </m:fPr>
            <m:num>
              <m:r>
                <w:rPr>
                  <w:rFonts w:ascii="Cambria Math" w:eastAsia="標楷體" w:hAnsi="Cambria Math" w:hint="eastAsia"/>
                </w:rPr>
                <m:t>8</m:t>
              </m:r>
              <m:ctrlPr>
                <w:rPr>
                  <w:rFonts w:ascii="Cambria Math" w:eastAsia="標楷體" w:hAnsi="Cambria Math"/>
                  <w:i/>
                </w:rPr>
              </m:ctrlPr>
            </m:num>
            <m:den>
              <m:r>
                <w:rPr>
                  <w:rFonts w:ascii="Cambria Math" w:eastAsia="標楷體" w:hAnsi="Cambria Math" w:hint="eastAsia"/>
                </w:rPr>
                <m:t>3000</m:t>
              </m:r>
              <m:ctrlPr>
                <w:rPr>
                  <w:rFonts w:ascii="Cambria Math" w:eastAsia="標楷體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eastAsia="標楷體" w:hAnsi="Cambria Math" w:hint="eastAsia"/>
            </w:rPr>
            <m:t>×</m:t>
          </m:r>
          <m:r>
            <w:rPr>
              <w:rFonts w:ascii="Cambria Math" w:eastAsia="標楷體" w:hAnsi="Cambria Math" w:hint="eastAsia"/>
            </w:rPr>
            <m:t>1</m:t>
          </m:r>
          <m:r>
            <m:rPr>
              <m:sty m:val="p"/>
            </m:rPr>
            <w:rPr>
              <w:rFonts w:ascii="Cambria Math" w:eastAsia="標楷體" w:hAnsi="Cambria Math"/>
            </w:rPr>
            <m:t>≈</m:t>
          </m:r>
          <m:r>
            <w:rPr>
              <w:rFonts w:ascii="Cambria Math" w:eastAsia="標楷體" w:hAnsi="Cambria Math" w:hint="eastAsia"/>
            </w:rPr>
            <m:t>9.12</m:t>
          </m:r>
          <m:r>
            <m:rPr>
              <m:nor/>
            </m:rPr>
            <w:rPr>
              <w:rFonts w:ascii="Cambria Math" w:eastAsia="標楷體" w:hAnsi="Cambria Math" w:hint="eastAsia"/>
            </w:rPr>
            <m:t xml:space="preserve"> mV</m:t>
          </m:r>
          <m:r>
            <w:rPr>
              <w:rFonts w:ascii="標楷體" w:eastAsia="標楷體" w:hAnsi="標楷體"/>
            </w:rPr>
            <w:br/>
          </m:r>
        </m:oMath>
      </m:oMathPara>
      <w:r w:rsidRPr="00CE27B0">
        <w:rPr>
          <w:rFonts w:ascii="標楷體" w:eastAsia="標楷體" w:hAnsi="標楷體" w:hint="eastAsia"/>
        </w:rPr>
        <w:t>實驗</w:t>
      </w:r>
      <w:proofErr w:type="gramStart"/>
      <w:r w:rsidRPr="00CE27B0">
        <w:rPr>
          <w:rFonts w:ascii="標楷體" w:eastAsia="標楷體" w:hAnsi="標楷體" w:hint="eastAsia"/>
        </w:rPr>
        <w:t>測得峰對</w:t>
      </w:r>
      <w:proofErr w:type="gramEnd"/>
      <w:r w:rsidRPr="00CE27B0">
        <w:rPr>
          <w:rFonts w:ascii="標楷體" w:eastAsia="標楷體" w:hAnsi="標楷體" w:hint="eastAsia"/>
        </w:rPr>
        <w:t xml:space="preserve">峰值為 19.20mV， </w:t>
      </w:r>
      <m:oMath>
        <m:r>
          <w:rPr>
            <w:rFonts w:ascii="Cambria Math" w:eastAsia="標楷體" w:hAnsi="Cambria Math" w:hint="eastAsia"/>
          </w:rPr>
          <m:t>19.20</m:t>
        </m:r>
        <m:r>
          <m:rPr>
            <m:lit/>
          </m:rPr>
          <w:rPr>
            <w:rFonts w:ascii="Cambria Math" w:eastAsia="標楷體" w:hAnsi="Cambria Math" w:hint="eastAsia"/>
          </w:rPr>
          <m:t>/</m:t>
        </m:r>
        <m:r>
          <w:rPr>
            <w:rFonts w:ascii="Cambria Math" w:eastAsia="標楷體" w:hAnsi="Cambria Math" w:hint="eastAsia"/>
          </w:rPr>
          <m:t>2=9.60</m:t>
        </m:r>
        <m:r>
          <m:rPr>
            <m:nor/>
          </m:rPr>
          <w:rPr>
            <w:rFonts w:ascii="Cambria Math" w:eastAsia="標楷體" w:hAnsi="Cambria Math" w:hint="eastAsia"/>
          </w:rPr>
          <m:t xml:space="preserve"> mV</m:t>
        </m:r>
      </m:oMath>
      <w:r w:rsidRPr="00CE27B0">
        <w:rPr>
          <w:rFonts w:ascii="標楷體" w:eastAsia="標楷體" w:hAnsi="標楷體" w:hint="eastAsia"/>
        </w:rPr>
        <w:t>，與理論值高度吻合。</w:t>
      </w:r>
    </w:p>
    <w:p w14:paraId="4C92D6D3" w14:textId="77777777" w:rsidR="00CE27B0" w:rsidRPr="00CE27B0" w:rsidRDefault="00CE27B0" w:rsidP="00CE27B0">
      <w:pPr>
        <w:pStyle w:val="a9"/>
        <w:ind w:left="360"/>
        <w:rPr>
          <w:rFonts w:ascii="標楷體" w:eastAsia="標楷體" w:hAnsi="標楷體" w:hint="eastAsia"/>
        </w:rPr>
      </w:pPr>
    </w:p>
    <w:p w14:paraId="10379617" w14:textId="3F85B52D" w:rsidR="00CE27B0" w:rsidRPr="00CE27B0" w:rsidRDefault="00CE27B0" w:rsidP="00CE27B0">
      <w:pPr>
        <w:pStyle w:val="a9"/>
        <w:numPr>
          <w:ilvl w:val="0"/>
          <w:numId w:val="5"/>
        </w:numPr>
        <w:rPr>
          <w:rFonts w:ascii="標楷體" w:eastAsia="標楷體" w:hAnsi="標楷體"/>
        </w:rPr>
      </w:pPr>
      <w:r w:rsidRPr="00CE27B0">
        <w:rPr>
          <w:rFonts w:ascii="標楷體" w:eastAsia="標楷體" w:hAnsi="標楷體" w:hint="eastAsia"/>
        </w:rPr>
        <w:t>實驗趨勢與物理意義觀察</w:t>
      </w:r>
      <m:oMath>
        <m:r>
          <w:rPr>
            <w:rFonts w:ascii="Cambria Math" w:eastAsia="標楷體" w:hAnsi="Cambria Math" w:hint="eastAsia"/>
          </w:rPr>
          <m:t>f</m:t>
        </m:r>
        <m:r>
          <w:rPr>
            <w:rFonts w:ascii="Cambria Math" w:eastAsia="標楷體" w:hAnsi="Cambria Math" w:cs="Cambria Math"/>
          </w:rPr>
          <m:t>-</m:t>
        </m:r>
        <m:r>
          <w:rPr>
            <w:rFonts w:ascii="Cambria Math" w:eastAsia="標楷體" w:hAnsi="Cambria Math" w:hint="eastAsia"/>
          </w:rPr>
          <m:t>V</m:t>
        </m:r>
      </m:oMath>
      <w:r w:rsidRPr="00CE27B0">
        <w:rPr>
          <w:rFonts w:ascii="標楷體" w:eastAsia="標楷體" w:hAnsi="標楷體" w:hint="eastAsia"/>
        </w:rPr>
        <w:t xml:space="preserve"> 關係：</w:t>
      </w:r>
    </w:p>
    <w:p w14:paraId="4790810D" w14:textId="77777777" w:rsidR="00CE27B0" w:rsidRPr="00CE27B0" w:rsidRDefault="00CE27B0" w:rsidP="00CE27B0">
      <w:pPr>
        <w:pStyle w:val="a9"/>
        <w:ind w:left="360"/>
        <w:rPr>
          <w:rFonts w:ascii="標楷體" w:eastAsia="標楷體" w:hAnsi="標楷體"/>
        </w:rPr>
      </w:pPr>
      <w:r w:rsidRPr="00CE27B0">
        <w:rPr>
          <w:rFonts w:ascii="標楷體" w:eastAsia="標楷體" w:hAnsi="標楷體" w:hint="eastAsia"/>
        </w:rPr>
        <w:t xml:space="preserve">感應電動勢與輸入頻率成正比。因為頻率越高，單位時間內的磁通量變化率 </w:t>
      </w:r>
      <m:oMath>
        <m:f>
          <m:fPr>
            <m:ctrlPr>
              <w:rPr>
                <w:rFonts w:ascii="Cambria Math" w:eastAsia="標楷體" w:hAnsi="Cambria Math"/>
              </w:rPr>
            </m:ctrlPr>
          </m:fPr>
          <m:num>
            <m:r>
              <w:rPr>
                <w:rFonts w:ascii="Cambria Math" w:eastAsia="標楷體" w:hAnsi="Cambria Math"/>
              </w:rPr>
              <m:t>d</m:t>
            </m:r>
            <m:r>
              <m:rPr>
                <m:sty m:val="p"/>
              </m:rPr>
              <w:rPr>
                <w:rFonts w:ascii="Cambria Math" w:eastAsia="標楷體" w:hAnsi="Cambria Math" w:hint="eastAsia"/>
              </w:rPr>
              <m:t>Φ</m:t>
            </m:r>
          </m:num>
          <m:den>
            <m:r>
              <w:rPr>
                <w:rFonts w:ascii="Cambria Math" w:eastAsia="標楷體" w:hAnsi="Cambria Math"/>
              </w:rPr>
              <m:t>dt</m:t>
            </m:r>
          </m:den>
        </m:f>
      </m:oMath>
      <w:r w:rsidRPr="00CE27B0">
        <w:rPr>
          <w:rFonts w:ascii="標楷體" w:eastAsia="標楷體" w:hAnsi="標楷體" w:hint="eastAsia"/>
        </w:rPr>
        <w:t xml:space="preserve"> 越大。</w:t>
      </w:r>
    </w:p>
    <w:p w14:paraId="41CD1BDA" w14:textId="77777777" w:rsidR="00CE27B0" w:rsidRPr="00CE27B0" w:rsidRDefault="00CE27B0" w:rsidP="00CE27B0">
      <w:pPr>
        <w:pStyle w:val="a9"/>
        <w:ind w:left="360"/>
        <w:rPr>
          <w:rFonts w:ascii="標楷體" w:eastAsia="標楷體" w:hAnsi="標楷體"/>
        </w:rPr>
      </w:pPr>
      <m:oMath>
        <m:r>
          <w:rPr>
            <w:rFonts w:ascii="Cambria Math" w:eastAsia="標楷體" w:hAnsi="Cambria Math" w:hint="eastAsia"/>
          </w:rPr>
          <m:t>D</m:t>
        </m:r>
        <m:r>
          <w:rPr>
            <w:rFonts w:ascii="Cambria Math" w:eastAsia="標楷體" w:hAnsi="Cambria Math" w:cs="Cambria Math"/>
          </w:rPr>
          <m:t>-</m:t>
        </m:r>
        <m:r>
          <w:rPr>
            <w:rFonts w:ascii="Cambria Math" w:eastAsia="標楷體" w:hAnsi="Cambria Math" w:hint="eastAsia"/>
          </w:rPr>
          <m:t>V</m:t>
        </m:r>
      </m:oMath>
      <w:r w:rsidRPr="00CE27B0">
        <w:rPr>
          <w:rFonts w:ascii="標楷體" w:eastAsia="標楷體" w:hAnsi="標楷體" w:hint="eastAsia"/>
        </w:rPr>
        <w:t xml:space="preserve"> 關係：感應電動勢隨中心距離 X 的增加</w:t>
      </w:r>
      <w:proofErr w:type="gramStart"/>
      <w:r w:rsidRPr="00CE27B0">
        <w:rPr>
          <w:rFonts w:ascii="標楷體" w:eastAsia="標楷體" w:hAnsi="標楷體" w:hint="eastAsia"/>
        </w:rPr>
        <w:t>而呈非線性</w:t>
      </w:r>
      <w:proofErr w:type="gramEnd"/>
      <w:r w:rsidRPr="00CE27B0">
        <w:rPr>
          <w:rFonts w:ascii="標楷體" w:eastAsia="標楷體" w:hAnsi="標楷體" w:hint="eastAsia"/>
        </w:rPr>
        <w:t>衰減，其衰減趨勢</w:t>
      </w:r>
      <w:proofErr w:type="gramStart"/>
      <w:r w:rsidRPr="00CE27B0">
        <w:rPr>
          <w:rFonts w:ascii="標楷體" w:eastAsia="標楷體" w:hAnsi="標楷體" w:hint="eastAsia"/>
        </w:rPr>
        <w:t>與必歐</w:t>
      </w:r>
      <w:proofErr w:type="gramEnd"/>
      <w:r w:rsidRPr="00CE27B0">
        <w:rPr>
          <w:rFonts w:ascii="標楷體" w:eastAsia="標楷體" w:hAnsi="標楷體" w:hint="eastAsia"/>
        </w:rPr>
        <w:t xml:space="preserve">-沙伐定律所描述的中心軸線磁場分佈 </w:t>
      </w:r>
      <m:oMath>
        <m:sSup>
          <m:sSupPr>
            <m:ctrlPr>
              <w:rPr>
                <w:rFonts w:ascii="Cambria Math" w:eastAsia="標楷體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="標楷體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="標楷體" w:hAnsi="Cambria Math" w:hint="eastAsia"/>
                      </w:rPr>
                      <m:t>R</m:t>
                    </m:r>
                  </m:e>
                  <m:sup>
                    <m:r>
                      <w:rPr>
                        <w:rFonts w:ascii="Cambria Math" w:eastAsia="標楷體" w:hAnsi="Cambria Math" w:hint="eastAsia"/>
                      </w:rPr>
                      <m:t>2</m:t>
                    </m:r>
                  </m:sup>
                </m:sSup>
                <m:r>
                  <w:rPr>
                    <w:rFonts w:ascii="Cambria Math" w:eastAsia="標楷體" w:hAnsi="Cambria Math" w:hint="eastAsia"/>
                  </w:rPr>
                  <m:t>+</m:t>
                </m:r>
                <m:sSup>
                  <m:sSup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="標楷體" w:hAnsi="Cambria Math" w:hint="eastAsia"/>
                      </w:rPr>
                      <m:t>X</m:t>
                    </m:r>
                  </m:e>
                  <m:sup>
                    <m:r>
                      <w:rPr>
                        <w:rFonts w:ascii="Cambria Math" w:eastAsia="標楷體" w:hAnsi="Cambria Math" w:hint="eastAsia"/>
                      </w:rPr>
                      <m:t>2</m:t>
                    </m:r>
                  </m:sup>
                </m:sSup>
              </m:e>
            </m:d>
            <m:ctrlPr>
              <w:rPr>
                <w:rFonts w:ascii="Cambria Math" w:eastAsia="標楷體" w:hAnsi="Cambria Math" w:cs="Cambria Math"/>
                <w:i/>
              </w:rPr>
            </m:ctrlPr>
          </m:e>
          <m:sup>
            <m:r>
              <w:rPr>
                <w:rFonts w:ascii="Cambria Math" w:eastAsia="標楷體" w:hAnsi="Cambria Math" w:cs="Cambria Math"/>
              </w:rPr>
              <m:t>-</m:t>
            </m:r>
            <m:r>
              <w:rPr>
                <w:rFonts w:ascii="Cambria Math" w:eastAsia="標楷體" w:hAnsi="Cambria Math" w:hint="eastAsia"/>
              </w:rPr>
              <m:t>3</m:t>
            </m:r>
            <m:r>
              <m:rPr>
                <m:lit/>
              </m:rPr>
              <w:rPr>
                <w:rFonts w:ascii="Cambria Math" w:eastAsia="標楷體" w:hAnsi="Cambria Math" w:hint="eastAsia"/>
              </w:rPr>
              <m:t>/</m:t>
            </m:r>
            <m:r>
              <w:rPr>
                <w:rFonts w:ascii="Cambria Math" w:eastAsia="標楷體" w:hAnsi="Cambria Math" w:hint="eastAsia"/>
              </w:rPr>
              <m:t>2</m:t>
            </m:r>
          </m:sup>
        </m:sSup>
      </m:oMath>
      <w:r w:rsidRPr="00CE27B0">
        <w:rPr>
          <w:rFonts w:ascii="標楷體" w:eastAsia="標楷體" w:hAnsi="標楷體" w:hint="eastAsia"/>
        </w:rPr>
        <w:t xml:space="preserve"> 成正比關係相符。</w:t>
      </w:r>
    </w:p>
    <w:p w14:paraId="511808EE" w14:textId="63D52350" w:rsidR="0095119A" w:rsidRDefault="00CE27B0" w:rsidP="00CE27B0">
      <w:pPr>
        <w:pStyle w:val="a9"/>
        <w:ind w:left="360"/>
        <w:rPr>
          <w:rFonts w:ascii="標楷體" w:eastAsia="標楷體" w:hAnsi="標楷體"/>
        </w:rPr>
      </w:pPr>
      <m:oMath>
        <m:func>
          <m:funcPr>
            <m:ctrlPr>
              <w:rPr>
                <w:rFonts w:ascii="Cambria Math" w:eastAsia="標楷體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="標楷體" w:hAnsi="Cambria Math"/>
              </w:rPr>
              <m:t>cos</m:t>
            </m:r>
            <m:ctrlPr>
              <w:rPr>
                <w:rFonts w:ascii="Cambria Math" w:eastAsia="標楷體" w:hAnsi="Cambria Math"/>
                <w:i/>
              </w:rPr>
            </m:ctrlPr>
          </m:fName>
          <m:e>
            <m:r>
              <w:rPr>
                <w:rFonts w:ascii="Cambria Math" w:eastAsia="標楷體" w:hAnsi="Cambria Math"/>
              </w:rPr>
              <m:t>θ</m:t>
            </m:r>
          </m:e>
        </m:func>
        <m:r>
          <w:rPr>
            <w:rFonts w:ascii="Cambria Math" w:eastAsia="標楷體" w:hAnsi="Cambria Math" w:cs="Cambria Math"/>
          </w:rPr>
          <m:t>-</m:t>
        </m:r>
        <m:r>
          <w:rPr>
            <w:rFonts w:ascii="Cambria Math" w:eastAsia="標楷體" w:hAnsi="Cambria Math" w:hint="eastAsia"/>
          </w:rPr>
          <m:t>V</m:t>
        </m:r>
      </m:oMath>
      <w:r w:rsidRPr="00CE27B0">
        <w:rPr>
          <w:rFonts w:ascii="標楷體" w:eastAsia="標楷體" w:hAnsi="標楷體" w:hint="eastAsia"/>
        </w:rPr>
        <w:t xml:space="preserve"> 關係：感應電動勢與線圈夾角的</w:t>
      </w:r>
      <m:oMath>
        <m:func>
          <m:funcPr>
            <m:ctrlPr>
              <w:rPr>
                <w:rFonts w:ascii="Cambria Math" w:eastAsia="標楷體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="標楷體" w:hAnsi="Cambria Math"/>
              </w:rPr>
              <m:t>cos</m:t>
            </m:r>
          </m:fName>
          <m:e>
            <m:r>
              <w:rPr>
                <w:rFonts w:ascii="Cambria Math" w:eastAsia="標楷體" w:hAnsi="Cambria Math"/>
              </w:rPr>
              <m:t>θ</m:t>
            </m:r>
          </m:e>
        </m:func>
      </m:oMath>
      <w:r w:rsidRPr="00CE27B0">
        <w:rPr>
          <w:rFonts w:ascii="標楷體" w:eastAsia="標楷體" w:hAnsi="標楷體" w:hint="eastAsia"/>
        </w:rPr>
        <w:t>成正比。當線圈互相垂直時，穿過偵測線圈的有效磁通量面積趨近於零，感應電動勢降至最低。</w:t>
      </w:r>
    </w:p>
    <w:p w14:paraId="312BB526" w14:textId="77777777" w:rsidR="00361FD1" w:rsidRPr="00CE27B0" w:rsidRDefault="00361FD1" w:rsidP="00CE27B0">
      <w:pPr>
        <w:pStyle w:val="a9"/>
        <w:ind w:left="360"/>
        <w:rPr>
          <w:rFonts w:ascii="標楷體" w:eastAsia="標楷體" w:hAnsi="標楷體" w:hint="eastAsia"/>
        </w:rPr>
      </w:pPr>
    </w:p>
    <w:p w14:paraId="23BAD33E" w14:textId="328C15E8" w:rsidR="00BE6B18" w:rsidRPr="00CE27B0" w:rsidRDefault="004D2A1C" w:rsidP="00CE27B0">
      <w:pPr>
        <w:pStyle w:val="a9"/>
        <w:numPr>
          <w:ilvl w:val="0"/>
          <w:numId w:val="4"/>
        </w:numPr>
        <w:rPr>
          <w:rFonts w:ascii="標楷體" w:eastAsia="標楷體" w:hAnsi="標楷體"/>
        </w:rPr>
      </w:pPr>
      <w:r w:rsidRPr="00CE27B0">
        <w:rPr>
          <w:rFonts w:ascii="標楷體" w:eastAsia="標楷體" w:hAnsi="標楷體" w:hint="eastAsia"/>
        </w:rPr>
        <w:t>誤差來源與解釋</w:t>
      </w:r>
    </w:p>
    <w:p w14:paraId="6A46ECB1" w14:textId="60966223" w:rsidR="00CE27B0" w:rsidRDefault="00CE27B0" w:rsidP="00CE27B0">
      <w:pPr>
        <w:pStyle w:val="a9"/>
        <w:ind w:left="480"/>
        <w:rPr>
          <w:rFonts w:ascii="標楷體" w:eastAsia="標楷體" w:hAnsi="標楷體"/>
        </w:rPr>
      </w:pPr>
      <w:r w:rsidRPr="00CE27B0">
        <w:rPr>
          <w:rFonts w:ascii="標楷體" w:eastAsia="標楷體" w:hAnsi="標楷體" w:hint="eastAsia"/>
        </w:rPr>
        <w:t>線圈的高頻自感效應：在「頻率與感應電動勢」的 2000 匝數據中，當頻率達到 2000 Hz 時，實驗值（16.40 mV）反而低於 1800 Hz（16.80 mV）。這是因為在較高頻率下，理想線圈假設不再適用，線圈的自感會對電流產生明顯的阻礙，導致輸入電流振幅下降，使得感應電動勢不增反減。</w:t>
      </w:r>
    </w:p>
    <w:p w14:paraId="1B4CFC47" w14:textId="77777777" w:rsidR="00CE27B0" w:rsidRPr="00CE27B0" w:rsidRDefault="00CE27B0" w:rsidP="00CE27B0">
      <w:pPr>
        <w:pStyle w:val="a9"/>
        <w:ind w:left="480"/>
        <w:rPr>
          <w:rFonts w:ascii="標楷體" w:eastAsia="標楷體" w:hAnsi="標楷體" w:hint="eastAsia"/>
        </w:rPr>
      </w:pPr>
    </w:p>
    <w:p w14:paraId="33D03423" w14:textId="466024C3" w:rsidR="00CE27B0" w:rsidRDefault="00CE27B0" w:rsidP="00CE27B0">
      <w:pPr>
        <w:pStyle w:val="a9"/>
        <w:ind w:left="480"/>
        <w:rPr>
          <w:rFonts w:ascii="標楷體" w:eastAsia="標楷體" w:hAnsi="標楷體"/>
        </w:rPr>
      </w:pPr>
      <w:r w:rsidRPr="00CE27B0">
        <w:rPr>
          <w:rFonts w:ascii="標楷體" w:eastAsia="標楷體" w:hAnsi="標楷體" w:hint="eastAsia"/>
        </w:rPr>
        <w:t xml:space="preserve">背景雜訊與對齊誤差：在角度實驗中，當 </w:t>
      </w:r>
      <m:oMath>
        <m:r>
          <m:rPr>
            <m:sty m:val="p"/>
          </m:rPr>
          <w:rPr>
            <w:rFonts w:ascii="Cambria Math" w:eastAsia="標楷體" w:hAnsi="Cambria Math"/>
          </w:rPr>
          <m:t>θ</m:t>
        </m:r>
        <m:r>
          <w:rPr>
            <w:rFonts w:ascii="Cambria Math" w:eastAsia="標楷體" w:hAnsi="Cambria Math" w:hint="eastAsia"/>
          </w:rPr>
          <m:t>=</m:t>
        </m:r>
        <m:sSup>
          <m:sSupPr>
            <m:ctrlPr>
              <w:rPr>
                <w:rFonts w:ascii="Cambria Math" w:eastAsia="標楷體" w:hAnsi="Cambria Math"/>
                <w:i/>
              </w:rPr>
            </m:ctrlPr>
          </m:sSupPr>
          <m:e>
            <m:r>
              <w:rPr>
                <w:rFonts w:ascii="Cambria Math" w:eastAsia="標楷體" w:hAnsi="Cambria Math" w:hint="eastAsia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eastAsia="標楷體" w:hAnsi="Cambria Math" w:hint="eastAsia"/>
              </w:rPr>
              <m:t>∘</m:t>
            </m:r>
          </m:sup>
        </m:sSup>
      </m:oMath>
      <w:r w:rsidRPr="00CE27B0">
        <w:rPr>
          <w:rFonts w:ascii="標楷體" w:eastAsia="標楷體" w:hAnsi="標楷體" w:hint="eastAsia"/>
        </w:rPr>
        <w:t xml:space="preserve"> 時理論值應為 0 mV，但</w:t>
      </w:r>
      <w:proofErr w:type="gramStart"/>
      <w:r w:rsidRPr="00CE27B0">
        <w:rPr>
          <w:rFonts w:ascii="標楷體" w:eastAsia="標楷體" w:hAnsi="標楷體" w:hint="eastAsia"/>
        </w:rPr>
        <w:t>實際測</w:t>
      </w:r>
      <w:proofErr w:type="gramEnd"/>
      <w:r w:rsidRPr="00CE27B0">
        <w:rPr>
          <w:rFonts w:ascii="標楷體" w:eastAsia="標楷體" w:hAnsi="標楷體" w:hint="eastAsia"/>
        </w:rPr>
        <w:t>得1.60 mV。可能來自於空間中其他</w:t>
      </w:r>
      <w:r>
        <w:rPr>
          <w:rFonts w:ascii="標楷體" w:eastAsia="標楷體" w:hAnsi="標楷體" w:hint="eastAsia"/>
        </w:rPr>
        <w:t>雜訊</w:t>
      </w:r>
      <w:r w:rsidRPr="00CE27B0">
        <w:rPr>
          <w:rFonts w:ascii="標楷體" w:eastAsia="標楷體" w:hAnsi="標楷體" w:hint="eastAsia"/>
        </w:rPr>
        <w:t>或是旋轉平台刻度並未達到絕對的 90°垂直所致。</w:t>
      </w:r>
    </w:p>
    <w:p w14:paraId="340D9353" w14:textId="77777777" w:rsidR="00CE27B0" w:rsidRDefault="00CE27B0" w:rsidP="00CE27B0">
      <w:pPr>
        <w:pStyle w:val="a9"/>
        <w:ind w:left="480"/>
        <w:rPr>
          <w:rFonts w:ascii="標楷體" w:eastAsia="標楷體" w:hAnsi="標楷體" w:hint="eastAsia"/>
        </w:rPr>
      </w:pPr>
    </w:p>
    <w:p w14:paraId="02BD4852" w14:textId="769F83F6" w:rsidR="00CE27B0" w:rsidRPr="00CE27B0" w:rsidRDefault="00CE27B0" w:rsidP="00CE27B0">
      <w:pPr>
        <w:pStyle w:val="a9"/>
        <w:ind w:left="480"/>
        <w:rPr>
          <w:rFonts w:ascii="標楷體" w:eastAsia="標楷體" w:hAnsi="標楷體" w:hint="eastAsia"/>
        </w:rPr>
      </w:pPr>
      <w:r w:rsidRPr="00CE27B0">
        <w:rPr>
          <w:rFonts w:ascii="標楷體" w:eastAsia="標楷體" w:hAnsi="標楷體" w:hint="eastAsia"/>
        </w:rPr>
        <w:t>示波器波形判讀誤差：偵測線圈的輸出訊號（特別是較遠距離時）雜訊波動較大。即便開啟平均訊號功能，在使用</w:t>
      </w:r>
      <w:r>
        <w:rPr>
          <w:rFonts w:ascii="標楷體" w:eastAsia="標楷體" w:hAnsi="標楷體" w:hint="eastAsia"/>
        </w:rPr>
        <w:t>Measure測量數值</w:t>
      </w:r>
      <w:r w:rsidRPr="00CE27B0">
        <w:rPr>
          <w:rFonts w:ascii="標楷體" w:eastAsia="標楷體" w:hAnsi="標楷體" w:hint="eastAsia"/>
        </w:rPr>
        <w:t>時，</w:t>
      </w:r>
      <w:r>
        <w:rPr>
          <w:rFonts w:ascii="標楷體" w:eastAsia="標楷體" w:hAnsi="標楷體" w:hint="eastAsia"/>
        </w:rPr>
        <w:t>儀器</w:t>
      </w:r>
      <w:r w:rsidRPr="00CE27B0">
        <w:rPr>
          <w:rFonts w:ascii="標楷體" w:eastAsia="標楷體" w:hAnsi="標楷體" w:hint="eastAsia"/>
        </w:rPr>
        <w:t>仍會產生一定的隨機判讀誤差。</w:t>
      </w:r>
    </w:p>
    <w:sectPr w:rsidR="00CE27B0" w:rsidRPr="00CE27B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47BDC"/>
    <w:multiLevelType w:val="multilevel"/>
    <w:tmpl w:val="E886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23BC9"/>
    <w:multiLevelType w:val="hybridMultilevel"/>
    <w:tmpl w:val="D6644A52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D441D03"/>
    <w:multiLevelType w:val="multilevel"/>
    <w:tmpl w:val="6176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EB37F2"/>
    <w:multiLevelType w:val="hybridMultilevel"/>
    <w:tmpl w:val="7E3AF2D8"/>
    <w:lvl w:ilvl="0" w:tplc="FA8A1E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8EE3C8A"/>
    <w:multiLevelType w:val="hybridMultilevel"/>
    <w:tmpl w:val="50620DF8"/>
    <w:lvl w:ilvl="0" w:tplc="0EB8FF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72375163">
    <w:abstractNumId w:val="0"/>
  </w:num>
  <w:num w:numId="2" w16cid:durableId="1551186790">
    <w:abstractNumId w:val="2"/>
  </w:num>
  <w:num w:numId="3" w16cid:durableId="2001811649">
    <w:abstractNumId w:val="3"/>
  </w:num>
  <w:num w:numId="4" w16cid:durableId="32115541">
    <w:abstractNumId w:val="1"/>
  </w:num>
  <w:num w:numId="5" w16cid:durableId="18599272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0DD"/>
    <w:rsid w:val="00211F76"/>
    <w:rsid w:val="00361FD1"/>
    <w:rsid w:val="003944D5"/>
    <w:rsid w:val="004620DD"/>
    <w:rsid w:val="004D2A1C"/>
    <w:rsid w:val="006470F0"/>
    <w:rsid w:val="0071143C"/>
    <w:rsid w:val="008B3187"/>
    <w:rsid w:val="0095119A"/>
    <w:rsid w:val="00A308EB"/>
    <w:rsid w:val="00BE6B18"/>
    <w:rsid w:val="00C17E86"/>
    <w:rsid w:val="00C82572"/>
    <w:rsid w:val="00CE27B0"/>
    <w:rsid w:val="00E22BB2"/>
    <w:rsid w:val="00EE1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2F5D7"/>
  <w15:chartTrackingRefBased/>
  <w15:docId w15:val="{7EB5A2C7-1844-43A8-8F59-EC8D9B417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20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62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20D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20D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2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20D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20D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20D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20D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620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462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620D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620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620D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620D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620D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620D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620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20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62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20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620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2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620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20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20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2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620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20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chart" Target="charts/chart4.xml"/><Relationship Id="rId5" Type="http://schemas.openxmlformats.org/officeDocument/2006/relationships/image" Target="media/image1.jpeg"/><Relationship Id="rId10" Type="http://schemas.openxmlformats.org/officeDocument/2006/relationships/chart" Target="charts/chart3.xml"/><Relationship Id="rId4" Type="http://schemas.openxmlformats.org/officeDocument/2006/relationships/webSettings" Target="webSettings.xml"/><Relationship Id="rId9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school\one%20down\&#26222;&#29289;&#23526;&#39511;\5%20&#27861;&#25289;&#31532;&#23526;&#39511;\&#27861;&#25289;&#31532;&#23526;&#39511;&#34920;&#26684;E24144244&#34311;&#26274;%20(1)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school\one%20down\&#26222;&#29289;&#23526;&#39511;\5%20&#27861;&#25289;&#31532;&#23526;&#39511;\&#27861;&#25289;&#31532;&#23526;&#39511;&#34920;&#26684;E24144244&#34311;&#26274;%20(1)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Eric%20Wang\AppData\Roaming\Microsoft\Excel\&#27861;&#25289;&#31532;&#23526;&#39511;&#34920;&#26684;E24144244&#34311;&#26274;%20(1)%20(version%202).xlsb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Eric%20Wang\AppData\Roaming\Microsoft\Excel\&#27861;&#25289;&#31532;&#23526;&#39511;&#34920;&#26684;E24144244&#34311;&#26274;%20(1)%20(version%202).xlsb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rgbClr val="000000">
                    <a:lumMod val="65000"/>
                    <a:lumOff val="35000"/>
                  </a:srgbClr>
                </a:solidFill>
                <a:latin typeface="+mn-lt"/>
                <a:ea typeface="+mn-ea"/>
                <a:cs typeface="+mn-cs"/>
              </a:defRPr>
            </a:pPr>
            <a:r>
              <a:rPr lang="zh-TW" altLang="en-US" sz="1400" b="0" i="0" u="none" strike="noStrike" kern="1200" baseline="0">
                <a:solidFill>
                  <a:srgbClr val="757575"/>
                </a:solidFill>
              </a:rPr>
              <a:t>感應電動勢對頻率的關係</a:t>
            </a:r>
            <a:r>
              <a:rPr lang="en-US" altLang="zh-TW" sz="1400" b="0" i="0" u="none" strike="noStrike" kern="1200" baseline="0">
                <a:solidFill>
                  <a:srgbClr val="757575"/>
                </a:solidFill>
              </a:rPr>
              <a:t>(400</a:t>
            </a:r>
            <a:r>
              <a:rPr lang="zh-TW" altLang="en-US" sz="1400" b="0" i="0" u="none" strike="noStrike" kern="1200" baseline="0">
                <a:solidFill>
                  <a:srgbClr val="757575"/>
                </a:solidFill>
              </a:rPr>
              <a:t>匝</a:t>
            </a:r>
            <a:r>
              <a:rPr lang="en-US" altLang="zh-TW" sz="1400" b="0" i="0" u="none" strike="noStrike" kern="1200" baseline="0">
                <a:solidFill>
                  <a:srgbClr val="757575"/>
                </a:solidFill>
              </a:rPr>
              <a:t>)</a:t>
            </a:r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rgbClr val="000000">
                    <a:lumMod val="65000"/>
                    <a:lumOff val="35000"/>
                  </a:srgbClr>
                </a:solidFill>
              </a:defRPr>
            </a:pPr>
            <a:endParaRPr lang="zh-TW" alt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rgbClr val="000000">
                  <a:lumMod val="65000"/>
                  <a:lumOff val="35000"/>
                </a:srgb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實驗值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工作表1!$D$12:$H$12</c:f>
              <c:numCache>
                <c:formatCode>General</c:formatCode>
                <c:ptCount val="5"/>
                <c:pt idx="0">
                  <c:v>1000</c:v>
                </c:pt>
                <c:pt idx="1">
                  <c:v>1200</c:v>
                </c:pt>
                <c:pt idx="2">
                  <c:v>1400</c:v>
                </c:pt>
                <c:pt idx="3">
                  <c:v>1600</c:v>
                </c:pt>
                <c:pt idx="4">
                  <c:v>1800</c:v>
                </c:pt>
              </c:numCache>
            </c:numRef>
          </c:xVal>
          <c:yVal>
            <c:numRef>
              <c:f>工作表1!$D$13:$I$13</c:f>
              <c:numCache>
                <c:formatCode>0.00</c:formatCode>
                <c:ptCount val="6"/>
                <c:pt idx="0">
                  <c:v>2.04</c:v>
                </c:pt>
                <c:pt idx="1">
                  <c:v>2.36</c:v>
                </c:pt>
                <c:pt idx="2">
                  <c:v>2.72</c:v>
                </c:pt>
                <c:pt idx="3">
                  <c:v>3.12</c:v>
                </c:pt>
                <c:pt idx="4">
                  <c:v>3.44</c:v>
                </c:pt>
                <c:pt idx="5">
                  <c:v>3.84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2A65-4931-8532-53E56042288C}"/>
            </c:ext>
          </c:extLst>
        </c:ser>
        <c:ser>
          <c:idx val="1"/>
          <c:order val="1"/>
          <c:tx>
            <c:v>理論值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工作表1!$D$12:$I$12</c:f>
              <c:numCache>
                <c:formatCode>General</c:formatCode>
                <c:ptCount val="6"/>
                <c:pt idx="0">
                  <c:v>1000</c:v>
                </c:pt>
                <c:pt idx="1">
                  <c:v>1200</c:v>
                </c:pt>
                <c:pt idx="2">
                  <c:v>1400</c:v>
                </c:pt>
                <c:pt idx="3">
                  <c:v>1600</c:v>
                </c:pt>
                <c:pt idx="4">
                  <c:v>1800</c:v>
                </c:pt>
                <c:pt idx="5">
                  <c:v>2000</c:v>
                </c:pt>
              </c:numCache>
            </c:numRef>
          </c:xVal>
          <c:yVal>
            <c:numRef>
              <c:f>工作表1!$D$14:$I$14</c:f>
              <c:numCache>
                <c:formatCode>0.00</c:formatCode>
                <c:ptCount val="6"/>
                <c:pt idx="0">
                  <c:v>1.8634277651413376</c:v>
                </c:pt>
                <c:pt idx="1">
                  <c:v>2.2361133181696049</c:v>
                </c:pt>
                <c:pt idx="2">
                  <c:v>2.6087988711978727</c:v>
                </c:pt>
                <c:pt idx="3">
                  <c:v>2.9814844242261405</c:v>
                </c:pt>
                <c:pt idx="4">
                  <c:v>3.3541699772544078</c:v>
                </c:pt>
                <c:pt idx="5">
                  <c:v>3.7268555302826751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2A65-4931-8532-53E56042288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22713776"/>
        <c:axId val="922709936"/>
      </c:scatterChart>
      <c:valAx>
        <c:axId val="92271377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頻率</a:t>
                </a:r>
                <a:r>
                  <a:rPr lang="en-US" altLang="zh-TW"/>
                  <a:t>Hz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922709936"/>
        <c:crosses val="autoZero"/>
        <c:crossBetween val="midCat"/>
      </c:valAx>
      <c:valAx>
        <c:axId val="9227099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感應電動勢</a:t>
                </a:r>
                <a:r>
                  <a:rPr lang="en-US" altLang="zh-TW"/>
                  <a:t>mV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92271377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rgbClr val="000000">
                    <a:lumMod val="65000"/>
                    <a:lumOff val="35000"/>
                  </a:srgbClr>
                </a:solidFill>
                <a:latin typeface="+mn-lt"/>
                <a:ea typeface="+mn-ea"/>
                <a:cs typeface="+mn-cs"/>
              </a:defRPr>
            </a:pPr>
            <a:r>
              <a:rPr lang="zh-TW" altLang="en-US" sz="1400" b="0" i="0" u="none" strike="noStrike" kern="1200" baseline="0">
                <a:solidFill>
                  <a:srgbClr val="757575"/>
                </a:solidFill>
              </a:rPr>
              <a:t>感應電動勢對頻率的關係</a:t>
            </a:r>
            <a:r>
              <a:rPr lang="en-US" altLang="zh-TW" sz="1400" b="0" i="0" u="none" strike="noStrike" kern="1200" baseline="0">
                <a:solidFill>
                  <a:srgbClr val="757575"/>
                </a:solidFill>
              </a:rPr>
              <a:t>(2000</a:t>
            </a:r>
            <a:r>
              <a:rPr lang="zh-TW" altLang="en-US" sz="1400" b="0" i="0" u="none" strike="noStrike" kern="1200" baseline="0">
                <a:solidFill>
                  <a:srgbClr val="757575"/>
                </a:solidFill>
              </a:rPr>
              <a:t>匝</a:t>
            </a:r>
            <a:r>
              <a:rPr lang="en-US" altLang="zh-TW" sz="1400" b="0" i="0" u="none" strike="noStrike" kern="1200" baseline="0">
                <a:solidFill>
                  <a:srgbClr val="757575"/>
                </a:solidFill>
              </a:rPr>
              <a:t>)</a:t>
            </a:r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rgbClr val="000000">
                    <a:lumMod val="65000"/>
                    <a:lumOff val="35000"/>
                  </a:srgbClr>
                </a:solidFill>
              </a:defRPr>
            </a:pPr>
            <a:endParaRPr lang="zh-TW" alt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rgbClr val="000000">
                  <a:lumMod val="65000"/>
                  <a:lumOff val="35000"/>
                </a:srgb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實驗值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工作表1!$D$19:$I$19</c:f>
              <c:numCache>
                <c:formatCode>General</c:formatCode>
                <c:ptCount val="6"/>
                <c:pt idx="0">
                  <c:v>1000</c:v>
                </c:pt>
                <c:pt idx="1">
                  <c:v>1200</c:v>
                </c:pt>
                <c:pt idx="2">
                  <c:v>1400</c:v>
                </c:pt>
                <c:pt idx="3">
                  <c:v>1600</c:v>
                </c:pt>
                <c:pt idx="4">
                  <c:v>1800</c:v>
                </c:pt>
                <c:pt idx="5">
                  <c:v>2000</c:v>
                </c:pt>
              </c:numCache>
            </c:numRef>
          </c:xVal>
          <c:yVal>
            <c:numRef>
              <c:f>工作表1!$D$20:$I$20</c:f>
              <c:numCache>
                <c:formatCode>0.00</c:formatCode>
                <c:ptCount val="6"/>
                <c:pt idx="0">
                  <c:v>9.6</c:v>
                </c:pt>
                <c:pt idx="1">
                  <c:v>12</c:v>
                </c:pt>
                <c:pt idx="2">
                  <c:v>12.8</c:v>
                </c:pt>
                <c:pt idx="3">
                  <c:v>15.2</c:v>
                </c:pt>
                <c:pt idx="4">
                  <c:v>16.8</c:v>
                </c:pt>
                <c:pt idx="5">
                  <c:v>16.399999999999999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D464-4AA4-9234-F26CF37A30DD}"/>
            </c:ext>
          </c:extLst>
        </c:ser>
        <c:ser>
          <c:idx val="1"/>
          <c:order val="1"/>
          <c:tx>
            <c:v>理論值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工作表1!$D$19:$I$19</c:f>
              <c:numCache>
                <c:formatCode>General</c:formatCode>
                <c:ptCount val="6"/>
                <c:pt idx="0">
                  <c:v>1000</c:v>
                </c:pt>
                <c:pt idx="1">
                  <c:v>1200</c:v>
                </c:pt>
                <c:pt idx="2">
                  <c:v>1400</c:v>
                </c:pt>
                <c:pt idx="3">
                  <c:v>1600</c:v>
                </c:pt>
                <c:pt idx="4">
                  <c:v>1800</c:v>
                </c:pt>
                <c:pt idx="5">
                  <c:v>2000</c:v>
                </c:pt>
              </c:numCache>
            </c:numRef>
          </c:xVal>
          <c:yVal>
            <c:numRef>
              <c:f>工作表1!$D$21:$I$21</c:f>
              <c:numCache>
                <c:formatCode>0.00</c:formatCode>
                <c:ptCount val="6"/>
                <c:pt idx="0">
                  <c:v>9.1224382918743299</c:v>
                </c:pt>
                <c:pt idx="1">
                  <c:v>10.946925950249199</c:v>
                </c:pt>
                <c:pt idx="2">
                  <c:v>12.771413608624064</c:v>
                </c:pt>
                <c:pt idx="3">
                  <c:v>14.595901266998931</c:v>
                </c:pt>
                <c:pt idx="4">
                  <c:v>16.4203889253738</c:v>
                </c:pt>
                <c:pt idx="5">
                  <c:v>18.24487658374866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D464-4AA4-9234-F26CF37A30D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0067231"/>
        <c:axId val="199797247"/>
      </c:scatterChart>
      <c:valAx>
        <c:axId val="20006723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 sz="1000" b="0" i="0" u="none" strike="noStrike" kern="1200" baseline="0">
                    <a:solidFill>
                      <a:srgbClr val="000000">
                        <a:lumMod val="65000"/>
                        <a:lumOff val="35000"/>
                      </a:srgbClr>
                    </a:solidFill>
                  </a:rPr>
                  <a:t>頻率</a:t>
                </a:r>
                <a:r>
                  <a:rPr lang="en-US" altLang="zh-TW" sz="1000" b="0" i="0" u="none" strike="noStrike" kern="1200" baseline="0">
                    <a:solidFill>
                      <a:srgbClr val="000000">
                        <a:lumMod val="65000"/>
                        <a:lumOff val="35000"/>
                      </a:srgbClr>
                    </a:solidFill>
                  </a:rPr>
                  <a:t>Hz</a:t>
                </a:r>
                <a:endParaRPr lang="zh-TW" altLang="en-US" sz="1000" b="0" i="0" u="none" strike="noStrike" kern="1200" baseline="0">
                  <a:solidFill>
                    <a:srgbClr val="000000">
                      <a:lumMod val="65000"/>
                      <a:lumOff val="35000"/>
                    </a:srgbClr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99797247"/>
        <c:crosses val="autoZero"/>
        <c:crossBetween val="midCat"/>
      </c:valAx>
      <c:valAx>
        <c:axId val="19979724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 sz="1000" b="0" i="0" u="none" strike="noStrike" kern="1200" baseline="0">
                    <a:solidFill>
                      <a:srgbClr val="000000">
                        <a:lumMod val="65000"/>
                        <a:lumOff val="35000"/>
                      </a:srgbClr>
                    </a:solidFill>
                  </a:rPr>
                  <a:t>感應電動勢</a:t>
                </a:r>
                <a:r>
                  <a:rPr lang="en-US" altLang="zh-TW" sz="1000" b="0" i="0" u="none" strike="noStrike" kern="1200" baseline="0">
                    <a:solidFill>
                      <a:srgbClr val="000000">
                        <a:lumMod val="65000"/>
                        <a:lumOff val="35000"/>
                      </a:srgbClr>
                    </a:solidFill>
                  </a:rPr>
                  <a:t>mV</a:t>
                </a:r>
                <a:endParaRPr lang="zh-TW" altLang="en-US" sz="1000" b="0" i="0" u="none" strike="noStrike" kern="1200" baseline="0">
                  <a:solidFill>
                    <a:srgbClr val="000000">
                      <a:lumMod val="65000"/>
                      <a:lumOff val="35000"/>
                    </a:srgbClr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200067231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TW"/>
              <a:t>感應電動勢對距離的關係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>
        <c:manualLayout>
          <c:xMode val="edge"/>
          <c:yMode val="edge"/>
          <c:x val="0.14674759405074367"/>
          <c:y val="0.17685185185185184"/>
          <c:w val="0.78225240594925638"/>
          <c:h val="0.61426727909011369"/>
        </c:manualLayout>
      </c:layout>
      <c:scatterChart>
        <c:scatterStyle val="lineMarker"/>
        <c:varyColors val="0"/>
        <c:ser>
          <c:idx val="0"/>
          <c:order val="0"/>
          <c:tx>
            <c:v>理論值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工作表1!$D$29:$I$29</c:f>
              <c:numCache>
                <c:formatCode>General</c:formatCode>
                <c:ptCount val="6"/>
                <c:pt idx="0">
                  <c:v>0</c:v>
                </c:pt>
                <c:pt idx="1">
                  <c:v>2</c:v>
                </c:pt>
                <c:pt idx="2">
                  <c:v>4</c:v>
                </c:pt>
                <c:pt idx="3">
                  <c:v>6</c:v>
                </c:pt>
                <c:pt idx="4">
                  <c:v>8</c:v>
                </c:pt>
                <c:pt idx="5">
                  <c:v>10</c:v>
                </c:pt>
              </c:numCache>
            </c:numRef>
          </c:xVal>
          <c:yVal>
            <c:numRef>
              <c:f>工作表1!$D$31:$I$31</c:f>
              <c:numCache>
                <c:formatCode>0.00</c:formatCode>
                <c:ptCount val="6"/>
                <c:pt idx="0">
                  <c:v>18.244876583748674</c:v>
                </c:pt>
                <c:pt idx="1">
                  <c:v>17.259602781307994</c:v>
                </c:pt>
                <c:pt idx="2">
                  <c:v>14.778571717157632</c:v>
                </c:pt>
                <c:pt idx="3">
                  <c:v>11.770836646484369</c:v>
                </c:pt>
                <c:pt idx="4">
                  <c:v>8.9874074746002055</c:v>
                </c:pt>
                <c:pt idx="5">
                  <c:v>6.7385619478713279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60D4-431B-9385-FF9FD3E4FDEA}"/>
            </c:ext>
          </c:extLst>
        </c:ser>
        <c:ser>
          <c:idx val="1"/>
          <c:order val="1"/>
          <c:tx>
            <c:v>實驗值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工作表1!$D$29:$I$29</c:f>
              <c:numCache>
                <c:formatCode>General</c:formatCode>
                <c:ptCount val="6"/>
                <c:pt idx="0">
                  <c:v>0</c:v>
                </c:pt>
                <c:pt idx="1">
                  <c:v>2</c:v>
                </c:pt>
                <c:pt idx="2">
                  <c:v>4</c:v>
                </c:pt>
                <c:pt idx="3">
                  <c:v>6</c:v>
                </c:pt>
                <c:pt idx="4">
                  <c:v>8</c:v>
                </c:pt>
                <c:pt idx="5">
                  <c:v>10</c:v>
                </c:pt>
              </c:numCache>
            </c:numRef>
          </c:xVal>
          <c:yVal>
            <c:numRef>
              <c:f>工作表1!$D$30:$I$30</c:f>
              <c:numCache>
                <c:formatCode>0.00</c:formatCode>
                <c:ptCount val="6"/>
                <c:pt idx="0">
                  <c:v>16.399999999999999</c:v>
                </c:pt>
                <c:pt idx="1">
                  <c:v>17.600000000000001</c:v>
                </c:pt>
                <c:pt idx="2">
                  <c:v>16</c:v>
                </c:pt>
                <c:pt idx="3">
                  <c:v>12</c:v>
                </c:pt>
                <c:pt idx="4">
                  <c:v>9.6</c:v>
                </c:pt>
                <c:pt idx="5">
                  <c:v>6.8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60D4-431B-9385-FF9FD3E4FDE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09368016"/>
        <c:axId val="1288346153"/>
      </c:scatterChart>
      <c:valAx>
        <c:axId val="1309368016"/>
        <c:scaling>
          <c:orientation val="minMax"/>
          <c:max val="1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/>
                  <a:t>距離</a:t>
                </a:r>
                <a:r>
                  <a:rPr lang="en-US"/>
                  <a:t>(cm)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288346153"/>
        <c:crosses val="autoZero"/>
        <c:crossBetween val="midCat"/>
      </c:valAx>
      <c:valAx>
        <c:axId val="128834615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/>
                  <a:t>感應電動勢</a:t>
                </a:r>
                <a:r>
                  <a:rPr lang="en-US"/>
                  <a:t>(mV)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30936801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zero"/>
    <c:showDLblsOverMax val="1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TW"/>
              <a:t>感應電動勢對角度的關係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>
        <c:manualLayout>
          <c:xMode val="edge"/>
          <c:yMode val="edge"/>
          <c:x val="0.14674759405074367"/>
          <c:y val="0.17685185185185184"/>
          <c:w val="0.78225240594925638"/>
          <c:h val="0.61426727909011369"/>
        </c:manualLayout>
      </c:layout>
      <c:scatterChart>
        <c:scatterStyle val="lineMarker"/>
        <c:varyColors val="0"/>
        <c:ser>
          <c:idx val="0"/>
          <c:order val="0"/>
          <c:tx>
            <c:v>理論值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工作表1!$D$40:$J$40</c:f>
              <c:numCache>
                <c:formatCode>0.000_ </c:formatCode>
                <c:ptCount val="7"/>
                <c:pt idx="0" formatCode="General">
                  <c:v>1</c:v>
                </c:pt>
                <c:pt idx="1">
                  <c:v>0.96592582628906831</c:v>
                </c:pt>
                <c:pt idx="2">
                  <c:v>0.86602540378443871</c:v>
                </c:pt>
                <c:pt idx="3">
                  <c:v>0.70710678118654757</c:v>
                </c:pt>
                <c:pt idx="4">
                  <c:v>0.50000000000000011</c:v>
                </c:pt>
                <c:pt idx="5">
                  <c:v>0.25881904510252074</c:v>
                </c:pt>
                <c:pt idx="6" formatCode="General">
                  <c:v>0</c:v>
                </c:pt>
              </c:numCache>
            </c:numRef>
          </c:xVal>
          <c:yVal>
            <c:numRef>
              <c:f>工作表1!$D$42:$J$42</c:f>
              <c:numCache>
                <c:formatCode>0.00</c:formatCode>
                <c:ptCount val="7"/>
                <c:pt idx="0">
                  <c:v>17.259602781307994</c:v>
                </c:pt>
                <c:pt idx="1">
                  <c:v>16.671496077956025</c:v>
                </c:pt>
                <c:pt idx="2">
                  <c:v>14.947254467841276</c:v>
                </c:pt>
                <c:pt idx="3">
                  <c:v>12.204382167249079</c:v>
                </c:pt>
                <c:pt idx="4">
                  <c:v>8.6298013906539985</c:v>
                </c:pt>
                <c:pt idx="5">
                  <c:v>4.4671139107069457</c:v>
                </c:pt>
                <c:pt idx="6">
                  <c:v>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889B-4A83-92C7-2F7488F4DFB7}"/>
            </c:ext>
          </c:extLst>
        </c:ser>
        <c:ser>
          <c:idx val="1"/>
          <c:order val="1"/>
          <c:tx>
            <c:v>實驗值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工作表1!$D$40:$J$40</c:f>
              <c:numCache>
                <c:formatCode>0.000_ </c:formatCode>
                <c:ptCount val="7"/>
                <c:pt idx="0" formatCode="General">
                  <c:v>1</c:v>
                </c:pt>
                <c:pt idx="1">
                  <c:v>0.96592582628906831</c:v>
                </c:pt>
                <c:pt idx="2">
                  <c:v>0.86602540378443871</c:v>
                </c:pt>
                <c:pt idx="3">
                  <c:v>0.70710678118654757</c:v>
                </c:pt>
                <c:pt idx="4">
                  <c:v>0.50000000000000011</c:v>
                </c:pt>
                <c:pt idx="5">
                  <c:v>0.25881904510252074</c:v>
                </c:pt>
                <c:pt idx="6" formatCode="General">
                  <c:v>0</c:v>
                </c:pt>
              </c:numCache>
            </c:numRef>
          </c:xVal>
          <c:yVal>
            <c:numRef>
              <c:f>工作表1!$D$41:$J$41</c:f>
              <c:numCache>
                <c:formatCode>0.00</c:formatCode>
                <c:ptCount val="7"/>
                <c:pt idx="0">
                  <c:v>17.600000000000001</c:v>
                </c:pt>
                <c:pt idx="1">
                  <c:v>16.8</c:v>
                </c:pt>
                <c:pt idx="2">
                  <c:v>15.2</c:v>
                </c:pt>
                <c:pt idx="3">
                  <c:v>12</c:v>
                </c:pt>
                <c:pt idx="4">
                  <c:v>8</c:v>
                </c:pt>
                <c:pt idx="5">
                  <c:v>4</c:v>
                </c:pt>
                <c:pt idx="6">
                  <c:v>1.6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889B-4A83-92C7-2F7488F4DFB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44721704"/>
        <c:axId val="394636286"/>
      </c:scatterChart>
      <c:valAx>
        <c:axId val="1444721704"/>
        <c:scaling>
          <c:orientation val="minMax"/>
          <c:max val="1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cos</a:t>
                </a:r>
                <a:r>
                  <a:rPr lang="el-GR"/>
                  <a:t>Θ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394636286"/>
        <c:crosses val="autoZero"/>
        <c:crossBetween val="midCat"/>
      </c:valAx>
      <c:valAx>
        <c:axId val="39463628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/>
                  <a:t>感應電動勢</a:t>
                </a:r>
                <a:r>
                  <a:rPr lang="en-US"/>
                  <a:t>(mV)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44472170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zero"/>
    <c:showDLblsOverMax val="1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6</Pages>
  <Words>729</Words>
  <Characters>1614</Characters>
  <Application>Microsoft Office Word</Application>
  <DocSecurity>0</DocSecurity>
  <Lines>50</Lines>
  <Paragraphs>23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asa_wang</dc:creator>
  <cp:keywords/>
  <dc:description/>
  <cp:lastModifiedBy>asa_wang</cp:lastModifiedBy>
  <cp:revision>6</cp:revision>
  <cp:lastPrinted>2026-03-29T17:25:00Z</cp:lastPrinted>
  <dcterms:created xsi:type="dcterms:W3CDTF">2026-02-24T10:40:00Z</dcterms:created>
  <dcterms:modified xsi:type="dcterms:W3CDTF">2026-03-29T17:26:00Z</dcterms:modified>
</cp:coreProperties>
</file>