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6580FE92" w:rsidR="004D2A1C" w:rsidRPr="008A3DC4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8A3DC4">
        <w:rPr>
          <w:rFonts w:ascii="標楷體" w:eastAsia="標楷體" w:hAnsi="標楷體" w:hint="eastAsia"/>
          <w:sz w:val="44"/>
          <w:szCs w:val="44"/>
        </w:rPr>
        <w:t>[</w:t>
      </w:r>
      <w:r w:rsidR="00742C95" w:rsidRPr="008A3DC4">
        <w:rPr>
          <w:rFonts w:ascii="標楷體" w:eastAsia="標楷體" w:hAnsi="標楷體" w:hint="eastAsia"/>
          <w:sz w:val="44"/>
          <w:szCs w:val="44"/>
        </w:rPr>
        <w:t>RC 電路對直流與交流訊號的反應</w:t>
      </w:r>
      <w:r w:rsidRPr="008A3DC4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1CD5130B" w:rsidR="004D2A1C" w:rsidRPr="008A3DC4" w:rsidRDefault="004D2A1C" w:rsidP="004D2A1C">
      <w:pPr>
        <w:jc w:val="center"/>
        <w:rPr>
          <w:rFonts w:ascii="標楷體" w:eastAsia="標楷體" w:hAnsi="標楷體"/>
        </w:rPr>
      </w:pPr>
      <w:r w:rsidRPr="008A3DC4">
        <w:rPr>
          <w:rFonts w:ascii="標楷體" w:eastAsia="標楷體" w:hAnsi="標楷體" w:hint="eastAsia"/>
        </w:rPr>
        <w:t>組別</w:t>
      </w:r>
      <w:r w:rsidR="00742C95" w:rsidRPr="008A3DC4">
        <w:rPr>
          <w:rFonts w:ascii="標楷體" w:eastAsia="標楷體" w:hAnsi="標楷體" w:hint="eastAsia"/>
        </w:rPr>
        <w:t xml:space="preserve"> 3</w:t>
      </w:r>
    </w:p>
    <w:p w14:paraId="212C485F" w14:textId="20B30441" w:rsidR="004D2A1C" w:rsidRPr="008A3DC4" w:rsidRDefault="004D2A1C" w:rsidP="00742C95">
      <w:pPr>
        <w:jc w:val="center"/>
        <w:rPr>
          <w:rFonts w:ascii="標楷體" w:eastAsia="標楷體" w:hAnsi="標楷體"/>
        </w:rPr>
      </w:pPr>
      <w:r w:rsidRPr="008A3DC4">
        <w:rPr>
          <w:rFonts w:ascii="標楷體" w:eastAsia="標楷體" w:hAnsi="標楷體" w:hint="eastAsia"/>
        </w:rPr>
        <w:t>王翊權 E24146107</w:t>
      </w:r>
    </w:p>
    <w:p w14:paraId="3D1E1BDA" w14:textId="2C39211F" w:rsidR="004D2A1C" w:rsidRPr="008A3DC4" w:rsidRDefault="004D2A1C" w:rsidP="00742C95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8A3DC4">
        <w:rPr>
          <w:rFonts w:ascii="標楷體" w:eastAsia="標楷體" w:hAnsi="標楷體" w:hint="eastAsia"/>
        </w:rPr>
        <w:t>實驗數據</w:t>
      </w:r>
    </w:p>
    <w:p w14:paraId="1945F79E" w14:textId="44B3D1AC" w:rsidR="00742C95" w:rsidRPr="008A3DC4" w:rsidRDefault="00434CF9" w:rsidP="00AA30E7">
      <w:pPr>
        <w:pStyle w:val="a9"/>
        <w:ind w:left="480"/>
        <w:jc w:val="center"/>
        <w:rPr>
          <w:rFonts w:ascii="標楷體" w:eastAsia="標楷體" w:hAnsi="標楷體"/>
        </w:rPr>
      </w:pPr>
      <w:r w:rsidRPr="008A3DC4">
        <w:rPr>
          <w:rFonts w:ascii="標楷體" w:eastAsia="標楷體" w:hAnsi="標楷體" w:hint="eastAsia"/>
        </w:rPr>
        <w:t>表</w:t>
      </w:r>
      <w:proofErr w:type="gramStart"/>
      <w:r w:rsidRPr="008A3DC4">
        <w:rPr>
          <w:rFonts w:ascii="標楷體" w:eastAsia="標楷體" w:hAnsi="標楷體" w:hint="eastAsia"/>
        </w:rPr>
        <w:t>一</w:t>
      </w:r>
      <w:proofErr w:type="gramEnd"/>
      <w:r w:rsidRPr="008A3DC4">
        <w:rPr>
          <w:rFonts w:ascii="標楷體" w:eastAsia="標楷體" w:hAnsi="標楷體" w:hint="eastAsia"/>
        </w:rPr>
        <w:t>：電容</w:t>
      </w:r>
      <w:proofErr w:type="gramStart"/>
      <w:r w:rsidRPr="008A3DC4">
        <w:rPr>
          <w:rFonts w:ascii="標楷體" w:eastAsia="標楷體" w:hAnsi="標楷體" w:hint="eastAsia"/>
        </w:rPr>
        <w:t>端方波</w:t>
      </w:r>
      <w:proofErr w:type="gramEnd"/>
      <w:r w:rsidRPr="008A3DC4">
        <w:rPr>
          <w:rFonts w:ascii="標楷體" w:eastAsia="標楷體" w:hAnsi="標楷體" w:hint="eastAsia"/>
        </w:rPr>
        <w:t>測試</w:t>
      </w:r>
    </w:p>
    <w:tbl>
      <w:tblPr>
        <w:tblW w:w="76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A3DC4" w:rsidRPr="008A3DC4" w14:paraId="3C3793B4" w14:textId="77777777" w:rsidTr="008A3DC4">
        <w:trPr>
          <w:trHeight w:val="62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6785" w14:textId="77777777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頻率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(Hz)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1D5A" w14:textId="7E92B1C5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半衰期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eastAsia="新細明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DCD6" w14:textId="52E2D09C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充電時間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eastAsia="新細明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FE118" w14:textId="267A92B9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放電時間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eastAsia="新細明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5061" w14:textId="77777777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頻率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(Hz)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5A0E" w14:textId="37A1B414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半衰期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eastAsia="新細明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8322" w14:textId="7C9BFDD8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充電時間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eastAsia="新細明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9B18" w14:textId="4F7D653F" w:rsidR="008A3DC4" w:rsidRPr="008A3DC4" w:rsidRDefault="008A3DC4" w:rsidP="008A3DC4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放電時間</w:t>
            </w: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 xml:space="preserve"> (</w:t>
            </w:r>
            <m:oMath>
              <m:r>
                <m:rPr>
                  <m:sty m:val="p"/>
                </m:rPr>
                <w:rPr>
                  <w:rFonts w:ascii="Cambria Math" w:eastAsia="新細明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s)</w:t>
            </w:r>
          </w:p>
        </w:tc>
      </w:tr>
      <w:tr w:rsidR="008A3DC4" w:rsidRPr="008A3DC4" w14:paraId="50D5C3EB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2BC5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DF41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FF4C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6FF9E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37B9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A08E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3417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A1B4A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294</w:t>
            </w:r>
          </w:p>
        </w:tc>
      </w:tr>
      <w:tr w:rsidR="008A3DC4" w:rsidRPr="008A3DC4" w14:paraId="211A84A2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E6A3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D40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F0D9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606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F209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19F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0D24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B474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294</w:t>
            </w:r>
          </w:p>
        </w:tc>
      </w:tr>
      <w:tr w:rsidR="008A3DC4" w:rsidRPr="008A3DC4" w14:paraId="0457B4BA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F011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8895D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55A4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45427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D169E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529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21E4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94A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294</w:t>
            </w:r>
          </w:p>
        </w:tc>
      </w:tr>
      <w:tr w:rsidR="008A3DC4" w:rsidRPr="008A3DC4" w14:paraId="4DD6E639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EB0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6DB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32C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4E7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1853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E13FA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1FE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E90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294</w:t>
            </w:r>
          </w:p>
        </w:tc>
      </w:tr>
      <w:tr w:rsidR="008A3DC4" w:rsidRPr="008A3DC4" w14:paraId="196C9861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09A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D0EB4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9BF1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5D6CA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DDBA5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0481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A40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6153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294</w:t>
            </w:r>
          </w:p>
        </w:tc>
      </w:tr>
      <w:tr w:rsidR="008A3DC4" w:rsidRPr="008A3DC4" w14:paraId="1BF5FD06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71F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06F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4FDAD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C38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E825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0B1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2FC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67E3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292</w:t>
            </w:r>
          </w:p>
        </w:tc>
      </w:tr>
      <w:tr w:rsidR="008A3DC4" w:rsidRPr="008A3DC4" w14:paraId="45E1DE77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834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37A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79E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58A8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F4CC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261C9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E4BE4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249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292</w:t>
            </w:r>
          </w:p>
        </w:tc>
      </w:tr>
      <w:tr w:rsidR="008A3DC4" w:rsidRPr="008A3DC4" w14:paraId="1D20CD02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4497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01AA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0A20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6085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EB3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6F4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ED52C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4DA8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292</w:t>
            </w:r>
          </w:p>
        </w:tc>
      </w:tr>
      <w:tr w:rsidR="008A3DC4" w:rsidRPr="008A3DC4" w14:paraId="530CDC03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57649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769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F8F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01B5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F5EC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328C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0D84D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D2A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292</w:t>
            </w:r>
          </w:p>
        </w:tc>
      </w:tr>
      <w:tr w:rsidR="008A3DC4" w:rsidRPr="008A3DC4" w14:paraId="70617866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13C87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CDED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D07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51F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ECB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FCD9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FEE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B73C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292</w:t>
            </w:r>
          </w:p>
        </w:tc>
      </w:tr>
      <w:tr w:rsidR="008A3DC4" w:rsidRPr="008A3DC4" w14:paraId="4615C99C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C7B4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3EE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FD6B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3087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B832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86B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538E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0F39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294</w:t>
            </w:r>
          </w:p>
        </w:tc>
      </w:tr>
      <w:tr w:rsidR="008A3DC4" w:rsidRPr="008A3DC4" w14:paraId="79E1A96B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3F9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8362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8B9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62183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74C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0BF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40C9A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2BD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288</w:t>
            </w:r>
          </w:p>
        </w:tc>
      </w:tr>
      <w:tr w:rsidR="008A3DC4" w:rsidRPr="008A3DC4" w14:paraId="2BC49427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6C6C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637F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C71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FBF66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E9F4B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E82C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B75A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AC997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288</w:t>
            </w:r>
          </w:p>
        </w:tc>
      </w:tr>
      <w:tr w:rsidR="008A3DC4" w:rsidRPr="008A3DC4" w14:paraId="5DB9BCA7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45E0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825C9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E516E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D8C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63E4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F0AE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0DCE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BC12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288</w:t>
            </w:r>
          </w:p>
        </w:tc>
      </w:tr>
      <w:tr w:rsidR="008A3DC4" w:rsidRPr="008A3DC4" w14:paraId="2B34E382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742C3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9027E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5278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5B65D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CF80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22071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358B5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E06E" w14:textId="77777777" w:rsidR="008A3DC4" w:rsidRPr="008A3DC4" w:rsidRDefault="008A3DC4" w:rsidP="008A3DC4">
            <w:pPr>
              <w:widowControl/>
              <w:spacing w:after="0" w:line="240" w:lineRule="auto"/>
              <w:jc w:val="right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A3DC4"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  <w:t>288</w:t>
            </w:r>
          </w:p>
        </w:tc>
      </w:tr>
    </w:tbl>
    <w:p w14:paraId="5723A664" w14:textId="77777777" w:rsidR="00434CF9" w:rsidRPr="008A3DC4" w:rsidRDefault="00434CF9" w:rsidP="008A3DC4">
      <w:pPr>
        <w:rPr>
          <w:rFonts w:ascii="標楷體" w:eastAsia="標楷體" w:hAnsi="標楷體"/>
        </w:rPr>
      </w:pPr>
    </w:p>
    <w:p w14:paraId="3E350BD8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63DD42ED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2B2896AB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71EB67F8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003946BA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3043A404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1AE14C19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08DF6965" w14:textId="77777777" w:rsidR="008A3DC4" w:rsidRDefault="008A3DC4" w:rsidP="00AA30E7">
      <w:pPr>
        <w:pStyle w:val="a9"/>
        <w:ind w:left="480"/>
        <w:jc w:val="center"/>
        <w:rPr>
          <w:rFonts w:ascii="標楷體" w:eastAsia="標楷體" w:hAnsi="標楷體"/>
        </w:rPr>
      </w:pPr>
    </w:p>
    <w:p w14:paraId="0E4C9524" w14:textId="77777777" w:rsidR="008A3DC4" w:rsidRPr="008A3DC4" w:rsidRDefault="008A3DC4" w:rsidP="008A3DC4">
      <w:pPr>
        <w:rPr>
          <w:rFonts w:ascii="標楷體" w:eastAsia="標楷體" w:hAnsi="標楷體"/>
        </w:rPr>
      </w:pPr>
    </w:p>
    <w:p w14:paraId="6451A841" w14:textId="317C72CB" w:rsidR="00AA30E7" w:rsidRPr="008A3DC4" w:rsidRDefault="00AA30E7" w:rsidP="00AA30E7">
      <w:pPr>
        <w:pStyle w:val="a9"/>
        <w:ind w:left="480"/>
        <w:jc w:val="center"/>
        <w:rPr>
          <w:rFonts w:ascii="標楷體" w:eastAsia="標楷體" w:hAnsi="標楷體"/>
        </w:rPr>
      </w:pPr>
      <w:r w:rsidRPr="008A3DC4">
        <w:rPr>
          <w:rFonts w:ascii="標楷體" w:eastAsia="標楷體" w:hAnsi="標楷體"/>
        </w:rPr>
        <w:lastRenderedPageBreak/>
        <w:t>表二：電阻端方波測試</w:t>
      </w:r>
    </w:p>
    <w:tbl>
      <w:tblPr>
        <w:tblW w:w="38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A30E7" w:rsidRPr="00AA30E7" w14:paraId="05633FC2" w14:textId="77777777" w:rsidTr="00AA30E7">
        <w:trPr>
          <w:trHeight w:val="93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AB809" w14:textId="77777777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頻率 (Hz)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31B97" w14:textId="360190F2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半衰期 (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6665" w14:textId="77777777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頻率 (Hz)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2F1CF" w14:textId="3CCC5CAF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半衰期 (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Arial"/>
                  <w:color w:val="1F1F1F"/>
                  <w:kern w:val="0"/>
                  <w14:ligatures w14:val="none"/>
                </w:rPr>
                <m:t>μ</m:t>
              </m:r>
            </m:oMath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s)</w:t>
            </w:r>
          </w:p>
        </w:tc>
      </w:tr>
      <w:tr w:rsidR="00AA30E7" w:rsidRPr="00AA30E7" w14:paraId="3275DC8F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B9BC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4D5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FFF7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655C9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108</w:t>
            </w:r>
          </w:p>
        </w:tc>
      </w:tr>
      <w:tr w:rsidR="00AA30E7" w:rsidRPr="00AA30E7" w14:paraId="2CA40833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19EF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EEAAC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A44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D875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112</w:t>
            </w:r>
          </w:p>
        </w:tc>
      </w:tr>
      <w:tr w:rsidR="00AA30E7" w:rsidRPr="00AA30E7" w14:paraId="604E8295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B6492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DF8ED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3654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2693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</w:tr>
      <w:tr w:rsidR="00AA30E7" w:rsidRPr="00AA30E7" w14:paraId="1AF5F52B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47C4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63B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5EF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EA65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104</w:t>
            </w:r>
          </w:p>
        </w:tc>
      </w:tr>
      <w:tr w:rsidR="00AA30E7" w:rsidRPr="00AA30E7" w14:paraId="2885CD9C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B293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A1952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4AE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AA9B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104</w:t>
            </w:r>
          </w:p>
        </w:tc>
      </w:tr>
      <w:tr w:rsidR="00AA30E7" w:rsidRPr="00AA30E7" w14:paraId="20D152DA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D9039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972C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E633B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85A9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90</w:t>
            </w:r>
          </w:p>
        </w:tc>
      </w:tr>
      <w:tr w:rsidR="00AA30E7" w:rsidRPr="00AA30E7" w14:paraId="666C14AD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44BD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9C7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4334B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81B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88</w:t>
            </w:r>
          </w:p>
        </w:tc>
      </w:tr>
      <w:tr w:rsidR="00AA30E7" w:rsidRPr="00AA30E7" w14:paraId="2739DDDB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2259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C52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5FD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69D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92</w:t>
            </w:r>
          </w:p>
        </w:tc>
      </w:tr>
      <w:tr w:rsidR="00AA30E7" w:rsidRPr="00AA30E7" w14:paraId="7621CB48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0ED5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E8AE3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2DD3C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3E8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92</w:t>
            </w:r>
          </w:p>
        </w:tc>
      </w:tr>
      <w:tr w:rsidR="00AA30E7" w:rsidRPr="00AA30E7" w14:paraId="41DF25DE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8E3C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D37B1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350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4279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88</w:t>
            </w:r>
          </w:p>
        </w:tc>
      </w:tr>
      <w:tr w:rsidR="00AA30E7" w:rsidRPr="00AA30E7" w14:paraId="6E993467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8BF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6629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60E2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9F782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</w:tr>
      <w:tr w:rsidR="00AA30E7" w:rsidRPr="00AA30E7" w14:paraId="12736293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C4F21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4544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A625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FB36F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96</w:t>
            </w:r>
          </w:p>
        </w:tc>
      </w:tr>
      <w:tr w:rsidR="00AA30E7" w:rsidRPr="00AA30E7" w14:paraId="6DF45E5D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4C2F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9C69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535D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01437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</w:tr>
      <w:tr w:rsidR="00AA30E7" w:rsidRPr="00AA30E7" w14:paraId="7454113C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5149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2BF0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BD9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15DB1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104</w:t>
            </w:r>
          </w:p>
        </w:tc>
      </w:tr>
      <w:tr w:rsidR="00AA30E7" w:rsidRPr="00AA30E7" w14:paraId="43D36C62" w14:textId="77777777" w:rsidTr="008A3DC4">
        <w:trPr>
          <w:trHeight w:val="34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2501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67B1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187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6C45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</w:tr>
    </w:tbl>
    <w:p w14:paraId="4D89809D" w14:textId="6A8F2296" w:rsidR="00AA30E7" w:rsidRPr="008A3DC4" w:rsidRDefault="00AA30E7" w:rsidP="008A3DC4">
      <w:pPr>
        <w:jc w:val="center"/>
        <w:rPr>
          <w:rFonts w:ascii="標楷體" w:eastAsia="標楷體" w:hAnsi="標楷體"/>
        </w:rPr>
      </w:pPr>
      <w:r w:rsidRPr="008A3DC4">
        <w:rPr>
          <w:rFonts w:ascii="標楷體" w:eastAsia="標楷體" w:hAnsi="標楷體"/>
        </w:rPr>
        <w:t>表</w:t>
      </w:r>
      <w:proofErr w:type="gramStart"/>
      <w:r w:rsidRPr="008A3DC4">
        <w:rPr>
          <w:rFonts w:ascii="標楷體" w:eastAsia="標楷體" w:hAnsi="標楷體"/>
        </w:rPr>
        <w:t>三</w:t>
      </w:r>
      <w:proofErr w:type="gramEnd"/>
      <w:r w:rsidRPr="008A3DC4">
        <w:rPr>
          <w:rFonts w:ascii="標楷體" w:eastAsia="標楷體" w:hAnsi="標楷體"/>
        </w:rPr>
        <w:t>：RC電路交流頻率響應（正弦波）與臨界頻率</w:t>
      </w:r>
    </w:p>
    <w:tbl>
      <w:tblPr>
        <w:tblW w:w="38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A30E7" w:rsidRPr="00AA30E7" w14:paraId="4FF8F7DD" w14:textId="77777777" w:rsidTr="00AA30E7">
        <w:trPr>
          <w:trHeight w:val="93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B986" w14:textId="77777777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輸入頻率 f (Hz)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3880" w14:textId="77777777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角頻率 ω (rad/s)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52DB" w14:textId="2591096B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 xml:space="preserve">電容電壓 </w:t>
            </w:r>
            <m:oMath>
              <m:sSub>
                <m:sSubPr>
                  <m:ctrlPr>
                    <w:rPr>
                      <w:rFonts w:ascii="Cambria Math" w:eastAsia="標楷體" w:hAnsi="Cambria Math" w:cs="Arial"/>
                      <w:i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標楷體" w:hAnsi="Cambria Math" w:cs="Arial"/>
                      <w:color w:val="1F1F1F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標楷體" w:hAnsi="Cambria Math" w:cs="Arial" w:hint="eastAsia"/>
                      <w:color w:val="1F1F1F"/>
                      <w:kern w:val="0"/>
                      <w14:ligatures w14:val="none"/>
                    </w:rPr>
                    <m:t>C</m:t>
                  </m:r>
                </m:sub>
              </m:sSub>
            </m:oMath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 xml:space="preserve"> (V)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528F" w14:textId="6DBF8C05" w:rsidR="00AA30E7" w:rsidRPr="00AA30E7" w:rsidRDefault="00AA30E7" w:rsidP="00AA30E7">
            <w:pPr>
              <w:widowControl/>
              <w:spacing w:after="0" w:line="240" w:lineRule="auto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 xml:space="preserve">電阻電壓 </w:t>
            </w:r>
            <m:oMath>
              <m:sSub>
                <m:sSubPr>
                  <m:ctrlPr>
                    <w:rPr>
                      <w:rFonts w:ascii="Cambria Math" w:eastAsia="標楷體" w:hAnsi="Cambria Math" w:cs="Arial"/>
                      <w:i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標楷體" w:hAnsi="Cambria Math" w:cs="Arial"/>
                      <w:color w:val="1F1F1F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標楷體" w:hAnsi="Cambria Math" w:cs="Arial"/>
                      <w:color w:val="1F1F1F"/>
                      <w:kern w:val="0"/>
                      <w14:ligatures w14:val="none"/>
                    </w:rPr>
                    <m:t>R</m:t>
                  </m:r>
                </m:sub>
              </m:sSub>
            </m:oMath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 xml:space="preserve"> (V)</w:t>
            </w:r>
          </w:p>
        </w:tc>
      </w:tr>
      <w:tr w:rsidR="00AA30E7" w:rsidRPr="00AA30E7" w14:paraId="57175762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B0C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0884F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FE6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04F1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0.03</w:t>
            </w:r>
          </w:p>
        </w:tc>
      </w:tr>
      <w:tr w:rsidR="00AA30E7" w:rsidRPr="00AA30E7" w14:paraId="10380891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2F8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C419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1257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CCE6B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97D1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0.06</w:t>
            </w:r>
          </w:p>
        </w:tc>
      </w:tr>
      <w:tr w:rsidR="00AA30E7" w:rsidRPr="00AA30E7" w14:paraId="2D006E4A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D5BC5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67E2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2513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2024B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EE192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0.13</w:t>
            </w:r>
          </w:p>
        </w:tc>
      </w:tr>
      <w:tr w:rsidR="00AA30E7" w:rsidRPr="00AA30E7" w14:paraId="47A0B848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D4F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800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D78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5027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410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052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0.23</w:t>
            </w:r>
          </w:p>
        </w:tc>
      </w:tr>
      <w:tr w:rsidR="00AA30E7" w:rsidRPr="00AA30E7" w14:paraId="2E8A8856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7972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FBB5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6283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21AC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B38B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0.27</w:t>
            </w:r>
          </w:p>
        </w:tc>
      </w:tr>
      <w:tr w:rsidR="00AA30E7" w:rsidRPr="00AA30E7" w14:paraId="30A02006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2143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CEE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9425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12F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262AB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0.33</w:t>
            </w:r>
          </w:p>
        </w:tc>
      </w:tr>
      <w:tr w:rsidR="00AA30E7" w:rsidRPr="00AA30E7" w14:paraId="7FBB2BAE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6139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1592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36F6B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6400C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406F1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0.34</w:t>
            </w:r>
          </w:p>
        </w:tc>
      </w:tr>
      <w:tr w:rsidR="00AA30E7" w:rsidRPr="00AA30E7" w14:paraId="26861E4C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7B43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5B2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12566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B15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766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0.38</w:t>
            </w:r>
          </w:p>
        </w:tc>
      </w:tr>
      <w:tr w:rsidR="00AA30E7" w:rsidRPr="00AA30E7" w14:paraId="30C7EBF1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164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DB36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25133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D7C6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AB82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0.45</w:t>
            </w:r>
          </w:p>
        </w:tc>
      </w:tr>
      <w:tr w:rsidR="00AA30E7" w:rsidRPr="00AA30E7" w14:paraId="02A15388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376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0018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37699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F6A8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633A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0.47</w:t>
            </w:r>
          </w:p>
        </w:tc>
      </w:tr>
      <w:tr w:rsidR="00AA30E7" w:rsidRPr="00AA30E7" w14:paraId="05F45A36" w14:textId="77777777" w:rsidTr="00AA30E7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4960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10000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1877E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62832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F6A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A5F4" w14:textId="77777777" w:rsidR="00AA30E7" w:rsidRPr="00AA30E7" w:rsidRDefault="00AA30E7" w:rsidP="00AA30E7">
            <w:pPr>
              <w:widowControl/>
              <w:spacing w:after="0" w:line="240" w:lineRule="auto"/>
              <w:jc w:val="right"/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</w:pPr>
            <w:r w:rsidRPr="00AA30E7">
              <w:rPr>
                <w:rFonts w:ascii="標楷體" w:eastAsia="標楷體" w:hAnsi="標楷體" w:cs="Arial"/>
                <w:color w:val="1F1F1F"/>
                <w:kern w:val="0"/>
                <w14:ligatures w14:val="none"/>
              </w:rPr>
              <w:t>0.48</w:t>
            </w:r>
          </w:p>
        </w:tc>
      </w:tr>
    </w:tbl>
    <w:p w14:paraId="16AE0E76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3849FE2B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216E5E39" w14:textId="2BC8D452" w:rsidR="0084150F" w:rsidRDefault="0084150F" w:rsidP="008A3DC4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52860935" wp14:editId="4C0AED3D">
            <wp:extent cx="4611076" cy="2933700"/>
            <wp:effectExtent l="0" t="0" r="18415" b="0"/>
            <wp:docPr id="515181567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ADF65B16-7F32-568B-4D6D-CD0F4A3522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AE9D8BF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71E99077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545116BB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076FCACD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00229C11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3EC9DE32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6E399A48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71EC0FA6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7DB94025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6C1D6BED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1B7D1FEE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4487D11F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0A6CE7AF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2ED1D7DF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6C2192F3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6B9EAAEA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12DF61B7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09FA0230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49E24161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133F4F72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2CAD0082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0E72482A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300D9E56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6B73607A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43BBC469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3F4EDDA3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52A54A55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631DC5A0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368FCB16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46C419CA" w14:textId="77777777" w:rsidR="0084150F" w:rsidRDefault="0084150F" w:rsidP="008A3DC4">
      <w:pPr>
        <w:pStyle w:val="a9"/>
        <w:ind w:left="480"/>
        <w:rPr>
          <w:rFonts w:ascii="標楷體" w:eastAsia="標楷體" w:hAnsi="標楷體"/>
        </w:rPr>
      </w:pPr>
    </w:p>
    <w:p w14:paraId="774F8984" w14:textId="6C1E2D8D" w:rsidR="008A3DC4" w:rsidRPr="0084150F" w:rsidRDefault="008A3DC4" w:rsidP="008A3DC4">
      <w:pPr>
        <w:pStyle w:val="a9"/>
        <w:ind w:left="480"/>
        <w:rPr>
          <w:rFonts w:ascii="標楷體" w:eastAsia="標楷體" w:hAnsi="標楷體"/>
          <w:sz w:val="32"/>
          <w:szCs w:val="32"/>
        </w:rPr>
      </w:pPr>
      <w:r w:rsidRPr="0084150F">
        <w:rPr>
          <w:rFonts w:ascii="標楷體" w:eastAsia="標楷體" w:hAnsi="標楷體" w:hint="eastAsia"/>
          <w:sz w:val="32"/>
          <w:szCs w:val="32"/>
        </w:rPr>
        <w:t>圖片:</w:t>
      </w:r>
    </w:p>
    <w:p w14:paraId="63DEC116" w14:textId="0ACD0BEF" w:rsidR="008A3DC4" w:rsidRPr="008A3DC4" w:rsidRDefault="008A3DC4" w:rsidP="008A3DC4">
      <w:pPr>
        <w:pStyle w:val="a9"/>
        <w:ind w:left="480"/>
        <w:rPr>
          <w:rFonts w:ascii="標楷體" w:eastAsia="標楷體" w:hAnsi="標楷體"/>
        </w:rPr>
      </w:pPr>
      <w:r w:rsidRPr="008A3DC4">
        <w:rPr>
          <w:rFonts w:ascii="標楷體" w:eastAsia="標楷體" w:hAnsi="標楷體" w:hint="eastAsia"/>
        </w:rPr>
        <w:t>電容兩端電壓</w:t>
      </w:r>
    </w:p>
    <w:p w14:paraId="66A1C1A4" w14:textId="40469357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E8F5695" wp14:editId="3743434D">
            <wp:extent cx="5274310" cy="3956685"/>
            <wp:effectExtent l="0" t="0" r="2540" b="5715"/>
            <wp:docPr id="10924380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38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35D1" w14:textId="4A6A3C7B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▲100Hz</w:t>
      </w:r>
    </w:p>
    <w:p w14:paraId="094F7D27" w14:textId="77777777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48002CB7" wp14:editId="5C037F31">
            <wp:extent cx="5274310" cy="3956685"/>
            <wp:effectExtent l="0" t="0" r="2540" b="5715"/>
            <wp:docPr id="1087171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7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6E44" w14:textId="77B4980D" w:rsidR="008A3DC4" w:rsidRP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▲200Hz</w:t>
      </w:r>
    </w:p>
    <w:p w14:paraId="5E09B4D0" w14:textId="77777777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50E8A354" wp14:editId="5BFF8904">
            <wp:extent cx="5274310" cy="3956685"/>
            <wp:effectExtent l="0" t="0" r="2540" b="5715"/>
            <wp:docPr id="2307617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7252" w14:textId="3FC692BC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▲400Hz</w:t>
      </w:r>
    </w:p>
    <w:p w14:paraId="29C0E9B3" w14:textId="77777777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4006314F" wp14:editId="705B99A4">
            <wp:extent cx="5274310" cy="3956685"/>
            <wp:effectExtent l="0" t="0" r="2540" b="5715"/>
            <wp:docPr id="1656189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9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55AF" w14:textId="6D668618" w:rsidR="008A3DC4" w:rsidRP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▲600Hz</w:t>
      </w:r>
    </w:p>
    <w:p w14:paraId="746E6CED" w14:textId="41E6F234" w:rsidR="008A3DC4" w:rsidRPr="008A3DC4" w:rsidRDefault="008A3DC4" w:rsidP="008A3DC4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449A99A6" wp14:editId="743A3221">
            <wp:extent cx="5274310" cy="3956685"/>
            <wp:effectExtent l="0" t="0" r="2540" b="5715"/>
            <wp:docPr id="10982632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3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BE34" w14:textId="4E0458DB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▲800Hz</w:t>
      </w:r>
    </w:p>
    <w:p w14:paraId="6261DB9C" w14:textId="77777777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0921AC60" wp14:editId="5FE436F3">
            <wp:extent cx="5274310" cy="3956685"/>
            <wp:effectExtent l="0" t="0" r="2540" b="5715"/>
            <wp:docPr id="1927264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E143" w14:textId="043342C8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▲1000Hz</w:t>
      </w:r>
    </w:p>
    <w:p w14:paraId="2E9DB459" w14:textId="277AAF15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 w:rsidRPr="008A3DC4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9B6E21" wp14:editId="6AA518E2">
                <wp:simplePos x="0" y="0"/>
                <wp:positionH relativeFrom="margin">
                  <wp:align>center</wp:align>
                </wp:positionH>
                <wp:positionV relativeFrom="paragraph">
                  <wp:posOffset>-306007</wp:posOffset>
                </wp:positionV>
                <wp:extent cx="236093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CACA2" w14:textId="5979B242" w:rsidR="008A3DC4" w:rsidRPr="008A3DC4" w:rsidRDefault="008A3DC4" w:rsidP="008A3DC4">
                            <w:pPr>
                              <w:pStyle w:val="a9"/>
                              <w:ind w:left="48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電阻兩端電壓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9B6E2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-24.1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IW4iBTdAAAACAEAAA8AAAAAAAAAAAAA&#10;AAAAVQQAAGRycy9kb3ducmV2LnhtbFBLBQYAAAAABAAEAPMAAABfBQAAAAA=&#10;" filled="f" stroked="f">
                <v:textbox style="mso-fit-shape-to-text:t">
                  <w:txbxContent>
                    <w:p w14:paraId="7B1CACA2" w14:textId="5979B242" w:rsidR="008A3DC4" w:rsidRPr="008A3DC4" w:rsidRDefault="008A3DC4" w:rsidP="008A3DC4">
                      <w:pPr>
                        <w:pStyle w:val="a9"/>
                        <w:ind w:left="480"/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電阻兩端電壓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786E54" wp14:editId="3A0F0D58">
            <wp:extent cx="5274310" cy="3956685"/>
            <wp:effectExtent l="0" t="0" r="2540" b="5715"/>
            <wp:docPr id="95951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8183" w14:textId="77777777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▲100Hz</w:t>
      </w:r>
    </w:p>
    <w:p w14:paraId="770060B8" w14:textId="77777777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79CCB122" wp14:editId="0EBDF6CD">
            <wp:extent cx="5274310" cy="3956685"/>
            <wp:effectExtent l="0" t="0" r="2540" b="5715"/>
            <wp:docPr id="677101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1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5DD7" w14:textId="655EAE3C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▲200Hz</w:t>
      </w:r>
    </w:p>
    <w:p w14:paraId="0528FA13" w14:textId="77777777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2BDD2E30" wp14:editId="4B0FDF6E">
            <wp:extent cx="5274310" cy="3956685"/>
            <wp:effectExtent l="0" t="0" r="2540" b="5715"/>
            <wp:docPr id="1634321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21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5098" w14:textId="198D2828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▲400Hz</w:t>
      </w:r>
    </w:p>
    <w:p w14:paraId="1B316D0A" w14:textId="7C4F3173" w:rsidR="008A3DC4" w:rsidRDefault="008A3DC4" w:rsidP="00742C95">
      <w:pPr>
        <w:pStyle w:val="a9"/>
        <w:ind w:left="48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519611DF" wp14:editId="6E302329">
            <wp:extent cx="5274310" cy="3956685"/>
            <wp:effectExtent l="0" t="0" r="2540" b="5715"/>
            <wp:docPr id="6840295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9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96FE" w14:textId="75CDFA80" w:rsidR="008A3DC4" w:rsidRP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▲600Hz</w:t>
      </w:r>
    </w:p>
    <w:p w14:paraId="371C0A90" w14:textId="77777777" w:rsidR="008A3DC4" w:rsidRDefault="008A3DC4" w:rsidP="008A3DC4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794C9095" wp14:editId="1DF3B50B">
            <wp:extent cx="5274310" cy="3956685"/>
            <wp:effectExtent l="0" t="0" r="2540" b="5715"/>
            <wp:docPr id="1111173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73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1A7E" w14:textId="5325C911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▲800Hz</w:t>
      </w:r>
    </w:p>
    <w:p w14:paraId="76863A68" w14:textId="1D0B6CC9" w:rsidR="008A3DC4" w:rsidRDefault="008A3DC4" w:rsidP="008A3DC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034E6172" wp14:editId="1DEC200A">
            <wp:extent cx="5274310" cy="3956685"/>
            <wp:effectExtent l="0" t="0" r="2540" b="5715"/>
            <wp:docPr id="20432737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3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</w:rPr>
        <w:t>▲1000Hz</w:t>
      </w:r>
    </w:p>
    <w:p w14:paraId="3BD54B69" w14:textId="77777777" w:rsidR="00314C14" w:rsidRDefault="00314C14" w:rsidP="00314C14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314C14">
        <w:rPr>
          <w:rFonts w:ascii="標楷體" w:eastAsia="標楷體" w:hAnsi="標楷體" w:hint="eastAsia"/>
        </w:rPr>
        <w:t>數據分析</w:t>
      </w:r>
    </w:p>
    <w:p w14:paraId="71B444F9" w14:textId="34ADF6F5" w:rsidR="00314C14" w:rsidRPr="00314C14" w:rsidRDefault="00314C14" w:rsidP="00314C14">
      <w:pPr>
        <w:rPr>
          <w:rFonts w:ascii="標楷體" w:eastAsia="標楷體" w:hAnsi="標楷體"/>
        </w:rPr>
      </w:pPr>
      <w:r w:rsidRPr="00314C14">
        <w:rPr>
          <w:rFonts w:ascii="標楷體" w:eastAsia="標楷體" w:hAnsi="標楷體"/>
        </w:rPr>
        <w:t>高頻段（1000 Hz）電容半衰期實測平均約為88.8</w:t>
      </w:r>
      <m:oMath>
        <m:r>
          <m:rPr>
            <m:sty m:val="p"/>
          </m:rPr>
          <w:rPr>
            <w:rFonts w:ascii="Cambria Math" w:eastAsia="標楷體" w:hAnsi="Cambria Math"/>
          </w:rPr>
          <m:t>μ</m:t>
        </m:r>
      </m:oMath>
      <w:r w:rsidRPr="00314C14">
        <w:rPr>
          <w:rFonts w:ascii="標楷體" w:eastAsia="標楷體" w:hAnsi="標楷體"/>
        </w:rPr>
        <w:t>s，推算出的鬆弛時間τ 約為128.1</w:t>
      </w:r>
      <m:oMath>
        <m:r>
          <m:rPr>
            <m:sty m:val="p"/>
          </m:rPr>
          <w:rPr>
            <w:rFonts w:ascii="Cambria Math" w:eastAsia="標楷體" w:hAnsi="Cambria Math"/>
          </w:rPr>
          <m:t>μ</m:t>
        </m:r>
      </m:oMath>
      <w:r w:rsidRPr="00314C14">
        <w:rPr>
          <w:rFonts w:ascii="標楷體" w:eastAsia="標楷體" w:hAnsi="標楷體"/>
        </w:rPr>
        <w:t>s。 實測臨界頻率為1185Hz，推算出的鬆弛時間τ約為 134.3</w:t>
      </w:r>
      <m:oMath>
        <m:r>
          <m:rPr>
            <m:sty m:val="p"/>
          </m:rPr>
          <w:rPr>
            <w:rFonts w:ascii="Cambria Math" w:eastAsia="標楷體" w:hAnsi="Cambria Math"/>
          </w:rPr>
          <m:t>μ</m:t>
        </m:r>
      </m:oMath>
      <w:r w:rsidRPr="00314C14">
        <w:rPr>
          <w:rFonts w:ascii="標楷體" w:eastAsia="標楷體" w:hAnsi="標楷體"/>
        </w:rPr>
        <w:t xml:space="preserve"> s。兩者算出的鬆弛時間與理論值（100</w:t>
      </w:r>
      <m:oMath>
        <m:r>
          <m:rPr>
            <m:sty m:val="p"/>
          </m:rPr>
          <w:rPr>
            <w:rFonts w:ascii="Cambria Math" w:eastAsia="標楷體" w:hAnsi="Cambria Math"/>
          </w:rPr>
          <m:t>μ</m:t>
        </m:r>
      </m:oMath>
      <w:r w:rsidRPr="00314C14">
        <w:rPr>
          <w:rFonts w:ascii="標楷體" w:eastAsia="標楷體" w:hAnsi="標楷體"/>
        </w:rPr>
        <w:t>s）相比，誤差約在28%到 34%之間。交流正弦波測試中，隨著輸入頻率從100Hz增加到10000Hz，電容電壓從0.50V衰減至0.08V，電阻電壓從0.03V增加至0.48V。</w:t>
      </w:r>
    </w:p>
    <w:p w14:paraId="41447B9D" w14:textId="77777777" w:rsidR="00314C14" w:rsidRPr="00314C14" w:rsidRDefault="00314C14" w:rsidP="00314C14">
      <w:pPr>
        <w:pStyle w:val="a9"/>
        <w:ind w:left="480"/>
        <w:rPr>
          <w:rFonts w:ascii="標楷體" w:eastAsia="標楷體" w:hAnsi="標楷體"/>
        </w:rPr>
      </w:pPr>
    </w:p>
    <w:p w14:paraId="23BAD33E" w14:textId="6F097944" w:rsidR="00BE6B18" w:rsidRPr="008A3DC4" w:rsidRDefault="004D2A1C" w:rsidP="00C51B8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8A3DC4">
        <w:rPr>
          <w:rFonts w:ascii="標楷體" w:eastAsia="標楷體" w:hAnsi="標楷體" w:hint="eastAsia"/>
        </w:rPr>
        <w:t>誤差來源與解釋</w:t>
      </w:r>
    </w:p>
    <w:p w14:paraId="7B1BA803" w14:textId="60767C69" w:rsidR="00C51B81" w:rsidRPr="008A3DC4" w:rsidRDefault="00712121" w:rsidP="00712121">
      <w:pPr>
        <w:rPr>
          <w:rFonts w:ascii="標楷體" w:eastAsia="標楷體" w:hAnsi="標楷體"/>
        </w:rPr>
      </w:pPr>
      <w:r w:rsidRPr="008A3DC4">
        <w:rPr>
          <w:rFonts w:ascii="標楷體" w:eastAsia="標楷體" w:hAnsi="標楷體"/>
        </w:rPr>
        <w:t>實驗使用的電阻與電容</w:t>
      </w:r>
      <w:proofErr w:type="gramStart"/>
      <w:r w:rsidRPr="008A3DC4">
        <w:rPr>
          <w:rFonts w:ascii="標楷體" w:eastAsia="標楷體" w:hAnsi="標楷體"/>
        </w:rPr>
        <w:t>具有標稱誤差</w:t>
      </w:r>
      <w:proofErr w:type="gramEnd"/>
      <w:r w:rsidRPr="008A3DC4">
        <w:rPr>
          <w:rFonts w:ascii="標楷體" w:eastAsia="標楷體" w:hAnsi="標楷體"/>
        </w:rPr>
        <w:t>，實際數值偏離理論值會直接影響鬆弛時間的計算。 訊號產生器具有 50 Ω 的輸出阻抗，在測量時會</w:t>
      </w:r>
      <w:proofErr w:type="gramStart"/>
      <w:r w:rsidRPr="008A3DC4">
        <w:rPr>
          <w:rFonts w:ascii="標楷體" w:eastAsia="標楷體" w:hAnsi="標楷體"/>
        </w:rPr>
        <w:t>與待測電路</w:t>
      </w:r>
      <w:proofErr w:type="gramEnd"/>
      <w:r w:rsidRPr="008A3DC4">
        <w:rPr>
          <w:rFonts w:ascii="標楷體" w:eastAsia="標楷體" w:hAnsi="標楷體"/>
        </w:rPr>
        <w:t>作用，產生額外的分壓效應。 用示波器 Cursor 手動定位電壓的一半位置或臨界頻率的交點時，會產生微小的人為判讀誤差。 麵包板的簧片、連接導線與 BNC 轉接頭帶有接觸電阻與雜散電容，在高頻測試時容易造成訊號衰減。</w:t>
      </w:r>
    </w:p>
    <w:sectPr w:rsidR="00C51B81" w:rsidRPr="008A3D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9A93B" w14:textId="77777777" w:rsidR="000E7D63" w:rsidRDefault="000E7D63" w:rsidP="008A3DC4">
      <w:pPr>
        <w:spacing w:after="0" w:line="240" w:lineRule="auto"/>
      </w:pPr>
      <w:r>
        <w:separator/>
      </w:r>
    </w:p>
  </w:endnote>
  <w:endnote w:type="continuationSeparator" w:id="0">
    <w:p w14:paraId="740EE77B" w14:textId="77777777" w:rsidR="000E7D63" w:rsidRDefault="000E7D63" w:rsidP="008A3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BC85" w14:textId="77777777" w:rsidR="000E7D63" w:rsidRDefault="000E7D63" w:rsidP="008A3DC4">
      <w:pPr>
        <w:spacing w:after="0" w:line="240" w:lineRule="auto"/>
      </w:pPr>
      <w:r>
        <w:separator/>
      </w:r>
    </w:p>
  </w:footnote>
  <w:footnote w:type="continuationSeparator" w:id="0">
    <w:p w14:paraId="5C2E3761" w14:textId="77777777" w:rsidR="000E7D63" w:rsidRDefault="000E7D63" w:rsidP="008A3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80719"/>
    <w:multiLevelType w:val="hybridMultilevel"/>
    <w:tmpl w:val="0756D48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0108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0E7D63"/>
    <w:rsid w:val="00211F76"/>
    <w:rsid w:val="00314C14"/>
    <w:rsid w:val="003944D5"/>
    <w:rsid w:val="00434CF9"/>
    <w:rsid w:val="004620DD"/>
    <w:rsid w:val="004D2A1C"/>
    <w:rsid w:val="00606E0F"/>
    <w:rsid w:val="00636352"/>
    <w:rsid w:val="006D7295"/>
    <w:rsid w:val="00712121"/>
    <w:rsid w:val="00742C95"/>
    <w:rsid w:val="0084150F"/>
    <w:rsid w:val="008A3DC4"/>
    <w:rsid w:val="009954A8"/>
    <w:rsid w:val="00AA30E7"/>
    <w:rsid w:val="00BE6B18"/>
    <w:rsid w:val="00C51B81"/>
    <w:rsid w:val="00CC1EDC"/>
    <w:rsid w:val="00D8536F"/>
    <w:rsid w:val="00E40416"/>
    <w:rsid w:val="00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3D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A3DC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A3D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A3D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down\&#26222;&#29289;&#23526;&#39511;\2%20RC%20&#38651;&#36335;&#23565;&#30452;&#27969;&#33287;&#20132;&#27969;&#35338;&#34399;&#30340;&#21453;&#25033;\E24146107_&#29579;&#32714;&#27402;_&#38928;&#22577;2_&#34920;&#266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𝑉</a:t>
            </a:r>
            <a:r>
              <a:rPr lang="en-US" altLang="zh-TW"/>
              <a:t>_C(</a:t>
            </a:r>
            <a:r>
              <a:rPr lang="zh-TW" altLang="en-US"/>
              <a:t>𝜔</a:t>
            </a:r>
            <a:r>
              <a:rPr lang="en-US" altLang="zh-TW"/>
              <a:t>) </a:t>
            </a:r>
            <a:r>
              <a:rPr lang="zh-TW" altLang="en-US"/>
              <a:t>𝑉</a:t>
            </a:r>
            <a:r>
              <a:rPr lang="en-US" altLang="zh-TW"/>
              <a:t>_R(</a:t>
            </a:r>
            <a:r>
              <a:rPr lang="zh-TW" altLang="en-US"/>
              <a:t>𝜔</a:t>
            </a:r>
            <a:r>
              <a:rPr lang="en-US" altLang="zh-TW"/>
              <a:t>)</a:t>
            </a:r>
            <a:r>
              <a:rPr lang="zh-TW" altLang="en-US"/>
              <a:t>隨著輸入頻率的變化情形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工作表5!$C$1</c:f>
              <c:strCache>
                <c:ptCount val="1"/>
                <c:pt idx="0">
                  <c:v>V_c​ (V)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工作表5!$B$2:$B$12</c:f>
              <c:numCache>
                <c:formatCode>General</c:formatCode>
                <c:ptCount val="11"/>
                <c:pt idx="0">
                  <c:v>628</c:v>
                </c:pt>
                <c:pt idx="1">
                  <c:v>1257</c:v>
                </c:pt>
                <c:pt idx="2">
                  <c:v>2513</c:v>
                </c:pt>
                <c:pt idx="3">
                  <c:v>5027</c:v>
                </c:pt>
                <c:pt idx="4">
                  <c:v>6283</c:v>
                </c:pt>
                <c:pt idx="5">
                  <c:v>9425</c:v>
                </c:pt>
                <c:pt idx="6">
                  <c:v>10003</c:v>
                </c:pt>
                <c:pt idx="7">
                  <c:v>12566</c:v>
                </c:pt>
                <c:pt idx="8">
                  <c:v>25133</c:v>
                </c:pt>
                <c:pt idx="9">
                  <c:v>37699</c:v>
                </c:pt>
                <c:pt idx="10">
                  <c:v>62832</c:v>
                </c:pt>
              </c:numCache>
            </c:numRef>
          </c:xVal>
          <c:yVal>
            <c:numRef>
              <c:f>工作表5!$C$2:$C$12</c:f>
              <c:numCache>
                <c:formatCode>General</c:formatCode>
                <c:ptCount val="11"/>
                <c:pt idx="0">
                  <c:v>0.5</c:v>
                </c:pt>
                <c:pt idx="1">
                  <c:v>0.49</c:v>
                </c:pt>
                <c:pt idx="2">
                  <c:v>0.48</c:v>
                </c:pt>
                <c:pt idx="3">
                  <c:v>0.43</c:v>
                </c:pt>
                <c:pt idx="4">
                  <c:v>0.41</c:v>
                </c:pt>
                <c:pt idx="5">
                  <c:v>0.37</c:v>
                </c:pt>
                <c:pt idx="6">
                  <c:v>0.36</c:v>
                </c:pt>
                <c:pt idx="7">
                  <c:v>0.32</c:v>
                </c:pt>
                <c:pt idx="8">
                  <c:v>0.19</c:v>
                </c:pt>
                <c:pt idx="9">
                  <c:v>0.13</c:v>
                </c:pt>
                <c:pt idx="10">
                  <c:v>0.08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0B0-4CC9-9D01-CFE24EB4DC0D}"/>
            </c:ext>
          </c:extLst>
        </c:ser>
        <c:ser>
          <c:idx val="1"/>
          <c:order val="1"/>
          <c:tx>
            <c:strRef>
              <c:f>工作表5!$D$1</c:f>
              <c:strCache>
                <c:ptCount val="1"/>
                <c:pt idx="0">
                  <c:v>V_R​ (V)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工作表5!$B$2:$B$12</c:f>
              <c:numCache>
                <c:formatCode>General</c:formatCode>
                <c:ptCount val="11"/>
                <c:pt idx="0">
                  <c:v>628</c:v>
                </c:pt>
                <c:pt idx="1">
                  <c:v>1257</c:v>
                </c:pt>
                <c:pt idx="2">
                  <c:v>2513</c:v>
                </c:pt>
                <c:pt idx="3">
                  <c:v>5027</c:v>
                </c:pt>
                <c:pt idx="4">
                  <c:v>6283</c:v>
                </c:pt>
                <c:pt idx="5">
                  <c:v>9425</c:v>
                </c:pt>
                <c:pt idx="6">
                  <c:v>10003</c:v>
                </c:pt>
                <c:pt idx="7">
                  <c:v>12566</c:v>
                </c:pt>
                <c:pt idx="8">
                  <c:v>25133</c:v>
                </c:pt>
                <c:pt idx="9">
                  <c:v>37699</c:v>
                </c:pt>
                <c:pt idx="10">
                  <c:v>62832</c:v>
                </c:pt>
              </c:numCache>
            </c:numRef>
          </c:xVal>
          <c:yVal>
            <c:numRef>
              <c:f>工作表5!$D$2:$D$12</c:f>
              <c:numCache>
                <c:formatCode>General</c:formatCode>
                <c:ptCount val="11"/>
                <c:pt idx="0">
                  <c:v>0.03</c:v>
                </c:pt>
                <c:pt idx="1">
                  <c:v>0.06</c:v>
                </c:pt>
                <c:pt idx="2">
                  <c:v>0.13</c:v>
                </c:pt>
                <c:pt idx="3">
                  <c:v>0.23</c:v>
                </c:pt>
                <c:pt idx="4">
                  <c:v>0.27</c:v>
                </c:pt>
                <c:pt idx="5">
                  <c:v>0.33</c:v>
                </c:pt>
                <c:pt idx="6">
                  <c:v>0.34</c:v>
                </c:pt>
                <c:pt idx="7">
                  <c:v>0.38</c:v>
                </c:pt>
                <c:pt idx="8">
                  <c:v>0.45</c:v>
                </c:pt>
                <c:pt idx="9">
                  <c:v>0.47</c:v>
                </c:pt>
                <c:pt idx="10">
                  <c:v>0.48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0B0-4CC9-9D01-CFE24EB4DC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3405456"/>
        <c:axId val="883406896"/>
      </c:scatterChart>
      <c:valAx>
        <c:axId val="883405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83406896"/>
        <c:crosses val="autoZero"/>
        <c:crossBetween val="midCat"/>
      </c:valAx>
      <c:valAx>
        <c:axId val="883406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83405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10</Pages>
  <Words>608</Words>
  <Characters>1170</Characters>
  <Application>Microsoft Office Word</Application>
  <DocSecurity>0</DocSecurity>
  <Lines>390</Lines>
  <Paragraphs>296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7</cp:revision>
  <cp:lastPrinted>2026-03-05T14:50:00Z</cp:lastPrinted>
  <dcterms:created xsi:type="dcterms:W3CDTF">2026-02-24T10:40:00Z</dcterms:created>
  <dcterms:modified xsi:type="dcterms:W3CDTF">2026-03-05T14:52:00Z</dcterms:modified>
</cp:coreProperties>
</file>