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5AE7A02F" w:rsidR="004D2A1C" w:rsidRPr="004D2A1C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>[</w:t>
      </w:r>
      <w:r w:rsidR="00695C2B" w:rsidRPr="00695C2B">
        <w:rPr>
          <w:rFonts w:ascii="標楷體" w:eastAsia="標楷體" w:hAnsi="標楷體" w:hint="eastAsia"/>
          <w:sz w:val="44"/>
          <w:szCs w:val="44"/>
        </w:rPr>
        <w:t>電子儀表量測實驗</w:t>
      </w:r>
      <w:r w:rsidRPr="004D2A1C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27358B8F" w:rsidR="004D2A1C" w:rsidRDefault="004D2A1C" w:rsidP="004D2A1C">
      <w:pPr>
        <w:jc w:val="center"/>
        <w:rPr>
          <w:rFonts w:ascii="標楷體" w:eastAsia="標楷體" w:hAnsi="標楷體"/>
        </w:rPr>
      </w:pPr>
      <w:r w:rsidRPr="004D2A1C">
        <w:rPr>
          <w:rFonts w:ascii="標楷體" w:eastAsia="標楷體" w:hAnsi="標楷體" w:hint="eastAsia"/>
        </w:rPr>
        <w:t>組別</w:t>
      </w:r>
      <w:r w:rsidR="00695C2B">
        <w:rPr>
          <w:rFonts w:ascii="標楷體" w:eastAsia="標楷體" w:hAnsi="標楷體"/>
        </w:rPr>
        <w:t>27</w:t>
      </w:r>
    </w:p>
    <w:p w14:paraId="212C485F" w14:textId="781254D5" w:rsidR="004D2A1C" w:rsidRDefault="004D2A1C" w:rsidP="00E37616">
      <w:pPr>
        <w:jc w:val="center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王翊權 E24146107</w:t>
      </w:r>
    </w:p>
    <w:p w14:paraId="3D1E1BDA" w14:textId="5615BC90" w:rsidR="004D2A1C" w:rsidRDefault="004D2A1C" w:rsidP="00E37616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>實驗數據</w:t>
      </w:r>
    </w:p>
    <w:p w14:paraId="398E6C5D" w14:textId="77777777" w:rsidR="00E37616" w:rsidRPr="00E37616" w:rsidRDefault="00E37616" w:rsidP="00E37616">
      <w:pPr>
        <w:pStyle w:val="a9"/>
        <w:ind w:left="480"/>
        <w:rPr>
          <w:rFonts w:ascii="標楷體" w:eastAsia="標楷體" w:hAnsi="標楷體" w:hint="eastAsia"/>
        </w:rPr>
      </w:pPr>
    </w:p>
    <w:p w14:paraId="4A31083C" w14:textId="5A7237F6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實驗一</w:t>
      </w:r>
    </w:p>
    <w:tbl>
      <w:tblPr>
        <w:tblW w:w="96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2"/>
        <w:gridCol w:w="830"/>
        <w:gridCol w:w="831"/>
        <w:gridCol w:w="797"/>
        <w:gridCol w:w="695"/>
        <w:gridCol w:w="695"/>
        <w:gridCol w:w="1472"/>
        <w:gridCol w:w="860"/>
        <w:gridCol w:w="831"/>
        <w:gridCol w:w="797"/>
      </w:tblGrid>
      <w:tr w:rsidR="00E37616" w:rsidRPr="00E37616" w14:paraId="094DEBEE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4B4369A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A：直流電流量測</w:t>
            </w:r>
          </w:p>
        </w:tc>
        <w:tc>
          <w:tcPr>
            <w:tcW w:w="830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7439A15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1F010E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51C536A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5CF4CA3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CBBCF1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5C05C42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C：交流電壓量測</w:t>
            </w:r>
          </w:p>
        </w:tc>
        <w:tc>
          <w:tcPr>
            <w:tcW w:w="860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44321F3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7E7A44E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3B386F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78DEB375" w14:textId="77777777" w:rsidTr="00E37616">
        <w:trPr>
          <w:trHeight w:val="103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60CB6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67DBE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理論值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(mA)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BEA3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實驗值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(mA)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304E36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6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957CD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3AE39023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D597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理論值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8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F1B4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量測值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4C5565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7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8E3D9D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779EEA4B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7806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a點</w:t>
            </w:r>
          </w:p>
        </w:tc>
        <w:tc>
          <w:tcPr>
            <w:tcW w:w="8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267EE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4DE812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3.38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70DF2A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16%</w:t>
            </w:r>
          </w:p>
        </w:tc>
        <w:tc>
          <w:tcPr>
            <w:tcW w:w="6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232565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585E720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A49445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7CEC61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6.02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2926B6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7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62FECD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087930FF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68F43C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c點</w:t>
            </w:r>
          </w:p>
        </w:tc>
        <w:tc>
          <w:tcPr>
            <w:tcW w:w="83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128A90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FE922B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1.45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DE4E67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28%</w:t>
            </w:r>
          </w:p>
        </w:tc>
        <w:tc>
          <w:tcPr>
            <w:tcW w:w="6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16B7C4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8B0649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77CE03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B31CB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E62485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B7D141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022FB09E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594A6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87375D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663D99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F9FDBA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2BABFD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15E155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1655E9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8EB3C6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78D199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D0DB6E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034D43DC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nil"/>
              <w:left w:val="single" w:sz="8" w:space="0" w:color="CCCCCC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7A973CF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B：直流電壓量測</w:t>
            </w:r>
          </w:p>
        </w:tc>
        <w:tc>
          <w:tcPr>
            <w:tcW w:w="830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1709D57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F4E7CE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311AD235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CFF13E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0AB0D7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0D30369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D： 電阻量測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0DAC219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1F908D2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07848E2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7C6BF804" w14:textId="77777777" w:rsidTr="00E37616">
        <w:trPr>
          <w:trHeight w:val="103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31076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F66C1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理論值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C8AA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實驗值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17F6D7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6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97A82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4519C66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DB4D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6F57E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理論值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</w:t>
            </w:r>
            <w:r w:rsidRPr="00E37616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E37616">
              <w:rPr>
                <w:rFonts w:ascii="Arial" w:eastAsia="標楷體" w:hAnsi="Arial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BEA7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實驗值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</w:t>
            </w:r>
            <w:r w:rsidRPr="00E37616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E37616">
              <w:rPr>
                <w:rFonts w:ascii="Arial" w:eastAsia="標楷體" w:hAnsi="Arial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0ADF3B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</w:tr>
      <w:tr w:rsidR="00E37616" w:rsidRPr="00E37616" w14:paraId="7FF9C2F7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169C4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a,b間</w:t>
            </w:r>
          </w:p>
        </w:tc>
        <w:tc>
          <w:tcPr>
            <w:tcW w:w="83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710B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5C8EEA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3.38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8797DE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16%</w:t>
            </w:r>
          </w:p>
        </w:tc>
        <w:tc>
          <w:tcPr>
            <w:tcW w:w="6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DECD2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2971DFD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3E55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a,b間</w:t>
            </w:r>
          </w:p>
        </w:tc>
        <w:tc>
          <w:tcPr>
            <w:tcW w:w="8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1E59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FF29BE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1073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9543EC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7%</w:t>
            </w:r>
          </w:p>
        </w:tc>
      </w:tr>
      <w:tr w:rsidR="00E37616" w:rsidRPr="00E37616" w14:paraId="2A978706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B97A0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c,d間</w:t>
            </w:r>
          </w:p>
        </w:tc>
        <w:tc>
          <w:tcPr>
            <w:tcW w:w="83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58B924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6783E1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1.62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DF2889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19%</w:t>
            </w:r>
          </w:p>
        </w:tc>
        <w:tc>
          <w:tcPr>
            <w:tcW w:w="6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6FD8D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29DE4F8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9CBF7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c,d間</w:t>
            </w:r>
          </w:p>
        </w:tc>
        <w:tc>
          <w:tcPr>
            <w:tcW w:w="8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9E32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013C9F2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1050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DB31774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5%</w:t>
            </w:r>
          </w:p>
        </w:tc>
      </w:tr>
      <w:tr w:rsidR="00E37616" w:rsidRPr="00E37616" w14:paraId="5748FF94" w14:textId="77777777" w:rsidTr="00E37616">
        <w:trPr>
          <w:trHeight w:val="350"/>
          <w:jc w:val="center"/>
        </w:trPr>
        <w:tc>
          <w:tcPr>
            <w:tcW w:w="18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23B3E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B9886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83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B2098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79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F24744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48CD74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95" w:type="dxa"/>
            <w:tcBorders>
              <w:top w:val="nil"/>
              <w:left w:val="nil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1A2A92F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472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E55942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e,d間</w:t>
            </w:r>
          </w:p>
        </w:tc>
        <w:tc>
          <w:tcPr>
            <w:tcW w:w="86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42093D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83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0D5C2C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2070</w:t>
            </w:r>
          </w:p>
        </w:tc>
        <w:tc>
          <w:tcPr>
            <w:tcW w:w="79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39E344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4%</w:t>
            </w:r>
          </w:p>
        </w:tc>
      </w:tr>
    </w:tbl>
    <w:p w14:paraId="47AE9670" w14:textId="77777777" w:rsidR="00E37616" w:rsidRDefault="00E37616" w:rsidP="00E37616">
      <w:pPr>
        <w:pStyle w:val="a9"/>
        <w:ind w:left="480"/>
        <w:rPr>
          <w:rFonts w:ascii="標楷體" w:eastAsia="標楷體" w:hAnsi="標楷體"/>
        </w:rPr>
      </w:pPr>
    </w:p>
    <w:p w14:paraId="7CD5D687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6F94913D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31F7B393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4ABF1039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4D7311F4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44AE301B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35993EE5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72AAD41B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48C54AC4" w14:textId="77777777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</w:p>
    <w:p w14:paraId="1BD34616" w14:textId="1E98035A" w:rsidR="00E37616" w:rsidRDefault="00E37616" w:rsidP="00E37616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實驗二</w:t>
      </w:r>
    </w:p>
    <w:tbl>
      <w:tblPr>
        <w:tblW w:w="11087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10"/>
        <w:gridCol w:w="1039"/>
        <w:gridCol w:w="1039"/>
        <w:gridCol w:w="1162"/>
        <w:gridCol w:w="1162"/>
        <w:gridCol w:w="63"/>
        <w:gridCol w:w="1110"/>
        <w:gridCol w:w="1039"/>
        <w:gridCol w:w="1039"/>
        <w:gridCol w:w="1162"/>
        <w:gridCol w:w="1162"/>
      </w:tblGrid>
      <w:tr w:rsidR="00E37616" w:rsidRPr="00E37616" w14:paraId="77BC7CFC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79092B1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A：示波器電壓量測 (正弦波)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FC79A8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5780004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497E93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32DB47D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15EC61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4BE122F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D：示波器頻率量測 (正弦波)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170623D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19989A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5A41CADD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2910774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65D343CA" w14:textId="77777777" w:rsidTr="00E37616">
        <w:trPr>
          <w:trHeight w:val="87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513D77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函數產生器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設定值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3DDD4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15DC51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5F630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76671D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102AE3D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87427B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函數產生器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設定值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48B8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40A3B3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8DD5F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757292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</w:tr>
      <w:tr w:rsidR="00E37616" w:rsidRPr="00E37616" w14:paraId="0B702C8F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4DC8F3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C704F2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B9A9C1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563B67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1.08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D5ABF7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3D708E8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218976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475136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0.9973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A7606B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CEDAD4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0.9973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51E034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0E53446D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96A302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9C64FF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7F5891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19A496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6FF81E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4328958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6FD1E8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788192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9.992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B38A76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77C19C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9.992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EF4BF1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6848415F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B74BB4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84156A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6.16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DA71A6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EAD401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6.16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7811F5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5F9CADD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8C5EB6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BE456C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100.302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1E32A3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02D7C39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100.302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A78685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32348C0B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00B54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138120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9.28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F1791B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63D31A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9.28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4A5D0C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6846E2E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7B300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AEF39C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999.5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688D6C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AA432F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999.5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844CB3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2F6B20CC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4ED490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E1772E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49ED35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C1E93E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1C38C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1BB889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74796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9613443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1EC6C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BBC0D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1E1D31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0967E747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nil"/>
              <w:left w:val="single" w:sz="8" w:space="0" w:color="CCCCCC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3BD601F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B：示波器電壓量測 (方波)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1C16EC2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366E523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4154A46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732F10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854B66A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54E6CE6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E：示波器頻率量測 (方波)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358A4E9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15F4ED2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703A3719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04609CB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12D60E04" w14:textId="77777777" w:rsidTr="00E37616">
        <w:trPr>
          <w:trHeight w:val="87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220526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函數產生器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設定值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526E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9B3749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8DAA6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9CF764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16F87BF9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5B8C98F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函數產生器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設定值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9657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255688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70F8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B3A9E4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</w:tr>
      <w:tr w:rsidR="00E37616" w:rsidRPr="00E37616" w14:paraId="73F97A66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8E4603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C4C9AC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1DB0BA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1B5BD2F4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1.04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CB88BB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3ED4EAB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93D0BE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05FF6BB4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2D37B6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63131C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84F443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40B1AC12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4D99BA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B34640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3.14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3ED3F2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F9C650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3.14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DDD922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783D4B6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28332DE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E43572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8741BB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958D29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F93B5C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22DFDF55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B23166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0C1ECAB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6.2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45417A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91CA34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6.2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AB0E8C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4FDF229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E3EBDD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0805C9C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99.8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11ACDF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C5CE53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99.8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2D2FA7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052B7A64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877E9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4610685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9.44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E7F59E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6A99E4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9.44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42916A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1755F17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1C0C1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A087CE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2ABE29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720715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2A87F6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790D0CE9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03131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010FA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0C19A6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4E7354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2AB6A0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50E986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F8B048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E8F9B5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64722A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88C6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FE0B8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1BDF6A02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nil"/>
              <w:left w:val="single" w:sz="8" w:space="0" w:color="CCCCCC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04B542CE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C：示波器電壓量測 (三角波)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38D08B9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3386EC0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5A19A4C7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24D35723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AC2A25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noWrap/>
            <w:vAlign w:val="center"/>
            <w:hideMark/>
          </w:tcPr>
          <w:p w14:paraId="77D9FE00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14:ligatures w14:val="none"/>
              </w:rPr>
              <w:t>F：示波器頻率量測 (三角波)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00F23A85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67BB9ECF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single" w:sz="8" w:space="0" w:color="CCCCCC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23C868A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12" w:space="0" w:color="000000"/>
              <w:right w:val="single" w:sz="8" w:space="0" w:color="CCCCCC"/>
            </w:tcBorders>
            <w:vAlign w:val="center"/>
            <w:hideMark/>
          </w:tcPr>
          <w:p w14:paraId="5A62D056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</w:tr>
      <w:tr w:rsidR="00E37616" w:rsidRPr="00E37616" w14:paraId="2E124DB0" w14:textId="77777777" w:rsidTr="00E37616">
        <w:trPr>
          <w:trHeight w:val="87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4F27E61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函數產生器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設定值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E73D2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322134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4A6C4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(V)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B289F5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30755AEB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12DB77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函數產生器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設定值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E3749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DFCBF7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(Cursor)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90BD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示波器讀值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(khz)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15752D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(Measure)</w:t>
            </w: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br/>
              <w:t>(%)</w:t>
            </w:r>
          </w:p>
        </w:tc>
      </w:tr>
      <w:tr w:rsidR="00E37616" w:rsidRPr="00E37616" w14:paraId="668499F3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F3B204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A51CDE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F552B2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1644F6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1.03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047080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200B8D59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63A478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4D6E8B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1.001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3AAE39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DE9DE4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1.001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0018CD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000A5FFA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812DF9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7175A7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3.12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5F5BE07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F87DAA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3.12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9DAFBE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30FF77BC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3A1297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8C05640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10.01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5B9D2E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4DCD93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10.01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785B8AC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1855707F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910A3D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E6ADE9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6.19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4E9A8F5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303AD1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6.19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F13853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5AEAB4F2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92C8EA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3D69048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0E00FC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2EC92EFD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71C6B8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  <w:tr w:rsidR="00E37616" w:rsidRPr="00E37616" w14:paraId="65EA438F" w14:textId="77777777" w:rsidTr="00E37616">
        <w:trPr>
          <w:trHeight w:val="16"/>
          <w:jc w:val="center"/>
        </w:trPr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C98996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6EB003F9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9.26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7195686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0BD34EDA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9.26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484B86B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3%</w:t>
            </w:r>
          </w:p>
        </w:tc>
        <w:tc>
          <w:tcPr>
            <w:tcW w:w="63" w:type="dxa"/>
            <w:tcBorders>
              <w:top w:val="nil"/>
              <w:left w:val="single" w:sz="8" w:space="0" w:color="CCCCCC"/>
              <w:bottom w:val="single" w:sz="8" w:space="0" w:color="CCCCCC"/>
              <w:right w:val="single" w:sz="12" w:space="0" w:color="000000"/>
            </w:tcBorders>
            <w:vAlign w:val="center"/>
            <w:hideMark/>
          </w:tcPr>
          <w:p w14:paraId="32A3B5B1" w14:textId="77777777" w:rsidR="00E37616" w:rsidRPr="00E37616" w:rsidRDefault="00E37616" w:rsidP="00E37616">
            <w:pPr>
              <w:widowControl/>
              <w:spacing w:after="0" w:line="240" w:lineRule="auto"/>
              <w:rPr>
                <w:rFonts w:ascii="Aptos Narrow" w:eastAsia="新細明體" w:hAnsi="Aptos Narrow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Aptos Narrow" w:eastAsia="新細明體" w:hAnsi="Aptos Narrow" w:cs="新細明體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110" w:type="dxa"/>
            <w:tcBorders>
              <w:top w:val="single" w:sz="8" w:space="0" w:color="CCCCCC"/>
              <w:left w:val="single" w:sz="8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7E1274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7896CD18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03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C47139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D9F2D0"/>
            <w:vAlign w:val="center"/>
            <w:hideMark/>
          </w:tcPr>
          <w:p w14:paraId="5DC699A2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16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700D4A3" w14:textId="77777777" w:rsidR="00E37616" w:rsidRPr="00E37616" w:rsidRDefault="00E37616" w:rsidP="00E37616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E37616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0%</w:t>
            </w:r>
          </w:p>
        </w:tc>
      </w:tr>
    </w:tbl>
    <w:p w14:paraId="4E423EDB" w14:textId="77777777" w:rsidR="00E37616" w:rsidRPr="00E37616" w:rsidRDefault="00E37616" w:rsidP="00E37616">
      <w:pPr>
        <w:pStyle w:val="a9"/>
        <w:ind w:left="480"/>
        <w:rPr>
          <w:rFonts w:ascii="標楷體" w:eastAsia="標楷體" w:hAnsi="標楷體" w:hint="eastAsia"/>
        </w:rPr>
      </w:pPr>
    </w:p>
    <w:p w14:paraId="182CABD7" w14:textId="39350931" w:rsidR="004D2A1C" w:rsidRPr="00E37616" w:rsidRDefault="004D2A1C" w:rsidP="00E37616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>數據分析</w:t>
      </w:r>
    </w:p>
    <w:p w14:paraId="3C6ACDD4" w14:textId="7777777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 xml:space="preserve">a點電流量測誤差約為 15.5% </w:t>
      </w:r>
    </w:p>
    <w:p w14:paraId="7A8CDCA1" w14:textId="7777777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 xml:space="preserve">c點電流量測誤差約為 27.5% </w:t>
      </w:r>
    </w:p>
    <w:p w14:paraId="3B193605" w14:textId="7777777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 xml:space="preserve">ab間電壓量測誤差約為 15.5% </w:t>
      </w:r>
    </w:p>
    <w:p w14:paraId="5E1F7D4F" w14:textId="7777777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 xml:space="preserve">cd間電壓量測誤差約為 19.0% </w:t>
      </w:r>
    </w:p>
    <w:p w14:paraId="76E3555B" w14:textId="7827BE66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>電阻</w:t>
      </w:r>
      <w:r w:rsidR="005058D2" w:rsidRPr="00E37616">
        <w:rPr>
          <w:rFonts w:ascii="標楷體" w:eastAsia="標楷體" w:hAnsi="標楷體" w:hint="eastAsia"/>
        </w:rPr>
        <w:t>量測誤差約為</w:t>
      </w:r>
      <w:r w:rsidRPr="00E37616">
        <w:rPr>
          <w:rFonts w:ascii="標楷體" w:eastAsia="標楷體" w:hAnsi="標楷體" w:hint="eastAsia"/>
        </w:rPr>
        <w:t>3.5%</w:t>
      </w:r>
      <w:r w:rsidR="005058D2">
        <w:rPr>
          <w:rFonts w:ascii="標楷體" w:eastAsia="標楷體" w:hAnsi="標楷體" w:hint="eastAsia"/>
        </w:rPr>
        <w:t>~</w:t>
      </w:r>
      <w:r w:rsidRPr="00E37616">
        <w:rPr>
          <w:rFonts w:ascii="標楷體" w:eastAsia="標楷體" w:hAnsi="標楷體" w:hint="eastAsia"/>
        </w:rPr>
        <w:t>7.3%</w:t>
      </w:r>
    </w:p>
    <w:p w14:paraId="74352707" w14:textId="77777777" w:rsidR="005058D2" w:rsidRDefault="005058D2" w:rsidP="00E37616">
      <w:pPr>
        <w:pStyle w:val="a9"/>
        <w:ind w:left="480"/>
        <w:rPr>
          <w:rFonts w:ascii="標楷體" w:eastAsia="標楷體" w:hAnsi="標楷體"/>
        </w:rPr>
      </w:pPr>
    </w:p>
    <w:p w14:paraId="062ABB90" w14:textId="7777777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>示波器電壓：</w:t>
      </w:r>
    </w:p>
    <w:p w14:paraId="036DCA4C" w14:textId="191C9183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 xml:space="preserve">正弦波在 1V的誤差約為 8% </w:t>
      </w:r>
    </w:p>
    <w:p w14:paraId="088A9A1F" w14:textId="2450AC4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 xml:space="preserve">方波與三角波的電壓誤差隨著設定值增加，在 3% </w:t>
      </w:r>
      <w:r w:rsidR="005058D2">
        <w:rPr>
          <w:rFonts w:ascii="標楷體" w:eastAsia="標楷體" w:hAnsi="標楷體" w:hint="eastAsia"/>
        </w:rPr>
        <w:t>~</w:t>
      </w:r>
      <w:r w:rsidRPr="00E37616">
        <w:rPr>
          <w:rFonts w:ascii="標楷體" w:eastAsia="標楷體" w:hAnsi="標楷體" w:hint="eastAsia"/>
        </w:rPr>
        <w:t xml:space="preserve"> 5% </w:t>
      </w:r>
    </w:p>
    <w:p w14:paraId="42FBAF0B" w14:textId="77777777" w:rsidR="005058D2" w:rsidRPr="005058D2" w:rsidRDefault="005058D2" w:rsidP="00E37616">
      <w:pPr>
        <w:pStyle w:val="a9"/>
        <w:ind w:left="480"/>
        <w:rPr>
          <w:rFonts w:ascii="標楷體" w:eastAsia="標楷體" w:hAnsi="標楷體"/>
        </w:rPr>
      </w:pPr>
    </w:p>
    <w:p w14:paraId="7A8DB9FB" w14:textId="77777777" w:rsidR="005058D2" w:rsidRDefault="00E37616" w:rsidP="00E37616">
      <w:pPr>
        <w:pStyle w:val="a9"/>
        <w:ind w:left="480"/>
        <w:rPr>
          <w:rFonts w:ascii="標楷體" w:eastAsia="標楷體" w:hAnsi="標楷體"/>
        </w:rPr>
      </w:pPr>
      <w:r w:rsidRPr="00E37616">
        <w:rPr>
          <w:rFonts w:ascii="標楷體" w:eastAsia="標楷體" w:hAnsi="標楷體" w:hint="eastAsia"/>
        </w:rPr>
        <w:t>波形產生器</w:t>
      </w:r>
      <w:r w:rsidR="005058D2">
        <w:rPr>
          <w:rFonts w:ascii="標楷體" w:eastAsia="標楷體" w:hAnsi="標楷體" w:hint="eastAsia"/>
        </w:rPr>
        <w:t>:</w:t>
      </w:r>
    </w:p>
    <w:p w14:paraId="414CC52C" w14:textId="484E2B66" w:rsidR="00E37616" w:rsidRPr="00E37616" w:rsidRDefault="00E37616" w:rsidP="00E37616">
      <w:pPr>
        <w:pStyle w:val="a9"/>
        <w:ind w:left="480"/>
        <w:rPr>
          <w:rFonts w:ascii="標楷體" w:eastAsia="標楷體" w:hAnsi="標楷體" w:hint="eastAsia"/>
        </w:rPr>
      </w:pPr>
      <w:r w:rsidRPr="00E37616">
        <w:rPr>
          <w:rFonts w:ascii="標楷體" w:eastAsia="標楷體" w:hAnsi="標楷體" w:hint="eastAsia"/>
        </w:rPr>
        <w:t>頻率量測的百分誤差遠小於電壓量測的百分誤差</w:t>
      </w:r>
    </w:p>
    <w:p w14:paraId="400AED6A" w14:textId="3AFBC595" w:rsidR="00E37616" w:rsidRPr="00E37616" w:rsidRDefault="00E37616" w:rsidP="00E37616">
      <w:pPr>
        <w:rPr>
          <w:rFonts w:ascii="標楷體" w:eastAsia="標楷體" w:hAnsi="標楷體" w:hint="eastAsia"/>
        </w:rPr>
      </w:pPr>
      <w:r w:rsidRPr="00E37616">
        <w:rPr>
          <w:rFonts w:ascii="標楷體" w:eastAsia="標楷體" w:hAnsi="標楷體" w:hint="eastAsia"/>
        </w:rPr>
        <w:t>三、誤差來源與解釋</w:t>
      </w:r>
    </w:p>
    <w:p w14:paraId="6546813A" w14:textId="291C1D23" w:rsidR="00E37616" w:rsidRPr="00E37616" w:rsidRDefault="00E37616" w:rsidP="00E37616">
      <w:pPr>
        <w:rPr>
          <w:rFonts w:ascii="標楷體" w:eastAsia="標楷體" w:hAnsi="標楷體" w:hint="eastAsia"/>
        </w:rPr>
      </w:pPr>
      <w:r w:rsidRPr="00E37616">
        <w:rPr>
          <w:rFonts w:ascii="標楷體" w:eastAsia="標楷體" w:hAnsi="標楷體" w:hint="eastAsia"/>
        </w:rPr>
        <w:t>在進行直流量測時，電表</w:t>
      </w:r>
      <w:r>
        <w:rPr>
          <w:rFonts w:ascii="標楷體" w:eastAsia="標楷體" w:hAnsi="標楷體" w:hint="eastAsia"/>
        </w:rPr>
        <w:t>並不完美，</w:t>
      </w:r>
      <w:r w:rsidRPr="00E37616">
        <w:rPr>
          <w:rFonts w:ascii="標楷體" w:eastAsia="標楷體" w:hAnsi="標楷體" w:hint="eastAsia"/>
        </w:rPr>
        <w:t>本身的內阻會與待測電路作用，導致實驗值偏離理論值</w:t>
      </w:r>
    </w:p>
    <w:p w14:paraId="1A1FF11E" w14:textId="6D3F1219" w:rsidR="00E37616" w:rsidRPr="00E37616" w:rsidRDefault="00E37616" w:rsidP="00E37616">
      <w:pPr>
        <w:rPr>
          <w:rFonts w:ascii="標楷體" w:eastAsia="標楷體" w:hAnsi="標楷體" w:hint="eastAsia"/>
        </w:rPr>
      </w:pPr>
      <w:r w:rsidRPr="00E37616">
        <w:rPr>
          <w:rFonts w:ascii="標楷體" w:eastAsia="標楷體" w:hAnsi="標楷體" w:hint="eastAsia"/>
        </w:rPr>
        <w:t>波形產生器的設定值與示波器的讀值之間存在偏差。這可能是由於</w:t>
      </w:r>
      <w:r>
        <w:rPr>
          <w:rFonts w:ascii="標楷體" w:eastAsia="標楷體" w:hAnsi="標楷體" w:hint="eastAsia"/>
        </w:rPr>
        <w:t>儀器</w:t>
      </w:r>
      <w:r w:rsidRPr="00E37616">
        <w:rPr>
          <w:rFonts w:ascii="標楷體" w:eastAsia="標楷體" w:hAnsi="標楷體" w:hint="eastAsia"/>
        </w:rPr>
        <w:t>未經精確校準 。</w:t>
      </w:r>
    </w:p>
    <w:p w14:paraId="65EBC4A4" w14:textId="4C95C7BB" w:rsidR="00E37616" w:rsidRPr="00E37616" w:rsidRDefault="00E37616" w:rsidP="00E37616">
      <w:pPr>
        <w:rPr>
          <w:rFonts w:ascii="標楷體" w:eastAsia="標楷體" w:hAnsi="標楷體" w:hint="eastAsia"/>
        </w:rPr>
      </w:pPr>
      <w:r w:rsidRPr="00E37616">
        <w:rPr>
          <w:rFonts w:ascii="標楷體" w:eastAsia="標楷體" w:hAnsi="標楷體" w:hint="eastAsia"/>
        </w:rPr>
        <w:t>Cursor手動定位波峰波谷時仍會產生微小的人為判斷誤差</w:t>
      </w:r>
    </w:p>
    <w:p w14:paraId="505FAE7F" w14:textId="6854CA0A" w:rsidR="00E37616" w:rsidRPr="004D2A1C" w:rsidRDefault="00E37616" w:rsidP="00E37616">
      <w:pPr>
        <w:rPr>
          <w:rFonts w:ascii="標楷體" w:eastAsia="標楷體" w:hAnsi="標楷體" w:hint="eastAsia"/>
        </w:rPr>
      </w:pPr>
      <w:r w:rsidRPr="00E37616">
        <w:rPr>
          <w:rFonts w:ascii="標楷體" w:eastAsia="標楷體" w:hAnsi="標楷體" w:hint="eastAsia"/>
        </w:rPr>
        <w:t>實驗所使用的電阻</w:t>
      </w:r>
      <w:r>
        <w:rPr>
          <w:rFonts w:ascii="標楷體" w:eastAsia="標楷體" w:hAnsi="標楷體" w:hint="eastAsia"/>
        </w:rPr>
        <w:t>不</w:t>
      </w:r>
      <w:r w:rsidRPr="00E37616">
        <w:rPr>
          <w:rFonts w:ascii="標楷體" w:eastAsia="標楷體" w:hAnsi="標楷體" w:hint="eastAsia"/>
        </w:rPr>
        <w:t>精確，從電阻量測數據可以看出實測電阻普遍高於理論值，這會直接影響電路中的電流與電壓</w:t>
      </w:r>
    </w:p>
    <w:sectPr w:rsidR="00E37616" w:rsidRPr="004D2A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7BB8"/>
    <w:multiLevelType w:val="hybridMultilevel"/>
    <w:tmpl w:val="144ACFA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2967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211F76"/>
    <w:rsid w:val="003944D5"/>
    <w:rsid w:val="004620DD"/>
    <w:rsid w:val="004D2A1C"/>
    <w:rsid w:val="005058D2"/>
    <w:rsid w:val="00626492"/>
    <w:rsid w:val="00695C2B"/>
    <w:rsid w:val="00BE6B18"/>
    <w:rsid w:val="00E3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3</Pages>
  <Words>257</Words>
  <Characters>1780</Characters>
  <Application>Microsoft Office Word</Application>
  <DocSecurity>0</DocSecurity>
  <Lines>84</Lines>
  <Paragraphs>37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dcterms:created xsi:type="dcterms:W3CDTF">2026-02-24T10:40:00Z</dcterms:created>
  <dcterms:modified xsi:type="dcterms:W3CDTF">2026-02-25T19:40:00Z</dcterms:modified>
</cp:coreProperties>
</file>