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EA7B" w14:textId="504715EF" w:rsidR="00AE1D48" w:rsidRDefault="00DF40DE">
      <w:pPr>
        <w:rPr>
          <w:rFonts w:ascii="Cambria Math" w:eastAsia="Times New Roman" w:hAnsi="Cambria Math" w:cs="Times New Roman"/>
          <w:lang w:val="en-CA"/>
        </w:rPr>
      </w:pPr>
      <w:r>
        <w:rPr>
          <w:rFonts w:ascii="新細明體" w:eastAsia="新細明體" w:hAnsi="新細明體" w:cs="新細明體" w:hint="eastAsia"/>
          <w:lang w:val="en-CA"/>
        </w:rPr>
        <w:t>一、實驗數據</w:t>
      </w:r>
    </w:p>
    <w:tbl>
      <w:tblPr>
        <w:tblpPr w:leftFromText="180" w:rightFromText="180" w:vertAnchor="text" w:horzAnchor="margin" w:tblpXSpec="right" w:tblpY="407"/>
        <w:tblW w:w="786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  <w:gridCol w:w="960"/>
        <w:gridCol w:w="989"/>
        <w:gridCol w:w="960"/>
      </w:tblGrid>
      <w:tr w:rsidR="00AE1D48" w:rsidRPr="005475FB" w14:paraId="0A335E02" w14:textId="77777777" w:rsidTr="00AE1D48">
        <w:trPr>
          <w:trHeight w:val="32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70279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6AD8E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FCF302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proofErr w:type="gramStart"/>
            <w:r w:rsidRPr="005475FB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臺</w:t>
            </w:r>
            <w:proofErr w:type="gramEnd"/>
            <w:r w:rsidRPr="005475FB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南</w:t>
            </w:r>
            <w:r w:rsidRPr="005475FB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g</w:t>
            </w:r>
            <w:r w:rsidRPr="005475FB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理論值</w:t>
            </w:r>
            <w:r w:rsidRPr="005475FB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1036612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:lang w:val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6FB248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1743CF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9112E7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8ECBF6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1D48" w:rsidRPr="005475FB" w14:paraId="47532195" w14:textId="77777777" w:rsidTr="00AE1D48">
        <w:trPr>
          <w:trHeight w:val="32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AA2AB2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27.5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4E2CD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74.2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DC14A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978.832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51D269A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5E9904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211BB3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30756B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159072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1D48" w:rsidRPr="005475FB" w14:paraId="18DD8327" w14:textId="77777777" w:rsidTr="00AE1D48">
        <w:trPr>
          <w:trHeight w:val="324"/>
        </w:trPr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B3C257F" w14:textId="77777777" w:rsidR="00AE1D48" w:rsidRPr="005475FB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D776735" w14:textId="77777777" w:rsidR="00AE1D48" w:rsidRPr="005475FB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8BF2F93" w14:textId="77777777" w:rsidR="00AE1D48" w:rsidRPr="005475FB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90F3A5" w14:textId="77777777" w:rsidR="00AE1D48" w:rsidRPr="005475FB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DFC13C" w14:textId="77777777" w:rsidR="00AE1D48" w:rsidRPr="005475FB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04C86F" w14:textId="77777777" w:rsidR="00AE1D48" w:rsidRPr="005475FB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89EF30" w14:textId="77777777" w:rsidR="00AE1D48" w:rsidRPr="005475FB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A9EC5D" w14:textId="77777777" w:rsidR="00AE1D48" w:rsidRPr="005475FB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1D48" w:rsidRPr="005475FB" w14:paraId="430C7E65" w14:textId="77777777" w:rsidTr="00AE1D48">
        <w:trPr>
          <w:trHeight w:val="32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FD4112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支點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5F11C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1</m:t>
                  </m:r>
                </m:sub>
              </m:sSub>
            </m:oMath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F8109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2</m:t>
                  </m:r>
                </m:sub>
              </m:sSub>
            </m:oMath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60326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3</m:t>
                  </m:r>
                </m:sub>
              </m:sSub>
            </m:oMath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3A139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4</m:t>
                  </m:r>
                </m:sub>
              </m:sSub>
            </m:oMath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CC812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5</m:t>
                  </m:r>
                </m:sub>
              </m:sSub>
            </m:oMath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(s)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43581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平均值</w:t>
            </w: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55CF9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週期</w:t>
            </w: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T</w:t>
            </w:r>
          </w:p>
        </w:tc>
      </w:tr>
      <w:tr w:rsidR="00AE1D48" w:rsidRPr="00F33317" w14:paraId="18474F0A" w14:textId="77777777" w:rsidTr="00AE1D48">
        <w:trPr>
          <w:trHeight w:val="324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9BC89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O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2B76C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39A67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27381C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06A14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26E4A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DCB60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FE815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2.033</w:t>
            </w:r>
          </w:p>
        </w:tc>
      </w:tr>
      <w:tr w:rsidR="00AE1D48" w:rsidRPr="005475FB" w14:paraId="37DD6290" w14:textId="77777777" w:rsidTr="00AE1D48">
        <w:trPr>
          <w:trHeight w:val="324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FEB35" w14:textId="77777777" w:rsidR="00AE1D48" w:rsidRPr="00F33317" w:rsidRDefault="00AE1D48" w:rsidP="00AE1D48">
            <w:pPr>
              <w:widowControl/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C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O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F090D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B056D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BFEF1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01CF2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34F01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A79BB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CE6C1" w14:textId="77777777" w:rsidR="00AE1D48" w:rsidRPr="00F33317" w:rsidRDefault="00AE1D48" w:rsidP="00AE1D48">
            <w:pPr>
              <w:widowControl/>
              <w:spacing w:after="0" w:line="240" w:lineRule="auto"/>
              <w:jc w:val="right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F33317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>2.032</w:t>
            </w:r>
          </w:p>
        </w:tc>
      </w:tr>
    </w:tbl>
    <w:p w14:paraId="78A08344" w14:textId="75B5C32A" w:rsidR="00AE1D48" w:rsidRPr="00AE1D48" w:rsidRDefault="00F6060A">
      <w:pPr>
        <w:rPr>
          <w:rFonts w:ascii="Cambria Math" w:hAnsi="Cambria Math" w:cs="Times New Roman" w:hint="eastAsia"/>
          <w:lang w:val="en-CA"/>
        </w:rPr>
      </w:pPr>
      <w:r>
        <w:rPr>
          <w:rFonts w:ascii="Cambria Math" w:hAnsi="Cambria Math" w:cs="Times New Roman" w:hint="eastAsia"/>
          <w:lang w:val="en-CA"/>
        </w:rPr>
        <w:t>A.</w:t>
      </w:r>
      <w:r w:rsidR="00AE1D48">
        <w:rPr>
          <w:rFonts w:ascii="Cambria Math" w:hAnsi="Cambria Math" w:cs="Times New Roman" w:hint="eastAsia"/>
          <w:lang w:val="en-CA"/>
        </w:rPr>
        <w:t>測量法</w:t>
      </w:r>
    </w:p>
    <w:p w14:paraId="2FA75A04" w14:textId="77777777" w:rsidR="00DF40DE" w:rsidRDefault="00DF40DE" w:rsidP="00AE1D48">
      <w:pPr>
        <w:widowControl/>
        <w:spacing w:after="0" w:line="240" w:lineRule="auto"/>
        <w:rPr>
          <w:rFonts w:ascii="Cambria Math" w:hAnsi="Cambria Math" w:cs="Times New Roman"/>
        </w:rPr>
      </w:pPr>
    </w:p>
    <w:p w14:paraId="239E3419" w14:textId="04439492" w:rsidR="00F6060A" w:rsidRDefault="00F6060A" w:rsidP="00AE1D48">
      <w:pPr>
        <w:widowControl/>
        <w:spacing w:after="0" w:line="240" w:lineRule="auto"/>
        <w:rPr>
          <w:rFonts w:ascii="Cambria Math" w:hAnsi="Cambria Math" w:cs="Times New Roman"/>
        </w:rPr>
      </w:pPr>
      <w:r>
        <w:rPr>
          <w:rFonts w:ascii="Cambria Math" w:hAnsi="Cambria Math" w:cs="Times New Roman" w:hint="eastAsia"/>
        </w:rPr>
        <w:t>B.</w:t>
      </w:r>
      <w:r>
        <w:rPr>
          <w:rFonts w:ascii="Cambria Math" w:hAnsi="Cambria Math" w:cs="Times New Roman" w:hint="eastAsia"/>
        </w:rPr>
        <w:t>曲線法</w:t>
      </w:r>
    </w:p>
    <w:tbl>
      <w:tblPr>
        <w:tblW w:w="982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960"/>
        <w:gridCol w:w="960"/>
        <w:gridCol w:w="960"/>
        <w:gridCol w:w="960"/>
        <w:gridCol w:w="960"/>
        <w:gridCol w:w="960"/>
        <w:gridCol w:w="960"/>
        <w:gridCol w:w="62"/>
      </w:tblGrid>
      <w:tr w:rsidR="00F6060A" w:rsidRPr="00F6060A" w14:paraId="3C6D540F" w14:textId="77777777" w:rsidTr="00F6060A">
        <w:trPr>
          <w:gridAfter w:val="1"/>
          <w:wAfter w:w="62" w:type="dxa"/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8709D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4FBBF" w14:textId="7A070532" w:rsidR="00F6060A" w:rsidRPr="00F6060A" w:rsidRDefault="00F6060A" w:rsidP="00F6060A">
            <w:pPr>
              <w:widowControl/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臺</w:t>
            </w:r>
            <w:proofErr w:type="gramEnd"/>
            <w:r>
              <w:rPr>
                <w:rFonts w:hint="eastAsia"/>
                <w:color w:val="000000"/>
              </w:rPr>
              <w:t>南</w:t>
            </w:r>
            <w:r>
              <w:rPr>
                <w:rFonts w:hint="eastAsia"/>
                <w:color w:val="000000"/>
              </w:rPr>
              <w:t xml:space="preserve">g </w:t>
            </w:r>
            <w:r>
              <w:rPr>
                <w:rFonts w:hint="eastAsia"/>
                <w:color w:val="000000"/>
              </w:rPr>
              <w:t>理論值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08A9785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E38795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D536CB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A3F785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5B60C3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9C0291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1B3376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923E50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57DCFA4C" w14:textId="77777777" w:rsidTr="00F6060A">
        <w:trPr>
          <w:gridAfter w:val="1"/>
          <w:wAfter w:w="62" w:type="dxa"/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EAADA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101.7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D3A27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978.832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61C8C2F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3AD2C0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B3C3E7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6F3895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DA606D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B22D8F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8A995F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2AA3DC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1364E240" w14:textId="77777777" w:rsidTr="00F6060A">
        <w:trPr>
          <w:gridAfter w:val="1"/>
          <w:wAfter w:w="62" w:type="dxa"/>
          <w:trHeight w:val="324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7B2B79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3F9015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874847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EC8CAF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DDD496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31757A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74B43E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339027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2E1C02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F54BAC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772C2BD2" w14:textId="77777777" w:rsidTr="00F6060A">
        <w:trPr>
          <w:gridAfter w:val="1"/>
          <w:wAfter w:w="62" w:type="dxa"/>
          <w:trHeight w:val="324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485FC8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滑體位置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F4DC8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A7A820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9D5D9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DDA58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40cm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E4D1D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147FF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60cm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3E239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70cm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A5D5B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80cm</w:t>
            </w:r>
          </w:p>
        </w:tc>
      </w:tr>
      <w:tr w:rsidR="00F6060A" w:rsidRPr="00F6060A" w14:paraId="60B1C28E" w14:textId="77777777" w:rsidTr="00F6060A">
        <w:trPr>
          <w:gridAfter w:val="1"/>
          <w:wAfter w:w="62" w:type="dxa"/>
          <w:trHeight w:val="324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9A073B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10次週期時間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44AA8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10259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3D8B6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DA9CA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784E6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22F38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A2BA6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92A8A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20.28</w:t>
            </w:r>
          </w:p>
        </w:tc>
      </w:tr>
      <w:tr w:rsidR="00F6060A" w:rsidRPr="00F6060A" w14:paraId="0AD94750" w14:textId="77777777" w:rsidTr="00F6060A">
        <w:trPr>
          <w:gridAfter w:val="1"/>
          <w:wAfter w:w="62" w:type="dxa"/>
          <w:trHeight w:val="324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1AAF0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77B7F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9ADD3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E46B4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B3311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2FE8D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C25DE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5636E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B44C20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20.27</w:t>
            </w:r>
          </w:p>
        </w:tc>
      </w:tr>
      <w:tr w:rsidR="00F6060A" w:rsidRPr="00F6060A" w14:paraId="6A3317FE" w14:textId="77777777" w:rsidTr="00F6060A">
        <w:trPr>
          <w:gridAfter w:val="1"/>
          <w:wAfter w:w="62" w:type="dxa"/>
          <w:trHeight w:val="324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79D0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B11C8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E5EABD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B40A1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B56E0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0A8EB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CF52B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65C7F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740F0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20.28</w:t>
            </w:r>
          </w:p>
        </w:tc>
      </w:tr>
      <w:tr w:rsidR="00F6060A" w:rsidRPr="00F6060A" w14:paraId="3F8E415B" w14:textId="77777777" w:rsidTr="00F6060A">
        <w:trPr>
          <w:gridAfter w:val="1"/>
          <w:wAfter w:w="62" w:type="dxa"/>
          <w:trHeight w:val="577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C5F30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平均(10次)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C8E33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20.33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82B98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AD43BB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C2AC8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2304C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38DD4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4DD06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0154E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20.28</w:t>
            </w:r>
          </w:p>
        </w:tc>
      </w:tr>
      <w:tr w:rsidR="00F6060A" w:rsidRPr="00F6060A" w14:paraId="55EDC30F" w14:textId="77777777" w:rsidTr="00F6060A">
        <w:trPr>
          <w:trHeight w:val="324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E08D0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4FBB6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96164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9FEDD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2D58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F4044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4C7F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44CE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C742B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E1790E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</w:tr>
      <w:tr w:rsidR="00F6060A" w:rsidRPr="00F6060A" w14:paraId="6A9EC736" w14:textId="77777777" w:rsidTr="00F6060A">
        <w:trPr>
          <w:trHeight w:val="324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10066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T1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591CC0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0C778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E118A3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7B2172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EF28C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6BC06B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C1C7BA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7F1FA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2.028</w:t>
            </w:r>
          </w:p>
        </w:tc>
        <w:tc>
          <w:tcPr>
            <w:tcW w:w="62" w:type="dxa"/>
            <w:vAlign w:val="center"/>
            <w:hideMark/>
          </w:tcPr>
          <w:p w14:paraId="44AAE1A1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5E8E267A" w14:textId="77777777" w:rsidTr="00F6060A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4D47C5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C732A5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EEDB3B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5D2080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B4C5F1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1A5058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8916BC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3A112C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B1ADE2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689C55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2D422B91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1FD20C3A" w14:textId="77777777" w:rsidTr="00F6060A">
        <w:trPr>
          <w:trHeight w:val="324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6F722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滑體位置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37A8B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0D9E6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541743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D1C7D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40cm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AB543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89A9D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60cm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0599E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70cm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6AE169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80cm</w:t>
            </w:r>
          </w:p>
        </w:tc>
        <w:tc>
          <w:tcPr>
            <w:tcW w:w="62" w:type="dxa"/>
            <w:vAlign w:val="center"/>
            <w:hideMark/>
          </w:tcPr>
          <w:p w14:paraId="6D5638E8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24634359" w14:textId="77777777" w:rsidTr="00F6060A">
        <w:trPr>
          <w:trHeight w:val="324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BCEEE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10次週期時間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E73B4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981CD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58543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65BD8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E34B9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99372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A4805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A9A5DB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20.19</w:t>
            </w:r>
          </w:p>
        </w:tc>
        <w:tc>
          <w:tcPr>
            <w:tcW w:w="62" w:type="dxa"/>
            <w:vAlign w:val="center"/>
            <w:hideMark/>
          </w:tcPr>
          <w:p w14:paraId="7C4CABAF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5B364D95" w14:textId="77777777" w:rsidTr="00F6060A">
        <w:trPr>
          <w:trHeight w:val="324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B8108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1BF43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33F62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38ED6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B615E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2FA69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D6EE0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37466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52B8C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20.19</w:t>
            </w:r>
          </w:p>
        </w:tc>
        <w:tc>
          <w:tcPr>
            <w:tcW w:w="62" w:type="dxa"/>
            <w:vAlign w:val="center"/>
            <w:hideMark/>
          </w:tcPr>
          <w:p w14:paraId="54946011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3B5752FA" w14:textId="77777777" w:rsidTr="00F6060A">
        <w:trPr>
          <w:trHeight w:val="324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2C10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640F8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75E29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40C3C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61C42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6EE3C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E60F7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AD686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490A6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20.19</w:t>
            </w:r>
          </w:p>
        </w:tc>
        <w:tc>
          <w:tcPr>
            <w:tcW w:w="62" w:type="dxa"/>
            <w:vAlign w:val="center"/>
            <w:hideMark/>
          </w:tcPr>
          <w:p w14:paraId="2FFDEC19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23D51992" w14:textId="77777777" w:rsidTr="00F6060A">
        <w:trPr>
          <w:trHeight w:val="324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70468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平均(10次)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0DD7A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20.346667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D670A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20.15333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6BCAF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20.04333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13513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19.97333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E2040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804F3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19.99667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62C5FA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20.06667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1F0A6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20.19</w:t>
            </w:r>
          </w:p>
        </w:tc>
        <w:tc>
          <w:tcPr>
            <w:tcW w:w="62" w:type="dxa"/>
            <w:vAlign w:val="center"/>
            <w:hideMark/>
          </w:tcPr>
          <w:p w14:paraId="3F89C847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060A" w:rsidRPr="00F6060A" w14:paraId="366825A9" w14:textId="77777777" w:rsidTr="00F6060A">
        <w:trPr>
          <w:trHeight w:val="324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C9CF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4E6E3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6065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B293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F6781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8745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3FE1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B5E19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CA3D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AC41E1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</w:tr>
      <w:tr w:rsidR="00F6060A" w:rsidRPr="00F6060A" w14:paraId="44FEBDFD" w14:textId="77777777" w:rsidTr="00F6060A">
        <w:trPr>
          <w:trHeight w:val="324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9A4D4" w14:textId="77777777" w:rsidR="00F6060A" w:rsidRPr="00F6060A" w:rsidRDefault="00F6060A" w:rsidP="00F606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T2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52A16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2.0346667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C7C5D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2.015333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BC49D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2.004333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2AA27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1.997333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168252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249B3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1.999667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21D8F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4E65E" w14:textId="77777777" w:rsidR="00F6060A" w:rsidRPr="00F6060A" w:rsidRDefault="00F6060A" w:rsidP="00F606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F606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2.019</w:t>
            </w:r>
          </w:p>
        </w:tc>
        <w:tc>
          <w:tcPr>
            <w:tcW w:w="62" w:type="dxa"/>
            <w:vAlign w:val="center"/>
            <w:hideMark/>
          </w:tcPr>
          <w:p w14:paraId="4C9681CF" w14:textId="77777777" w:rsidR="00F6060A" w:rsidRPr="00F6060A" w:rsidRDefault="00F6060A" w:rsidP="00F6060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6DE36E" w14:textId="4BA94401" w:rsidR="00F6060A" w:rsidRDefault="00F6060A" w:rsidP="00AE1D48">
      <w:pPr>
        <w:widowControl/>
        <w:spacing w:after="0" w:line="240" w:lineRule="auto"/>
        <w:rPr>
          <w:rFonts w:ascii="Cambria Math" w:hAnsi="Cambria Math" w:cs="Times New Roman"/>
        </w:rPr>
      </w:pPr>
      <w:r>
        <w:rPr>
          <w:noProof/>
        </w:rPr>
        <w:lastRenderedPageBreak/>
        <w:drawing>
          <wp:inline distT="0" distB="0" distL="0" distR="0" wp14:anchorId="37A2C2F7" wp14:editId="577FCC0D">
            <wp:extent cx="5274310" cy="2718435"/>
            <wp:effectExtent l="0" t="0" r="2540" b="5715"/>
            <wp:docPr id="65293254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C7089840-0286-AA63-8ED4-25970F5D44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88EC655" w14:textId="77777777" w:rsidR="00DF40DE" w:rsidRDefault="00DF40DE" w:rsidP="00AE1D48">
      <w:pPr>
        <w:widowControl/>
        <w:spacing w:after="0" w:line="240" w:lineRule="auto"/>
        <w:rPr>
          <w:rFonts w:ascii="Cambria Math" w:hAnsi="Cambria Math" w:cs="Times New Roman"/>
        </w:rPr>
      </w:pPr>
    </w:p>
    <w:p w14:paraId="13A181D9" w14:textId="77777777" w:rsidR="00DF40DE" w:rsidRDefault="00DF40DE" w:rsidP="00AE1D48">
      <w:pPr>
        <w:widowControl/>
        <w:spacing w:after="0" w:line="240" w:lineRule="auto"/>
        <w:rPr>
          <w:rFonts w:ascii="Cambria Math" w:hAnsi="Cambria Math" w:cs="Times New Roman"/>
        </w:rPr>
      </w:pPr>
    </w:p>
    <w:p w14:paraId="313AE6A3" w14:textId="78039821" w:rsidR="00DF40DE" w:rsidRDefault="00DF40DE" w:rsidP="00DF40DE">
      <w:pPr>
        <w:rPr>
          <w:rFonts w:ascii="Cambria Math" w:hAnsi="Cambria Math" w:cs="Times New Roman"/>
        </w:rPr>
      </w:pPr>
      <w:r>
        <w:rPr>
          <w:rFonts w:ascii="Cambria Math" w:hAnsi="Cambria Math" w:cs="Times New Roman" w:hint="eastAsia"/>
        </w:rPr>
        <w:t>二、數據分析</w:t>
      </w:r>
    </w:p>
    <w:p w14:paraId="1F8F7914" w14:textId="74BE4503" w:rsidR="00DF40DE" w:rsidRPr="00DF40DE" w:rsidRDefault="00DF40DE" w:rsidP="00DF40DE">
      <w:pPr>
        <w:rPr>
          <w:rFonts w:ascii="Cambria Math" w:eastAsia="Times New Roman" w:hAnsi="Cambria Math" w:cs="Times New Roman" w:hint="eastAsia"/>
        </w:rPr>
      </w:pPr>
      <w:r>
        <w:rPr>
          <w:rFonts w:ascii="Cambria Math" w:hAnsi="Cambria Math" w:cs="Times New Roman" w:hint="eastAsia"/>
        </w:rPr>
        <w:t>A.</w:t>
      </w:r>
      <w:r>
        <w:rPr>
          <w:rFonts w:ascii="Cambria Math" w:hAnsi="Cambria Math" w:cs="Times New Roman" w:hint="eastAsia"/>
        </w:rPr>
        <w:t>測量法</w:t>
      </w:r>
    </w:p>
    <w:p w14:paraId="3BAED91A" w14:textId="77777777" w:rsidR="00DF40DE" w:rsidRPr="00AE1D48" w:rsidRDefault="00DF40DE" w:rsidP="00DF40DE">
      <w:pPr>
        <w:rPr>
          <w:rFonts w:ascii="Cambria Math" w:eastAsia="Times New Roman" w:hAnsi="Cambria Math" w:cs="Times New Roman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g=</m:t>
          </m:r>
          <m:f>
            <m:fPr>
              <m:ctrlPr>
                <w:rPr>
                  <w:rFonts w:ascii="Cambria Math" w:hAnsi="Cambria Math"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CA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en>
              </m:f>
              <m:r>
                <w:rPr>
                  <w:rFonts w:ascii="Cambria Math" w:hAnsi="Cambria Math"/>
                  <w:lang w:val="en-C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CA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CA"/>
            </w:rPr>
            <m:t>≈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972.9379213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CA"/>
                </w:rPr>
                <m:t>cm</m:t>
              </m:r>
              <m:r>
                <m:rPr>
                  <m:lit/>
                </m:rPr>
                <w:rPr>
                  <w:rFonts w:ascii="Cambria Math" w:eastAsia="Times New Roman" w:hAnsi="Cambria Math" w:cs="Times New Roman"/>
                  <w:lang w:val="en-CA"/>
                </w:rPr>
                <m:t>/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43B180F6" w14:textId="609B9912" w:rsidR="00DF40DE" w:rsidRPr="003D2F9D" w:rsidRDefault="00DF40DE" w:rsidP="00DF40DE">
      <w:pPr>
        <w:widowControl/>
        <w:spacing w:after="0" w:line="240" w:lineRule="auto"/>
        <w:rPr>
          <w:rFonts w:ascii="Cambria Math" w:hAnsi="Cambria Math" w:cs="Times New Roman" w:hint="eastAsia"/>
          <w:lang w:val="en-CA"/>
        </w:rPr>
      </w:pPr>
      <w:r w:rsidRPr="00AE1D48"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  <w:t>百分誤差</w:t>
      </w:r>
      <w:r>
        <w:rPr>
          <w:rFonts w:ascii="新細明體" w:eastAsia="新細明體" w:hAnsi="新細明體" w:cs="新細明體"/>
          <w:color w:val="000000"/>
          <w:kern w:val="0"/>
          <w:lang w:val="en-CA"/>
          <w14:ligatures w14:val="none"/>
        </w:rPr>
        <w:t xml:space="preserve">: </w:t>
      </w:r>
      <w:r w:rsidRPr="00AE1D48">
        <w:rPr>
          <w:rFonts w:ascii="Cambria Math" w:eastAsia="Times New Roman" w:hAnsi="Cambria Math" w:cs="Times New Roman"/>
        </w:rPr>
        <w:t>0.602%</w:t>
      </w:r>
      <w:r w:rsidRPr="003D2F9D">
        <w:rPr>
          <w:rFonts w:ascii="Cambria Math" w:hAnsi="Cambria Math" w:cs="Times New Roman" w:hint="eastAsia"/>
          <w:lang w:val="en-CA"/>
        </w:rPr>
        <w:t xml:space="preserve"> </w:t>
      </w:r>
    </w:p>
    <w:p w14:paraId="421EC366" w14:textId="77777777" w:rsidR="00DF40DE" w:rsidRDefault="00DF40DE" w:rsidP="00AE1D48">
      <w:pPr>
        <w:widowControl/>
        <w:spacing w:after="0" w:line="240" w:lineRule="auto"/>
        <w:rPr>
          <w:rFonts w:ascii="Cambria Math" w:hAnsi="Cambria Math" w:cs="Times New Roman"/>
          <w:lang w:val="en-CA"/>
        </w:rPr>
      </w:pPr>
    </w:p>
    <w:p w14:paraId="07BBCD1A" w14:textId="6E7D648D" w:rsidR="00DF40DE" w:rsidRPr="00DF40DE" w:rsidRDefault="00DF40DE" w:rsidP="00AE1D48">
      <w:pPr>
        <w:widowControl/>
        <w:spacing w:after="0" w:line="240" w:lineRule="auto"/>
        <w:rPr>
          <w:rFonts w:ascii="Cambria Math" w:hAnsi="Cambria Math" w:cs="Times New Roman" w:hint="eastAsia"/>
          <w:lang w:val="en-CA"/>
        </w:rPr>
      </w:pPr>
      <w:r>
        <w:rPr>
          <w:rFonts w:ascii="Cambria Math" w:hAnsi="Cambria Math" w:cs="Times New Roman" w:hint="eastAsia"/>
          <w:lang w:val="en-CA"/>
        </w:rPr>
        <w:t>B.</w:t>
      </w:r>
      <w:r>
        <w:rPr>
          <w:rFonts w:ascii="Cambria Math" w:hAnsi="Cambria Math" w:cs="Times New Roman" w:hint="eastAsia"/>
          <w:lang w:val="en-CA"/>
        </w:rPr>
        <w:t>曲線法</w:t>
      </w:r>
    </w:p>
    <w:p w14:paraId="66B36187" w14:textId="40265104" w:rsidR="00F6060A" w:rsidRPr="00F6060A" w:rsidRDefault="00F6060A" w:rsidP="00AE1D48">
      <w:pPr>
        <w:widowControl/>
        <w:spacing w:after="0" w:line="240" w:lineRule="auto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0D835DD0" w14:textId="50ED64A7" w:rsidR="00F6060A" w:rsidRDefault="00F6060A" w:rsidP="00AE1D48">
      <w:pPr>
        <w:widowControl/>
        <w:spacing w:after="0" w:line="240" w:lineRule="auto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 w:hint="eastAsia"/>
        </w:rPr>
        <w:t>為兩曲線交點對應的週期，大約為</w:t>
      </w:r>
      <w:r>
        <w:rPr>
          <w:rFonts w:ascii="Cambria Math" w:hAnsi="Cambria Math" w:cs="Times New Roman"/>
        </w:rPr>
        <w:t>2</w:t>
      </w:r>
      <w:r>
        <w:rPr>
          <w:rFonts w:ascii="Cambria Math" w:hAnsi="Cambria Math" w:cs="Times New Roman" w:hint="eastAsia"/>
        </w:rPr>
        <w:t>.032s</w:t>
      </w:r>
    </w:p>
    <w:p w14:paraId="531662B9" w14:textId="594B9471" w:rsidR="00F6060A" w:rsidRPr="003D2F9D" w:rsidRDefault="003D2F9D" w:rsidP="00AE1D48">
      <w:pPr>
        <w:widowControl/>
        <w:spacing w:after="0" w:line="240" w:lineRule="auto"/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972.</m:t>
          </m:r>
          <m:r>
            <w:rPr>
              <w:rFonts w:ascii="Cambria Math" w:hAnsi="Cambria Math" w:cs="Times New Roman"/>
            </w:rPr>
            <m:t>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cm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70124B8" w14:textId="77777777" w:rsidR="00DF40DE" w:rsidRDefault="00DF40DE" w:rsidP="00AE1D48">
      <w:pPr>
        <w:widowControl/>
        <w:spacing w:after="0" w:line="240" w:lineRule="auto"/>
        <w:rPr>
          <w:rFonts w:ascii="Cambria Math" w:hAnsi="Cambria Math" w:cs="Times New Roman"/>
        </w:rPr>
      </w:pPr>
    </w:p>
    <w:p w14:paraId="024AF82D" w14:textId="5B877786" w:rsidR="00DF40DE" w:rsidRDefault="00DF40DE" w:rsidP="00AE1D48">
      <w:pPr>
        <w:widowControl/>
        <w:spacing w:after="0" w:line="240" w:lineRule="auto"/>
        <w:rPr>
          <w:rFonts w:ascii="Cambria Math" w:hAnsi="Cambria Math" w:cs="Times New Roman"/>
        </w:rPr>
      </w:pPr>
      <w:r>
        <w:rPr>
          <w:rFonts w:ascii="Cambria Math" w:hAnsi="Cambria Math" w:cs="Times New Roman" w:hint="eastAsia"/>
        </w:rPr>
        <w:t>三、誤</w:t>
      </w:r>
      <w:r w:rsidR="003D2F9D">
        <w:rPr>
          <w:rFonts w:ascii="Cambria Math" w:hAnsi="Cambria Math" w:cs="Times New Roman" w:hint="eastAsia"/>
        </w:rPr>
        <w:t>差來源與解釋</w:t>
      </w:r>
    </w:p>
    <w:p w14:paraId="703594BF" w14:textId="400D4FA3" w:rsidR="003D2F9D" w:rsidRPr="003D2F9D" w:rsidRDefault="003D2F9D" w:rsidP="00AE1D48">
      <w:pPr>
        <w:widowControl/>
        <w:spacing w:after="0" w:line="240" w:lineRule="auto"/>
        <w:rPr>
          <w:rFonts w:ascii="Cambria Math" w:hAnsi="Cambria Math" w:cs="Times New Roman" w:hint="eastAsia"/>
        </w:rPr>
      </w:pPr>
      <w:r>
        <w:rPr>
          <w:rFonts w:ascii="Cambria Math" w:hAnsi="Cambria Math" w:cs="Times New Roman" w:hint="eastAsia"/>
        </w:rPr>
        <w:t xml:space="preserve"> </w:t>
      </w:r>
      <w:r>
        <w:rPr>
          <w:rFonts w:ascii="Cambria Math" w:hAnsi="Cambria Math" w:cs="Times New Roman" w:hint="eastAsia"/>
        </w:rPr>
        <w:t>皮尺手量不准、</w:t>
      </w:r>
      <w:proofErr w:type="gramStart"/>
      <w:r>
        <w:rPr>
          <w:rFonts w:ascii="Cambria Math" w:hAnsi="Cambria Math" w:cs="Times New Roman" w:hint="eastAsia"/>
        </w:rPr>
        <w:t>光閘放歪、</w:t>
      </w:r>
      <w:r>
        <w:rPr>
          <w:rFonts w:ascii="Cambria Math" w:hAnsi="Cambria Math" w:cs="Times New Roman" w:hint="eastAsia"/>
          <w:lang w:val="en-CA"/>
        </w:rPr>
        <w:t>擺角太</w:t>
      </w:r>
      <w:proofErr w:type="gramEnd"/>
      <w:r>
        <w:rPr>
          <w:rFonts w:ascii="Cambria Math" w:hAnsi="Cambria Math" w:cs="Times New Roman" w:hint="eastAsia"/>
          <w:lang w:val="en-CA"/>
        </w:rPr>
        <w:t>大</w:t>
      </w:r>
      <w:r w:rsidR="00DF40DE">
        <w:rPr>
          <w:rFonts w:ascii="Cambria Math" w:hAnsi="Cambria Math" w:cs="Times New Roman" w:hint="eastAsia"/>
          <w:lang w:val="en-CA"/>
        </w:rPr>
        <w:t>、儀器誤差</w:t>
      </w:r>
    </w:p>
    <w:sectPr w:rsidR="003D2F9D" w:rsidRPr="003D2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17"/>
    <w:rsid w:val="00111455"/>
    <w:rsid w:val="003D2F9D"/>
    <w:rsid w:val="005149F9"/>
    <w:rsid w:val="005475FB"/>
    <w:rsid w:val="009B4505"/>
    <w:rsid w:val="00AE1D48"/>
    <w:rsid w:val="00C3656B"/>
    <w:rsid w:val="00DF40DE"/>
    <w:rsid w:val="00F33317"/>
    <w:rsid w:val="00F3738A"/>
    <w:rsid w:val="00F6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F410"/>
  <w15:chartTrackingRefBased/>
  <w15:docId w15:val="{AFBECE62-7071-4816-8F2F-55B297DF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33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3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31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31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31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31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33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33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331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3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331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331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331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331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3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33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3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33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33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3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3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33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331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149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_w\OneDrive\&#26700;&#38754;\&#26222;&#29289;&#23526;&#39511;\Lab5%20&#35079;&#25850;\&#23526;&#39511;(&#20116;)&#35079;&#2585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曲線法!$B$12</c:f>
              <c:strCache>
                <c:ptCount val="1"/>
                <c:pt idx="0">
                  <c:v>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曲線法!$C$6:$K$6</c:f>
              <c:strCache>
                <c:ptCount val="9"/>
                <c:pt idx="1">
                  <c:v>10cm</c:v>
                </c:pt>
                <c:pt idx="2">
                  <c:v>20cm</c:v>
                </c:pt>
                <c:pt idx="3">
                  <c:v>30cm</c:v>
                </c:pt>
                <c:pt idx="4">
                  <c:v>40cm</c:v>
                </c:pt>
                <c:pt idx="5">
                  <c:v>50cm</c:v>
                </c:pt>
                <c:pt idx="6">
                  <c:v>60cm</c:v>
                </c:pt>
                <c:pt idx="7">
                  <c:v>70cm</c:v>
                </c:pt>
                <c:pt idx="8">
                  <c:v>80cm</c:v>
                </c:pt>
              </c:strCache>
            </c:strRef>
          </c:cat>
          <c:val>
            <c:numRef>
              <c:f>曲線法!$C$12:$K$12</c:f>
              <c:numCache>
                <c:formatCode>0.000</c:formatCode>
                <c:ptCount val="9"/>
                <c:pt idx="1">
                  <c:v>2.0329999999999999</c:v>
                </c:pt>
                <c:pt idx="2">
                  <c:v>2.0260000000000002</c:v>
                </c:pt>
                <c:pt idx="3">
                  <c:v>2.0209999999999999</c:v>
                </c:pt>
                <c:pt idx="4">
                  <c:v>2.0179999999999998</c:v>
                </c:pt>
                <c:pt idx="5">
                  <c:v>2.0176666666666665</c:v>
                </c:pt>
                <c:pt idx="6">
                  <c:v>2.0183333333333335</c:v>
                </c:pt>
                <c:pt idx="7">
                  <c:v>2.0219999999999998</c:v>
                </c:pt>
                <c:pt idx="8">
                  <c:v>2.0276666666666667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21-4EE4-BDE2-AFD8ED3F76AE}"/>
            </c:ext>
          </c:extLst>
        </c:ser>
        <c:ser>
          <c:idx val="2"/>
          <c:order val="1"/>
          <c:tx>
            <c:strRef>
              <c:f>曲線法!$B$20</c:f>
              <c:strCache>
                <c:ptCount val="1"/>
                <c:pt idx="0">
                  <c:v>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曲線法!$C$6:$K$6</c:f>
              <c:strCache>
                <c:ptCount val="9"/>
                <c:pt idx="1">
                  <c:v>10cm</c:v>
                </c:pt>
                <c:pt idx="2">
                  <c:v>20cm</c:v>
                </c:pt>
                <c:pt idx="3">
                  <c:v>30cm</c:v>
                </c:pt>
                <c:pt idx="4">
                  <c:v>40cm</c:v>
                </c:pt>
                <c:pt idx="5">
                  <c:v>50cm</c:v>
                </c:pt>
                <c:pt idx="6">
                  <c:v>60cm</c:v>
                </c:pt>
                <c:pt idx="7">
                  <c:v>70cm</c:v>
                </c:pt>
                <c:pt idx="8">
                  <c:v>80cm</c:v>
                </c:pt>
              </c:strCache>
            </c:strRef>
          </c:cat>
          <c:val>
            <c:numRef>
              <c:f>曲線法!$C$20:$K$20</c:f>
              <c:numCache>
                <c:formatCode>General</c:formatCode>
                <c:ptCount val="9"/>
                <c:pt idx="1">
                  <c:v>2.0346666666666668</c:v>
                </c:pt>
                <c:pt idx="2">
                  <c:v>2.0153333333333334</c:v>
                </c:pt>
                <c:pt idx="3">
                  <c:v>2.0043333333333333</c:v>
                </c:pt>
                <c:pt idx="4">
                  <c:v>1.9973333333333332</c:v>
                </c:pt>
                <c:pt idx="5">
                  <c:v>1.9969999999999999</c:v>
                </c:pt>
                <c:pt idx="6">
                  <c:v>1.9996666666666667</c:v>
                </c:pt>
                <c:pt idx="7">
                  <c:v>2.0066666666666668</c:v>
                </c:pt>
                <c:pt idx="8">
                  <c:v>2.0190000000000001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21-4EE4-BDE2-AFD8ED3F76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5996239"/>
        <c:axId val="1276001999"/>
      </c:lineChart>
      <c:catAx>
        <c:axId val="1275996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6001999"/>
        <c:crosses val="autoZero"/>
        <c:auto val="1"/>
        <c:lblAlgn val="ctr"/>
        <c:lblOffset val="100"/>
        <c:noMultiLvlLbl val="0"/>
      </c:catAx>
      <c:valAx>
        <c:axId val="1276001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599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asa_wang</dc:creator>
  <cp:keywords/>
  <dc:description/>
  <cp:lastModifiedBy>asa_wang</cp:lastModifiedBy>
  <cp:revision>5</cp:revision>
  <cp:lastPrinted>2025-10-13T14:40:00Z</cp:lastPrinted>
  <dcterms:created xsi:type="dcterms:W3CDTF">2025-10-13T11:59:00Z</dcterms:created>
  <dcterms:modified xsi:type="dcterms:W3CDTF">2025-10-15T09:42:00Z</dcterms:modified>
</cp:coreProperties>
</file>