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3404" w14:textId="77777777" w:rsidR="003350D0" w:rsidRDefault="003350D0" w:rsidP="003350D0">
      <w:pPr>
        <w:jc w:val="center"/>
        <w:rPr>
          <w:rFonts w:ascii="Times New Roman" w:eastAsia="標楷體" w:hAnsi="Times New Roman" w:cs="Times New Roman" w:hint="eastAsia"/>
          <w:sz w:val="44"/>
        </w:rPr>
      </w:pPr>
      <w:r>
        <w:rPr>
          <w:rFonts w:ascii="Times New Roman" w:eastAsia="標楷體" w:hAnsi="Times New Roman" w:cs="Times New Roman" w:hint="eastAsia"/>
          <w:sz w:val="44"/>
        </w:rPr>
        <w:t>[</w:t>
      </w:r>
      <w:r>
        <w:rPr>
          <w:rFonts w:ascii="Times New Roman" w:eastAsia="標楷體" w:hAnsi="Times New Roman" w:cs="Times New Roman" w:hint="eastAsia"/>
          <w:sz w:val="44"/>
        </w:rPr>
        <w:t>普朗克常數的測定</w:t>
      </w:r>
      <w:r>
        <w:rPr>
          <w:rFonts w:ascii="Times New Roman" w:eastAsia="標楷體" w:hAnsi="Times New Roman" w:cs="Times New Roman" w:hint="eastAsia"/>
          <w:sz w:val="44"/>
        </w:rPr>
        <w:t>]</w:t>
      </w:r>
    </w:p>
    <w:p w14:paraId="3BF34336" w14:textId="77777777" w:rsidR="003350D0" w:rsidRDefault="003350D0" w:rsidP="003350D0">
      <w:pPr>
        <w:jc w:val="center"/>
        <w:rPr>
          <w:rFonts w:ascii="Times New Roman" w:eastAsia="標楷體" w:hAnsi="Times New Roman" w:cs="Times New Roman" w:hint="eastAsia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組別</w:t>
      </w:r>
      <w:r>
        <w:rPr>
          <w:rFonts w:ascii="Times New Roman" w:eastAsia="標楷體" w:hAnsi="Times New Roman" w:cs="Times New Roman" w:hint="eastAsia"/>
          <w:sz w:val="28"/>
        </w:rPr>
        <w:t xml:space="preserve"> 25</w:t>
      </w:r>
    </w:p>
    <w:p w14:paraId="32899E1C" w14:textId="77777777" w:rsidR="003350D0" w:rsidRDefault="003350D0" w:rsidP="003350D0">
      <w:pPr>
        <w:jc w:val="center"/>
        <w:rPr>
          <w:rFonts w:ascii="Times New Roman" w:eastAsia="標楷體" w:hAnsi="Times New Roman" w:cs="Times New Roman" w:hint="eastAsia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王翊權</w:t>
      </w:r>
      <w:r>
        <w:rPr>
          <w:rFonts w:ascii="Times New Roman" w:eastAsia="標楷體" w:hAnsi="Times New Roman" w:cs="Times New Roman" w:hint="eastAsia"/>
          <w:sz w:val="28"/>
        </w:rPr>
        <w:t xml:space="preserve"> E24146107</w:t>
      </w:r>
    </w:p>
    <w:p w14:paraId="22D921D5" w14:textId="77777777" w:rsidR="003350D0" w:rsidRDefault="003350D0" w:rsidP="003350D0">
      <w:pPr>
        <w:jc w:val="center"/>
        <w:rPr>
          <w:rFonts w:ascii="Times New Roman" w:eastAsia="標楷體" w:hAnsi="Times New Roman" w:cs="Times New Roman"/>
          <w:sz w:val="28"/>
        </w:rPr>
      </w:pPr>
    </w:p>
    <w:p w14:paraId="641921EF" w14:textId="77777777" w:rsidR="003350D0" w:rsidRDefault="003350D0" w:rsidP="003350D0">
      <w:pPr>
        <w:rPr>
          <w:rFonts w:ascii="Times New Roman" w:eastAsia="標楷體" w:hAnsi="Times New Roman" w:cs="Times New Roman" w:hint="eastAsia"/>
          <w:b/>
          <w:sz w:val="28"/>
        </w:rPr>
      </w:pPr>
      <w:r>
        <w:rPr>
          <w:rFonts w:ascii="Times New Roman" w:eastAsia="標楷體" w:hAnsi="Times New Roman" w:cs="Times New Roman" w:hint="eastAsia"/>
          <w:b/>
          <w:sz w:val="28"/>
        </w:rPr>
        <w:t>一、實驗數據</w:t>
      </w:r>
    </w:p>
    <w:tbl>
      <w:tblPr>
        <w:tblW w:w="5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1161"/>
        <w:gridCol w:w="2118"/>
        <w:gridCol w:w="980"/>
      </w:tblGrid>
      <w:tr w:rsidR="003350D0" w14:paraId="09D4DD1D" w14:textId="77777777">
        <w:trPr>
          <w:trHeight w:val="360"/>
        </w:trPr>
        <w:tc>
          <w:tcPr>
            <w:tcW w:w="44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5FBBB0" w14:textId="77777777" w:rsidR="003350D0" w:rsidRDefault="003350D0">
            <w:pPr>
              <w:widowControl/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A：驗證照度與距離平方成反比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B00C4D" w14:textId="77777777" w:rsidR="003350D0" w:rsidRDefault="003350D0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</w:p>
        </w:tc>
      </w:tr>
      <w:tr w:rsidR="003350D0" w14:paraId="050027BA" w14:textId="77777777">
        <w:trPr>
          <w:trHeight w:val="36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334DD1" w14:textId="77777777" w:rsidR="003350D0" w:rsidRDefault="003350D0">
            <w:pPr>
              <w:jc w:val="center"/>
              <w:rPr>
                <w:rFonts w:ascii="標楷體" w:eastAsia="標楷體" w:hAnsi="標楷體" w:cs="新細明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次數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3D322D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L(m)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BACDB9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1/L</w:t>
            </w:r>
            <w:r>
              <w:rPr>
                <w:rFonts w:ascii="標楷體" w:eastAsia="標楷體" w:hAnsi="標楷體" w:hint="eastAsia"/>
                <w:color w:val="000000"/>
                <w:vertAlign w:val="superscript"/>
              </w:rPr>
              <w:t>2</w:t>
            </w:r>
            <w:r>
              <w:rPr>
                <w:rFonts w:ascii="標楷體" w:eastAsia="標楷體" w:hAnsi="標楷體" w:hint="eastAsia"/>
                <w:color w:val="000000"/>
              </w:rPr>
              <w:t>(m</w:t>
            </w:r>
            <w:r>
              <w:rPr>
                <w:rFonts w:ascii="標楷體" w:eastAsia="標楷體" w:hAnsi="標楷體" w:hint="eastAsia"/>
                <w:color w:val="000000"/>
                <w:vertAlign w:val="superscript"/>
              </w:rPr>
              <w:t>-2</w:t>
            </w:r>
            <w:r>
              <w:rPr>
                <w:rFonts w:ascii="標楷體" w:eastAsia="標楷體" w:hAnsi="標楷體" w:hint="eastAsia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732931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I(</w:t>
            </w:r>
            <w:r>
              <w:rPr>
                <w:rFonts w:ascii="Calibri" w:eastAsia="標楷體" w:hAnsi="Calibri" w:cs="Calibri"/>
                <w:color w:val="000000"/>
              </w:rPr>
              <w:t>μ</w:t>
            </w:r>
            <w:r>
              <w:rPr>
                <w:rFonts w:ascii="Arial" w:eastAsia="標楷體" w:hAnsi="Arial" w:cs="Arial"/>
                <w:color w:val="000000"/>
              </w:rPr>
              <w:t>A)</w:t>
            </w:r>
          </w:p>
        </w:tc>
      </w:tr>
      <w:tr w:rsidR="003350D0" w14:paraId="7FE35B63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00C5C3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AFB6B6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013B1C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16.00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45769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1.6280 </w:t>
            </w:r>
          </w:p>
        </w:tc>
      </w:tr>
      <w:tr w:rsidR="003350D0" w14:paraId="67EDD2D4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35F1AE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857ED8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00E1E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13.72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0A7315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1.4800 </w:t>
            </w:r>
          </w:p>
        </w:tc>
      </w:tr>
      <w:tr w:rsidR="003350D0" w14:paraId="39B8D19B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BE05EE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F6390C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F78D66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11.89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F86EA0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1.3750 </w:t>
            </w:r>
          </w:p>
        </w:tc>
      </w:tr>
      <w:tr w:rsidR="003350D0" w14:paraId="5AD31773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4E0D3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5DABA9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8F1A1C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E978FC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1.2590 </w:t>
            </w:r>
          </w:p>
        </w:tc>
      </w:tr>
      <w:tr w:rsidR="003350D0" w14:paraId="1D00A86B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378C4D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0E4F52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05E59D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9.18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46964B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1.1628 </w:t>
            </w:r>
          </w:p>
        </w:tc>
      </w:tr>
      <w:tr w:rsidR="003350D0" w14:paraId="0665903D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49DD4C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B90F0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B42959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8.16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2ECDB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1.0614 </w:t>
            </w:r>
          </w:p>
        </w:tc>
      </w:tr>
      <w:tr w:rsidR="003350D0" w14:paraId="11ED428F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5B1F40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CA7860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78AF1A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7.30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E24E93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0.9838 </w:t>
            </w:r>
          </w:p>
        </w:tc>
      </w:tr>
      <w:tr w:rsidR="003350D0" w14:paraId="3640C704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1F23D1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ADE7CA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A1E236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6.57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700370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0.9058 </w:t>
            </w:r>
          </w:p>
        </w:tc>
      </w:tr>
      <w:tr w:rsidR="003350D0" w14:paraId="4B5D9172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1FAA82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DD370F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9621C6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9A954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0.8337 </w:t>
            </w:r>
          </w:p>
        </w:tc>
      </w:tr>
      <w:tr w:rsidR="003350D0" w14:paraId="1154C973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A19548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E8E750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FEC115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41EE04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0.7798 </w:t>
            </w:r>
          </w:p>
        </w:tc>
      </w:tr>
      <w:tr w:rsidR="003350D0" w14:paraId="2E7FF034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C10AE1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CB4C3B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383BE3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5E661B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0.7200 </w:t>
            </w:r>
          </w:p>
        </w:tc>
      </w:tr>
      <w:tr w:rsidR="003350D0" w14:paraId="0D78D1E2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2EBEEC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5F613E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22449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AE301E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0.6674 </w:t>
            </w:r>
          </w:p>
        </w:tc>
      </w:tr>
      <w:tr w:rsidR="003350D0" w14:paraId="6610E474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187C8D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6F28EF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82081A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7DBEE4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0.6258 </w:t>
            </w:r>
          </w:p>
        </w:tc>
      </w:tr>
      <w:tr w:rsidR="003350D0" w14:paraId="4E791F07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1915C0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6437E6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C1418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3.84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FBC31D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0.5767 </w:t>
            </w:r>
          </w:p>
        </w:tc>
      </w:tr>
      <w:tr w:rsidR="003350D0" w14:paraId="60FDAAD7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A8342D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E653A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23F513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3.56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7DB7B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0.5420 </w:t>
            </w:r>
          </w:p>
        </w:tc>
      </w:tr>
      <w:tr w:rsidR="003350D0" w14:paraId="506F07BF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8FDF41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74C90E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521572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3.31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D9DE4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0.4989 </w:t>
            </w:r>
          </w:p>
        </w:tc>
      </w:tr>
      <w:tr w:rsidR="003350D0" w14:paraId="3FE36AA6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891502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F7D9C5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6A57EB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D9F2D0" w:fill="D9F2D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BBCE3B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0.4688 </w:t>
            </w:r>
          </w:p>
        </w:tc>
      </w:tr>
    </w:tbl>
    <w:p w14:paraId="75437883" w14:textId="7EF3A54B" w:rsidR="00A815EC" w:rsidRDefault="00A815EC" w:rsidP="003350D0">
      <w:pPr>
        <w:rPr>
          <w:rFonts w:ascii="Times New Roman" w:eastAsia="標楷體" w:hAnsi="Times New Roman" w:cs="Times New Roman"/>
          <w:sz w:val="28"/>
        </w:rPr>
      </w:pPr>
    </w:p>
    <w:p w14:paraId="237C1A9D" w14:textId="77777777" w:rsidR="003350D0" w:rsidRDefault="003350D0" w:rsidP="003350D0">
      <w:pPr>
        <w:rPr>
          <w:rFonts w:ascii="Times New Roman" w:eastAsia="標楷體" w:hAnsi="Times New Roman" w:cs="Times New Roman"/>
          <w:b/>
          <w:sz w:val="28"/>
        </w:rPr>
      </w:pPr>
    </w:p>
    <w:p w14:paraId="3AAA4233" w14:textId="77777777" w:rsidR="003350D0" w:rsidRDefault="003350D0" w:rsidP="003350D0">
      <w:pPr>
        <w:rPr>
          <w:rFonts w:ascii="Times New Roman" w:eastAsia="標楷體" w:hAnsi="Times New Roman" w:cs="Times New Roman" w:hint="eastAsia"/>
          <w:b/>
          <w:sz w:val="28"/>
        </w:rPr>
      </w:pPr>
      <w:r>
        <w:rPr>
          <w:rFonts w:ascii="Times New Roman" w:eastAsia="標楷體" w:hAnsi="Times New Roman" w:cs="Times New Roman" w:hint="eastAsia"/>
          <w:b/>
          <w:sz w:val="28"/>
        </w:rPr>
        <w:t>二、數據處理</w:t>
      </w:r>
    </w:p>
    <w:tbl>
      <w:tblPr>
        <w:tblW w:w="5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480"/>
        <w:gridCol w:w="980"/>
        <w:gridCol w:w="980"/>
        <w:gridCol w:w="16"/>
      </w:tblGrid>
      <w:tr w:rsidR="003350D0" w14:paraId="01549517" w14:textId="77777777">
        <w:trPr>
          <w:gridAfter w:val="1"/>
          <w:trHeight w:val="36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5BF51" w14:textId="77777777" w:rsidR="003350D0" w:rsidRDefault="003350D0">
            <w:pPr>
              <w:widowControl/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97D31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47087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DDFEE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50D0" w14:paraId="7F289D15" w14:textId="77777777">
        <w:trPr>
          <w:gridAfter w:val="1"/>
          <w:trHeight w:val="36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84EED" w14:textId="77777777" w:rsidR="003350D0" w:rsidRDefault="003350D0">
            <w:pPr>
              <w:rPr>
                <w:rFonts w:ascii="標楷體" w:eastAsia="標楷體" w:hAnsi="標楷體" w:cs="新細明體"/>
                <w:b/>
                <w:bCs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B：測量水銀燈五條主要譜線的截流電壓</w:t>
            </w:r>
          </w:p>
        </w:tc>
      </w:tr>
      <w:tr w:rsidR="003350D0" w14:paraId="33DCAF2C" w14:textId="77777777">
        <w:trPr>
          <w:gridAfter w:val="1"/>
          <w:trHeight w:val="577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1F22CE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譜線</w:t>
            </w:r>
          </w:p>
        </w:tc>
        <w:tc>
          <w:tcPr>
            <w:tcW w:w="2480" w:type="dxa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717EB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頻率</w:t>
            </w:r>
            <w:r>
              <w:rPr>
                <w:rFonts w:ascii="標楷體" w:eastAsia="標楷體" w:hAnsi="標楷體" w:hint="eastAsia"/>
                <w:color w:val="000000"/>
              </w:rPr>
              <w:br/>
              <w:t>(Hz)</w:t>
            </w: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D7F7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最大電流</w:t>
            </w:r>
            <w:r>
              <w:rPr>
                <w:rFonts w:ascii="標楷體" w:eastAsia="標楷體" w:hAnsi="標楷體" w:hint="eastAsia"/>
                <w:color w:val="000000"/>
              </w:rPr>
              <w:br/>
              <w:t>I</w:t>
            </w:r>
            <w:r>
              <w:rPr>
                <w:rFonts w:ascii="標楷體" w:eastAsia="標楷體" w:hAnsi="標楷體" w:hint="eastAsia"/>
                <w:color w:val="000000"/>
                <w:vertAlign w:val="subscript"/>
              </w:rPr>
              <w:t>0</w:t>
            </w:r>
            <w:r>
              <w:rPr>
                <w:rFonts w:ascii="標楷體" w:eastAsia="標楷體" w:hAnsi="標楷體" w:hint="eastAsia"/>
                <w:color w:val="000000"/>
              </w:rPr>
              <w:t>(μA)</w:t>
            </w: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0FFE40D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截流電壓</w:t>
            </w:r>
            <w:r>
              <w:rPr>
                <w:rFonts w:ascii="標楷體" w:eastAsia="標楷體" w:hAnsi="標楷體" w:hint="eastAsia"/>
                <w:color w:val="000000"/>
              </w:rPr>
              <w:br/>
              <w:t>V(V)</w:t>
            </w:r>
          </w:p>
        </w:tc>
      </w:tr>
      <w:tr w:rsidR="003350D0" w14:paraId="6A72146D" w14:textId="77777777"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90CC4" w14:textId="77777777" w:rsidR="003350D0" w:rsidRDefault="003350D0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B969F" w14:textId="77777777" w:rsidR="003350D0" w:rsidRDefault="003350D0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DF5F4" w14:textId="77777777" w:rsidR="003350D0" w:rsidRDefault="003350D0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2916137" w14:textId="77777777" w:rsidR="003350D0" w:rsidRDefault="003350D0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B5113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3350D0" w14:paraId="173B2A7B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868139" w14:textId="77777777" w:rsidR="003350D0" w:rsidRDefault="003350D0">
            <w:pPr>
              <w:jc w:val="center"/>
              <w:rPr>
                <w:rFonts w:ascii="標楷體" w:eastAsia="標楷體" w:hAnsi="標楷體" w:cs="新細明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紫外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184991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8.22E+14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2CAFBB2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0.0736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3026A219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1.354 </w:t>
            </w:r>
          </w:p>
        </w:tc>
        <w:tc>
          <w:tcPr>
            <w:tcW w:w="0" w:type="auto"/>
            <w:vAlign w:val="center"/>
            <w:hideMark/>
          </w:tcPr>
          <w:p w14:paraId="55256908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50D0" w14:paraId="726444EA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D96A9A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深紫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DB7F71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7.41E+14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DB508AA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0.0199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651A29D6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1.207 </w:t>
            </w:r>
          </w:p>
        </w:tc>
        <w:tc>
          <w:tcPr>
            <w:tcW w:w="0" w:type="auto"/>
            <w:vAlign w:val="center"/>
            <w:hideMark/>
          </w:tcPr>
          <w:p w14:paraId="37C3ECE8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50D0" w14:paraId="5DA470EE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B4AD89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72233B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6.88E+14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EBE6CB2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0.0695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3A5CAF79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1.036 </w:t>
            </w:r>
          </w:p>
        </w:tc>
        <w:tc>
          <w:tcPr>
            <w:tcW w:w="0" w:type="auto"/>
            <w:vAlign w:val="center"/>
            <w:hideMark/>
          </w:tcPr>
          <w:p w14:paraId="10C48163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50D0" w14:paraId="782AEF0D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8D3C9F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5B514A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5.49E+14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34A6032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0.0355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77592F9C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0.629 </w:t>
            </w:r>
          </w:p>
        </w:tc>
        <w:tc>
          <w:tcPr>
            <w:tcW w:w="0" w:type="auto"/>
            <w:vAlign w:val="center"/>
            <w:hideMark/>
          </w:tcPr>
          <w:p w14:paraId="33845E85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50D0" w14:paraId="36877ABF" w14:textId="77777777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2221C4A7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0482091F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5.20E+14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BA4A48F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0.0209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4649C190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0.405 </w:t>
            </w:r>
          </w:p>
        </w:tc>
        <w:tc>
          <w:tcPr>
            <w:tcW w:w="0" w:type="auto"/>
            <w:vAlign w:val="center"/>
            <w:hideMark/>
          </w:tcPr>
          <w:p w14:paraId="16939352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50D0" w14:paraId="6D30E8E9" w14:textId="77777777">
        <w:trPr>
          <w:trHeight w:val="360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7CAF95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斜率 =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8689176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3E-15</w:t>
            </w:r>
          </w:p>
        </w:tc>
        <w:tc>
          <w:tcPr>
            <w:tcW w:w="0" w:type="auto"/>
            <w:vAlign w:val="center"/>
            <w:hideMark/>
          </w:tcPr>
          <w:p w14:paraId="5EA14DC2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50D0" w14:paraId="76D85251" w14:textId="77777777">
        <w:trPr>
          <w:trHeight w:val="3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641FE5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理論值 =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04284161" w14:textId="77777777" w:rsidR="003350D0" w:rsidRDefault="003350D0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6.63E-34</w:t>
            </w:r>
          </w:p>
        </w:tc>
        <w:tc>
          <w:tcPr>
            <w:tcW w:w="0" w:type="auto"/>
            <w:vAlign w:val="center"/>
            <w:hideMark/>
          </w:tcPr>
          <w:p w14:paraId="1760C7A9" w14:textId="77777777" w:rsidR="003350D0" w:rsidRDefault="003350D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456D329" w14:textId="6B15B414" w:rsidR="003350D0" w:rsidRDefault="003350D0" w:rsidP="003350D0">
      <w:pPr>
        <w:rPr>
          <w:rFonts w:ascii="Times New Roman" w:eastAsia="標楷體" w:hAnsi="Times New Roman" w:cs="Times New Roman"/>
          <w:sz w:val="28"/>
        </w:rPr>
      </w:pPr>
    </w:p>
    <w:p w14:paraId="6B04EAF8" w14:textId="2A83477B" w:rsidR="003350D0" w:rsidRDefault="003350D0" w:rsidP="003350D0">
      <w:pPr>
        <w:rPr>
          <w:rFonts w:ascii="Times New Roman" w:eastAsia="標楷體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95A0524" wp14:editId="5D83E62E">
            <wp:extent cx="4578810" cy="2796988"/>
            <wp:effectExtent l="0" t="0" r="12700" b="3810"/>
            <wp:docPr id="143696883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5D436A93-25C2-B779-6294-531F372177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A784206" w14:textId="0C1DCBC2" w:rsidR="003350D0" w:rsidRDefault="003350D0" w:rsidP="003350D0">
      <w:pPr>
        <w:rPr>
          <w:rFonts w:ascii="Times New Roman" w:eastAsia="標楷體" w:hAnsi="Times New Roman" w:cs="Times New Roman"/>
          <w:sz w:val="28"/>
        </w:rPr>
      </w:pPr>
      <w:r>
        <w:rPr>
          <w:noProof/>
        </w:rPr>
        <w:drawing>
          <wp:inline distT="0" distB="0" distL="0" distR="0" wp14:anchorId="6E1E8912" wp14:editId="247D6F34">
            <wp:extent cx="4579172" cy="2801470"/>
            <wp:effectExtent l="0" t="0" r="12065" b="18415"/>
            <wp:docPr id="1332989903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56E48D5B-C7D7-3DE2-C86D-69D073FFF5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C5CEAF4" w14:textId="39E4697A" w:rsidR="003350D0" w:rsidRDefault="003350D0" w:rsidP="003350D0">
      <w:pPr>
        <w:rPr>
          <w:rFonts w:ascii="Times New Roman" w:eastAsia="標楷體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AAF5181" wp14:editId="02D66FB9">
            <wp:extent cx="4579172" cy="2801470"/>
            <wp:effectExtent l="0" t="0" r="12065" b="18415"/>
            <wp:docPr id="283797599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189A2859-DD04-4F61-81CA-F6F3C0BD1D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D97AF9C" w14:textId="77777777" w:rsidR="003350D0" w:rsidRDefault="003350D0" w:rsidP="003350D0">
      <w:pPr>
        <w:rPr>
          <w:rFonts w:ascii="Times New Roman" w:eastAsia="標楷體" w:hAnsi="Times New Roman" w:cs="Times New Roman"/>
          <w:b/>
          <w:sz w:val="28"/>
        </w:rPr>
      </w:pPr>
    </w:p>
    <w:p w14:paraId="73FCAC0F" w14:textId="77777777" w:rsidR="003350D0" w:rsidRDefault="003350D0" w:rsidP="003350D0">
      <w:pPr>
        <w:rPr>
          <w:rFonts w:ascii="Times New Roman" w:eastAsia="標楷體" w:hAnsi="Times New Roman" w:cs="Times New Roman" w:hint="eastAsia"/>
          <w:b/>
          <w:sz w:val="28"/>
        </w:rPr>
      </w:pPr>
      <w:r>
        <w:rPr>
          <w:rFonts w:ascii="Times New Roman" w:eastAsia="標楷體" w:hAnsi="Times New Roman" w:cs="Times New Roman" w:hint="eastAsia"/>
          <w:b/>
          <w:sz w:val="28"/>
        </w:rPr>
        <w:t>三、討論與心得及問題</w:t>
      </w:r>
    </w:p>
    <w:p w14:paraId="4B565B38" w14:textId="3F619E94" w:rsidR="003350D0" w:rsidRPr="003350D0" w:rsidRDefault="003350D0" w:rsidP="003350D0">
      <w:pPr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本次實驗誤差為</w:t>
      </w:r>
      <w:r>
        <w:rPr>
          <w:rFonts w:ascii="Times New Roman" w:eastAsia="標楷體" w:hAnsi="Times New Roman" w:cs="Times New Roman" w:hint="eastAsia"/>
          <w:sz w:val="28"/>
        </w:rPr>
        <w:t xml:space="preserve"> 0.276%</w:t>
      </w:r>
      <w:r>
        <w:rPr>
          <w:rFonts w:ascii="Times New Roman" w:eastAsia="標楷體" w:hAnsi="Times New Roman" w:cs="Times New Roman" w:hint="eastAsia"/>
          <w:sz w:val="28"/>
        </w:rPr>
        <w:t>。從</w:t>
      </w:r>
      <w:r>
        <w:rPr>
          <w:rFonts w:ascii="Times New Roman" w:eastAsia="標楷體" w:hAnsi="Times New Roman" w:cs="Times New Roman" w:hint="eastAsia"/>
          <w:sz w:val="28"/>
        </w:rPr>
        <w:t xml:space="preserve"> Part A </w:t>
      </w:r>
      <w:r>
        <w:rPr>
          <w:rFonts w:ascii="Times New Roman" w:eastAsia="標楷體" w:hAnsi="Times New Roman" w:cs="Times New Roman" w:hint="eastAsia"/>
          <w:sz w:val="28"/>
        </w:rPr>
        <w:t>可以看出光強度與距離平方成反比</w:t>
      </w:r>
      <w:r>
        <w:rPr>
          <w:rFonts w:ascii="Times New Roman" w:eastAsia="標楷體" w:hAnsi="Times New Roman" w:cs="Times New Roman" w:hint="eastAsia"/>
          <w:sz w:val="28"/>
        </w:rPr>
        <w:t>...</w:t>
      </w:r>
    </w:p>
    <w:sectPr w:rsidR="003350D0" w:rsidRPr="003350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D0"/>
    <w:rsid w:val="00044D21"/>
    <w:rsid w:val="001B634A"/>
    <w:rsid w:val="003350D0"/>
    <w:rsid w:val="00440855"/>
    <w:rsid w:val="004F0B65"/>
    <w:rsid w:val="00720D73"/>
    <w:rsid w:val="00877B30"/>
    <w:rsid w:val="00A815EC"/>
    <w:rsid w:val="00C20688"/>
    <w:rsid w:val="00EE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3DBF"/>
  <w15:chartTrackingRefBased/>
  <w15:docId w15:val="{DEBD2CE4-39A2-410F-95CD-465F3F14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50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0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0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0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0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0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0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50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50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50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50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50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50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50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0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0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50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50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0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0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50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3%20&#26222;&#26391;&#20811;&#24120;&#25976;&#30340;&#28204;&#23450;\E24146107_&#29579;&#32714;&#27402;_&#25976;&#25818;1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3%20&#26222;&#26391;&#20811;&#24120;&#25976;&#30340;&#28204;&#23450;\E24146107_&#29579;&#32714;&#27402;_&#25976;&#25818;1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3%20&#26222;&#26391;&#20811;&#24120;&#25976;&#30340;&#28204;&#23450;\E24146107_&#29579;&#32714;&#27402;_&#25976;&#25818;13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工作表1!$E$37</c:f>
              <c:strCache>
                <c:ptCount val="1"/>
                <c:pt idx="0">
                  <c:v>截流電壓
V(V)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工作表1!$C$38:$C$43</c:f>
              <c:numCache>
                <c:formatCode>General</c:formatCode>
                <c:ptCount val="6"/>
                <c:pt idx="1">
                  <c:v>822000000000000.13</c:v>
                </c:pt>
                <c:pt idx="2">
                  <c:v>741000000000000</c:v>
                </c:pt>
                <c:pt idx="3">
                  <c:v>688000000000000</c:v>
                </c:pt>
                <c:pt idx="4">
                  <c:v>549000000000000</c:v>
                </c:pt>
                <c:pt idx="5" formatCode="0.00E+00">
                  <c:v>520000000000000</c:v>
                </c:pt>
              </c:numCache>
            </c:numRef>
          </c:xVal>
          <c:yVal>
            <c:numRef>
              <c:f>工作表1!$E$38:$E$43</c:f>
              <c:numCache>
                <c:formatCode>0.000_ </c:formatCode>
                <c:ptCount val="6"/>
                <c:pt idx="1">
                  <c:v>1.3540000000000001</c:v>
                </c:pt>
                <c:pt idx="2">
                  <c:v>1.2070000000000001</c:v>
                </c:pt>
                <c:pt idx="3">
                  <c:v>1.036</c:v>
                </c:pt>
                <c:pt idx="4">
                  <c:v>0.629</c:v>
                </c:pt>
                <c:pt idx="5">
                  <c:v>0.4047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5C8-4318-AC22-794DCDF1B2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052416"/>
        <c:axId val="72051936"/>
      </c:scatterChart>
      <c:valAx>
        <c:axId val="72052416"/>
        <c:scaling>
          <c:orientation val="minMax"/>
          <c:min val="50000000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頻率</a:t>
                </a:r>
                <a:r>
                  <a:rPr lang="en-US" altLang="zh-TW"/>
                  <a:t>(Hz)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72051936"/>
        <c:crosses val="autoZero"/>
        <c:crossBetween val="midCat"/>
      </c:valAx>
      <c:valAx>
        <c:axId val="72051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截流電壓</a:t>
                </a:r>
                <a:r>
                  <a:rPr lang="en-US" altLang="zh-TW"/>
                  <a:t>V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0_ 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720524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工作表1!$E$3</c:f>
              <c:strCache>
                <c:ptCount val="1"/>
                <c:pt idx="0">
                  <c:v>I(μA)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工作表1!$D$4:$D$22</c:f>
              <c:numCache>
                <c:formatCode>0.00</c:formatCode>
                <c:ptCount val="19"/>
                <c:pt idx="0">
                  <c:v>16</c:v>
                </c:pt>
                <c:pt idx="1">
                  <c:v>13.717421124828531</c:v>
                </c:pt>
                <c:pt idx="2">
                  <c:v>11.890606420927464</c:v>
                </c:pt>
                <c:pt idx="3">
                  <c:v>10.405827263267426</c:v>
                </c:pt>
                <c:pt idx="4">
                  <c:v>9.1827364554637239</c:v>
                </c:pt>
                <c:pt idx="5">
                  <c:v>8.1632653061224438</c:v>
                </c:pt>
                <c:pt idx="6">
                  <c:v>7.3046018991964896</c:v>
                </c:pt>
                <c:pt idx="7">
                  <c:v>6.5746219592373398</c:v>
                </c:pt>
                <c:pt idx="8">
                  <c:v>5.9488399762046358</c:v>
                </c:pt>
                <c:pt idx="9">
                  <c:v>5.4083288263926406</c:v>
                </c:pt>
                <c:pt idx="10">
                  <c:v>4.9382716049382678</c:v>
                </c:pt>
                <c:pt idx="11">
                  <c:v>4.5269352648257097</c:v>
                </c:pt>
                <c:pt idx="12">
                  <c:v>4.1649312786338992</c:v>
                </c:pt>
                <c:pt idx="13">
                  <c:v>3.8446751249519382</c:v>
                </c:pt>
                <c:pt idx="14">
                  <c:v>3.5599857600569567</c:v>
                </c:pt>
                <c:pt idx="15">
                  <c:v>3.3057851239669391</c:v>
                </c:pt>
                <c:pt idx="16">
                  <c:v>3.0778701138811915</c:v>
                </c:pt>
                <c:pt idx="17">
                  <c:v>2.8727377190462482</c:v>
                </c:pt>
                <c:pt idx="18">
                  <c:v>2.687449610319804</c:v>
                </c:pt>
              </c:numCache>
            </c:numRef>
          </c:xVal>
          <c:yVal>
            <c:numRef>
              <c:f>工作表1!$E$4:$E$22</c:f>
              <c:numCache>
                <c:formatCode>0.0000_ </c:formatCode>
                <c:ptCount val="19"/>
                <c:pt idx="0">
                  <c:v>1.6279999999999999</c:v>
                </c:pt>
                <c:pt idx="1">
                  <c:v>1.48</c:v>
                </c:pt>
                <c:pt idx="2">
                  <c:v>1.375</c:v>
                </c:pt>
                <c:pt idx="3">
                  <c:v>1.2589999999999999</c:v>
                </c:pt>
                <c:pt idx="4">
                  <c:v>1.1628000000000001</c:v>
                </c:pt>
                <c:pt idx="5">
                  <c:v>1.0613999999999999</c:v>
                </c:pt>
                <c:pt idx="6">
                  <c:v>0.98380000000000001</c:v>
                </c:pt>
                <c:pt idx="7">
                  <c:v>0.90580000000000005</c:v>
                </c:pt>
                <c:pt idx="8">
                  <c:v>0.8337</c:v>
                </c:pt>
                <c:pt idx="9">
                  <c:v>0.77980000000000005</c:v>
                </c:pt>
                <c:pt idx="10">
                  <c:v>0.72</c:v>
                </c:pt>
                <c:pt idx="11">
                  <c:v>0.66739999999999999</c:v>
                </c:pt>
                <c:pt idx="12">
                  <c:v>0.62580000000000002</c:v>
                </c:pt>
                <c:pt idx="13">
                  <c:v>0.57669999999999999</c:v>
                </c:pt>
                <c:pt idx="14">
                  <c:v>0.54200000000000004</c:v>
                </c:pt>
                <c:pt idx="15">
                  <c:v>0.49890000000000001</c:v>
                </c:pt>
                <c:pt idx="16">
                  <c:v>0.46879999999999999</c:v>
                </c:pt>
                <c:pt idx="17">
                  <c:v>0.4325</c:v>
                </c:pt>
                <c:pt idx="18">
                  <c:v>0.41489999999999999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FDE-4FFE-B6EF-F4178DB55C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427488"/>
        <c:axId val="154428448"/>
      </c:scatterChart>
      <c:valAx>
        <c:axId val="154427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1/L2(m-2)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4428448"/>
        <c:crosses val="autoZero"/>
        <c:crossBetween val="midCat"/>
      </c:valAx>
      <c:valAx>
        <c:axId val="15442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I(</a:t>
                </a:r>
                <a:r>
                  <a:rPr lang="el-GR" altLang="zh-TW"/>
                  <a:t>μ</a:t>
                </a:r>
                <a:r>
                  <a:rPr lang="en-US" altLang="zh-TW"/>
                  <a:t>A)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44274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工作表1!$E$3</c:f>
              <c:strCache>
                <c:ptCount val="1"/>
                <c:pt idx="0">
                  <c:v>I(μA)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工作表1!$I$4:$I$22</c:f>
              <c:numCache>
                <c:formatCode>0.00</c:formatCode>
                <c:ptCount val="19"/>
                <c:pt idx="0">
                  <c:v>16</c:v>
                </c:pt>
                <c:pt idx="1">
                  <c:v>13.717421124828531</c:v>
                </c:pt>
                <c:pt idx="2">
                  <c:v>11.890606420927464</c:v>
                </c:pt>
                <c:pt idx="3">
                  <c:v>10.405827263267426</c:v>
                </c:pt>
                <c:pt idx="4">
                  <c:v>9.1827364554637239</c:v>
                </c:pt>
                <c:pt idx="5">
                  <c:v>8.1632653061224438</c:v>
                </c:pt>
                <c:pt idx="6">
                  <c:v>7.3046018991964896</c:v>
                </c:pt>
                <c:pt idx="7">
                  <c:v>6.5746219592373398</c:v>
                </c:pt>
                <c:pt idx="8">
                  <c:v>5.9488399762046358</c:v>
                </c:pt>
                <c:pt idx="9">
                  <c:v>5.4083288263926406</c:v>
                </c:pt>
                <c:pt idx="10">
                  <c:v>4.9382716049382678</c:v>
                </c:pt>
                <c:pt idx="11">
                  <c:v>4.5269352648257097</c:v>
                </c:pt>
                <c:pt idx="12">
                  <c:v>4.1649312786338992</c:v>
                </c:pt>
                <c:pt idx="13">
                  <c:v>3.8446751249519382</c:v>
                </c:pt>
                <c:pt idx="14">
                  <c:v>3.5599857600569567</c:v>
                </c:pt>
                <c:pt idx="15">
                  <c:v>3.3057851239669391</c:v>
                </c:pt>
                <c:pt idx="16">
                  <c:v>3.0778701138811915</c:v>
                </c:pt>
                <c:pt idx="17">
                  <c:v>2.8727377190462482</c:v>
                </c:pt>
                <c:pt idx="18">
                  <c:v>2.687449610319804</c:v>
                </c:pt>
              </c:numCache>
            </c:numRef>
          </c:xVal>
          <c:yVal>
            <c:numRef>
              <c:f>工作表1!$J$4:$J$22</c:f>
              <c:numCache>
                <c:formatCode>0.0000_ </c:formatCode>
                <c:ptCount val="19"/>
                <c:pt idx="0">
                  <c:v>2.67</c:v>
                </c:pt>
                <c:pt idx="1">
                  <c:v>2.31</c:v>
                </c:pt>
                <c:pt idx="2">
                  <c:v>2.0099999999999998</c:v>
                </c:pt>
                <c:pt idx="3">
                  <c:v>1.78</c:v>
                </c:pt>
                <c:pt idx="4">
                  <c:v>1.57</c:v>
                </c:pt>
                <c:pt idx="5">
                  <c:v>1.41</c:v>
                </c:pt>
                <c:pt idx="6">
                  <c:v>1.26</c:v>
                </c:pt>
                <c:pt idx="7">
                  <c:v>1.1200000000000001</c:v>
                </c:pt>
                <c:pt idx="8">
                  <c:v>1.01</c:v>
                </c:pt>
                <c:pt idx="9">
                  <c:v>0.93</c:v>
                </c:pt>
                <c:pt idx="10">
                  <c:v>0.86</c:v>
                </c:pt>
                <c:pt idx="11">
                  <c:v>0.79</c:v>
                </c:pt>
                <c:pt idx="12">
                  <c:v>0.73</c:v>
                </c:pt>
                <c:pt idx="13">
                  <c:v>0.69</c:v>
                </c:pt>
                <c:pt idx="14">
                  <c:v>0.63</c:v>
                </c:pt>
                <c:pt idx="15">
                  <c:v>0.56999999999999995</c:v>
                </c:pt>
                <c:pt idx="16">
                  <c:v>0.51</c:v>
                </c:pt>
                <c:pt idx="17">
                  <c:v>0.49</c:v>
                </c:pt>
                <c:pt idx="18">
                  <c:v>0.43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B06-4A61-9D7B-E5CB570AB2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427488"/>
        <c:axId val="154428448"/>
      </c:scatterChart>
      <c:valAx>
        <c:axId val="154427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1/L2(m-2)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4428448"/>
        <c:crosses val="autoZero"/>
        <c:crossBetween val="midCat"/>
      </c:valAx>
      <c:valAx>
        <c:axId val="15442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I(</a:t>
                </a:r>
                <a:r>
                  <a:rPr lang="el-GR" altLang="zh-TW"/>
                  <a:t>μ</a:t>
                </a:r>
                <a:r>
                  <a:rPr lang="en-US" altLang="zh-TW"/>
                  <a:t>A)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544274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王翊權</dc:creator>
  <cp:keywords/>
  <dc:description/>
  <cp:lastModifiedBy>王翊權</cp:lastModifiedBy>
  <cp:revision>1</cp:revision>
  <dcterms:created xsi:type="dcterms:W3CDTF">2026-05-23T22:45:00Z</dcterms:created>
  <dcterms:modified xsi:type="dcterms:W3CDTF">2026-05-23T22:45:00Z</dcterms:modified>
</cp:coreProperties>
</file>