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56DB" w14:textId="4FEEE29F" w:rsidR="004D2A1C" w:rsidRPr="00E51A00" w:rsidRDefault="004D2A1C" w:rsidP="004D2A1C">
      <w:pPr>
        <w:jc w:val="center"/>
        <w:rPr>
          <w:rFonts w:ascii="標楷體" w:eastAsia="標楷體" w:hAnsi="標楷體"/>
          <w:sz w:val="44"/>
          <w:szCs w:val="44"/>
        </w:rPr>
      </w:pPr>
      <w:r w:rsidRPr="00E51A00">
        <w:rPr>
          <w:rFonts w:ascii="標楷體" w:eastAsia="標楷體" w:hAnsi="標楷體" w:hint="eastAsia"/>
          <w:sz w:val="44"/>
          <w:szCs w:val="44"/>
        </w:rPr>
        <w:t>[</w:t>
      </w:r>
      <w:r w:rsidR="00E51A00" w:rsidRPr="00E51A00">
        <w:rPr>
          <w:rFonts w:ascii="標楷體" w:eastAsia="標楷體" w:hAnsi="標楷體"/>
          <w:sz w:val="44"/>
        </w:rPr>
        <w:t>普朗克常數的測定</w:t>
      </w:r>
      <w:r w:rsidRPr="00E51A00">
        <w:rPr>
          <w:rFonts w:ascii="標楷體" w:eastAsia="標楷體" w:hAnsi="標楷體" w:hint="eastAsia"/>
          <w:sz w:val="44"/>
          <w:szCs w:val="44"/>
        </w:rPr>
        <w:t xml:space="preserve">] </w:t>
      </w:r>
    </w:p>
    <w:p w14:paraId="7893042D" w14:textId="283E5C22" w:rsidR="004D2A1C" w:rsidRPr="00E51A00" w:rsidRDefault="004D2A1C" w:rsidP="004D2A1C">
      <w:pPr>
        <w:jc w:val="center"/>
        <w:rPr>
          <w:rFonts w:ascii="標楷體" w:eastAsia="標楷體" w:hAnsi="標楷體"/>
        </w:rPr>
      </w:pPr>
      <w:r w:rsidRPr="00E51A00">
        <w:rPr>
          <w:rFonts w:ascii="標楷體" w:eastAsia="標楷體" w:hAnsi="標楷體" w:hint="eastAsia"/>
        </w:rPr>
        <w:t>組別</w:t>
      </w:r>
    </w:p>
    <w:p w14:paraId="212C485F" w14:textId="7FAA1D50" w:rsidR="004D2A1C" w:rsidRPr="00E51A00" w:rsidRDefault="004D2A1C" w:rsidP="00C843FB">
      <w:pPr>
        <w:jc w:val="center"/>
        <w:rPr>
          <w:rFonts w:ascii="標楷體" w:eastAsia="標楷體" w:hAnsi="標楷體"/>
        </w:rPr>
      </w:pPr>
      <w:r w:rsidRPr="00E51A00">
        <w:rPr>
          <w:rFonts w:ascii="標楷體" w:eastAsia="標楷體" w:hAnsi="標楷體" w:hint="eastAsia"/>
        </w:rPr>
        <w:t>王翊權 E24146107</w:t>
      </w:r>
    </w:p>
    <w:p w14:paraId="6836858A" w14:textId="759AA6B1" w:rsidR="00C843FB" w:rsidRPr="00E51A00" w:rsidRDefault="004D2A1C" w:rsidP="00E51A00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E51A00">
        <w:rPr>
          <w:rFonts w:ascii="標楷體" w:eastAsia="標楷體" w:hAnsi="標楷體" w:hint="eastAsia"/>
        </w:rPr>
        <w:t>實驗數據</w:t>
      </w:r>
    </w:p>
    <w:p w14:paraId="27674DBE" w14:textId="347AFF2B" w:rsidR="00E51A00" w:rsidRPr="00E51A00" w:rsidRDefault="00E51A00" w:rsidP="00E51A00">
      <w:pPr>
        <w:pStyle w:val="a9"/>
        <w:ind w:left="480"/>
        <w:rPr>
          <w:rFonts w:ascii="標楷體" w:eastAsia="標楷體" w:hAnsi="標楷體"/>
          <w:b/>
          <w:bCs/>
          <w:u w:val="single"/>
        </w:rPr>
      </w:pPr>
      <w:r w:rsidRPr="00E51A00">
        <w:rPr>
          <w:rFonts w:ascii="標楷體" w:eastAsia="標楷體" w:hAnsi="標楷體"/>
          <w:b/>
          <w:bCs/>
          <w:u w:val="single"/>
        </w:rPr>
        <w:t>A：驗證照度與距離平方成反比</w:t>
      </w:r>
    </w:p>
    <w:tbl>
      <w:tblPr>
        <w:tblW w:w="918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0"/>
        <w:gridCol w:w="980"/>
        <w:gridCol w:w="980"/>
        <w:gridCol w:w="980"/>
        <w:gridCol w:w="980"/>
        <w:gridCol w:w="980"/>
        <w:gridCol w:w="980"/>
        <w:gridCol w:w="980"/>
        <w:gridCol w:w="1340"/>
      </w:tblGrid>
      <w:tr w:rsidR="00E51A00" w:rsidRPr="00E51A00" w14:paraId="322BF32E" w14:textId="77777777" w:rsidTr="00E51A00">
        <w:trPr>
          <w:trHeight w:val="360"/>
        </w:trPr>
        <w:tc>
          <w:tcPr>
            <w:tcW w:w="9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9D4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次數</w:t>
            </w:r>
          </w:p>
        </w:tc>
        <w:tc>
          <w:tcPr>
            <w:tcW w:w="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7BB3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L(m)</w:t>
            </w:r>
          </w:p>
        </w:tc>
        <w:tc>
          <w:tcPr>
            <w:tcW w:w="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6ABB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1/L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:vertAlign w:val="superscript"/>
                <w14:ligatures w14:val="none"/>
              </w:rPr>
              <w:t>2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(m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:vertAlign w:val="superscript"/>
                <w14:ligatures w14:val="none"/>
              </w:rPr>
              <w:t>-2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98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2A73B5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I(</w:t>
            </w:r>
            <w:r w:rsidRPr="00E51A00">
              <w:rPr>
                <w:rFonts w:ascii="標楷體" w:eastAsia="標楷體" w:hAnsi="標楷體" w:cs="Calibri"/>
                <w:color w:val="000000"/>
                <w:kern w:val="0"/>
                <w14:ligatures w14:val="none"/>
              </w:rPr>
              <w:t>μ</w:t>
            </w:r>
            <w:r w:rsidRPr="00E51A00">
              <w:rPr>
                <w:rFonts w:ascii="標楷體" w:eastAsia="標楷體" w:hAnsi="標楷體" w:cs="Arial"/>
                <w:color w:val="000000"/>
                <w:kern w:val="0"/>
                <w14:ligatures w14:val="none"/>
              </w:rPr>
              <w:t>A)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9B5B2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5DBD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次數</w:t>
            </w:r>
          </w:p>
        </w:tc>
        <w:tc>
          <w:tcPr>
            <w:tcW w:w="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733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L(m)</w:t>
            </w:r>
          </w:p>
        </w:tc>
        <w:tc>
          <w:tcPr>
            <w:tcW w:w="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00AC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1/L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:vertAlign w:val="superscript"/>
                <w14:ligatures w14:val="none"/>
              </w:rPr>
              <w:t>2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(m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:vertAlign w:val="superscript"/>
                <w14:ligatures w14:val="none"/>
              </w:rPr>
              <w:t>-2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134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F0A1DF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I(</w:t>
            </w:r>
            <w:r w:rsidRPr="00E51A00">
              <w:rPr>
                <w:rFonts w:ascii="標楷體" w:eastAsia="標楷體" w:hAnsi="標楷體" w:cs="Calibri"/>
                <w:color w:val="000000"/>
                <w:kern w:val="0"/>
                <w14:ligatures w14:val="none"/>
              </w:rPr>
              <w:t>μ</w:t>
            </w:r>
            <w:r w:rsidRPr="00E51A00">
              <w:rPr>
                <w:rFonts w:ascii="標楷體" w:eastAsia="標楷體" w:hAnsi="標楷體" w:cs="Arial"/>
                <w:color w:val="000000"/>
                <w:kern w:val="0"/>
                <w14:ligatures w14:val="none"/>
              </w:rPr>
              <w:t>A)</w:t>
            </w:r>
          </w:p>
        </w:tc>
      </w:tr>
      <w:tr w:rsidR="00E51A00" w:rsidRPr="00E51A00" w14:paraId="0A028544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D07D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3DFE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0D43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16.00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F8935A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1.6280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DBA64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5BEA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67C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159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16.00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C3F0DD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2.6700 </w:t>
            </w:r>
          </w:p>
        </w:tc>
      </w:tr>
      <w:tr w:rsidR="00E51A00" w:rsidRPr="00E51A00" w14:paraId="3392E662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F2FD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BE09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2E5C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13.72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F34F71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1.4800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F8800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56A3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94EC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FC6A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13.72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5644AB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2.3100 </w:t>
            </w:r>
          </w:p>
        </w:tc>
      </w:tr>
      <w:tr w:rsidR="00E51A00" w:rsidRPr="00E51A00" w14:paraId="0172B512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D154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5BF7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F62C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11.89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0B0CE2E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1.3750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6A834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A105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15DC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0.29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861E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11.89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3460D25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2.0100 </w:t>
            </w:r>
          </w:p>
        </w:tc>
      </w:tr>
      <w:tr w:rsidR="00E51A00" w:rsidRPr="00E51A00" w14:paraId="7BE2C9A8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9160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E137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E495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10.41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35003CC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1.2590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294A6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8C71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9D7C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D54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10.41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560567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1.7800 </w:t>
            </w:r>
          </w:p>
        </w:tc>
      </w:tr>
      <w:tr w:rsidR="00E51A00" w:rsidRPr="00E51A00" w14:paraId="08A53DCE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207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DB84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301A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9.18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BA2AA8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1.1628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73B3B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2245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8BB3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28A1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9.18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BE76F4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1.5700 </w:t>
            </w:r>
          </w:p>
        </w:tc>
      </w:tr>
      <w:tr w:rsidR="00E51A00" w:rsidRPr="00E51A00" w14:paraId="23B4353B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0CC1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2A0C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563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D7D919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1.0614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46DDA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2A91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75A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89B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8.16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AE5247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1.4100 </w:t>
            </w:r>
          </w:p>
        </w:tc>
      </w:tr>
      <w:tr w:rsidR="00E51A00" w:rsidRPr="00E51A00" w14:paraId="005560D1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AF00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6FCF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40B1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7.30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94B40E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0.9838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0506E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7905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E06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1C39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7.30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63F9C70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1.2600 </w:t>
            </w:r>
          </w:p>
        </w:tc>
      </w:tr>
      <w:tr w:rsidR="00E51A00" w:rsidRPr="00E51A00" w14:paraId="7272184F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FDC6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7819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4214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6.57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FDC7D8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0.9058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C85F6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02D6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AE3D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0.39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BE7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6.57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A329B0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1.1200 </w:t>
            </w:r>
          </w:p>
        </w:tc>
      </w:tr>
      <w:tr w:rsidR="00E51A00" w:rsidRPr="00E51A00" w14:paraId="19CAEF07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B747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F536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F079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5.95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6112BA5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0.8337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82917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2519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23C1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83DF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5.95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34DC6A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1.0100 </w:t>
            </w:r>
          </w:p>
        </w:tc>
      </w:tr>
      <w:tr w:rsidR="00E51A00" w:rsidRPr="00E51A00" w14:paraId="7686C11E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0AAC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42F7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ECC2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5EA52F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0.7798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E08C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295F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64B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E87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5.41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E79177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0.9300 </w:t>
            </w:r>
          </w:p>
        </w:tc>
      </w:tr>
      <w:tr w:rsidR="00E51A00" w:rsidRPr="00E51A00" w14:paraId="0C42E44D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B8A4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441F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3BD2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4.94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C3D71B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0.7200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14C6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C14A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14EB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4B81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4.94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957116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0.8600 </w:t>
            </w:r>
          </w:p>
        </w:tc>
      </w:tr>
      <w:tr w:rsidR="00E51A00" w:rsidRPr="00E51A00" w14:paraId="59B6AE3C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D0F9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B5DA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5CFF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4.53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15875A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0.6674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A6344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581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31FD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9E28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4.53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375652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0.7900 </w:t>
            </w:r>
          </w:p>
        </w:tc>
      </w:tr>
      <w:tr w:rsidR="00E51A00" w:rsidRPr="00E51A00" w14:paraId="3CFDDEF9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7138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60DA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7463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01D97C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0.6258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557BE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EE8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E195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0.49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FF5B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4.16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5D91C9F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0.7300 </w:t>
            </w:r>
          </w:p>
        </w:tc>
      </w:tr>
      <w:tr w:rsidR="00E51A00" w:rsidRPr="00E51A00" w14:paraId="34F4CB59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FD2E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B60C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BAEC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3.84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EDD840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0.5767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1FCC8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114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F3C7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E9ED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3.84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2410F4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0.6900 </w:t>
            </w:r>
          </w:p>
        </w:tc>
      </w:tr>
      <w:tr w:rsidR="00E51A00" w:rsidRPr="00E51A00" w14:paraId="5B932A05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9EF0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37CE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BFEA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3.56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A84A70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0.5420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09970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3EAA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E770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8A69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3.56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F0B323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0.6300 </w:t>
            </w:r>
          </w:p>
        </w:tc>
      </w:tr>
      <w:tr w:rsidR="00E51A00" w:rsidRPr="00E51A00" w14:paraId="6BA77FE4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FF62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41FE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9791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3.31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B86ADA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0.4989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C10B7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2346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1B25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3290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3.31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4EA4D6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0.5700 </w:t>
            </w:r>
          </w:p>
        </w:tc>
      </w:tr>
      <w:tr w:rsidR="00E51A00" w:rsidRPr="00E51A00" w14:paraId="0A6F3BFB" w14:textId="77777777" w:rsidTr="00E51A00">
        <w:trPr>
          <w:trHeight w:val="36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3F1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C545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B68E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3.08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26D4A96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0.4688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3D0C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E100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C84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5A05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3.08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09C5F5B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0.5100 </w:t>
            </w:r>
          </w:p>
        </w:tc>
      </w:tr>
      <w:tr w:rsidR="00E51A00" w:rsidRPr="00E51A00" w14:paraId="1BD11E77" w14:textId="77777777" w:rsidTr="00E51A00">
        <w:trPr>
          <w:trHeight w:val="588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CB3E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E3C5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EDCB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2.87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3436D21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0.4325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25B1D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3580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4A16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0.59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0508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2.87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007ECED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0.4900 </w:t>
            </w:r>
          </w:p>
        </w:tc>
      </w:tr>
      <w:tr w:rsidR="00E51A00" w:rsidRPr="00E51A00" w14:paraId="2E682D16" w14:textId="77777777" w:rsidTr="00E51A00">
        <w:trPr>
          <w:trHeight w:val="54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08A7C5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BD11B6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0.61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0149E3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2.69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205E05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0.4149 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B82C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B55EA9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A15367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0.61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AD8238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2.69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0D74B1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0.4300 </w:t>
            </w:r>
          </w:p>
        </w:tc>
      </w:tr>
    </w:tbl>
    <w:p w14:paraId="790A667B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715D1716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3FF55F5D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2C0D987B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212F5092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4798AE33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3CEDB373" w14:textId="77777777" w:rsidR="00E51A00" w:rsidRPr="00E51A00" w:rsidRDefault="00E51A00" w:rsidP="00E51A00">
      <w:pPr>
        <w:pStyle w:val="a9"/>
        <w:ind w:left="480"/>
        <w:rPr>
          <w:rFonts w:ascii="標楷體" w:eastAsia="標楷體" w:hAnsi="標楷體"/>
          <w:noProof/>
        </w:rPr>
      </w:pPr>
    </w:p>
    <w:p w14:paraId="34AC8FE9" w14:textId="01431CB4" w:rsidR="00E51A00" w:rsidRPr="00E51A00" w:rsidRDefault="00E51A00" w:rsidP="00E51A00">
      <w:pPr>
        <w:pStyle w:val="a9"/>
        <w:ind w:left="480"/>
        <w:rPr>
          <w:rFonts w:ascii="標楷體" w:eastAsia="標楷體" w:hAnsi="標楷體"/>
          <w:b/>
          <w:bCs/>
          <w:noProof/>
          <w:u w:val="single"/>
        </w:rPr>
      </w:pPr>
      <w:r w:rsidRPr="00E51A00">
        <w:rPr>
          <w:rFonts w:ascii="標楷體" w:eastAsia="標楷體" w:hAnsi="標楷體"/>
          <w:b/>
          <w:bCs/>
          <w:noProof/>
          <w:u w:val="single"/>
        </w:rPr>
        <w:lastRenderedPageBreak/>
        <w:t>B：測量水銀燈五條主要譜線的截流電壓</w:t>
      </w:r>
    </w:p>
    <w:tbl>
      <w:tblPr>
        <w:tblW w:w="692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0"/>
        <w:gridCol w:w="2480"/>
        <w:gridCol w:w="980"/>
        <w:gridCol w:w="980"/>
        <w:gridCol w:w="1500"/>
      </w:tblGrid>
      <w:tr w:rsidR="00E51A00" w:rsidRPr="00E51A00" w14:paraId="4336F09E" w14:textId="77777777" w:rsidTr="00E51A00">
        <w:trPr>
          <w:trHeight w:val="360"/>
          <w:jc w:val="center"/>
        </w:trPr>
        <w:tc>
          <w:tcPr>
            <w:tcW w:w="980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C97049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譜線</w:t>
            </w:r>
          </w:p>
        </w:tc>
        <w:tc>
          <w:tcPr>
            <w:tcW w:w="24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83CF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頻率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br/>
              <w:t>(Hz)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68CD3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最大電流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br/>
              <w:t>I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:vertAlign w:val="subscript"/>
                <w14:ligatures w14:val="none"/>
              </w:rPr>
              <w:t>0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(μA)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694A06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截流電壓</w:t>
            </w: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br/>
              <w:t>V(V)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958F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26D19244" w14:textId="77777777" w:rsidTr="00E51A00">
        <w:trPr>
          <w:trHeight w:val="360"/>
          <w:jc w:val="center"/>
        </w:trPr>
        <w:tc>
          <w:tcPr>
            <w:tcW w:w="980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B9C507" w14:textId="77777777" w:rsidR="00E51A00" w:rsidRPr="00E51A00" w:rsidRDefault="00E51A00" w:rsidP="00E51A00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2480" w:type="dxa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C85909" w14:textId="77777777" w:rsidR="00E51A00" w:rsidRPr="00E51A00" w:rsidRDefault="00E51A00" w:rsidP="00E51A00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C90A8" w14:textId="77777777" w:rsidR="00E51A00" w:rsidRPr="00E51A00" w:rsidRDefault="00E51A00" w:rsidP="00E51A00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980" w:type="dxa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14161D1B" w14:textId="77777777" w:rsidR="00E51A00" w:rsidRPr="00E51A00" w:rsidRDefault="00E51A00" w:rsidP="00E51A00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73E6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51A00" w:rsidRPr="00E51A00" w14:paraId="34949B9E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0E511E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紫外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EED4EB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8.22E+14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70F0D2D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0.0736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61D5435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1.354 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864F1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53F906DB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422BEB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深紫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3FB1C7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7.41E+14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537EEA1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0.0199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6E7B31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1.207 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CF97A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211EBBD8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388D3B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紫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32E798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6.88E+14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28FA1C4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0.0695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1E1B5B3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1.036 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5FBE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2BBFAC60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1913E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綠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41D54D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5.49E+14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544D9B3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0.0355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404893A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0.629 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544AA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0BA3B9CD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344A6F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黃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2BC5D4C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5.20E+14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5F81A78B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0.0209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0C056EF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0.405 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FC48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理論值</w:t>
            </w:r>
          </w:p>
        </w:tc>
      </w:tr>
      <w:tr w:rsidR="00E51A00" w:rsidRPr="00E51A00" w14:paraId="15098E5C" w14:textId="77777777" w:rsidTr="00E51A00">
        <w:trPr>
          <w:trHeight w:val="360"/>
          <w:jc w:val="center"/>
        </w:trPr>
        <w:tc>
          <w:tcPr>
            <w:tcW w:w="34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31BB4E2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斜率 =</w:t>
            </w:r>
          </w:p>
        </w:tc>
        <w:tc>
          <w:tcPr>
            <w:tcW w:w="1960" w:type="dxa"/>
            <w:gridSpan w:val="2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8F6F98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3E-15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05996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4.14E-15</w:t>
            </w:r>
          </w:p>
        </w:tc>
      </w:tr>
      <w:tr w:rsidR="00E51A00" w:rsidRPr="00E51A00" w14:paraId="2B49E341" w14:textId="77777777" w:rsidTr="00E51A00">
        <w:trPr>
          <w:trHeight w:val="360"/>
          <w:jc w:val="center"/>
        </w:trPr>
        <w:tc>
          <w:tcPr>
            <w:tcW w:w="3460" w:type="dxa"/>
            <w:gridSpan w:val="2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AA7221C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理論值 =</w:t>
            </w:r>
          </w:p>
        </w:tc>
        <w:tc>
          <w:tcPr>
            <w:tcW w:w="196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8D458F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6.63E-34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662944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36E7D3AA" w14:textId="77777777" w:rsidTr="00E51A00">
        <w:trPr>
          <w:trHeight w:val="360"/>
          <w:jc w:val="center"/>
        </w:trPr>
        <w:tc>
          <w:tcPr>
            <w:tcW w:w="3460" w:type="dxa"/>
            <w:gridSpan w:val="2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CA00E6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普朗克常數 h =</w:t>
            </w:r>
          </w:p>
        </w:tc>
        <w:tc>
          <w:tcPr>
            <w:tcW w:w="196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5469F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4.80E-34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1201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51A00" w:rsidRPr="00E51A00" w14:paraId="0A7A5BDF" w14:textId="77777777" w:rsidTr="00E51A00">
        <w:trPr>
          <w:trHeight w:val="360"/>
          <w:jc w:val="center"/>
        </w:trPr>
        <w:tc>
          <w:tcPr>
            <w:tcW w:w="3460" w:type="dxa"/>
            <w:gridSpan w:val="2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6AFF00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百分誤差(%) = </w:t>
            </w:r>
          </w:p>
        </w:tc>
        <w:tc>
          <w:tcPr>
            <w:tcW w:w="1960" w:type="dxa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698437D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28%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61F17F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02D4F66A" w14:textId="6E152940" w:rsidR="00E51A00" w:rsidRPr="00E51A00" w:rsidRDefault="00E51A00" w:rsidP="00E51A00">
      <w:pPr>
        <w:pStyle w:val="a9"/>
        <w:ind w:left="480"/>
        <w:jc w:val="center"/>
        <w:rPr>
          <w:rFonts w:ascii="標楷體" w:eastAsia="標楷體" w:hAnsi="標楷體"/>
        </w:rPr>
      </w:pPr>
      <w:r w:rsidRPr="00E51A00">
        <w:rPr>
          <w:rFonts w:ascii="標楷體" w:eastAsia="標楷體" w:hAnsi="標楷體"/>
          <w:noProof/>
        </w:rPr>
        <w:drawing>
          <wp:inline distT="0" distB="0" distL="0" distR="0" wp14:anchorId="3CDC6826" wp14:editId="6E9442DB">
            <wp:extent cx="4578810" cy="2796988"/>
            <wp:effectExtent l="0" t="0" r="12700" b="3810"/>
            <wp:docPr id="2021150132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D436A93-25C2-B779-6294-531F372177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346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0"/>
        <w:gridCol w:w="2480"/>
      </w:tblGrid>
      <w:tr w:rsidR="00E51A00" w:rsidRPr="00E51A00" w14:paraId="57869EB0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6C4314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譜線</w:t>
            </w:r>
          </w:p>
        </w:tc>
        <w:tc>
          <w:tcPr>
            <w:tcW w:w="2480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noWrap/>
            <w:vAlign w:val="center"/>
            <w:hideMark/>
          </w:tcPr>
          <w:p w14:paraId="3FA27C4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功函數</w:t>
            </w:r>
          </w:p>
        </w:tc>
      </w:tr>
      <w:tr w:rsidR="00E51A00" w:rsidRPr="00E51A00" w14:paraId="4E9E84BE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282992E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紫外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noWrap/>
            <w:vAlign w:val="center"/>
            <w:hideMark/>
          </w:tcPr>
          <w:p w14:paraId="473B7258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1.54E+19</w:t>
            </w:r>
          </w:p>
        </w:tc>
      </w:tr>
      <w:tr w:rsidR="00E51A00" w:rsidRPr="00E51A00" w14:paraId="3ABB0478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25740A5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深紫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noWrap/>
            <w:vAlign w:val="center"/>
            <w:hideMark/>
          </w:tcPr>
          <w:p w14:paraId="5857C8B1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1.39E+19</w:t>
            </w:r>
          </w:p>
        </w:tc>
      </w:tr>
      <w:tr w:rsidR="00E51A00" w:rsidRPr="00E51A00" w14:paraId="5E412A5E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A74517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紫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noWrap/>
            <w:vAlign w:val="center"/>
            <w:hideMark/>
          </w:tcPr>
          <w:p w14:paraId="3312408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1.29E+19</w:t>
            </w:r>
          </w:p>
        </w:tc>
      </w:tr>
      <w:tr w:rsidR="00E51A00" w:rsidRPr="00E51A00" w14:paraId="3A6F4C32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5033703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綠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noWrap/>
            <w:vAlign w:val="center"/>
            <w:hideMark/>
          </w:tcPr>
          <w:p w14:paraId="67621FEA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1.03E+19</w:t>
            </w:r>
          </w:p>
        </w:tc>
      </w:tr>
      <w:tr w:rsidR="00E51A00" w:rsidRPr="00E51A00" w14:paraId="03C08AF6" w14:textId="77777777" w:rsidTr="00E51A00">
        <w:trPr>
          <w:trHeight w:val="360"/>
          <w:jc w:val="center"/>
        </w:trPr>
        <w:tc>
          <w:tcPr>
            <w:tcW w:w="980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noWrap/>
            <w:vAlign w:val="center"/>
            <w:hideMark/>
          </w:tcPr>
          <w:p w14:paraId="5ACADB20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黃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noWrap/>
            <w:vAlign w:val="center"/>
            <w:hideMark/>
          </w:tcPr>
          <w:p w14:paraId="334546F9" w14:textId="77777777" w:rsidR="00E51A00" w:rsidRPr="00E51A00" w:rsidRDefault="00E51A00" w:rsidP="00E51A00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51A00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9.75E+18</w:t>
            </w:r>
          </w:p>
        </w:tc>
      </w:tr>
    </w:tbl>
    <w:p w14:paraId="7CCE3C21" w14:textId="77777777" w:rsidR="006A443F" w:rsidRDefault="006A443F" w:rsidP="006A443F">
      <w:pPr>
        <w:pStyle w:val="a9"/>
        <w:ind w:left="480"/>
        <w:rPr>
          <w:rFonts w:ascii="標楷體" w:eastAsia="標楷體" w:hAnsi="標楷體"/>
        </w:rPr>
      </w:pPr>
    </w:p>
    <w:p w14:paraId="1D961CCC" w14:textId="77777777" w:rsidR="006A443F" w:rsidRDefault="006A443F" w:rsidP="006A443F">
      <w:pPr>
        <w:pStyle w:val="a9"/>
        <w:ind w:left="480"/>
        <w:rPr>
          <w:rFonts w:ascii="標楷體" w:eastAsia="標楷體" w:hAnsi="標楷體"/>
        </w:rPr>
      </w:pPr>
    </w:p>
    <w:p w14:paraId="57EEF5AC" w14:textId="77777777" w:rsidR="006A443F" w:rsidRDefault="006A443F" w:rsidP="006A443F">
      <w:pPr>
        <w:pStyle w:val="a9"/>
        <w:ind w:left="480"/>
        <w:rPr>
          <w:rFonts w:ascii="標楷體" w:eastAsia="標楷體" w:hAnsi="標楷體"/>
        </w:rPr>
      </w:pPr>
    </w:p>
    <w:p w14:paraId="74E21900" w14:textId="77777777" w:rsidR="006A443F" w:rsidRDefault="006A443F" w:rsidP="006A443F">
      <w:pPr>
        <w:pStyle w:val="a9"/>
        <w:ind w:left="480"/>
        <w:rPr>
          <w:rFonts w:ascii="標楷體" w:eastAsia="標楷體" w:hAnsi="標楷體"/>
        </w:rPr>
      </w:pPr>
    </w:p>
    <w:p w14:paraId="46807E4E" w14:textId="77777777" w:rsidR="006A443F" w:rsidRPr="006A443F" w:rsidRDefault="006A443F" w:rsidP="006A443F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數據分析</w:t>
      </w:r>
    </w:p>
    <w:p w14:paraId="02DB0315" w14:textId="23A43D4E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光強與距離平方成反比（</w:t>
      </w:r>
      <m:oMath>
        <m:r>
          <w:rPr>
            <w:rFonts w:ascii="Cambria Math" w:eastAsia="標楷體" w:hAnsi="Cambria Math"/>
          </w:rPr>
          <m:t>I</m:t>
        </m:r>
        <m:r>
          <m:rPr>
            <m:sty m:val="p"/>
          </m:rPr>
          <w:rPr>
            <w:rFonts w:ascii="Cambria Math" w:eastAsia="標楷體" w:hAnsi="Cambria Math"/>
          </w:rPr>
          <m:t>∝</m:t>
        </m:r>
        <m:f>
          <m:fPr>
            <m:ctrlPr>
              <w:rPr>
                <w:rFonts w:ascii="Cambria Math" w:eastAsia="標楷體" w:hAnsi="Cambria Math"/>
              </w:rPr>
            </m:ctrlPr>
          </m:fPr>
          <m:num>
            <m:r>
              <w:rPr>
                <w:rFonts w:ascii="Cambria Math" w:eastAsia="標楷體" w:hAnsi="Cambria Math"/>
              </w:rPr>
              <m:t>1</m:t>
            </m:r>
            <m:ctrlPr>
              <w:rPr>
                <w:rFonts w:ascii="Cambria Math" w:eastAsia="標楷體" w:hAnsi="Cambria Math"/>
                <w:i/>
              </w:rPr>
            </m:ctrlPr>
          </m:num>
          <m:den>
            <m:sSup>
              <m:sSupPr>
                <m:ctrlPr>
                  <w:rPr>
                    <w:rFonts w:ascii="Cambria Math" w:eastAsia="標楷體" w:hAnsi="Cambria Math"/>
                    <w:i/>
                  </w:rPr>
                </m:ctrlPr>
              </m:sSupPr>
              <m:e>
                <m:r>
                  <w:rPr>
                    <w:rFonts w:ascii="Cambria Math" w:eastAsia="標楷體" w:hAnsi="Cambria Math"/>
                  </w:rPr>
                  <m:t>L</m:t>
                </m:r>
              </m:e>
              <m:sup>
                <m:r>
                  <w:rPr>
                    <w:rFonts w:ascii="Cambria Math" w:eastAsia="標楷體" w:hAnsi="Cambria Math"/>
                  </w:rPr>
                  <m:t>2</m:t>
                </m:r>
              </m:sup>
            </m:sSup>
            <m:ctrlPr>
              <w:rPr>
                <w:rFonts w:ascii="Cambria Math" w:eastAsia="標楷體" w:hAnsi="Cambria Math"/>
                <w:i/>
              </w:rPr>
            </m:ctrlPr>
          </m:den>
        </m:f>
      </m:oMath>
      <w:r w:rsidRPr="006A443F">
        <w:rPr>
          <w:rFonts w:ascii="標楷體" w:eastAsia="標楷體" w:hAnsi="標楷體"/>
        </w:rPr>
        <w:t xml:space="preserve">），因此以光電流 </w:t>
      </w:r>
      <m:oMath>
        <m:r>
          <w:rPr>
            <w:rFonts w:ascii="Cambria Math" w:eastAsia="標楷體" w:hAnsi="Cambria Math"/>
          </w:rPr>
          <m:t>I</m:t>
        </m:r>
        <m:r>
          <m:rPr>
            <m:nor/>
          </m:rPr>
          <w:rPr>
            <w:rFonts w:ascii="Cambria Math" w:eastAsia="標楷體" w:hAnsi="Cambria Math"/>
          </w:rPr>
          <m:t xml:space="preserve"> (</m:t>
        </m:r>
        <m:r>
          <w:rPr>
            <w:rFonts w:ascii="Cambria Math" w:eastAsia="標楷體" w:hAnsi="Cambria Math"/>
          </w:rPr>
          <m:t>μ</m:t>
        </m:r>
        <m:r>
          <m:rPr>
            <m:nor/>
          </m:rPr>
          <w:rPr>
            <w:rFonts w:ascii="Cambria Math" w:eastAsia="標楷體" w:hAnsi="Cambria Math"/>
          </w:rPr>
          <m:t>A)</m:t>
        </m:r>
      </m:oMath>
      <w:r w:rsidRPr="006A443F">
        <w:rPr>
          <w:rFonts w:ascii="標楷體" w:eastAsia="標楷體" w:hAnsi="標楷體"/>
        </w:rPr>
        <w:t xml:space="preserve"> 為縱軸、</w:t>
      </w:r>
      <m:oMath>
        <m:f>
          <m:fPr>
            <m:ctrlPr>
              <w:rPr>
                <w:rFonts w:ascii="Cambria Math" w:eastAsia="標楷體" w:hAnsi="Cambria Math"/>
              </w:rPr>
            </m:ctrlPr>
          </m:fPr>
          <m:num>
            <m:r>
              <w:rPr>
                <w:rFonts w:ascii="Cambria Math" w:eastAsia="標楷體" w:hAnsi="Cambria Math"/>
              </w:rPr>
              <m:t>1</m:t>
            </m:r>
            <m:ctrlPr>
              <w:rPr>
                <w:rFonts w:ascii="Cambria Math" w:eastAsia="標楷體" w:hAnsi="Cambria Math"/>
                <w:i/>
              </w:rPr>
            </m:ctrlPr>
          </m:num>
          <m:den>
            <m:sSup>
              <m:sSupPr>
                <m:ctrlPr>
                  <w:rPr>
                    <w:rFonts w:ascii="Cambria Math" w:eastAsia="標楷體" w:hAnsi="Cambria Math"/>
                    <w:i/>
                  </w:rPr>
                </m:ctrlPr>
              </m:sSupPr>
              <m:e>
                <m:r>
                  <w:rPr>
                    <w:rFonts w:ascii="Cambria Math" w:eastAsia="標楷體" w:hAnsi="Cambria Math"/>
                  </w:rPr>
                  <m:t>L</m:t>
                </m:r>
              </m:e>
              <m:sup>
                <m:r>
                  <w:rPr>
                    <w:rFonts w:ascii="Cambria Math" w:eastAsia="標楷體" w:hAnsi="Cambria Math"/>
                  </w:rPr>
                  <m:t>2</m:t>
                </m:r>
              </m:sup>
            </m:sSup>
            <m:ctrlPr>
              <w:rPr>
                <w:rFonts w:ascii="Cambria Math" w:eastAsia="標楷體" w:hAnsi="Cambria Math"/>
                <w:i/>
              </w:rPr>
            </m:ctrlPr>
          </m:den>
        </m:f>
        <m:r>
          <m:rPr>
            <m:nor/>
          </m:rPr>
          <w:rPr>
            <w:rFonts w:ascii="Cambria Math" w:eastAsia="標楷體" w:hAnsi="Cambria Math"/>
          </w:rPr>
          <m:t xml:space="preserve"> 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eastAsia="標楷體" w:hAnsi="Cambria Math"/>
              </w:rPr>
              <m:t>(m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-2</m:t>
            </m:r>
          </m:sup>
        </m:sSup>
        <m:r>
          <w:rPr>
            <w:rFonts w:ascii="Cambria Math" w:eastAsia="標楷體" w:hAnsi="Cambria Math"/>
          </w:rPr>
          <m:t>)</m:t>
        </m:r>
      </m:oMath>
      <w:r w:rsidRPr="006A443F">
        <w:rPr>
          <w:rFonts w:ascii="標楷體" w:eastAsia="標楷體" w:hAnsi="標楷體"/>
        </w:rPr>
        <w:t xml:space="preserve"> 為橫軸作圖時，兩者應呈現線性正比關係。</w:t>
      </w:r>
    </w:p>
    <w:p w14:paraId="42EF4139" w14:textId="473CE3DE" w:rsidR="009B4897" w:rsidRDefault="009B4897" w:rsidP="006A443F">
      <w:pPr>
        <w:pStyle w:val="a9"/>
        <w:ind w:left="480"/>
        <w:rPr>
          <w:rFonts w:ascii="標楷體" w:eastAsia="標楷體" w:hAnsi="標楷體"/>
        </w:rPr>
      </w:pPr>
      <w:r>
        <w:rPr>
          <w:noProof/>
        </w:rPr>
        <w:drawing>
          <wp:inline distT="0" distB="0" distL="0" distR="0" wp14:anchorId="05FE98A3" wp14:editId="133268A7">
            <wp:extent cx="4579172" cy="2801470"/>
            <wp:effectExtent l="0" t="0" r="12065" b="18415"/>
            <wp:docPr id="271530417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6E48D5B-C7D7-3DE2-C86D-69D073FFF5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6F38176" w14:textId="5B811985" w:rsidR="009B4897" w:rsidRPr="006A443F" w:rsidRDefault="009B4897" w:rsidP="006A443F">
      <w:pPr>
        <w:pStyle w:val="a9"/>
        <w:ind w:left="480"/>
        <w:rPr>
          <w:rFonts w:ascii="標楷體" w:eastAsia="標楷體" w:hAnsi="標楷體"/>
        </w:rPr>
      </w:pPr>
      <w:r>
        <w:rPr>
          <w:noProof/>
        </w:rPr>
        <w:drawing>
          <wp:inline distT="0" distB="0" distL="0" distR="0" wp14:anchorId="02BCEF84" wp14:editId="253D5985">
            <wp:extent cx="4579172" cy="2801470"/>
            <wp:effectExtent l="0" t="0" r="12065" b="18415"/>
            <wp:docPr id="401618593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189A2859-DD04-4F61-81CA-F6F3C0BD1D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D315BC6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05EBED8D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21D52C93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663AB0C7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3835697B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7F2A1BCD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082EE26E" w14:textId="77777777" w:rsidR="009B4897" w:rsidRDefault="009B4897" w:rsidP="006A443F">
      <w:pPr>
        <w:pStyle w:val="a9"/>
        <w:ind w:left="480"/>
        <w:rPr>
          <w:rFonts w:ascii="標楷體" w:eastAsia="標楷體" w:hAnsi="標楷體"/>
        </w:rPr>
      </w:pPr>
    </w:p>
    <w:p w14:paraId="4F42353D" w14:textId="0D79794B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lastRenderedPageBreak/>
        <w:t xml:space="preserve">截流電壓 </w:t>
      </w:r>
      <m:oMath>
        <m:r>
          <w:rPr>
            <w:rFonts w:ascii="Cambria Math" w:eastAsia="標楷體" w:hAnsi="Cambria Math"/>
          </w:rPr>
          <m:t>V</m:t>
        </m:r>
      </m:oMath>
      <w:r w:rsidRPr="006A443F">
        <w:rPr>
          <w:rFonts w:ascii="標楷體" w:eastAsia="標楷體" w:hAnsi="標楷體"/>
        </w:rPr>
        <w:t xml:space="preserve"> 與入射光頻率 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</m:oMath>
      <w:r w:rsidRPr="006A443F">
        <w:rPr>
          <w:rFonts w:ascii="標楷體" w:eastAsia="標楷體" w:hAnsi="標楷體"/>
        </w:rPr>
        <w:t xml:space="preserve"> 具備下列線性函數關係：</w:t>
      </w:r>
    </w:p>
    <w:p w14:paraId="3A01552E" w14:textId="55BE0DD8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/>
      </w:r>
      <m:oMathPara>
        <m:oMath>
          <m:r>
            <m:rPr>
              <m:sty m:val="p"/>
            </m:rPr>
            <w:rPr>
              <w:rFonts w:ascii="Cambria Math" w:eastAsia="標楷體" w:hAnsi="Cambria Math"/>
            </w:rPr>
            <m:t>V</m:t>
          </m:r>
          <m:r>
            <w:rPr>
              <w:rFonts w:ascii="Cambria Math" w:eastAsia="標楷體" w:hAnsi="Cambria Math"/>
            </w:rPr>
            <m:t>=</m:t>
          </m:r>
          <m:d>
            <m:dPr>
              <m:ctrlPr>
                <w:rPr>
                  <w:rFonts w:ascii="Cambria Math" w:eastAsia="標楷體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="標楷體" w:hAnsi="Cambria Math"/>
                    </w:rPr>
                  </m:ctrlPr>
                </m:fPr>
                <m:num>
                  <m:r>
                    <w:rPr>
                      <w:rFonts w:ascii="Cambria Math" w:eastAsia="標楷體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="標楷體" w:hAnsi="Cambria Math"/>
                    </w:rPr>
                    <m:t>e</m:t>
                  </m:r>
                </m:den>
              </m:f>
              <m:ctrlPr>
                <w:rPr>
                  <w:rFonts w:ascii="Cambria Math" w:eastAsia="標楷體" w:hAnsi="Cambria Math"/>
                  <w:i/>
                </w:rPr>
              </m:ctrlPr>
            </m:e>
          </m:d>
          <m:r>
            <m:rPr>
              <m:sty m:val="p"/>
            </m:rPr>
            <w:rPr>
              <w:rFonts w:ascii="Cambria Math" w:eastAsia="標楷體" w:hAnsi="Cambria Math"/>
            </w:rPr>
            <m:t>ν</m:t>
          </m:r>
          <m:r>
            <w:rPr>
              <w:rFonts w:ascii="Cambria Math" w:eastAsia="標楷體" w:hAnsi="Cambria Math"/>
            </w:rPr>
            <m:t>-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標楷體" w:hAnsi="Cambria Math"/>
                </w:rPr>
                <m:t>ψ</m:t>
              </m:r>
            </m:num>
            <m:den>
              <m:r>
                <w:rPr>
                  <w:rFonts w:ascii="Cambria Math" w:eastAsia="標楷體" w:hAnsi="Cambria Math"/>
                </w:rPr>
                <m:t>e</m:t>
              </m:r>
            </m:den>
          </m:f>
          <m:r>
            <m:rPr>
              <m:sty m:val="p"/>
            </m:rPr>
            <w:rPr>
              <w:rFonts w:ascii="標楷體" w:eastAsia="標楷體" w:hAnsi="標楷體"/>
            </w:rPr>
            <w:br/>
          </m:r>
        </m:oMath>
      </m:oMathPara>
    </w:p>
    <w:p w14:paraId="2EA8329F" w14:textId="6C41543D" w:rsidR="006A443F" w:rsidRPr="006A443F" w:rsidRDefault="006A443F" w:rsidP="009B4897">
      <w:pPr>
        <w:pStyle w:val="a9"/>
        <w:ind w:left="144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紫外光（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  <m:r>
          <w:rPr>
            <w:rFonts w:ascii="Cambria Math" w:eastAsia="標楷體" w:hAnsi="Cambria Math"/>
          </w:rPr>
          <m:t>=8.22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14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Hz</m:t>
            </m:r>
          </m:sup>
        </m:sSup>
      </m:oMath>
      <w:r w:rsidRPr="006A443F">
        <w:rPr>
          <w:rFonts w:ascii="標楷體" w:eastAsia="標楷體" w:hAnsi="標楷體"/>
        </w:rPr>
        <w:t xml:space="preserve">）：截流電壓 </w:t>
      </w:r>
      <m:oMath>
        <m:r>
          <w:rPr>
            <w:rFonts w:ascii="Cambria Math" w:eastAsia="標楷體" w:hAnsi="Cambria Math"/>
          </w:rPr>
          <m:t>V=1.354</m:t>
        </m:r>
        <m:r>
          <m:rPr>
            <m:nor/>
          </m:rPr>
          <w:rPr>
            <w:rFonts w:ascii="Cambria Math" w:eastAsia="標楷體" w:hAnsi="Cambria Math"/>
          </w:rPr>
          <m:t xml:space="preserve"> V</m:t>
        </m:r>
      </m:oMath>
    </w:p>
    <w:p w14:paraId="05AAC2ED" w14:textId="6BBE856D" w:rsidR="006A443F" w:rsidRPr="006A443F" w:rsidRDefault="006A443F" w:rsidP="009B4897">
      <w:pPr>
        <w:pStyle w:val="a9"/>
        <w:ind w:left="144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深紫光（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  <m:r>
          <w:rPr>
            <w:rFonts w:ascii="Cambria Math" w:eastAsia="標楷體" w:hAnsi="Cambria Math"/>
          </w:rPr>
          <m:t>=7.41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14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Hz</m:t>
            </m:r>
          </m:sup>
        </m:sSup>
      </m:oMath>
      <w:r w:rsidRPr="006A443F">
        <w:rPr>
          <w:rFonts w:ascii="標楷體" w:eastAsia="標楷體" w:hAnsi="標楷體"/>
        </w:rPr>
        <w:t xml:space="preserve">）：截流電壓 </w:t>
      </w:r>
      <m:oMath>
        <m:r>
          <w:rPr>
            <w:rFonts w:ascii="Cambria Math" w:eastAsia="標楷體" w:hAnsi="Cambria Math"/>
          </w:rPr>
          <m:t>V=1.207</m:t>
        </m:r>
        <m:r>
          <m:rPr>
            <m:nor/>
          </m:rPr>
          <w:rPr>
            <w:rFonts w:ascii="Cambria Math" w:eastAsia="標楷體" w:hAnsi="Cambria Math"/>
          </w:rPr>
          <m:t xml:space="preserve"> V</m:t>
        </m:r>
      </m:oMath>
    </w:p>
    <w:p w14:paraId="0304A451" w14:textId="1A0118E4" w:rsidR="006A443F" w:rsidRPr="006A443F" w:rsidRDefault="006A443F" w:rsidP="009B4897">
      <w:pPr>
        <w:pStyle w:val="a9"/>
        <w:ind w:left="144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紫光 （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  <m:r>
          <w:rPr>
            <w:rFonts w:ascii="Cambria Math" w:eastAsia="標楷體" w:hAnsi="Cambria Math"/>
          </w:rPr>
          <m:t>=6.88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14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Hz</m:t>
            </m:r>
          </m:sup>
        </m:sSup>
      </m:oMath>
      <w:r w:rsidRPr="006A443F">
        <w:rPr>
          <w:rFonts w:ascii="標楷體" w:eastAsia="標楷體" w:hAnsi="標楷體"/>
        </w:rPr>
        <w:t xml:space="preserve">）：截流電壓 </w:t>
      </w:r>
      <m:oMath>
        <m:r>
          <w:rPr>
            <w:rFonts w:ascii="Cambria Math" w:eastAsia="標楷體" w:hAnsi="Cambria Math"/>
          </w:rPr>
          <m:t>V=1.036</m:t>
        </m:r>
        <m:r>
          <m:rPr>
            <m:nor/>
          </m:rPr>
          <w:rPr>
            <w:rFonts w:ascii="Cambria Math" w:eastAsia="標楷體" w:hAnsi="Cambria Math"/>
          </w:rPr>
          <m:t xml:space="preserve"> V</m:t>
        </m:r>
      </m:oMath>
    </w:p>
    <w:p w14:paraId="64205CF7" w14:textId="2B367510" w:rsidR="006A443F" w:rsidRPr="006A443F" w:rsidRDefault="006A443F" w:rsidP="009B4897">
      <w:pPr>
        <w:pStyle w:val="a9"/>
        <w:ind w:left="144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綠光 （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  <m:r>
          <w:rPr>
            <w:rFonts w:ascii="Cambria Math" w:eastAsia="標楷體" w:hAnsi="Cambria Math"/>
          </w:rPr>
          <m:t>=5.49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14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Hz</m:t>
            </m:r>
          </m:sup>
        </m:sSup>
      </m:oMath>
      <w:r w:rsidRPr="006A443F">
        <w:rPr>
          <w:rFonts w:ascii="標楷體" w:eastAsia="標楷體" w:hAnsi="標楷體"/>
        </w:rPr>
        <w:t xml:space="preserve">）：截流電壓 </w:t>
      </w:r>
      <m:oMath>
        <m:r>
          <w:rPr>
            <w:rFonts w:ascii="Cambria Math" w:eastAsia="標楷體" w:hAnsi="Cambria Math"/>
          </w:rPr>
          <m:t>V=0.629</m:t>
        </m:r>
        <m:r>
          <m:rPr>
            <m:nor/>
          </m:rPr>
          <w:rPr>
            <w:rFonts w:ascii="Cambria Math" w:eastAsia="標楷體" w:hAnsi="Cambria Math"/>
          </w:rPr>
          <m:t xml:space="preserve"> V</m:t>
        </m:r>
      </m:oMath>
    </w:p>
    <w:p w14:paraId="489B49A6" w14:textId="2D52AD0A" w:rsidR="006A443F" w:rsidRPr="006A443F" w:rsidRDefault="006A443F" w:rsidP="009B4897">
      <w:pPr>
        <w:pStyle w:val="a9"/>
        <w:ind w:left="144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>黃光 （</w:t>
      </w:r>
      <m:oMath>
        <m:r>
          <m:rPr>
            <m:sty m:val="p"/>
          </m:rPr>
          <w:rPr>
            <w:rFonts w:ascii="Cambria Math" w:eastAsia="標楷體" w:hAnsi="Cambria Math"/>
          </w:rPr>
          <m:t>ν</m:t>
        </m:r>
        <m:r>
          <w:rPr>
            <w:rFonts w:ascii="Cambria Math" w:eastAsia="標楷體" w:hAnsi="Cambria Math"/>
          </w:rPr>
          <m:t>=5.20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14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Hz</m:t>
            </m:r>
          </m:sup>
        </m:sSup>
      </m:oMath>
      <w:r w:rsidRPr="006A443F">
        <w:rPr>
          <w:rFonts w:ascii="標楷體" w:eastAsia="標楷體" w:hAnsi="標楷體"/>
        </w:rPr>
        <w:t xml:space="preserve">）：截流電壓 </w:t>
      </w:r>
      <m:oMath>
        <m:r>
          <w:rPr>
            <w:rFonts w:ascii="Cambria Math" w:eastAsia="標楷體" w:hAnsi="Cambria Math"/>
          </w:rPr>
          <m:t>V=0.4047</m:t>
        </m:r>
        <m:r>
          <m:rPr>
            <m:nor/>
          </m:rPr>
          <w:rPr>
            <w:rFonts w:ascii="Cambria Math" w:eastAsia="標楷體" w:hAnsi="Cambria Math"/>
          </w:rPr>
          <m:t xml:space="preserve"> V</m:t>
        </m:r>
      </m:oMath>
    </w:p>
    <w:p w14:paraId="756595FD" w14:textId="16161C81" w:rsidR="009B4897" w:rsidRDefault="009B4897" w:rsidP="009B4897">
      <w:pPr>
        <w:pStyle w:val="a9"/>
        <w:ind w:left="480"/>
        <w:jc w:val="center"/>
        <w:rPr>
          <w:rFonts w:ascii="標楷體" w:eastAsia="標楷體" w:hAnsi="標楷體"/>
          <w:b/>
          <w:bCs/>
        </w:rPr>
      </w:pPr>
      <w:r>
        <w:rPr>
          <w:noProof/>
        </w:rPr>
        <w:drawing>
          <wp:inline distT="0" distB="0" distL="0" distR="0" wp14:anchorId="69503469" wp14:editId="44F79F26">
            <wp:extent cx="4578810" cy="2796988"/>
            <wp:effectExtent l="0" t="0" r="12700" b="3810"/>
            <wp:docPr id="1739317277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D436A93-25C2-B779-6294-531F372177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FC30816" w14:textId="2148800F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m=3.00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/>
                </w:rPr>
                <m:t>-15</m:t>
              </m:r>
              <m:r>
                <m:rPr>
                  <m:nor/>
                </m:rPr>
                <w:rPr>
                  <w:rFonts w:ascii="Cambria Math" w:eastAsia="標楷體" w:hAnsi="Cambria Math"/>
                </w:rPr>
                <m:t xml:space="preserve"> </m:t>
              </m:r>
            </m:sup>
          </m:sSup>
          <m:r>
            <m:rPr>
              <m:sty m:val="p"/>
            </m:rPr>
            <w:rPr>
              <w:rFonts w:ascii="Cambria Math" w:eastAsia="標楷體" w:hAnsi="Cambria Math"/>
            </w:rPr>
            <m:t>V⋅</m:t>
          </m:r>
          <m:r>
            <m:rPr>
              <m:nor/>
            </m:rPr>
            <w:rPr>
              <w:rFonts w:ascii="Cambria Math" w:eastAsia="標楷體" w:hAnsi="Cambria Math"/>
            </w:rPr>
            <m:t>s</m:t>
          </m:r>
        </m:oMath>
      </m:oMathPara>
    </w:p>
    <w:p w14:paraId="081A2284" w14:textId="7D0164BC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 xml:space="preserve">已知電子電量 </w:t>
      </w:r>
      <m:oMath>
        <m:r>
          <w:rPr>
            <w:rFonts w:ascii="Cambria Math" w:eastAsia="標楷體" w:hAnsi="Cambria Math"/>
          </w:rPr>
          <m:t>e=1.602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-19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</m:t>
            </m:r>
          </m:sup>
        </m:sSup>
        <m:r>
          <w:rPr>
            <w:rFonts w:ascii="Cambria Math" w:eastAsia="標楷體" w:hAnsi="Cambria Math"/>
          </w:rPr>
          <m:t>C</m:t>
        </m:r>
      </m:oMath>
      <w:r w:rsidRPr="006A443F">
        <w:rPr>
          <w:rFonts w:ascii="標楷體" w:eastAsia="標楷體" w:hAnsi="標楷體"/>
        </w:rPr>
        <w:t xml:space="preserve">，由此計算出本實驗之普朗克常數 </w:t>
      </w:r>
      <m:oMath>
        <m:r>
          <w:rPr>
            <w:rFonts w:ascii="Cambria Math" w:eastAsia="標楷體" w:hAnsi="Cambria Math"/>
          </w:rPr>
          <m:t>h</m:t>
        </m:r>
      </m:oMath>
      <w:r w:rsidRPr="006A443F">
        <w:rPr>
          <w:rFonts w:ascii="標楷體" w:eastAsia="標楷體" w:hAnsi="標楷體"/>
        </w:rPr>
        <w:t xml:space="preserve"> 實驗值為：</w:t>
      </w:r>
    </w:p>
    <w:p w14:paraId="6DAAD25B" w14:textId="5CED72AA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h=m</m:t>
          </m:r>
          <m:r>
            <m:rPr>
              <m:sty m:val="p"/>
            </m:rPr>
            <w:rPr>
              <w:rFonts w:ascii="Cambria Math" w:eastAsia="標楷體" w:hAnsi="Cambria Math"/>
            </w:rPr>
            <m:t>⋅</m:t>
          </m:r>
          <m:r>
            <w:rPr>
              <w:rFonts w:ascii="Cambria Math" w:eastAsia="標楷體" w:hAnsi="Cambria Math"/>
            </w:rPr>
            <m:t>e=3.00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/>
                </w:rPr>
                <m:t>-15</m:t>
              </m:r>
            </m:sup>
          </m:sSup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r>
            <w:rPr>
              <w:rFonts w:ascii="Cambria Math" w:eastAsia="標楷體" w:hAnsi="Cambria Math"/>
            </w:rPr>
            <m:t>1.602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/>
                </w:rPr>
                <m:t>-19</m:t>
              </m:r>
            </m:sup>
          </m:sSup>
          <m:r>
            <w:rPr>
              <w:rFonts w:ascii="Cambria Math" w:eastAsia="標楷體" w:hAnsi="Cambria Math"/>
            </w:rPr>
            <m:t>=4.80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/>
                </w:rPr>
                <m:t>-34</m:t>
              </m:r>
              <m:r>
                <m:rPr>
                  <m:nor/>
                </m:rPr>
                <w:rPr>
                  <w:rFonts w:ascii="Cambria Math" w:eastAsia="標楷體" w:hAnsi="Cambria Math"/>
                </w:rPr>
                <m:t xml:space="preserve"> </m:t>
              </m:r>
            </m:sup>
          </m:sSup>
          <m:r>
            <m:rPr>
              <m:sty m:val="p"/>
            </m:rPr>
            <w:rPr>
              <w:rFonts w:ascii="Cambria Math" w:eastAsia="標楷體" w:hAnsi="Cambria Math"/>
            </w:rPr>
            <m:t>J⋅</m:t>
          </m:r>
          <m:r>
            <m:rPr>
              <m:nor/>
            </m:rPr>
            <w:rPr>
              <w:rFonts w:ascii="Cambria Math" w:eastAsia="標楷體" w:hAnsi="Cambria Math"/>
            </w:rPr>
            <m:t>s</m:t>
          </m:r>
        </m:oMath>
      </m:oMathPara>
    </w:p>
    <w:p w14:paraId="1BBC8552" w14:textId="77777777" w:rsidR="009B4897" w:rsidRDefault="009B4897" w:rsidP="006A443F">
      <w:pPr>
        <w:pStyle w:val="a9"/>
        <w:ind w:left="480"/>
        <w:rPr>
          <w:rFonts w:ascii="標楷體" w:eastAsia="標楷體" w:hAnsi="標楷體"/>
          <w:b/>
          <w:bCs/>
        </w:rPr>
      </w:pPr>
    </w:p>
    <w:p w14:paraId="4A5360CC" w14:textId="23D41F2B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w:r w:rsidRPr="006A443F">
        <w:rPr>
          <w:rFonts w:ascii="標楷體" w:eastAsia="標楷體" w:hAnsi="標楷體"/>
        </w:rPr>
        <w:t xml:space="preserve">已知普朗克常數之物理理論標準值為 </w:t>
      </w:r>
      <m:oMath>
        <m:sSub>
          <m:sSubPr>
            <m:ctrlPr>
              <w:rPr>
                <w:rFonts w:ascii="Cambria Math" w:eastAsia="標楷體" w:hAnsi="Cambria Math"/>
                <w:i/>
              </w:rPr>
            </m:ctrlPr>
          </m:sSubPr>
          <m:e>
            <m:r>
              <w:rPr>
                <w:rFonts w:ascii="Cambria Math" w:eastAsia="標楷體" w:hAnsi="Cambria Math"/>
              </w:rPr>
              <m:t>h</m:t>
            </m:r>
          </m:e>
          <m:sub>
            <m:r>
              <w:rPr>
                <w:rFonts w:ascii="Cambria Math" w:eastAsia="標楷體" w:hAnsi="Cambria Math"/>
              </w:rPr>
              <m:t>theoretical</m:t>
            </m:r>
          </m:sub>
        </m:sSub>
        <m:r>
          <w:rPr>
            <w:rFonts w:ascii="Cambria Math" w:eastAsia="標楷體" w:hAnsi="Cambria Math"/>
          </w:rPr>
          <m:t>=6.63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/>
              </w:rPr>
              <m:t>-34</m:t>
            </m:r>
            <m:r>
              <m:rPr>
                <m:nor/>
              </m:rPr>
              <w:rPr>
                <w:rFonts w:ascii="Cambria Math" w:eastAsia="標楷體" w:hAnsi="Cambria Math"/>
              </w:rPr>
              <m:t xml:space="preserve"> </m:t>
            </m:r>
          </m:sup>
        </m:sSup>
        <m:r>
          <m:rPr>
            <m:sty m:val="p"/>
          </m:rPr>
          <w:rPr>
            <w:rFonts w:ascii="Cambria Math" w:eastAsia="標楷體" w:hAnsi="Cambria Math"/>
          </w:rPr>
          <m:t>J⋅</m:t>
        </m:r>
        <m:r>
          <m:rPr>
            <m:nor/>
          </m:rPr>
          <w:rPr>
            <w:rFonts w:ascii="Cambria Math" w:eastAsia="標楷體" w:hAnsi="Cambria Math"/>
          </w:rPr>
          <m:t>s</m:t>
        </m:r>
      </m:oMath>
      <w:r w:rsidRPr="006A443F">
        <w:rPr>
          <w:rFonts w:ascii="標楷體" w:eastAsia="標楷體" w:hAnsi="標楷體"/>
        </w:rPr>
        <w:t>。</w:t>
      </w:r>
    </w:p>
    <w:p w14:paraId="7BB55E4D" w14:textId="6D31C659" w:rsidR="006A443F" w:rsidRPr="006A443F" w:rsidRDefault="006A443F" w:rsidP="006A443F">
      <w:pPr>
        <w:pStyle w:val="a9"/>
        <w:ind w:left="480"/>
        <w:rPr>
          <w:rFonts w:ascii="標楷體" w:eastAsia="標楷體" w:hAnsi="標楷體"/>
        </w:rPr>
      </w:pPr>
      <m:oMathPara>
        <m:oMath>
          <m:r>
            <m:rPr>
              <m:nor/>
            </m:rPr>
            <w:rPr>
              <w:rFonts w:ascii="Cambria Math" w:eastAsia="標楷體" w:hAnsi="Cambria Math"/>
            </w:rPr>
            <m:t>百分誤差</m:t>
          </m:r>
          <m:r>
            <w:rPr>
              <w:rFonts w:ascii="Cambria Math" w:eastAsia="標楷體" w:hAnsi="Cambria Math"/>
            </w:rPr>
            <m:t>=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標楷體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標楷體" w:hAnsi="Cambria Math"/>
                    </w:rPr>
                    <m:t>4.80</m:t>
                  </m:r>
                  <m:r>
                    <m:rPr>
                      <m:sty m:val="p"/>
                    </m:rPr>
                    <w:rPr>
                      <w:rFonts w:ascii="Cambria Math" w:eastAsia="標楷體" w:hAnsi="Cambria Math" w:hint="eastAsia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標楷體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標楷體" w:hAnsi="Cambria Math"/>
                        </w:rPr>
                        <m:t>10</m:t>
                      </m:r>
                      <m:ctrlPr>
                        <w:rPr>
                          <w:rFonts w:ascii="Cambria Math" w:eastAsia="標楷體" w:hAnsi="Cambria Math"/>
                        </w:rPr>
                      </m:ctrlPr>
                    </m:e>
                    <m:sup>
                      <m:r>
                        <w:rPr>
                          <w:rFonts w:ascii="Cambria Math" w:eastAsia="標楷體" w:hAnsi="Cambria Math"/>
                        </w:rPr>
                        <m:t>-34</m:t>
                      </m:r>
                    </m:sup>
                  </m:sSup>
                  <m:r>
                    <w:rPr>
                      <w:rFonts w:ascii="Cambria Math" w:eastAsia="標楷體" w:hAnsi="Cambria Math"/>
                    </w:rPr>
                    <m:t>-6.63</m:t>
                  </m:r>
                  <m:r>
                    <m:rPr>
                      <m:sty m:val="p"/>
                    </m:rPr>
                    <w:rPr>
                      <w:rFonts w:ascii="Cambria Math" w:eastAsia="標楷體" w:hAnsi="Cambria Math" w:hint="eastAsia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標楷體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標楷體" w:hAnsi="Cambria Math"/>
                        </w:rPr>
                        <m:t>10</m:t>
                      </m:r>
                      <m:ctrlPr>
                        <w:rPr>
                          <w:rFonts w:ascii="Cambria Math" w:eastAsia="標楷體" w:hAnsi="Cambria Math"/>
                        </w:rPr>
                      </m:ctrlPr>
                    </m:e>
                    <m:sup>
                      <m:r>
                        <w:rPr>
                          <w:rFonts w:ascii="Cambria Math" w:eastAsia="標楷體" w:hAnsi="Cambria Math"/>
                        </w:rPr>
                        <m:t>-34</m:t>
                      </m:r>
                    </m:sup>
                  </m:sSup>
                </m:e>
              </m:d>
              <m:ctrlPr>
                <w:rPr>
                  <w:rFonts w:ascii="Cambria Math" w:eastAsia="標楷體" w:hAnsi="Cambria Math"/>
                  <w:i/>
                </w:rPr>
              </m:ctrlPr>
            </m:num>
            <m:den>
              <m:r>
                <w:rPr>
                  <w:rFonts w:ascii="Cambria Math" w:eastAsia="標楷體" w:hAnsi="Cambria Math"/>
                </w:rPr>
                <m:t>6.63</m:t>
              </m:r>
              <m:r>
                <m:rPr>
                  <m:sty m:val="p"/>
                </m:rPr>
                <w:rPr>
                  <w:rFonts w:ascii="Cambria Math" w:eastAsia="標楷體" w:hAnsi="Cambria Math" w:hint="eastAsia"/>
                </w:rPr>
                <m:t>×</m:t>
              </m:r>
              <m:sSup>
                <m:sSupPr>
                  <m:ctrlPr>
                    <w:rPr>
                      <w:rFonts w:ascii="Cambria Math" w:eastAsia="標楷體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10</m:t>
                  </m:r>
                  <m:ctrlPr>
                    <w:rPr>
                      <w:rFonts w:ascii="Cambria Math" w:eastAsia="標楷體" w:hAnsi="Cambria Math"/>
                    </w:rPr>
                  </m:ctrlPr>
                </m:e>
                <m:sup>
                  <m:r>
                    <w:rPr>
                      <w:rFonts w:ascii="Cambria Math" w:eastAsia="標楷體" w:hAnsi="Cambria Math"/>
                    </w:rPr>
                    <m:t>-34</m:t>
                  </m:r>
                </m:sup>
              </m:sSup>
              <m:ctrlPr>
                <w:rPr>
                  <w:rFonts w:ascii="Cambria Math" w:eastAsia="標楷體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r>
            <w:rPr>
              <w:rFonts w:ascii="Cambria Math" w:eastAsia="標楷體" w:hAnsi="Cambria Math"/>
            </w:rPr>
            <m:t>100%=27.60%</m:t>
          </m:r>
        </m:oMath>
      </m:oMathPara>
    </w:p>
    <w:p w14:paraId="06B2C53F" w14:textId="77777777" w:rsidR="00E51A00" w:rsidRDefault="00E51A00" w:rsidP="00E51A00">
      <w:pPr>
        <w:pStyle w:val="a9"/>
        <w:ind w:left="480"/>
        <w:rPr>
          <w:rFonts w:ascii="標楷體" w:eastAsia="標楷體" w:hAnsi="標楷體"/>
        </w:rPr>
      </w:pPr>
    </w:p>
    <w:p w14:paraId="4D029DA9" w14:textId="77777777" w:rsidR="009B4897" w:rsidRDefault="009B4897" w:rsidP="00E51A00">
      <w:pPr>
        <w:pStyle w:val="a9"/>
        <w:ind w:left="480"/>
        <w:rPr>
          <w:rFonts w:ascii="標楷體" w:eastAsia="標楷體" w:hAnsi="標楷體"/>
        </w:rPr>
      </w:pPr>
    </w:p>
    <w:p w14:paraId="2BE5DE78" w14:textId="77777777" w:rsidR="009B4897" w:rsidRDefault="009B4897" w:rsidP="00E51A00">
      <w:pPr>
        <w:pStyle w:val="a9"/>
        <w:ind w:left="480"/>
        <w:rPr>
          <w:rFonts w:ascii="標楷體" w:eastAsia="標楷體" w:hAnsi="標楷體"/>
        </w:rPr>
      </w:pPr>
    </w:p>
    <w:p w14:paraId="549E4209" w14:textId="77777777" w:rsidR="009B4897" w:rsidRPr="006A443F" w:rsidRDefault="009B4897" w:rsidP="00E51A00">
      <w:pPr>
        <w:pStyle w:val="a9"/>
        <w:ind w:left="480"/>
        <w:rPr>
          <w:rFonts w:ascii="標楷體" w:eastAsia="標楷體" w:hAnsi="標楷體"/>
        </w:rPr>
      </w:pPr>
    </w:p>
    <w:p w14:paraId="23BAD33E" w14:textId="3DCF14C6" w:rsidR="00BE6B18" w:rsidRPr="00E51A00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E51A00">
        <w:rPr>
          <w:rFonts w:ascii="標楷體" w:eastAsia="標楷體" w:hAnsi="標楷體" w:hint="eastAsia"/>
        </w:rPr>
        <w:lastRenderedPageBreak/>
        <w:t>誤差來源與解釋</w:t>
      </w:r>
    </w:p>
    <w:p w14:paraId="6ED39183" w14:textId="6DB0CE28" w:rsidR="00E51A00" w:rsidRDefault="00E05C49" w:rsidP="00E51A00">
      <w:pPr>
        <w:rPr>
          <w:rFonts w:ascii="標楷體" w:eastAsia="標楷體" w:hAnsi="標楷體"/>
        </w:rPr>
      </w:pPr>
      <w:r w:rsidRPr="00E05C49">
        <w:rPr>
          <w:rFonts w:ascii="標楷體" w:eastAsia="標楷體" w:hAnsi="標楷體"/>
        </w:rPr>
        <w:t>微電流計本身有內阻，在量測微安培的電流時，會產生微小的電壓降，造成讀數上的系統誤差</w:t>
      </w:r>
      <w:r w:rsidR="00E51A00" w:rsidRPr="00E51A00">
        <w:rPr>
          <w:rFonts w:ascii="標楷體" w:eastAsia="標楷體" w:hAnsi="標楷體"/>
        </w:rPr>
        <w:t>。</w:t>
      </w:r>
    </w:p>
    <w:p w14:paraId="7B94F644" w14:textId="742CB40F" w:rsidR="00E51A00" w:rsidRDefault="00E05C49" w:rsidP="00E51A00">
      <w:pPr>
        <w:rPr>
          <w:rFonts w:ascii="標楷體" w:eastAsia="標楷體" w:hAnsi="標楷體"/>
        </w:rPr>
      </w:pPr>
      <w:r w:rsidRPr="00E05C49">
        <w:rPr>
          <w:rFonts w:ascii="標楷體" w:eastAsia="標楷體" w:hAnsi="標楷體"/>
        </w:rPr>
        <w:t>濾光片沒有辦法百分之百過濾出絕對的單色光，還是會有一些雜光漏過去</w:t>
      </w:r>
      <w:r w:rsidR="00E51A00" w:rsidRPr="00E51A00">
        <w:rPr>
          <w:rFonts w:ascii="標楷體" w:eastAsia="標楷體" w:hAnsi="標楷體"/>
        </w:rPr>
        <w:t>。</w:t>
      </w:r>
    </w:p>
    <w:p w14:paraId="6A1662D6" w14:textId="18BB5157" w:rsidR="00E51A00" w:rsidRPr="00D12BF8" w:rsidRDefault="00E05C49" w:rsidP="00D12BF8">
      <w:pPr>
        <w:rPr>
          <w:rFonts w:ascii="標楷體" w:eastAsia="標楷體" w:hAnsi="標楷體" w:hint="eastAsia"/>
        </w:rPr>
      </w:pPr>
      <w:r w:rsidRPr="00E05C49">
        <w:rPr>
          <w:rFonts w:ascii="標楷體" w:eastAsia="標楷體" w:hAnsi="標楷體"/>
        </w:rPr>
        <w:t>在調逆向電壓讓電流歸零的時候，電表數字會一直跳，用很難抓到剛好變零的那一瞬間，這會造成誤差。</w:t>
      </w:r>
    </w:p>
    <w:sectPr w:rsidR="00E51A00" w:rsidRPr="00D12BF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D8F93" w14:textId="77777777" w:rsidR="00391532" w:rsidRDefault="00391532" w:rsidP="00E51A00">
      <w:pPr>
        <w:spacing w:after="0" w:line="240" w:lineRule="auto"/>
      </w:pPr>
      <w:r>
        <w:separator/>
      </w:r>
    </w:p>
  </w:endnote>
  <w:endnote w:type="continuationSeparator" w:id="0">
    <w:p w14:paraId="69FF4EB2" w14:textId="77777777" w:rsidR="00391532" w:rsidRDefault="00391532" w:rsidP="00E51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86E12" w14:textId="77777777" w:rsidR="00391532" w:rsidRDefault="00391532" w:rsidP="00E51A00">
      <w:pPr>
        <w:spacing w:after="0" w:line="240" w:lineRule="auto"/>
      </w:pPr>
      <w:r>
        <w:separator/>
      </w:r>
    </w:p>
  </w:footnote>
  <w:footnote w:type="continuationSeparator" w:id="0">
    <w:p w14:paraId="6F1D94E8" w14:textId="77777777" w:rsidR="00391532" w:rsidRDefault="00391532" w:rsidP="00E51A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C0004"/>
    <w:multiLevelType w:val="multilevel"/>
    <w:tmpl w:val="6DAA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52FF5"/>
    <w:multiLevelType w:val="multilevel"/>
    <w:tmpl w:val="11042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3929EB"/>
    <w:multiLevelType w:val="hybridMultilevel"/>
    <w:tmpl w:val="2F8672E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00474667">
    <w:abstractNumId w:val="2"/>
  </w:num>
  <w:num w:numId="2" w16cid:durableId="474642840">
    <w:abstractNumId w:val="1"/>
  </w:num>
  <w:num w:numId="3" w16cid:durableId="1600992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DD"/>
    <w:rsid w:val="00211F76"/>
    <w:rsid w:val="00391532"/>
    <w:rsid w:val="003944D5"/>
    <w:rsid w:val="003A0B3F"/>
    <w:rsid w:val="004270CF"/>
    <w:rsid w:val="004620DD"/>
    <w:rsid w:val="004D2A1C"/>
    <w:rsid w:val="006A443F"/>
    <w:rsid w:val="009B4897"/>
    <w:rsid w:val="00BB3841"/>
    <w:rsid w:val="00BE6B18"/>
    <w:rsid w:val="00C843FB"/>
    <w:rsid w:val="00D12BF8"/>
    <w:rsid w:val="00DF12FD"/>
    <w:rsid w:val="00E05C49"/>
    <w:rsid w:val="00E5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2F5D7"/>
  <w15:chartTrackingRefBased/>
  <w15:docId w15:val="{7EB5A2C7-1844-43A8-8F59-EC8D9B417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0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2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20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20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2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20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20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20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20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20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2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20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2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20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20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2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20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20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2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20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20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20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2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20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20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51A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51A0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51A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51A0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4.xml"/><Relationship Id="rId4" Type="http://schemas.openxmlformats.org/officeDocument/2006/relationships/webSettings" Target="webSettings.xml"/><Relationship Id="rId9" Type="http://schemas.openxmlformats.org/officeDocument/2006/relationships/chart" Target="charts/chart3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工作表1!$E$37</c:f>
              <c:strCache>
                <c:ptCount val="1"/>
                <c:pt idx="0">
                  <c:v>截流電壓
V(V)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zh-TW"/>
                </a:p>
              </c:txPr>
            </c:trendlineLbl>
          </c:trendline>
          <c:xVal>
            <c:numRef>
              <c:f>工作表1!$C$38:$C$43</c:f>
              <c:numCache>
                <c:formatCode>General</c:formatCode>
                <c:ptCount val="6"/>
                <c:pt idx="1">
                  <c:v>822000000000000.13</c:v>
                </c:pt>
                <c:pt idx="2">
                  <c:v>741000000000000</c:v>
                </c:pt>
                <c:pt idx="3">
                  <c:v>688000000000000</c:v>
                </c:pt>
                <c:pt idx="4">
                  <c:v>549000000000000</c:v>
                </c:pt>
                <c:pt idx="5" formatCode="0.00E+00">
                  <c:v>520000000000000</c:v>
                </c:pt>
              </c:numCache>
            </c:numRef>
          </c:xVal>
          <c:yVal>
            <c:numRef>
              <c:f>工作表1!$E$38:$E$43</c:f>
              <c:numCache>
                <c:formatCode>0.000_ </c:formatCode>
                <c:ptCount val="6"/>
                <c:pt idx="1">
                  <c:v>1.3540000000000001</c:v>
                </c:pt>
                <c:pt idx="2">
                  <c:v>1.2070000000000001</c:v>
                </c:pt>
                <c:pt idx="3">
                  <c:v>1.036</c:v>
                </c:pt>
                <c:pt idx="4">
                  <c:v>0.629</c:v>
                </c:pt>
                <c:pt idx="5">
                  <c:v>0.4047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187-412C-87DB-358E690D0E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2052416"/>
        <c:axId val="72051936"/>
      </c:scatterChart>
      <c:valAx>
        <c:axId val="72052416"/>
        <c:scaling>
          <c:orientation val="minMax"/>
          <c:min val="500000000000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頻率</a:t>
                </a:r>
                <a:r>
                  <a:rPr lang="en-US" altLang="zh-TW"/>
                  <a:t>(Hz)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1936"/>
        <c:crosses val="autoZero"/>
        <c:crossBetween val="midCat"/>
      </c:valAx>
      <c:valAx>
        <c:axId val="72051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截流電壓</a:t>
                </a:r>
                <a:r>
                  <a:rPr lang="en-US" altLang="zh-TW"/>
                  <a:t>V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_ 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241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工作表1!$D$4:$D$22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工作表1!$E$4:$E$22</c:f>
              <c:numCache>
                <c:formatCode>0.0000_ </c:formatCode>
                <c:ptCount val="19"/>
                <c:pt idx="0">
                  <c:v>1.6279999999999999</c:v>
                </c:pt>
                <c:pt idx="1">
                  <c:v>1.48</c:v>
                </c:pt>
                <c:pt idx="2">
                  <c:v>1.375</c:v>
                </c:pt>
                <c:pt idx="3">
                  <c:v>1.2589999999999999</c:v>
                </c:pt>
                <c:pt idx="4">
                  <c:v>1.1628000000000001</c:v>
                </c:pt>
                <c:pt idx="5">
                  <c:v>1.0613999999999999</c:v>
                </c:pt>
                <c:pt idx="6">
                  <c:v>0.98380000000000001</c:v>
                </c:pt>
                <c:pt idx="7">
                  <c:v>0.90580000000000005</c:v>
                </c:pt>
                <c:pt idx="8">
                  <c:v>0.8337</c:v>
                </c:pt>
                <c:pt idx="9">
                  <c:v>0.77980000000000005</c:v>
                </c:pt>
                <c:pt idx="10">
                  <c:v>0.72</c:v>
                </c:pt>
                <c:pt idx="11">
                  <c:v>0.66739999999999999</c:v>
                </c:pt>
                <c:pt idx="12">
                  <c:v>0.62580000000000002</c:v>
                </c:pt>
                <c:pt idx="13">
                  <c:v>0.57669999999999999</c:v>
                </c:pt>
                <c:pt idx="14">
                  <c:v>0.54200000000000004</c:v>
                </c:pt>
                <c:pt idx="15">
                  <c:v>0.49890000000000001</c:v>
                </c:pt>
                <c:pt idx="16">
                  <c:v>0.46879999999999999</c:v>
                </c:pt>
                <c:pt idx="17">
                  <c:v>0.4325</c:v>
                </c:pt>
                <c:pt idx="18">
                  <c:v>0.41489999999999999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216-4611-8AB1-3D378E0814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工作表1!$I$4:$I$22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工作表1!$J$4:$J$22</c:f>
              <c:numCache>
                <c:formatCode>0.0000_ </c:formatCode>
                <c:ptCount val="19"/>
                <c:pt idx="0">
                  <c:v>2.67</c:v>
                </c:pt>
                <c:pt idx="1">
                  <c:v>2.31</c:v>
                </c:pt>
                <c:pt idx="2">
                  <c:v>2.0099999999999998</c:v>
                </c:pt>
                <c:pt idx="3">
                  <c:v>1.78</c:v>
                </c:pt>
                <c:pt idx="4">
                  <c:v>1.57</c:v>
                </c:pt>
                <c:pt idx="5">
                  <c:v>1.41</c:v>
                </c:pt>
                <c:pt idx="6">
                  <c:v>1.26</c:v>
                </c:pt>
                <c:pt idx="7">
                  <c:v>1.1200000000000001</c:v>
                </c:pt>
                <c:pt idx="8">
                  <c:v>1.01</c:v>
                </c:pt>
                <c:pt idx="9">
                  <c:v>0.93</c:v>
                </c:pt>
                <c:pt idx="10">
                  <c:v>0.86</c:v>
                </c:pt>
                <c:pt idx="11">
                  <c:v>0.79</c:v>
                </c:pt>
                <c:pt idx="12">
                  <c:v>0.73</c:v>
                </c:pt>
                <c:pt idx="13">
                  <c:v>0.69</c:v>
                </c:pt>
                <c:pt idx="14">
                  <c:v>0.63</c:v>
                </c:pt>
                <c:pt idx="15">
                  <c:v>0.56999999999999995</c:v>
                </c:pt>
                <c:pt idx="16">
                  <c:v>0.51</c:v>
                </c:pt>
                <c:pt idx="17">
                  <c:v>0.49</c:v>
                </c:pt>
                <c:pt idx="18">
                  <c:v>0.43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A40-4C69-8DDB-C621592198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工作表1!$E$37</c:f>
              <c:strCache>
                <c:ptCount val="1"/>
                <c:pt idx="0">
                  <c:v>截流電壓
V(V)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zh-TW"/>
                </a:p>
              </c:txPr>
            </c:trendlineLbl>
          </c:trendline>
          <c:xVal>
            <c:numRef>
              <c:f>工作表1!$C$38:$C$43</c:f>
              <c:numCache>
                <c:formatCode>General</c:formatCode>
                <c:ptCount val="6"/>
                <c:pt idx="1">
                  <c:v>822000000000000.13</c:v>
                </c:pt>
                <c:pt idx="2">
                  <c:v>741000000000000</c:v>
                </c:pt>
                <c:pt idx="3">
                  <c:v>688000000000000</c:v>
                </c:pt>
                <c:pt idx="4">
                  <c:v>549000000000000</c:v>
                </c:pt>
                <c:pt idx="5" formatCode="0.00E+00">
                  <c:v>520000000000000</c:v>
                </c:pt>
              </c:numCache>
            </c:numRef>
          </c:xVal>
          <c:yVal>
            <c:numRef>
              <c:f>工作表1!$E$38:$E$43</c:f>
              <c:numCache>
                <c:formatCode>0.000_ </c:formatCode>
                <c:ptCount val="6"/>
                <c:pt idx="1">
                  <c:v>1.3540000000000001</c:v>
                </c:pt>
                <c:pt idx="2">
                  <c:v>1.2070000000000001</c:v>
                </c:pt>
                <c:pt idx="3">
                  <c:v>1.036</c:v>
                </c:pt>
                <c:pt idx="4">
                  <c:v>0.629</c:v>
                </c:pt>
                <c:pt idx="5">
                  <c:v>0.4047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B390-4AA1-A949-52A5355B96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2052416"/>
        <c:axId val="72051936"/>
      </c:scatterChart>
      <c:valAx>
        <c:axId val="72052416"/>
        <c:scaling>
          <c:orientation val="minMax"/>
          <c:min val="500000000000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頻率</a:t>
                </a:r>
                <a:r>
                  <a:rPr lang="en-US" altLang="zh-TW"/>
                  <a:t>(Hz)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1936"/>
        <c:crosses val="autoZero"/>
        <c:crossBetween val="midCat"/>
      </c:valAx>
      <c:valAx>
        <c:axId val="72051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截流電壓</a:t>
                </a:r>
                <a:r>
                  <a:rPr lang="en-US" altLang="zh-TW"/>
                  <a:t>V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_ 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241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5</Pages>
  <Words>302</Words>
  <Characters>1726</Characters>
  <Application>Microsoft Office Word</Application>
  <DocSecurity>0</DocSecurity>
  <Lines>14</Lines>
  <Paragraphs>4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asa_wang</dc:creator>
  <cp:keywords/>
  <dc:description/>
  <cp:lastModifiedBy>王翊權</cp:lastModifiedBy>
  <cp:revision>6</cp:revision>
  <cp:lastPrinted>2026-05-24T20:22:00Z</cp:lastPrinted>
  <dcterms:created xsi:type="dcterms:W3CDTF">2026-02-24T10:40:00Z</dcterms:created>
  <dcterms:modified xsi:type="dcterms:W3CDTF">2026-05-24T20:33:00Z</dcterms:modified>
</cp:coreProperties>
</file>