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[普朗克常數的測定]</w:t>
      </w:r>
    </w:p>
    <w:p>
      <w:r>
        <w:t>班次 25</w:t>
        <w:br/>
        <w:t>學號 E24146107</w:t>
        <w:br/>
        <w:t>姓名 王翊權</w:t>
      </w:r>
    </w:p>
    <w:p>
      <w:r>
        <w:rPr>
          <w:b/>
          <w:sz w:val="28"/>
        </w:rPr>
        <w:t>數據處理與結果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波長(nm)</w:t>
            </w:r>
          </w:p>
        </w:tc>
        <w:tc>
          <w:tcPr>
            <w:tcW w:type="dxa" w:w="2880"/>
          </w:tcPr>
          <w:p>
            <w:r>
              <w:t>頻率(10^14 Hz)</w:t>
            </w:r>
          </w:p>
        </w:tc>
        <w:tc>
          <w:tcPr>
            <w:tcW w:type="dxa" w:w="2880"/>
          </w:tcPr>
          <w:p>
            <w:r>
              <w:t>截止電壓(V)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8.22</w:t>
            </w:r>
          </w:p>
        </w:tc>
        <w:tc>
          <w:tcPr>
            <w:tcW w:type="dxa" w:w="2880"/>
          </w:tcPr>
          <w:p>
            <w:r>
              <w:t>1.354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7.41</w:t>
            </w:r>
          </w:p>
        </w:tc>
        <w:tc>
          <w:tcPr>
            <w:tcW w:type="dxa" w:w="2880"/>
          </w:tcPr>
          <w:p>
            <w:r>
              <w:t>1.207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6.88</w:t>
            </w:r>
          </w:p>
        </w:tc>
        <w:tc>
          <w:tcPr>
            <w:tcW w:type="dxa" w:w="2880"/>
          </w:tcPr>
          <w:p>
            <w:r>
              <w:t>1.036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5.49</w:t>
            </w:r>
          </w:p>
        </w:tc>
        <w:tc>
          <w:tcPr>
            <w:tcW w:type="dxa" w:w="2880"/>
          </w:tcPr>
          <w:p>
            <w:r>
              <w:t>0.629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5.20</w:t>
            </w:r>
          </w:p>
        </w:tc>
        <w:tc>
          <w:tcPr>
            <w:tcW w:type="dxa" w:w="2880"/>
          </w:tcPr>
          <w:p>
            <w:r>
              <w:t>0.4047</w:t>
            </w:r>
          </w:p>
        </w:tc>
      </w:tr>
    </w:tbl>
    <w:p/>
    <w:p>
      <w:r>
        <w:rPr>
          <w:b/>
          <w:sz w:val="28"/>
        </w:rPr>
        <w:t>討論與心得</w:t>
      </w:r>
    </w:p>
    <w:p/>
    <w:p>
      <w:r>
        <w:t>本次實驗誤差為 0.276%。在實驗中發現暗電流對截止電壓的判斷有顯著影響。特別是在光強度較弱時，讀取精確電壓需要耐心調整。</w:t>
      </w:r>
    </w:p>
    <w:p>
      <w:r>
        <w:t>此外，光電管的特性曲線在零點附近的斜率變化，也是判定截止電壓的關鍵因素之一。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