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E7CDD" w14:textId="642D86D6" w:rsidR="00FC1847" w:rsidRDefault="000742A4">
      <w:pPr>
        <w:rPr>
          <w:rFonts w:ascii="宋体" w:eastAsia="宋体" w:hAnsi="宋体"/>
          <w:sz w:val="24"/>
          <w:szCs w:val="24"/>
        </w:rPr>
      </w:pPr>
      <w:r w:rsidRPr="000742A4">
        <w:rPr>
          <w:rFonts w:ascii="宋体" w:eastAsia="宋体" w:hAnsi="宋体"/>
          <w:sz w:val="24"/>
          <w:szCs w:val="24"/>
        </w:rPr>
        <w:t>JSON.parseObject将字符串转为</w:t>
      </w:r>
      <w:r w:rsidR="002D5E39">
        <w:rPr>
          <w:rFonts w:ascii="仿宋_GB2312" w:hAnsi="仿宋_GB2312"/>
          <w:color w:val="333333"/>
          <w:szCs w:val="21"/>
          <w:shd w:val="clear" w:color="auto" w:fill="FFFFFF"/>
        </w:rPr>
        <w:t>JSONObject</w:t>
      </w:r>
      <w:r w:rsidRPr="000742A4">
        <w:rPr>
          <w:rFonts w:ascii="宋体" w:eastAsia="宋体" w:hAnsi="宋体"/>
          <w:sz w:val="24"/>
          <w:szCs w:val="24"/>
        </w:rPr>
        <w:t>对象</w:t>
      </w:r>
    </w:p>
    <w:p w14:paraId="419A9D41" w14:textId="638F9476" w:rsidR="006E0D0A" w:rsidRDefault="006E0D0A">
      <w:pPr>
        <w:rPr>
          <w:rFonts w:ascii="宋体" w:eastAsia="宋体" w:hAnsi="宋体"/>
          <w:sz w:val="24"/>
          <w:szCs w:val="24"/>
        </w:rPr>
      </w:pPr>
    </w:p>
    <w:p w14:paraId="5969B32B" w14:textId="77777777" w:rsidR="006E0D0A" w:rsidRDefault="006E0D0A" w:rsidP="006E0D0A">
      <w:pPr>
        <w:pStyle w:val="1"/>
        <w:rPr>
          <w:sz w:val="32"/>
          <w:szCs w:val="32"/>
        </w:rPr>
      </w:pPr>
      <w:r w:rsidRPr="00AB4BFC">
        <w:rPr>
          <w:sz w:val="32"/>
          <w:szCs w:val="32"/>
        </w:rPr>
        <w:t>M</w:t>
      </w:r>
      <w:r w:rsidRPr="00AB4BFC">
        <w:rPr>
          <w:rFonts w:hint="eastAsia"/>
          <w:sz w:val="32"/>
          <w:szCs w:val="32"/>
        </w:rPr>
        <w:t>ybatis返回自增主键</w:t>
      </w:r>
    </w:p>
    <w:p w14:paraId="470B52D6" w14:textId="77777777" w:rsidR="006E0D0A" w:rsidRDefault="006E0D0A" w:rsidP="006E0D0A">
      <w:r>
        <w:rPr>
          <w:rFonts w:hint="eastAsia"/>
        </w:rPr>
        <w:t>在mapper</w:t>
      </w:r>
      <w:r>
        <w:t>.xml</w:t>
      </w:r>
      <w:r>
        <w:rPr>
          <w:rFonts w:hint="eastAsia"/>
        </w:rPr>
        <w:t>文件中添加</w:t>
      </w:r>
      <w:r w:rsidRPr="00AB4BFC">
        <w:rPr>
          <w:color w:val="FF0000"/>
        </w:rPr>
        <w:t>useGeneratedKeys="true" keyProperty="orderid"</w:t>
      </w:r>
      <w:r w:rsidRPr="00AB4BFC">
        <w:rPr>
          <w:rFonts w:hint="eastAsia"/>
        </w:rPr>
        <w:t>，其中orderid为自增的主键</w:t>
      </w:r>
    </w:p>
    <w:p w14:paraId="1875A9E5" w14:textId="77777777" w:rsidR="006E0D0A" w:rsidRDefault="006E0D0A" w:rsidP="006E0D0A">
      <w:r>
        <w:rPr>
          <w:rFonts w:hint="eastAsia"/>
        </w:rPr>
        <w:t>使用姿势</w:t>
      </w:r>
    </w:p>
    <w:p w14:paraId="75037AF9" w14:textId="77777777" w:rsidR="006E0D0A" w:rsidRPr="00AB4BFC" w:rsidRDefault="006E0D0A" w:rsidP="006E0D0A">
      <w:r>
        <w:rPr>
          <w:noProof/>
        </w:rPr>
        <w:drawing>
          <wp:inline distT="0" distB="0" distL="0" distR="0" wp14:anchorId="219198EC" wp14:editId="69A44FF4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6882" w14:textId="0B4F652F" w:rsidR="006E0D0A" w:rsidRDefault="00A3351B" w:rsidP="00A3351B">
      <w:pPr>
        <w:pStyle w:val="1"/>
        <w:rPr>
          <w:sz w:val="32"/>
          <w:szCs w:val="32"/>
        </w:rPr>
      </w:pPr>
      <w:r w:rsidRPr="00A3351B">
        <w:rPr>
          <w:sz w:val="32"/>
          <w:szCs w:val="32"/>
        </w:rPr>
        <w:t>java</w:t>
      </w:r>
      <w:r w:rsidR="00F629BD">
        <w:rPr>
          <w:rFonts w:hint="eastAsia"/>
          <w:sz w:val="32"/>
          <w:szCs w:val="32"/>
        </w:rPr>
        <w:t>反序列化</w:t>
      </w:r>
      <w:r w:rsidR="00F629BD">
        <w:rPr>
          <w:rFonts w:hint="eastAsia"/>
          <w:sz w:val="32"/>
          <w:szCs w:val="32"/>
        </w:rPr>
        <w:t>（</w:t>
      </w:r>
      <w:r w:rsidR="00F629BD" w:rsidRPr="00A3351B">
        <w:rPr>
          <w:sz w:val="32"/>
          <w:szCs w:val="32"/>
        </w:rPr>
        <w:t>为什么使用TypeRefer</w:t>
      </w:r>
      <w:bookmarkStart w:id="0" w:name="_GoBack"/>
      <w:bookmarkEnd w:id="0"/>
      <w:r w:rsidR="00F629BD" w:rsidRPr="00A3351B">
        <w:rPr>
          <w:sz w:val="32"/>
          <w:szCs w:val="32"/>
        </w:rPr>
        <w:t>ence</w:t>
      </w:r>
      <w:r w:rsidR="00F629BD">
        <w:rPr>
          <w:rFonts w:hint="eastAsia"/>
          <w:sz w:val="32"/>
          <w:szCs w:val="32"/>
        </w:rPr>
        <w:t>）</w:t>
      </w:r>
    </w:p>
    <w:p w14:paraId="0B1A414A" w14:textId="2DB4108C" w:rsidR="003D344F" w:rsidRPr="003D344F" w:rsidRDefault="003D344F" w:rsidP="003D344F">
      <w:pPr>
        <w:rPr>
          <w:rFonts w:hint="eastAsia"/>
        </w:rPr>
      </w:pPr>
      <w:r>
        <w:rPr>
          <w:rFonts w:hint="eastAsia"/>
        </w:rPr>
        <w:t>参考连接</w:t>
      </w:r>
      <w:hyperlink r:id="rId7" w:history="1">
        <w:r w:rsidR="003F5287">
          <w:rPr>
            <w:rStyle w:val="a9"/>
          </w:rPr>
          <w:t>https://yq.aliyun.com/articles/609441</w:t>
        </w:r>
      </w:hyperlink>
    </w:p>
    <w:sectPr w:rsidR="003D344F" w:rsidRPr="003D3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D7609" w14:textId="77777777" w:rsidR="00115CF2" w:rsidRDefault="00115CF2" w:rsidP="006E0D0A">
      <w:r>
        <w:separator/>
      </w:r>
    </w:p>
  </w:endnote>
  <w:endnote w:type="continuationSeparator" w:id="0">
    <w:p w14:paraId="12D35414" w14:textId="77777777" w:rsidR="00115CF2" w:rsidRDefault="00115CF2" w:rsidP="006E0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ABD5E5" w14:textId="77777777" w:rsidR="00115CF2" w:rsidRDefault="00115CF2" w:rsidP="006E0D0A">
      <w:r>
        <w:separator/>
      </w:r>
    </w:p>
  </w:footnote>
  <w:footnote w:type="continuationSeparator" w:id="0">
    <w:p w14:paraId="2D2FD66C" w14:textId="77777777" w:rsidR="00115CF2" w:rsidRDefault="00115CF2" w:rsidP="006E0D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4A"/>
    <w:rsid w:val="000742A4"/>
    <w:rsid w:val="00115CF2"/>
    <w:rsid w:val="002D5E39"/>
    <w:rsid w:val="003D344F"/>
    <w:rsid w:val="003F5287"/>
    <w:rsid w:val="00686B4A"/>
    <w:rsid w:val="006E0D0A"/>
    <w:rsid w:val="00A3351B"/>
    <w:rsid w:val="00DE4EB2"/>
    <w:rsid w:val="00F629BD"/>
    <w:rsid w:val="00FC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A0A5"/>
  <w15:chartTrackingRefBased/>
  <w15:docId w15:val="{8A208A28-604A-473D-819D-4036F5A0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D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D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D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D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D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0D0A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6E0D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E0D0A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3D3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q.aliyun.com/articles/60944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2019-04-01T08:17:00Z</dcterms:created>
  <dcterms:modified xsi:type="dcterms:W3CDTF">2019-04-09T01:55:00Z</dcterms:modified>
</cp:coreProperties>
</file>