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76D2D" w14:textId="51EB2F39" w:rsidR="005F1542" w:rsidRDefault="0024623A" w:rsidP="008A082D">
      <w:pPr>
        <w:jc w:val="center"/>
        <w:rPr>
          <w:rFonts w:asciiTheme="majorBidi" w:hAnsiTheme="majorBidi" w:cstheme="majorBidi"/>
          <w:b/>
          <w:bCs/>
          <w:color w:val="000000"/>
          <w:sz w:val="31"/>
          <w:szCs w:val="31"/>
        </w:rPr>
      </w:pPr>
      <w:r>
        <w:rPr>
          <w:rFonts w:asciiTheme="majorBidi" w:hAnsiTheme="majorBidi" w:cstheme="majorBidi"/>
          <w:b/>
          <w:bCs/>
          <w:color w:val="000000"/>
          <w:sz w:val="31"/>
          <w:szCs w:val="31"/>
        </w:rPr>
        <w:t>German Credit</w:t>
      </w:r>
    </w:p>
    <w:p w14:paraId="21E792F5" w14:textId="77777777" w:rsidR="0024623A" w:rsidRDefault="0024623A" w:rsidP="0024623A">
      <w:pPr>
        <w:spacing w:before="150" w:after="120"/>
        <w:textAlignment w:val="baseline"/>
        <w:outlineLvl w:val="2"/>
        <w:rPr>
          <w:rFonts w:asciiTheme="majorBidi" w:hAnsiTheme="majorBidi" w:cstheme="majorBidi"/>
          <w:b/>
          <w:bCs/>
          <w:sz w:val="26"/>
          <w:szCs w:val="26"/>
        </w:rPr>
      </w:pPr>
      <w:r>
        <w:rPr>
          <w:rFonts w:asciiTheme="majorBidi" w:hAnsiTheme="majorBidi" w:cstheme="majorBidi"/>
          <w:b/>
          <w:bCs/>
          <w:sz w:val="26"/>
          <w:szCs w:val="26"/>
        </w:rPr>
        <w:t>Background</w:t>
      </w:r>
    </w:p>
    <w:p w14:paraId="6B857486" w14:textId="77777777" w:rsidR="0024623A" w:rsidRDefault="0024623A" w:rsidP="0024623A">
      <w:pPr>
        <w:spacing w:before="120" w:after="120"/>
        <w:textAlignment w:val="baseline"/>
      </w:pPr>
      <w:r w:rsidRPr="0024623A">
        <w:t>The second-oldest profession in the world, money lending has existed since the invention of money. However, the systematic assessment of credit risk is a very recent development, as lending was formerly largely dependent on reputation and incredibly sketchy data. The third President of the United States, Thomas Jefferson, was continually in debt and untrustworthy with his loan payments, but people kept giving him money anyhow. The Retail Credit Company was established to disseminate credit information only around the turn of the 20th century. Equifax, one of the top three credit scoring companies, is now that business (the other two are Transunion and Experion).</w:t>
      </w:r>
    </w:p>
    <w:p w14:paraId="467F6F9B" w14:textId="4EA98D59" w:rsidR="0024623A" w:rsidRDefault="0024623A">
      <w:r w:rsidRPr="0024623A">
        <w:t>These days, the use of local and individual human judgment is mostly irrelevant in the credit reporting process. Numerous customer and transactional details are used by credit agencies and other major financial firms that issue credit to consumers to make predictions about the likelihood of defaults and other unfavorable events.</w:t>
      </w:r>
    </w:p>
    <w:p w14:paraId="7F537421" w14:textId="77777777" w:rsidR="00E565EC" w:rsidRDefault="00E565EC" w:rsidP="00E565EC">
      <w:pPr>
        <w:spacing w:before="150" w:after="120"/>
        <w:textAlignment w:val="baseline"/>
        <w:outlineLvl w:val="2"/>
        <w:rPr>
          <w:rFonts w:asciiTheme="majorBidi" w:hAnsiTheme="majorBidi" w:cstheme="majorBidi"/>
          <w:b/>
          <w:bCs/>
          <w:sz w:val="26"/>
          <w:szCs w:val="26"/>
        </w:rPr>
      </w:pPr>
      <w:r>
        <w:rPr>
          <w:rFonts w:asciiTheme="majorBidi" w:hAnsiTheme="majorBidi" w:cstheme="majorBidi"/>
          <w:b/>
          <w:bCs/>
          <w:sz w:val="26"/>
          <w:szCs w:val="26"/>
        </w:rPr>
        <w:t>Data</w:t>
      </w:r>
    </w:p>
    <w:p w14:paraId="6BEBB907" w14:textId="77777777" w:rsidR="00E565EC" w:rsidRDefault="00E565EC" w:rsidP="00E565EC">
      <w:pPr>
        <w:textAlignment w:val="baseline"/>
      </w:pPr>
      <w:r w:rsidRPr="00E565EC">
        <w:t xml:space="preserve">This study focuses on a historical transition to predictive modeling at an early stage when records were classified as having good or bad credit by humans. The German Credit dataset contains 1000 records with 30 variables, each representing a previous credit applicant. In 700 cases, each applicant received a "good credit" or "poor credit" rating (300 cases). The values of these variables for the first four records are displayed in </w:t>
      </w:r>
      <w:r w:rsidRPr="005A350A">
        <w:rPr>
          <w:b/>
          <w:bCs/>
          <w:i/>
          <w:iCs/>
          <w:color w:val="4472C4" w:themeColor="accent1"/>
        </w:rPr>
        <w:t>Table 1</w:t>
      </w:r>
      <w:r w:rsidRPr="00E565EC">
        <w:t xml:space="preserve">. </w:t>
      </w:r>
      <w:r w:rsidRPr="005A350A">
        <w:rPr>
          <w:b/>
          <w:bCs/>
          <w:i/>
          <w:iCs/>
          <w:color w:val="4472C4" w:themeColor="accent1"/>
        </w:rPr>
        <w:t>Table 2</w:t>
      </w:r>
      <w:r w:rsidRPr="00E565EC">
        <w:t xml:space="preserve"> provides explanations for each variable. Additionally, based on the values of the 30 predictor variables, new credit applicants can be categorized as either good or bad credit risks.</w:t>
      </w:r>
    </w:p>
    <w:p w14:paraId="3DABE629" w14:textId="248E561B" w:rsidR="00FB41BA" w:rsidRDefault="005A350A" w:rsidP="008259B3">
      <w:r w:rsidRPr="005A350A">
        <w:t xml:space="preserve">According to assessments, the following are the effects of misclassification: The expenses of a false positive—saying an application is a good credit risk when you shouldn't—outweigh the advantages of a real positive—saying an applicant is a good credit risk—by a factor of five. </w:t>
      </w:r>
      <w:r w:rsidRPr="005A350A">
        <w:rPr>
          <w:b/>
          <w:bCs/>
          <w:i/>
          <w:iCs/>
          <w:color w:val="4472C4" w:themeColor="accent1"/>
        </w:rPr>
        <w:t>Table 3</w:t>
      </w:r>
      <w:r w:rsidRPr="005A350A">
        <w:t xml:space="preserve"> provides an overview. The average net profit per loan as stated in </w:t>
      </w:r>
      <w:r w:rsidRPr="005A350A">
        <w:rPr>
          <w:b/>
          <w:bCs/>
          <w:i/>
          <w:iCs/>
          <w:color w:val="4472C4" w:themeColor="accent1"/>
        </w:rPr>
        <w:t>Table 4</w:t>
      </w:r>
      <w:r w:rsidRPr="005A350A">
        <w:rPr>
          <w:color w:val="4472C4" w:themeColor="accent1"/>
        </w:rPr>
        <w:t xml:space="preserve"> </w:t>
      </w:r>
      <w:r w:rsidRPr="005A350A">
        <w:t>was used to create the opportunity cost table. We use these tables to evaluate how well the various models perform since decision-makers are accustomed to thinking</w:t>
      </w:r>
    </w:p>
    <w:p w14:paraId="61F1E8F7" w14:textId="77777777" w:rsidR="00FB41BA" w:rsidRDefault="00FB41BA" w:rsidP="00FB41BA">
      <w:pPr>
        <w:pStyle w:val="Caption"/>
        <w:keepNext/>
        <w:jc w:val="center"/>
      </w:pPr>
      <w:r>
        <w:lastRenderedPageBreak/>
        <w:t xml:space="preserve">Table </w:t>
      </w:r>
      <w:fldSimple w:instr=" SEQ Table \* ARABIC ">
        <w:r>
          <w:rPr>
            <w:noProof/>
          </w:rPr>
          <w:t>1</w:t>
        </w:r>
      </w:fldSimple>
      <w:r>
        <w:t>: First four records from German Credit dataset</w:t>
      </w:r>
    </w:p>
    <w:p w14:paraId="2FDF6D1C" w14:textId="4585EA3F" w:rsidR="00FB41BA" w:rsidRDefault="00FB41BA" w:rsidP="008259B3">
      <w:pPr>
        <w:jc w:val="center"/>
      </w:pPr>
      <w:r>
        <w:rPr>
          <w:noProof/>
        </w:rPr>
        <w:drawing>
          <wp:inline distT="0" distB="0" distL="0" distR="0" wp14:anchorId="79D5F891" wp14:editId="6C8D99CE">
            <wp:extent cx="4344670" cy="2649220"/>
            <wp:effectExtent l="0" t="9525"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alphaModFix/>
                      <a:extLst>
                        <a:ext uri="{28A0092B-C50C-407E-A947-70E740481C1C}">
                          <a14:useLocalDpi xmlns:a14="http://schemas.microsoft.com/office/drawing/2010/main" val="0"/>
                        </a:ext>
                      </a:extLst>
                    </a:blip>
                    <a:stretch>
                      <a:fillRect/>
                    </a:stretch>
                  </pic:blipFill>
                  <pic:spPr>
                    <a:xfrm>
                      <a:off x="0" y="0"/>
                      <a:ext cx="4344670" cy="2649220"/>
                    </a:xfrm>
                    <a:prstGeom prst="rect">
                      <a:avLst/>
                    </a:prstGeom>
                  </pic:spPr>
                </pic:pic>
              </a:graphicData>
            </a:graphic>
          </wp:inline>
        </w:drawing>
      </w:r>
    </w:p>
    <w:p w14:paraId="776C0A71" w14:textId="77777777" w:rsidR="00FB41BA" w:rsidRDefault="00FB41BA" w:rsidP="00FB41BA">
      <w:pPr>
        <w:pStyle w:val="Caption"/>
        <w:keepNext/>
        <w:jc w:val="center"/>
      </w:pPr>
      <w:r>
        <w:lastRenderedPageBreak/>
        <w:t xml:space="preserve">Table </w:t>
      </w:r>
      <w:fldSimple w:instr=" SEQ Table \* ARABIC ">
        <w:r>
          <w:rPr>
            <w:noProof/>
          </w:rPr>
          <w:t>2</w:t>
        </w:r>
      </w:fldSimple>
      <w:r>
        <w:t>: Variables for the German Credit Dataset</w:t>
      </w:r>
    </w:p>
    <w:p w14:paraId="3D784FA6" w14:textId="40385C23" w:rsidR="00FB41BA" w:rsidRDefault="00FB41BA" w:rsidP="00FB41BA">
      <w:r>
        <w:rPr>
          <w:noProof/>
        </w:rPr>
        <w:drawing>
          <wp:inline distT="0" distB="0" distL="0" distR="0" wp14:anchorId="2F9224C4" wp14:editId="00405CE5">
            <wp:extent cx="5274310" cy="7973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a:alphaModFix/>
                      <a:extLst>
                        <a:ext uri="{28A0092B-C50C-407E-A947-70E740481C1C}">
                          <a14:useLocalDpi xmlns:a14="http://schemas.microsoft.com/office/drawing/2010/main" val="0"/>
                        </a:ext>
                      </a:extLst>
                    </a:blip>
                    <a:srcRect b="533"/>
                    <a:stretch/>
                  </pic:blipFill>
                  <pic:spPr bwMode="auto">
                    <a:xfrm>
                      <a:off x="0" y="0"/>
                      <a:ext cx="5274310" cy="7973060"/>
                    </a:xfrm>
                    <a:prstGeom prst="rect">
                      <a:avLst/>
                    </a:prstGeom>
                    <a:ln>
                      <a:noFill/>
                    </a:ln>
                    <a:extLst>
                      <a:ext uri="{53640926-AAD7-44D8-BBD7-CCE9431645EC}">
                        <a14:shadowObscured xmlns:a14="http://schemas.microsoft.com/office/drawing/2010/main"/>
                      </a:ext>
                    </a:extLst>
                  </pic:spPr>
                </pic:pic>
              </a:graphicData>
            </a:graphic>
          </wp:inline>
        </w:drawing>
      </w:r>
    </w:p>
    <w:p w14:paraId="4D33853B" w14:textId="6E5C20AD" w:rsidR="00FB41BA" w:rsidRPr="00FB41BA" w:rsidRDefault="00FB41BA" w:rsidP="00FB41BA">
      <w:pPr>
        <w:rPr>
          <w:rFonts w:ascii="Georgia" w:hAnsi="Georgia"/>
          <w:color w:val="000000"/>
          <w:sz w:val="16"/>
          <w:szCs w:val="16"/>
          <w:lang w:eastAsia="en-US"/>
        </w:rPr>
      </w:pPr>
      <w:r w:rsidRPr="00FB41BA">
        <w:rPr>
          <w:rFonts w:ascii="Georgia" w:hAnsi="Georgia"/>
          <w:color w:val="000000"/>
          <w:sz w:val="16"/>
          <w:szCs w:val="16"/>
          <w:lang w:eastAsia="en-US"/>
        </w:rPr>
        <w:t>The original dataset had a variety of category variables, some of which were converted into a collection of binary variables and others of which were retained in their original format to be handled as numerical variables. Information taken from German Credit</w:t>
      </w:r>
      <w:r>
        <w:rPr>
          <w:rFonts w:ascii="Georgia" w:hAnsi="Georgia"/>
          <w:color w:val="000000"/>
          <w:sz w:val="16"/>
          <w:szCs w:val="16"/>
          <w:lang w:eastAsia="en-US"/>
        </w:rPr>
        <w:t>.</w:t>
      </w:r>
    </w:p>
    <w:p w14:paraId="1C0355C8" w14:textId="77777777" w:rsidR="003500DC" w:rsidRDefault="003500DC" w:rsidP="003500DC">
      <w:pPr>
        <w:pStyle w:val="Caption"/>
        <w:keepNext/>
        <w:jc w:val="center"/>
      </w:pPr>
      <w:r>
        <w:lastRenderedPageBreak/>
        <w:t xml:space="preserve">Table </w:t>
      </w:r>
      <w:fldSimple w:instr=" SEQ Table \* ARABIC ">
        <w:r>
          <w:rPr>
            <w:noProof/>
          </w:rPr>
          <w:t>3</w:t>
        </w:r>
      </w:fldSimple>
      <w:r>
        <w:t xml:space="preserve">: </w:t>
      </w:r>
      <w:r w:rsidRPr="00537E7C">
        <w:t>Opportunity Cost Table (Deutsche Marks)</w:t>
      </w:r>
    </w:p>
    <w:p w14:paraId="46FE905B" w14:textId="77777777" w:rsidR="003500DC" w:rsidRDefault="003500DC" w:rsidP="003500DC">
      <w:pPr>
        <w:jc w:val="center"/>
      </w:pPr>
      <w:r>
        <w:rPr>
          <w:noProof/>
        </w:rPr>
        <w:drawing>
          <wp:inline distT="0" distB="0" distL="0" distR="0" wp14:anchorId="3EF5B254" wp14:editId="72C72119">
            <wp:extent cx="2406701" cy="85889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3-25 at 9.22.04 PM.png"/>
                    <pic:cNvPicPr/>
                  </pic:nvPicPr>
                  <pic:blipFill>
                    <a:blip r:embed="rId9">
                      <a:extLst>
                        <a:ext uri="{28A0092B-C50C-407E-A947-70E740481C1C}">
                          <a14:useLocalDpi xmlns:a14="http://schemas.microsoft.com/office/drawing/2010/main" val="0"/>
                        </a:ext>
                      </a:extLst>
                    </a:blip>
                    <a:stretch>
                      <a:fillRect/>
                    </a:stretch>
                  </pic:blipFill>
                  <pic:spPr>
                    <a:xfrm>
                      <a:off x="0" y="0"/>
                      <a:ext cx="2406701" cy="858897"/>
                    </a:xfrm>
                    <a:prstGeom prst="rect">
                      <a:avLst/>
                    </a:prstGeom>
                  </pic:spPr>
                </pic:pic>
              </a:graphicData>
            </a:graphic>
          </wp:inline>
        </w:drawing>
      </w:r>
    </w:p>
    <w:p w14:paraId="2EF4BD77" w14:textId="77777777" w:rsidR="003500DC" w:rsidRDefault="003500DC" w:rsidP="003500DC"/>
    <w:p w14:paraId="7E153FDD" w14:textId="77777777" w:rsidR="003500DC" w:rsidRDefault="003500DC" w:rsidP="003500DC">
      <w:pPr>
        <w:pStyle w:val="Caption"/>
        <w:keepNext/>
        <w:jc w:val="center"/>
      </w:pPr>
      <w:r>
        <w:t xml:space="preserve">Table </w:t>
      </w:r>
      <w:fldSimple w:instr=" SEQ Table \* ARABIC ">
        <w:r>
          <w:rPr>
            <w:noProof/>
          </w:rPr>
          <w:t>4</w:t>
        </w:r>
      </w:fldSimple>
      <w:r>
        <w:t xml:space="preserve">: </w:t>
      </w:r>
      <w:r w:rsidRPr="00434212">
        <w:t>Average Net Profit (Deutsche Marks)</w:t>
      </w:r>
    </w:p>
    <w:p w14:paraId="53C3F3D3" w14:textId="018F550F" w:rsidR="003500DC" w:rsidRDefault="003500DC" w:rsidP="008A082D">
      <w:pPr>
        <w:jc w:val="center"/>
      </w:pPr>
      <w:r>
        <w:rPr>
          <w:noProof/>
        </w:rPr>
        <w:drawing>
          <wp:inline distT="0" distB="0" distL="0" distR="0" wp14:anchorId="5C4DB218" wp14:editId="2BB61FDB">
            <wp:extent cx="2406650" cy="88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3-25 at 9.22.13 PM.png"/>
                    <pic:cNvPicPr/>
                  </pic:nvPicPr>
                  <pic:blipFill>
                    <a:blip r:embed="rId10">
                      <a:extLst>
                        <a:ext uri="{28A0092B-C50C-407E-A947-70E740481C1C}">
                          <a14:useLocalDpi xmlns:a14="http://schemas.microsoft.com/office/drawing/2010/main" val="0"/>
                        </a:ext>
                      </a:extLst>
                    </a:blip>
                    <a:stretch>
                      <a:fillRect/>
                    </a:stretch>
                  </pic:blipFill>
                  <pic:spPr>
                    <a:xfrm>
                      <a:off x="0" y="0"/>
                      <a:ext cx="2428842" cy="890577"/>
                    </a:xfrm>
                    <a:prstGeom prst="rect">
                      <a:avLst/>
                    </a:prstGeom>
                  </pic:spPr>
                </pic:pic>
              </a:graphicData>
            </a:graphic>
          </wp:inline>
        </w:drawing>
      </w:r>
    </w:p>
    <w:p w14:paraId="72BED9D7" w14:textId="1EB8128E" w:rsidR="0075312D" w:rsidRDefault="0075312D" w:rsidP="008A082D">
      <w:pPr>
        <w:jc w:val="center"/>
      </w:pPr>
    </w:p>
    <w:p w14:paraId="16ACA3EF" w14:textId="48447065" w:rsidR="0075312D" w:rsidRDefault="0075312D" w:rsidP="008A082D">
      <w:pPr>
        <w:jc w:val="center"/>
      </w:pPr>
    </w:p>
    <w:p w14:paraId="0498C077" w14:textId="731C4CAD" w:rsidR="0013431E" w:rsidRDefault="0013431E" w:rsidP="008A082D">
      <w:pPr>
        <w:jc w:val="center"/>
      </w:pPr>
    </w:p>
    <w:p w14:paraId="1FB67293" w14:textId="35563045" w:rsidR="0013431E" w:rsidRDefault="0013431E" w:rsidP="008A082D">
      <w:pPr>
        <w:jc w:val="center"/>
      </w:pPr>
    </w:p>
    <w:p w14:paraId="468689C1" w14:textId="325F7DEA" w:rsidR="0013431E" w:rsidRDefault="0013431E" w:rsidP="008A082D">
      <w:pPr>
        <w:jc w:val="center"/>
      </w:pPr>
    </w:p>
    <w:p w14:paraId="146E5AD1" w14:textId="689ED179" w:rsidR="0013431E" w:rsidRDefault="0013431E" w:rsidP="008A082D">
      <w:pPr>
        <w:jc w:val="center"/>
      </w:pPr>
    </w:p>
    <w:p w14:paraId="2FD70F16" w14:textId="686A89B2" w:rsidR="0013431E" w:rsidRDefault="0013431E" w:rsidP="008A082D">
      <w:pPr>
        <w:jc w:val="center"/>
      </w:pPr>
    </w:p>
    <w:p w14:paraId="5A314F2C" w14:textId="30B73F33" w:rsidR="0013431E" w:rsidRDefault="0013431E" w:rsidP="008A082D">
      <w:pPr>
        <w:jc w:val="center"/>
      </w:pPr>
    </w:p>
    <w:p w14:paraId="010056CE" w14:textId="050ED70F" w:rsidR="0013431E" w:rsidRDefault="0013431E" w:rsidP="008A082D">
      <w:pPr>
        <w:jc w:val="center"/>
      </w:pPr>
    </w:p>
    <w:p w14:paraId="255D1319" w14:textId="7EB27157" w:rsidR="0013431E" w:rsidRDefault="0013431E" w:rsidP="008A082D">
      <w:pPr>
        <w:jc w:val="center"/>
      </w:pPr>
    </w:p>
    <w:p w14:paraId="1EB30D8E" w14:textId="561BD4E1" w:rsidR="0013431E" w:rsidRDefault="0013431E" w:rsidP="008A082D">
      <w:pPr>
        <w:jc w:val="center"/>
      </w:pPr>
    </w:p>
    <w:p w14:paraId="04C2A2D8" w14:textId="39EDE98C" w:rsidR="0013431E" w:rsidRDefault="0013431E" w:rsidP="008A082D">
      <w:pPr>
        <w:jc w:val="center"/>
      </w:pPr>
    </w:p>
    <w:p w14:paraId="772578B9" w14:textId="73953B61" w:rsidR="0013431E" w:rsidRDefault="0013431E" w:rsidP="008A082D">
      <w:pPr>
        <w:jc w:val="center"/>
      </w:pPr>
    </w:p>
    <w:p w14:paraId="3F13E0EA" w14:textId="78A84167" w:rsidR="0013431E" w:rsidRDefault="0013431E" w:rsidP="008A082D">
      <w:pPr>
        <w:jc w:val="center"/>
      </w:pPr>
    </w:p>
    <w:p w14:paraId="69E208CC" w14:textId="1F786808" w:rsidR="0013431E" w:rsidRDefault="0013431E" w:rsidP="008A082D">
      <w:pPr>
        <w:jc w:val="center"/>
      </w:pPr>
    </w:p>
    <w:p w14:paraId="693BC04A" w14:textId="344CB85E" w:rsidR="0013431E" w:rsidRDefault="0013431E" w:rsidP="008A082D">
      <w:pPr>
        <w:jc w:val="center"/>
      </w:pPr>
    </w:p>
    <w:p w14:paraId="7E49ADAF" w14:textId="6B9913F9" w:rsidR="0013431E" w:rsidRDefault="0013431E" w:rsidP="008A082D">
      <w:pPr>
        <w:jc w:val="center"/>
      </w:pPr>
    </w:p>
    <w:p w14:paraId="6AA02BF8" w14:textId="1DC3B452" w:rsidR="0013431E" w:rsidRDefault="0013431E" w:rsidP="008A082D">
      <w:pPr>
        <w:jc w:val="center"/>
      </w:pPr>
    </w:p>
    <w:p w14:paraId="77E95E7D" w14:textId="4EDAE429" w:rsidR="0013431E" w:rsidRDefault="0013431E" w:rsidP="008A082D">
      <w:pPr>
        <w:jc w:val="center"/>
      </w:pPr>
    </w:p>
    <w:p w14:paraId="3E6FD163" w14:textId="0A2C35C5" w:rsidR="0013431E" w:rsidRDefault="0013431E" w:rsidP="008A082D">
      <w:pPr>
        <w:jc w:val="center"/>
      </w:pPr>
    </w:p>
    <w:p w14:paraId="5D1770E6" w14:textId="67531972" w:rsidR="00FF54AC" w:rsidRDefault="00FF54AC" w:rsidP="008A082D">
      <w:pPr>
        <w:jc w:val="center"/>
        <w:rPr>
          <w:rFonts w:eastAsiaTheme="minorEastAsia"/>
        </w:rPr>
      </w:pPr>
    </w:p>
    <w:p w14:paraId="7A0407D9" w14:textId="07ADFD15" w:rsidR="00FF54AC" w:rsidRDefault="00FF54AC" w:rsidP="008A082D">
      <w:pPr>
        <w:jc w:val="center"/>
        <w:rPr>
          <w:rFonts w:eastAsiaTheme="minorEastAsia"/>
        </w:rPr>
      </w:pPr>
    </w:p>
    <w:p w14:paraId="38D2BBD0" w14:textId="077BE259" w:rsidR="00FF54AC" w:rsidRDefault="00FF54AC" w:rsidP="008A082D">
      <w:pPr>
        <w:jc w:val="center"/>
        <w:rPr>
          <w:rFonts w:eastAsiaTheme="minorEastAsia"/>
        </w:rPr>
      </w:pPr>
    </w:p>
    <w:p w14:paraId="36A72442" w14:textId="4526CD18" w:rsidR="00FF54AC" w:rsidRDefault="00FF54AC" w:rsidP="008A082D">
      <w:pPr>
        <w:jc w:val="center"/>
        <w:rPr>
          <w:rFonts w:eastAsiaTheme="minorEastAsia"/>
        </w:rPr>
      </w:pPr>
    </w:p>
    <w:p w14:paraId="7C96F8BE" w14:textId="46D187DC" w:rsidR="00FF54AC" w:rsidRDefault="00FF54AC" w:rsidP="008A082D">
      <w:pPr>
        <w:jc w:val="center"/>
        <w:rPr>
          <w:rFonts w:eastAsiaTheme="minorEastAsia"/>
        </w:rPr>
      </w:pPr>
    </w:p>
    <w:p w14:paraId="6F55E00E" w14:textId="4C8170D2" w:rsidR="00FF54AC" w:rsidRDefault="00FF54AC" w:rsidP="008A082D">
      <w:pPr>
        <w:jc w:val="center"/>
        <w:rPr>
          <w:rFonts w:eastAsiaTheme="minorEastAsia"/>
        </w:rPr>
      </w:pPr>
    </w:p>
    <w:p w14:paraId="1CD20C52" w14:textId="412F6C12" w:rsidR="00FF54AC" w:rsidRDefault="00FF54AC" w:rsidP="008A082D">
      <w:pPr>
        <w:jc w:val="center"/>
        <w:rPr>
          <w:rFonts w:eastAsiaTheme="minorEastAsia"/>
        </w:rPr>
      </w:pPr>
    </w:p>
    <w:p w14:paraId="5351D6EA" w14:textId="05AEA9D3" w:rsidR="00FF54AC" w:rsidRDefault="00FF54AC" w:rsidP="008A082D">
      <w:pPr>
        <w:jc w:val="center"/>
        <w:rPr>
          <w:rFonts w:eastAsiaTheme="minorEastAsia"/>
        </w:rPr>
      </w:pPr>
    </w:p>
    <w:p w14:paraId="18B5BCD3" w14:textId="0F19B4D6" w:rsidR="00FF54AC" w:rsidRDefault="00FF54AC" w:rsidP="008A082D">
      <w:pPr>
        <w:jc w:val="center"/>
        <w:rPr>
          <w:rFonts w:eastAsiaTheme="minorEastAsia"/>
        </w:rPr>
      </w:pPr>
    </w:p>
    <w:p w14:paraId="683B2279" w14:textId="3FA666A8" w:rsidR="00FF54AC" w:rsidRDefault="00FF54AC" w:rsidP="008A082D">
      <w:pPr>
        <w:jc w:val="center"/>
        <w:rPr>
          <w:rFonts w:eastAsiaTheme="minorEastAsia"/>
        </w:rPr>
      </w:pPr>
    </w:p>
    <w:p w14:paraId="6DBD07AE" w14:textId="07DC9773" w:rsidR="00FF54AC" w:rsidRDefault="00FF54AC" w:rsidP="008A082D">
      <w:pPr>
        <w:jc w:val="center"/>
        <w:rPr>
          <w:rFonts w:eastAsiaTheme="minorEastAsia"/>
        </w:rPr>
      </w:pPr>
    </w:p>
    <w:p w14:paraId="34AAC65C" w14:textId="16887803" w:rsidR="00FF54AC" w:rsidRDefault="00FF54AC" w:rsidP="008A082D">
      <w:pPr>
        <w:jc w:val="center"/>
        <w:rPr>
          <w:rFonts w:eastAsiaTheme="minorEastAsia"/>
        </w:rPr>
      </w:pPr>
    </w:p>
    <w:p w14:paraId="0C70D499" w14:textId="5F98AC53" w:rsidR="00FF54AC" w:rsidRDefault="00FF54AC" w:rsidP="008A082D">
      <w:pPr>
        <w:jc w:val="center"/>
        <w:rPr>
          <w:rFonts w:eastAsiaTheme="minorEastAsia"/>
        </w:rPr>
      </w:pPr>
    </w:p>
    <w:p w14:paraId="7F17D593" w14:textId="5069580B" w:rsidR="00FF54AC" w:rsidRDefault="00FF54AC" w:rsidP="008A082D">
      <w:pPr>
        <w:jc w:val="center"/>
        <w:rPr>
          <w:rFonts w:eastAsiaTheme="minorEastAsia"/>
        </w:rPr>
      </w:pPr>
    </w:p>
    <w:p w14:paraId="746390B5" w14:textId="77777777" w:rsidR="00FF54AC" w:rsidRPr="00FF54AC" w:rsidRDefault="00FF54AC" w:rsidP="008A082D">
      <w:pPr>
        <w:jc w:val="center"/>
        <w:rPr>
          <w:rFonts w:eastAsiaTheme="minorEastAsia" w:hint="eastAsia"/>
        </w:rPr>
      </w:pPr>
    </w:p>
    <w:p w14:paraId="1F6DB980" w14:textId="77777777" w:rsidR="003500DC" w:rsidRPr="00CF36F3" w:rsidRDefault="003500DC" w:rsidP="00BD4808">
      <w:pPr>
        <w:pStyle w:val="Heading3"/>
        <w:spacing w:before="150" w:beforeAutospacing="0" w:after="120" w:afterAutospacing="0"/>
        <w:textAlignment w:val="baseline"/>
        <w:rPr>
          <w:rFonts w:asciiTheme="majorBidi" w:hAnsiTheme="majorBidi" w:cstheme="majorBidi"/>
          <w:color w:val="000000"/>
          <w:sz w:val="28"/>
          <w:szCs w:val="28"/>
        </w:rPr>
      </w:pPr>
      <w:r w:rsidRPr="00CF36F3">
        <w:rPr>
          <w:rFonts w:asciiTheme="majorBidi" w:hAnsiTheme="majorBidi" w:cstheme="majorBidi"/>
          <w:color w:val="000000"/>
          <w:sz w:val="28"/>
          <w:szCs w:val="28"/>
        </w:rPr>
        <w:lastRenderedPageBreak/>
        <w:t>Assignment</w:t>
      </w:r>
    </w:p>
    <w:p w14:paraId="45A33932" w14:textId="5B85516D" w:rsidR="003E4E96" w:rsidRDefault="003500DC" w:rsidP="00FB41BA">
      <w:pPr>
        <w:rPr>
          <w:b/>
          <w:bCs/>
        </w:rPr>
      </w:pPr>
      <w:r w:rsidRPr="00CF36F3">
        <w:rPr>
          <w:b/>
          <w:bCs/>
        </w:rPr>
        <w:t xml:space="preserve">1. Review the </w:t>
      </w:r>
      <w:r w:rsidRPr="003E4E96">
        <w:rPr>
          <w:b/>
          <w:bCs/>
        </w:rPr>
        <w:t>predictor variables</w:t>
      </w:r>
      <w:r w:rsidRPr="00CF36F3">
        <w:rPr>
          <w:b/>
          <w:bCs/>
        </w:rPr>
        <w:t xml:space="preserve"> (descriptive statistics) and guess what their role in a credit decision might be. Are there any surprises in the data?</w:t>
      </w:r>
    </w:p>
    <w:p w14:paraId="30299D89" w14:textId="017EA29D" w:rsidR="003E4E96" w:rsidRPr="003E4E96" w:rsidRDefault="003E4E96" w:rsidP="00FB41BA">
      <w:pPr>
        <w:rPr>
          <w:b/>
          <w:bCs/>
        </w:rPr>
      </w:pPr>
      <w:r>
        <w:rPr>
          <w:rFonts w:asciiTheme="minorEastAsia" w:hAnsiTheme="minorEastAsia" w:hint="eastAsia"/>
          <w:b/>
          <w:bCs/>
          <w:highlight w:val="yellow"/>
        </w:rPr>
        <w:t>P</w:t>
      </w:r>
      <w:r w:rsidRPr="003E4E96">
        <w:rPr>
          <w:b/>
          <w:bCs/>
          <w:highlight w:val="yellow"/>
        </w:rPr>
        <w:t>redictor variables</w:t>
      </w:r>
    </w:p>
    <w:p w14:paraId="105452F0" w14:textId="21D60CDB" w:rsidR="00D8168B" w:rsidRDefault="0013431E" w:rsidP="00FB41BA">
      <w:r>
        <w:rPr>
          <w:noProof/>
        </w:rPr>
        <w:drawing>
          <wp:inline distT="0" distB="0" distL="0" distR="0" wp14:anchorId="7D5BA0DE" wp14:editId="6729CAF7">
            <wp:extent cx="5274310" cy="2268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68220"/>
                    </a:xfrm>
                    <a:prstGeom prst="rect">
                      <a:avLst/>
                    </a:prstGeom>
                  </pic:spPr>
                </pic:pic>
              </a:graphicData>
            </a:graphic>
          </wp:inline>
        </w:drawing>
      </w:r>
    </w:p>
    <w:p w14:paraId="2BB7F14C" w14:textId="4AB0ABE1" w:rsidR="003E4E96" w:rsidRDefault="003E4E96" w:rsidP="00FB41BA"/>
    <w:p w14:paraId="76BEA436" w14:textId="175E8774" w:rsidR="003E4E96" w:rsidRPr="003E4E96" w:rsidRDefault="003E4E96" w:rsidP="00FB41BA">
      <w:pPr>
        <w:rPr>
          <w:b/>
          <w:bCs/>
        </w:rPr>
      </w:pPr>
      <w:r w:rsidRPr="003E4E96">
        <w:rPr>
          <w:rFonts w:asciiTheme="minorEastAsia" w:hAnsiTheme="minorEastAsia" w:hint="eastAsia"/>
          <w:b/>
          <w:bCs/>
          <w:highlight w:val="yellow"/>
        </w:rPr>
        <w:t>Surprising</w:t>
      </w:r>
      <w:r w:rsidRPr="003E4E96">
        <w:rPr>
          <w:b/>
          <w:bCs/>
          <w:highlight w:val="yellow"/>
        </w:rPr>
        <w:t xml:space="preserve"> </w:t>
      </w:r>
      <w:r w:rsidRPr="003E4E96">
        <w:rPr>
          <w:rFonts w:asciiTheme="minorEastAsia" w:hAnsiTheme="minorEastAsia" w:hint="eastAsia"/>
          <w:b/>
          <w:bCs/>
          <w:highlight w:val="yellow"/>
        </w:rPr>
        <w:t>data</w:t>
      </w:r>
    </w:p>
    <w:tbl>
      <w:tblPr>
        <w:tblStyle w:val="TableGrid"/>
        <w:tblW w:w="8455" w:type="dxa"/>
        <w:tblLook w:val="04A0" w:firstRow="1" w:lastRow="0" w:firstColumn="1" w:lastColumn="0" w:noHBand="0" w:noVBand="1"/>
      </w:tblPr>
      <w:tblGrid>
        <w:gridCol w:w="4148"/>
        <w:gridCol w:w="4307"/>
      </w:tblGrid>
      <w:tr w:rsidR="0075312D" w14:paraId="5CD2DBA6" w14:textId="77777777" w:rsidTr="0075312D">
        <w:tc>
          <w:tcPr>
            <w:tcW w:w="4148" w:type="dxa"/>
          </w:tcPr>
          <w:p w14:paraId="5D338F30" w14:textId="065FB4D9" w:rsidR="0075312D" w:rsidRDefault="0075312D" w:rsidP="0075312D">
            <w:r w:rsidRPr="00165594">
              <w:rPr>
                <w:rFonts w:ascii="Carlito-Bold" w:eastAsia="Carlito-Bold" w:cs="Carlito-Bold"/>
                <w:b/>
                <w:bCs/>
              </w:rPr>
              <w:t xml:space="preserve">Variable Name </w:t>
            </w:r>
          </w:p>
        </w:tc>
        <w:tc>
          <w:tcPr>
            <w:tcW w:w="4307" w:type="dxa"/>
          </w:tcPr>
          <w:p w14:paraId="1E0910B6" w14:textId="20A99B43" w:rsidR="0075312D" w:rsidRDefault="0075312D" w:rsidP="0075312D">
            <w:pPr>
              <w:ind w:firstLine="720"/>
            </w:pPr>
            <w:r w:rsidRPr="00165594">
              <w:rPr>
                <w:rFonts w:ascii="Carlito-Bold" w:eastAsia="Carlito-Bold" w:cs="Carlito-Bold"/>
                <w:b/>
                <w:bCs/>
              </w:rPr>
              <w:t>Reason / Comments</w:t>
            </w:r>
          </w:p>
        </w:tc>
      </w:tr>
      <w:tr w:rsidR="0075312D" w14:paraId="3AB51D50" w14:textId="77777777" w:rsidTr="0075312D">
        <w:tc>
          <w:tcPr>
            <w:tcW w:w="4148" w:type="dxa"/>
          </w:tcPr>
          <w:p w14:paraId="33F1CBB8" w14:textId="29AA0017" w:rsidR="0075312D" w:rsidRDefault="0075312D" w:rsidP="0075312D">
            <w:pPr>
              <w:tabs>
                <w:tab w:val="left" w:pos="1039"/>
              </w:tabs>
            </w:pPr>
            <w:r w:rsidRPr="003E4E96">
              <w:t>AMOUNT</w:t>
            </w:r>
            <w:r>
              <w:tab/>
            </w:r>
          </w:p>
        </w:tc>
        <w:tc>
          <w:tcPr>
            <w:tcW w:w="4307" w:type="dxa"/>
          </w:tcPr>
          <w:p w14:paraId="5E21332D" w14:textId="016A2D6F" w:rsidR="0075312D" w:rsidRPr="003E4E96" w:rsidRDefault="00796AE1" w:rsidP="00796AE1">
            <w:pPr>
              <w:tabs>
                <w:tab w:val="left" w:pos="1139"/>
              </w:tabs>
            </w:pPr>
            <w:r w:rsidRPr="003E4E96">
              <w:t>This variable indicates how much debt an individual already has.</w:t>
            </w:r>
          </w:p>
        </w:tc>
      </w:tr>
      <w:tr w:rsidR="0075312D" w14:paraId="1E308279" w14:textId="77777777" w:rsidTr="0075312D">
        <w:tc>
          <w:tcPr>
            <w:tcW w:w="4148" w:type="dxa"/>
          </w:tcPr>
          <w:p w14:paraId="51326957" w14:textId="1752998B" w:rsidR="0075312D" w:rsidRDefault="0075312D" w:rsidP="0075312D">
            <w:pPr>
              <w:tabs>
                <w:tab w:val="left" w:pos="1139"/>
              </w:tabs>
            </w:pPr>
            <w:r w:rsidRPr="003E4E96">
              <w:t>RENT / OWN_RES</w:t>
            </w:r>
          </w:p>
        </w:tc>
        <w:tc>
          <w:tcPr>
            <w:tcW w:w="4307" w:type="dxa"/>
          </w:tcPr>
          <w:p w14:paraId="1600224C" w14:textId="360689C2" w:rsidR="0075312D" w:rsidRPr="003E4E96" w:rsidRDefault="00796AE1" w:rsidP="00796AE1">
            <w:pPr>
              <w:tabs>
                <w:tab w:val="left" w:pos="1139"/>
              </w:tabs>
            </w:pPr>
            <w:r w:rsidRPr="003E4E96">
              <w:t>The complement of these two is one another. It would have the same financial outcome whether they own and rent or own and don't rent. Only one will be used.</w:t>
            </w:r>
          </w:p>
        </w:tc>
      </w:tr>
      <w:tr w:rsidR="0075312D" w14:paraId="4DAEF71A" w14:textId="77777777" w:rsidTr="0075312D">
        <w:tc>
          <w:tcPr>
            <w:tcW w:w="4148" w:type="dxa"/>
          </w:tcPr>
          <w:p w14:paraId="02E3A945" w14:textId="6571C8E1" w:rsidR="0075312D" w:rsidRDefault="0075312D" w:rsidP="0075312D">
            <w:r w:rsidRPr="003E4E96">
              <w:t>NEW_CAR / USED_CAR</w:t>
            </w:r>
          </w:p>
        </w:tc>
        <w:tc>
          <w:tcPr>
            <w:tcW w:w="4307" w:type="dxa"/>
          </w:tcPr>
          <w:p w14:paraId="5BACA574" w14:textId="77777777" w:rsidR="00796AE1" w:rsidRPr="003E4E96" w:rsidRDefault="00796AE1" w:rsidP="00796AE1">
            <w:pPr>
              <w:tabs>
                <w:tab w:val="left" w:pos="1139"/>
              </w:tabs>
            </w:pPr>
            <w:r w:rsidRPr="003E4E96">
              <w:t>As a rule, the same variable is used, therefore these variables look odd.</w:t>
            </w:r>
          </w:p>
          <w:p w14:paraId="72E170BD" w14:textId="11FAA168" w:rsidR="0075312D" w:rsidRPr="003E4E96" w:rsidRDefault="00D54EBF" w:rsidP="00796AE1">
            <w:pPr>
              <w:tabs>
                <w:tab w:val="left" w:pos="1139"/>
              </w:tabs>
            </w:pPr>
            <w:r>
              <w:t>T</w:t>
            </w:r>
            <w:r w:rsidR="00796AE1" w:rsidRPr="003E4E96">
              <w:t>he owner of a used automobile also owns a brand-new vehicle. There should only be one employed for analysis, as a result. I only intend to utilize NEW</w:t>
            </w:r>
            <w:r w:rsidR="00430286">
              <w:rPr>
                <w:lang w:val="en-US"/>
              </w:rPr>
              <w:t>_</w:t>
            </w:r>
            <w:r w:rsidR="00796AE1" w:rsidRPr="003E4E96">
              <w:t>CAR.</w:t>
            </w:r>
          </w:p>
        </w:tc>
      </w:tr>
      <w:tr w:rsidR="0075312D" w14:paraId="73E62867" w14:textId="77777777" w:rsidTr="0075312D">
        <w:tc>
          <w:tcPr>
            <w:tcW w:w="4148" w:type="dxa"/>
          </w:tcPr>
          <w:p w14:paraId="4C4A7557" w14:textId="7C9A5036" w:rsidR="0075312D" w:rsidRDefault="0075312D" w:rsidP="0075312D">
            <w:r w:rsidRPr="003E4E96">
              <w:t>DURATION</w:t>
            </w:r>
          </w:p>
        </w:tc>
        <w:tc>
          <w:tcPr>
            <w:tcW w:w="4307" w:type="dxa"/>
          </w:tcPr>
          <w:p w14:paraId="5F845CBA" w14:textId="4711DB8E" w:rsidR="0075312D" w:rsidRPr="003E4E96" w:rsidRDefault="00796AE1" w:rsidP="00796AE1">
            <w:pPr>
              <w:tabs>
                <w:tab w:val="left" w:pos="1139"/>
              </w:tabs>
            </w:pPr>
            <w:r w:rsidRPr="003E4E96">
              <w:t>This reveals the length of time the creditor has been paying on time or not at all.</w:t>
            </w:r>
          </w:p>
        </w:tc>
      </w:tr>
      <w:tr w:rsidR="0075312D" w14:paraId="2C634681" w14:textId="77777777" w:rsidTr="0075312D">
        <w:tc>
          <w:tcPr>
            <w:tcW w:w="4148" w:type="dxa"/>
          </w:tcPr>
          <w:p w14:paraId="5FA8F9A4" w14:textId="47FDFC8F" w:rsidR="0075312D" w:rsidRDefault="0075312D" w:rsidP="0075312D">
            <w:r w:rsidRPr="003E4E96">
              <w:t>CHK_ACCT / SAV_ACCT</w:t>
            </w:r>
          </w:p>
        </w:tc>
        <w:tc>
          <w:tcPr>
            <w:tcW w:w="4307" w:type="dxa"/>
          </w:tcPr>
          <w:p w14:paraId="707DFD17" w14:textId="7CA3EF73" w:rsidR="0075312D" w:rsidRPr="003E4E96" w:rsidRDefault="00796AE1" w:rsidP="00796AE1">
            <w:pPr>
              <w:tabs>
                <w:tab w:val="left" w:pos="1139"/>
              </w:tabs>
            </w:pPr>
            <w:r w:rsidRPr="003E4E96">
              <w:t>The person may be able to repay more money if they have a larger income.</w:t>
            </w:r>
          </w:p>
        </w:tc>
      </w:tr>
    </w:tbl>
    <w:p w14:paraId="68F43531" w14:textId="207F28F0" w:rsidR="003E4E96" w:rsidRDefault="003E4E96" w:rsidP="003E4E96">
      <w:pPr>
        <w:rPr>
          <w:rFonts w:ascii="Carlito" w:eastAsia="Carlito" w:cs="Carlito"/>
        </w:rPr>
      </w:pPr>
    </w:p>
    <w:p w14:paraId="495230B7" w14:textId="5C112BE6" w:rsidR="003E4E96" w:rsidRPr="003E4E96" w:rsidRDefault="003E4E96" w:rsidP="003E4E96">
      <w:pPr>
        <w:rPr>
          <w:rFonts w:asciiTheme="minorEastAsia" w:hAnsiTheme="minorEastAsia"/>
          <w:b/>
          <w:bCs/>
          <w:highlight w:val="yellow"/>
        </w:rPr>
      </w:pPr>
      <w:r w:rsidRPr="003E4E96">
        <w:rPr>
          <w:rFonts w:asciiTheme="minorEastAsia" w:hAnsiTheme="minorEastAsia"/>
          <w:b/>
          <w:bCs/>
          <w:highlight w:val="yellow"/>
        </w:rPr>
        <w:t>Others</w:t>
      </w:r>
    </w:p>
    <w:p w14:paraId="11C84165" w14:textId="0AAEA4C8" w:rsidR="0075312D" w:rsidRDefault="00796AE1" w:rsidP="003E4E96">
      <w:r w:rsidRPr="00A274FC">
        <w:t>All other factors are normal and unremarkable.</w:t>
      </w:r>
    </w:p>
    <w:p w14:paraId="6193DCA8" w14:textId="642FC65E" w:rsidR="0075312D" w:rsidRDefault="0075312D" w:rsidP="00FB41BA"/>
    <w:p w14:paraId="17D9ED6D" w14:textId="2AB3737B" w:rsidR="00796AE1" w:rsidRDefault="00796AE1" w:rsidP="00FB41BA"/>
    <w:p w14:paraId="4161F5BF" w14:textId="661D85D6" w:rsidR="00FF54AC" w:rsidRDefault="00FF54AC" w:rsidP="00FB41BA">
      <w:pPr>
        <w:rPr>
          <w:rFonts w:eastAsiaTheme="minorEastAsia"/>
        </w:rPr>
      </w:pPr>
    </w:p>
    <w:p w14:paraId="15A460B3" w14:textId="5E1E7377" w:rsidR="00FF54AC" w:rsidRDefault="00FF54AC" w:rsidP="00FB41BA">
      <w:pPr>
        <w:rPr>
          <w:rFonts w:eastAsiaTheme="minorEastAsia"/>
        </w:rPr>
      </w:pPr>
    </w:p>
    <w:p w14:paraId="51407E29" w14:textId="3234D43F" w:rsidR="00FF54AC" w:rsidRDefault="00FF54AC" w:rsidP="00FB41BA">
      <w:pPr>
        <w:rPr>
          <w:rFonts w:eastAsiaTheme="minorEastAsia"/>
        </w:rPr>
      </w:pPr>
    </w:p>
    <w:p w14:paraId="2FBF3733" w14:textId="77777777" w:rsidR="00FF54AC" w:rsidRPr="00FF54AC" w:rsidRDefault="00FF54AC" w:rsidP="00FB41BA">
      <w:pPr>
        <w:rPr>
          <w:rFonts w:eastAsiaTheme="minorEastAsia" w:hint="eastAsia"/>
        </w:rPr>
      </w:pPr>
    </w:p>
    <w:p w14:paraId="08B1CB88" w14:textId="1E68E076" w:rsidR="003E4E96" w:rsidRDefault="003E4E96" w:rsidP="00FB41BA"/>
    <w:p w14:paraId="3877D00E" w14:textId="77777777" w:rsidR="00A274FC" w:rsidRDefault="00A274FC" w:rsidP="00FB41BA"/>
    <w:p w14:paraId="36D111A1" w14:textId="0D9E2AB4" w:rsidR="00D8168B" w:rsidRPr="00BE7B38" w:rsidRDefault="00000921" w:rsidP="00FB41BA">
      <w:pPr>
        <w:rPr>
          <w:b/>
          <w:bCs/>
        </w:rPr>
      </w:pPr>
      <w:r w:rsidRPr="00BE7B38">
        <w:rPr>
          <w:b/>
          <w:bCs/>
        </w:rPr>
        <w:lastRenderedPageBreak/>
        <w:t>2. Partition the dataset into 60% training and 40% validation (set the seed to 12345). Develop at least two classification models of your choice. Describe the two models that you chose, with sufficient details (method, parameters variables, etc.) so that it can be replicated.</w:t>
      </w:r>
    </w:p>
    <w:p w14:paraId="6D46A73C" w14:textId="77777777" w:rsidR="00DC539D" w:rsidRPr="00FF54AC" w:rsidRDefault="00DC539D" w:rsidP="00FB41BA">
      <w:pPr>
        <w:rPr>
          <w:rFonts w:hint="eastAsia"/>
          <w:b/>
          <w:bCs/>
          <w:highlight w:val="yellow"/>
        </w:rPr>
      </w:pPr>
    </w:p>
    <w:p w14:paraId="5230A749" w14:textId="3EA8D02A" w:rsidR="00BE7B38" w:rsidRPr="00BE7B38" w:rsidRDefault="00BE7B38" w:rsidP="00FB41BA">
      <w:pPr>
        <w:rPr>
          <w:b/>
          <w:bCs/>
        </w:rPr>
      </w:pPr>
      <w:r w:rsidRPr="00BE7B38">
        <w:rPr>
          <w:rFonts w:hint="eastAsia"/>
          <w:b/>
          <w:bCs/>
          <w:highlight w:val="yellow"/>
        </w:rPr>
        <w:t>M</w:t>
      </w:r>
      <w:r w:rsidRPr="00BE7B38">
        <w:rPr>
          <w:b/>
          <w:bCs/>
          <w:highlight w:val="yellow"/>
        </w:rPr>
        <w:t>odel selection</w:t>
      </w:r>
    </w:p>
    <w:p w14:paraId="28170EE9" w14:textId="4C6CC88A" w:rsidR="00D8168B" w:rsidRDefault="00000921" w:rsidP="00FB41BA">
      <w:r w:rsidRPr="00000921">
        <w:t xml:space="preserve">Utilizing the data mining methods of </w:t>
      </w:r>
      <w:r w:rsidRPr="00BE7B38">
        <w:rPr>
          <w:u w:val="single"/>
        </w:rPr>
        <w:t>classification trees</w:t>
      </w:r>
      <w:r w:rsidR="00DC539D">
        <w:t xml:space="preserve">, </w:t>
      </w:r>
      <w:r w:rsidR="00BE7B38" w:rsidRPr="00BE7B38">
        <w:rPr>
          <w:u w:val="single"/>
        </w:rPr>
        <w:t>logistic regression</w:t>
      </w:r>
      <w:r w:rsidR="00DC539D">
        <w:rPr>
          <w:u w:val="single"/>
        </w:rPr>
        <w:t xml:space="preserve"> </w:t>
      </w:r>
      <w:r w:rsidR="00DC539D" w:rsidRPr="00DC539D">
        <w:t xml:space="preserve">and </w:t>
      </w:r>
      <w:r w:rsidR="00DC539D">
        <w:rPr>
          <w:u w:val="single"/>
        </w:rPr>
        <w:t>KNN</w:t>
      </w:r>
      <w:r w:rsidR="00BE7B38" w:rsidRPr="00000921">
        <w:t xml:space="preserve">, </w:t>
      </w:r>
      <w:r w:rsidRPr="00000921">
        <w:t>in R</w:t>
      </w:r>
      <w:r w:rsidR="00DC539D">
        <w:t xml:space="preserve">. We also </w:t>
      </w:r>
      <w:r w:rsidRPr="00000921">
        <w:t>divide the data into training and validation divisions and create classification models.</w:t>
      </w:r>
    </w:p>
    <w:p w14:paraId="6793DFE6" w14:textId="2A21CB05" w:rsidR="00BE7B38" w:rsidRDefault="00BE7B38" w:rsidP="00AC68A0">
      <w:pPr>
        <w:rPr>
          <w:rFonts w:asciiTheme="majorBidi" w:hAnsiTheme="majorBidi" w:cstheme="majorBidi"/>
          <w:b/>
          <w:bCs/>
          <w:color w:val="000000"/>
          <w:highlight w:val="yellow"/>
        </w:rPr>
      </w:pPr>
      <w:bookmarkStart w:id="0" w:name="_Hlk121415566"/>
    </w:p>
    <w:p w14:paraId="6E486CD1" w14:textId="77777777" w:rsidR="00DC539D" w:rsidRPr="00F14548" w:rsidRDefault="00DC539D" w:rsidP="00DC539D">
      <w:pPr>
        <w:rPr>
          <w:b/>
          <w:bCs/>
          <w:highlight w:val="yellow"/>
        </w:rPr>
      </w:pPr>
      <w:r w:rsidRPr="00F14548">
        <w:rPr>
          <w:b/>
          <w:bCs/>
          <w:highlight w:val="yellow"/>
        </w:rPr>
        <w:t>Data exploration</w:t>
      </w:r>
    </w:p>
    <w:p w14:paraId="6B83758D" w14:textId="77777777" w:rsidR="00DC539D" w:rsidRDefault="00DC539D" w:rsidP="00DC539D">
      <w:r w:rsidRPr="00625053">
        <w:t>After talking about the data and information other banks use to determine which customers get credits, we'll compare it to the data provided in the GC dataset and carefully examine and investigate the various variables. In addition to examining the correlations between the variables, we also want to make sure that the dataset is free of major outliers, inaccurate or misleading data, and confusing or significant outliers.</w:t>
      </w:r>
      <w:r>
        <w:t xml:space="preserve">          </w:t>
      </w:r>
    </w:p>
    <w:p w14:paraId="528891A2" w14:textId="3D0F8B9D" w:rsidR="00DC539D" w:rsidRDefault="00DC539D" w:rsidP="00DC539D">
      <w:r w:rsidRPr="00625053">
        <w:t>All of these factors should enable us to identify a good creditor (grant loan) or a bad creditor in the GC dataset (reject application). Checking account status and average savings account balance, two categorical variables in the dataset, may cause the results to be skewed. The highest categories, 3 and 4, were given to not having a checking account and not having a saving account or having one that is unknown. In order to resolve this issue, we changed the hierarchical order of both sets of data by designating category "0" for neither no checking account nor no savings account, respectively, and modifying the other categories as necessary.</w:t>
      </w:r>
      <w:r>
        <w:t xml:space="preserve">    </w:t>
      </w:r>
    </w:p>
    <w:p w14:paraId="186BD982" w14:textId="7C841109" w:rsidR="00461922" w:rsidRDefault="00461922" w:rsidP="00DC539D"/>
    <w:p w14:paraId="718E8B0A" w14:textId="26C5DB97" w:rsidR="00461922" w:rsidRDefault="00461922" w:rsidP="00DC539D">
      <w:r>
        <w:t>We separate the datasets into training set and validation set by 4:6</w:t>
      </w:r>
    </w:p>
    <w:p w14:paraId="2A228D0A" w14:textId="77777777" w:rsidR="00461922" w:rsidRDefault="00461922" w:rsidP="00461922">
      <w:r>
        <w:t>set.seed(12345)</w:t>
      </w:r>
    </w:p>
    <w:p w14:paraId="0A8975C7" w14:textId="77777777" w:rsidR="00461922" w:rsidRDefault="00461922" w:rsidP="00461922">
      <w:r>
        <w:t xml:space="preserve">train.index &lt;- sample(row.names(GC.df), 0.6*dim(GC.df)[1])  </w:t>
      </w:r>
    </w:p>
    <w:p w14:paraId="56780F29" w14:textId="77777777" w:rsidR="00461922" w:rsidRDefault="00461922" w:rsidP="00461922">
      <w:r>
        <w:t xml:space="preserve">valid.index &lt;- setdiff(row.names(GC.df), train.index)  </w:t>
      </w:r>
    </w:p>
    <w:p w14:paraId="56EA76C1" w14:textId="77777777" w:rsidR="00461922" w:rsidRDefault="00461922" w:rsidP="00461922">
      <w:r>
        <w:t>train.df &lt;- GC.df[train.index, ]</w:t>
      </w:r>
    </w:p>
    <w:p w14:paraId="0F86031B" w14:textId="7BDAA24D" w:rsidR="00461922" w:rsidRDefault="00461922" w:rsidP="00461922">
      <w:r>
        <w:t>valid.df &lt;- GC.df[valid.index, ]</w:t>
      </w:r>
    </w:p>
    <w:p w14:paraId="144E5217" w14:textId="1BB0021E" w:rsidR="00461922" w:rsidRDefault="00461922" w:rsidP="00DC539D"/>
    <w:p w14:paraId="54CB5447" w14:textId="380E997E" w:rsidR="00DC539D" w:rsidRPr="00461922" w:rsidRDefault="00461922" w:rsidP="00DC539D">
      <w:pPr>
        <w:rPr>
          <w:b/>
          <w:bCs/>
          <w:highlight w:val="yellow"/>
        </w:rPr>
      </w:pPr>
      <w:r w:rsidRPr="00F14548">
        <w:rPr>
          <w:b/>
          <w:bCs/>
          <w:highlight w:val="yellow"/>
        </w:rPr>
        <w:t>Data</w:t>
      </w:r>
      <w:r>
        <w:rPr>
          <w:b/>
          <w:bCs/>
          <w:highlight w:val="yellow"/>
        </w:rPr>
        <w:t xml:space="preserve"> Selection</w:t>
      </w:r>
    </w:p>
    <w:p w14:paraId="51BC34E9" w14:textId="0D5A4F78" w:rsidR="00DC539D" w:rsidRDefault="00461922" w:rsidP="00DC539D">
      <w:r>
        <w:t xml:space="preserve">Therefore we decide create 2 datasets. </w:t>
      </w:r>
      <w:r w:rsidR="00DC539D" w:rsidRPr="00A4184A">
        <w:t xml:space="preserve">All variables are included in the </w:t>
      </w:r>
      <w:r w:rsidR="00DC539D">
        <w:t>first data</w:t>
      </w:r>
      <w:r w:rsidR="00DC539D" w:rsidRPr="00A4184A">
        <w:t>set. We chose the entire dataset because we wanted an extreme point to gauge how well our additional data reduction performed. Furthermore, as was already said, the majority of the data in GC's dataset is crucial for other banks operating in the same sector.</w:t>
      </w:r>
      <w:r w:rsidR="00DC539D">
        <w:t xml:space="preserve"> </w:t>
      </w:r>
    </w:p>
    <w:p w14:paraId="3C46A184" w14:textId="77777777" w:rsidR="00DC539D" w:rsidRDefault="00DC539D" w:rsidP="00DC539D">
      <w:pPr>
        <w:pStyle w:val="NormalWeb"/>
        <w:spacing w:before="0" w:beforeAutospacing="0" w:after="0" w:afterAutospacing="0"/>
      </w:pPr>
    </w:p>
    <w:p w14:paraId="7CAF1ABE" w14:textId="77777777" w:rsidR="00DC539D" w:rsidRPr="00A4184A" w:rsidRDefault="00DC539D" w:rsidP="00DC539D">
      <w:pPr>
        <w:pStyle w:val="NormalWeb"/>
        <w:spacing w:before="0" w:beforeAutospacing="0" w:after="0" w:afterAutospacing="0"/>
        <w:rPr>
          <w:rFonts w:ascii="宋体" w:eastAsia="宋体" w:hAnsi="宋体" w:cs="宋体"/>
          <w:lang w:val="en-US"/>
        </w:rPr>
      </w:pPr>
      <w:r>
        <w:t xml:space="preserve">For the second model, we decide to take out the following variables: </w:t>
      </w:r>
    </w:p>
    <w:p w14:paraId="4AE1C12A" w14:textId="5B162AE7" w:rsidR="00DC539D" w:rsidRPr="00DC539D" w:rsidRDefault="00461922" w:rsidP="00461922">
      <w:pPr>
        <w:ind w:firstLine="720"/>
        <w:rPr>
          <w:lang w:val="en-US"/>
        </w:rPr>
      </w:pPr>
      <w:r w:rsidRPr="00461922">
        <w:rPr>
          <w:lang w:val="en-US"/>
        </w:rPr>
        <w:t xml:space="preserve">GC.df = </w:t>
      </w:r>
      <w:proofErr w:type="gramStart"/>
      <w:r w:rsidRPr="00461922">
        <w:rPr>
          <w:lang w:val="en-US"/>
        </w:rPr>
        <w:t>subset(</w:t>
      </w:r>
      <w:proofErr w:type="gramEnd"/>
      <w:r w:rsidRPr="00461922">
        <w:rPr>
          <w:lang w:val="en-US"/>
        </w:rPr>
        <w:t>GC.df, select = -c(1,6,8,10,20,26,29,30,31) )</w:t>
      </w:r>
    </w:p>
    <w:p w14:paraId="49A5113B" w14:textId="77777777" w:rsidR="00DC539D" w:rsidRDefault="00DC539D" w:rsidP="00DC539D"/>
    <w:p w14:paraId="5C92E610" w14:textId="77777777" w:rsidR="00DC539D" w:rsidRDefault="00DC539D" w:rsidP="00DC539D">
      <w:pPr>
        <w:pStyle w:val="NormalWeb"/>
        <w:spacing w:before="0" w:beforeAutospacing="0" w:after="0" w:afterAutospacing="0"/>
        <w:ind w:firstLine="720"/>
      </w:pPr>
      <w:r>
        <w:t>#</w:t>
      </w:r>
      <w:r w:rsidRPr="00DA6331">
        <w:t>6</w:t>
      </w:r>
      <w:r>
        <w:t xml:space="preserve"> We </w:t>
      </w:r>
      <w:r w:rsidRPr="00DA6331">
        <w:t xml:space="preserve">delete </w:t>
      </w:r>
      <w:r w:rsidRPr="003E4E96">
        <w:t>USED_CAR</w:t>
      </w:r>
      <w:r>
        <w:t xml:space="preserve"> since we think it is duplicated with NEW_CAR, even though a new car may be more expensive than a used car on average.</w:t>
      </w:r>
    </w:p>
    <w:p w14:paraId="0A90E7A8" w14:textId="77777777" w:rsidR="00DC539D" w:rsidRDefault="00DC539D" w:rsidP="00DC539D">
      <w:pPr>
        <w:pStyle w:val="NormalWeb"/>
        <w:spacing w:before="0" w:beforeAutospacing="0" w:after="0" w:afterAutospacing="0"/>
        <w:ind w:firstLine="720"/>
      </w:pPr>
      <w:r>
        <w:t>#</w:t>
      </w:r>
      <w:r w:rsidRPr="00DA6331">
        <w:t xml:space="preserve">8 </w:t>
      </w:r>
      <w:r>
        <w:t xml:space="preserve">We </w:t>
      </w:r>
      <w:r w:rsidRPr="00DA6331">
        <w:t xml:space="preserve">delete </w:t>
      </w:r>
      <w:r>
        <w:t>RADIO/TV</w:t>
      </w:r>
      <w:r w:rsidRPr="00DA6331">
        <w:t xml:space="preserve"> </w:t>
      </w:r>
      <w:r>
        <w:t>variable since we think it is repetitive compare to FURNITURE, since radio/TV can be part of the f</w:t>
      </w:r>
      <w:r w:rsidRPr="00DA6331">
        <w:t>urniture</w:t>
      </w:r>
      <w:r>
        <w:t>.</w:t>
      </w:r>
    </w:p>
    <w:p w14:paraId="7413C476" w14:textId="77777777" w:rsidR="00DC539D" w:rsidRDefault="00DC539D" w:rsidP="00DC539D">
      <w:pPr>
        <w:pStyle w:val="NormalWeb"/>
        <w:spacing w:before="0" w:beforeAutospacing="0" w:after="0" w:afterAutospacing="0"/>
        <w:ind w:firstLine="720"/>
      </w:pPr>
      <w:r>
        <w:t>#</w:t>
      </w:r>
      <w:r w:rsidRPr="00DA6331">
        <w:t>10</w:t>
      </w:r>
      <w:r>
        <w:t xml:space="preserve"> We </w:t>
      </w:r>
      <w:r w:rsidRPr="00DA6331">
        <w:t xml:space="preserve">delete </w:t>
      </w:r>
      <w:r>
        <w:t>RETRAINING</w:t>
      </w:r>
      <w:r w:rsidRPr="00DA6331">
        <w:t xml:space="preserve"> </w:t>
      </w:r>
      <w:r>
        <w:t xml:space="preserve">and contain the EDUCATION. Since it is all part of the education even retraining means the age of applicants can be bigger in general. But the purpose are similar. </w:t>
      </w:r>
    </w:p>
    <w:p w14:paraId="3564D80E" w14:textId="77777777" w:rsidR="00DC539D" w:rsidRDefault="00DC539D" w:rsidP="00DC539D">
      <w:pPr>
        <w:pStyle w:val="NormalWeb"/>
        <w:spacing w:before="0" w:beforeAutospacing="0" w:after="0" w:afterAutospacing="0"/>
        <w:ind w:firstLine="720"/>
      </w:pPr>
      <w:r>
        <w:lastRenderedPageBreak/>
        <w:t>#</w:t>
      </w:r>
      <w:r w:rsidRPr="00DA6331">
        <w:t>26</w:t>
      </w:r>
      <w:r>
        <w:t xml:space="preserve"> We delete OWN_RES since it is overlaping with REAL-ESTATE, because they all in a way indicate that whether applicants own property.</w:t>
      </w:r>
    </w:p>
    <w:p w14:paraId="78C16E38" w14:textId="77777777" w:rsidR="00DC539D" w:rsidRDefault="00DC539D" w:rsidP="00DC539D">
      <w:pPr>
        <w:pStyle w:val="NormalWeb"/>
        <w:spacing w:before="0" w:beforeAutospacing="0" w:after="0" w:afterAutospacing="0"/>
        <w:ind w:firstLine="720"/>
      </w:pPr>
      <w:r>
        <w:t xml:space="preserve"># </w:t>
      </w:r>
      <w:r w:rsidRPr="00DA6331">
        <w:t>31.</w:t>
      </w:r>
      <w:r>
        <w:t xml:space="preserve">We delete </w:t>
      </w:r>
      <w:r w:rsidRPr="00DA6331">
        <w:t xml:space="preserve">foreign worker </w:t>
      </w:r>
      <w:r>
        <w:t>since its</w:t>
      </w:r>
      <w:r w:rsidRPr="00DA6331">
        <w:t xml:space="preserve"> low observation</w:t>
      </w:r>
      <w:r>
        <w:t xml:space="preserve"> which may cause the bias in our model.</w:t>
      </w:r>
    </w:p>
    <w:p w14:paraId="2FAE5215" w14:textId="3FB84A43" w:rsidR="00DC539D" w:rsidRDefault="00DC539D" w:rsidP="00DC539D">
      <w:pPr>
        <w:pStyle w:val="NormalWeb"/>
        <w:spacing w:before="0" w:beforeAutospacing="0" w:after="0" w:afterAutospacing="0"/>
        <w:ind w:firstLine="720"/>
      </w:pPr>
      <w:r>
        <w:t>#2</w:t>
      </w:r>
      <w:r w:rsidRPr="00DA6331">
        <w:t>0</w:t>
      </w:r>
      <w:r>
        <w:t>/#29/#30 We delete the P</w:t>
      </w:r>
      <w:r w:rsidRPr="00DA6331">
        <w:t>resent resident</w:t>
      </w:r>
      <w:r>
        <w:t>/Telephone/P</w:t>
      </w:r>
      <w:r w:rsidRPr="00DA6331">
        <w:t>eople for whom liable to provide maintenance</w:t>
      </w:r>
      <w:r>
        <w:t xml:space="preserve"> due to their l</w:t>
      </w:r>
      <w:r w:rsidRPr="00DA6331">
        <w:t>ow correlation to responsive variable</w:t>
      </w:r>
      <w:r>
        <w:t>.</w:t>
      </w:r>
    </w:p>
    <w:p w14:paraId="1D00A6E6" w14:textId="77777777" w:rsidR="00461922" w:rsidRDefault="00461922" w:rsidP="00461922">
      <w:pPr>
        <w:rPr>
          <w:b/>
          <w:bCs/>
          <w:highlight w:val="yellow"/>
        </w:rPr>
      </w:pPr>
    </w:p>
    <w:p w14:paraId="58E5A385" w14:textId="232351AA" w:rsidR="00461922" w:rsidRPr="00461922" w:rsidRDefault="00461922" w:rsidP="00461922">
      <w:pPr>
        <w:rPr>
          <w:b/>
          <w:bCs/>
          <w:highlight w:val="yellow"/>
        </w:rPr>
      </w:pPr>
      <w:r w:rsidRPr="00F14548">
        <w:rPr>
          <w:b/>
          <w:bCs/>
          <w:highlight w:val="yellow"/>
        </w:rPr>
        <w:t>Data</w:t>
      </w:r>
      <w:r>
        <w:rPr>
          <w:b/>
          <w:bCs/>
          <w:highlight w:val="yellow"/>
        </w:rPr>
        <w:t xml:space="preserve"> Normalization</w:t>
      </w:r>
    </w:p>
    <w:p w14:paraId="63EEE01D" w14:textId="3D259099" w:rsidR="00461922" w:rsidRDefault="00461922" w:rsidP="00461922">
      <w:pPr>
        <w:pStyle w:val="NormalWeb"/>
        <w:spacing w:before="0" w:beforeAutospacing="0" w:after="0" w:afterAutospacing="0"/>
      </w:pPr>
      <w:r>
        <w:t>We normalize both datasets due to the high variance created by numerical variables.</w:t>
      </w:r>
    </w:p>
    <w:p w14:paraId="3AD77019" w14:textId="77777777" w:rsidR="00461922" w:rsidRDefault="00461922" w:rsidP="00461922">
      <w:pPr>
        <w:pStyle w:val="NormalWeb"/>
      </w:pPr>
      <w:r>
        <w:t>norm.values &lt;- preProcess(train.df[, c(2,7,10,18)], method=c("center", "scale"))</w:t>
      </w:r>
    </w:p>
    <w:p w14:paraId="75F4538F" w14:textId="77777777" w:rsidR="00461922" w:rsidRDefault="00461922" w:rsidP="00461922">
      <w:pPr>
        <w:pStyle w:val="NormalWeb"/>
      </w:pPr>
      <w:r>
        <w:t>train.norm.df[, c(2,7,10,18)] &lt;- predict(norm.values, train.df[, c(2,7,10,18)])</w:t>
      </w:r>
    </w:p>
    <w:p w14:paraId="1B37A406" w14:textId="77777777" w:rsidR="00461922" w:rsidRDefault="00461922" w:rsidP="00461922">
      <w:pPr>
        <w:pStyle w:val="NormalWeb"/>
      </w:pPr>
      <w:r>
        <w:t>valid.norm.df[, c(2,7,10,18)] &lt;- predict(norm.values, valid.df[, c(2,7,10,18)])</w:t>
      </w:r>
    </w:p>
    <w:p w14:paraId="6D764BD7" w14:textId="1F376CD6" w:rsidR="00DC539D" w:rsidRPr="00FF54AC" w:rsidRDefault="00461922" w:rsidP="00FF54AC">
      <w:pPr>
        <w:pStyle w:val="NormalWeb"/>
      </w:pPr>
      <w:r>
        <w:t>GC.norm.df[, c(2,7,10,18)] &lt;- predict(norm.values, GC.df[, c(2,7,10,18)])</w:t>
      </w:r>
      <w:r w:rsidR="00DC539D">
        <w:t xml:space="preserve">                                                                            </w:t>
      </w:r>
    </w:p>
    <w:p w14:paraId="089A5976" w14:textId="79345453" w:rsidR="00AC68A0" w:rsidRPr="00AC68A0" w:rsidRDefault="00AC68A0" w:rsidP="00AC68A0">
      <w:pPr>
        <w:rPr>
          <w:b/>
          <w:bCs/>
          <w:noProof/>
        </w:rPr>
      </w:pPr>
      <w:r w:rsidRPr="00AC68A0">
        <w:rPr>
          <w:rFonts w:asciiTheme="majorBidi" w:hAnsiTheme="majorBidi" w:cstheme="majorBidi"/>
          <w:b/>
          <w:bCs/>
          <w:color w:val="000000"/>
          <w:highlight w:val="yellow"/>
        </w:rPr>
        <w:t>Describe Classification tree</w:t>
      </w:r>
      <w:r>
        <w:rPr>
          <w:rFonts w:asciiTheme="majorBidi" w:hAnsiTheme="majorBidi" w:cstheme="majorBidi"/>
          <w:b/>
          <w:bCs/>
          <w:color w:val="000000"/>
          <w:highlight w:val="yellow"/>
        </w:rPr>
        <w:t xml:space="preserve"> and </w:t>
      </w:r>
      <w:r w:rsidR="00BE7B38">
        <w:rPr>
          <w:rFonts w:asciiTheme="majorBidi" w:hAnsiTheme="majorBidi" w:cstheme="majorBidi"/>
          <w:b/>
          <w:bCs/>
          <w:color w:val="000000"/>
          <w:highlight w:val="yellow"/>
        </w:rPr>
        <w:t>L</w:t>
      </w:r>
      <w:r>
        <w:rPr>
          <w:rFonts w:asciiTheme="majorBidi" w:hAnsiTheme="majorBidi" w:cstheme="majorBidi"/>
          <w:b/>
          <w:bCs/>
          <w:color w:val="000000"/>
          <w:highlight w:val="yellow"/>
        </w:rPr>
        <w:t>ogistic</w:t>
      </w:r>
      <w:r w:rsidRPr="00AC68A0">
        <w:rPr>
          <w:rFonts w:asciiTheme="majorBidi" w:hAnsiTheme="majorBidi" w:cstheme="majorBidi"/>
          <w:b/>
          <w:bCs/>
          <w:color w:val="000000"/>
          <w:highlight w:val="yellow"/>
        </w:rPr>
        <w:t xml:space="preserve"> </w:t>
      </w:r>
      <w:r w:rsidRPr="00BE7B38">
        <w:rPr>
          <w:rFonts w:asciiTheme="majorBidi" w:hAnsiTheme="majorBidi" w:cstheme="majorBidi"/>
          <w:b/>
          <w:bCs/>
          <w:color w:val="000000"/>
          <w:highlight w:val="yellow"/>
        </w:rPr>
        <w:t>model</w:t>
      </w:r>
      <w:r w:rsidR="00BE7B38" w:rsidRPr="00BE7B38">
        <w:rPr>
          <w:rFonts w:asciiTheme="majorBidi" w:hAnsiTheme="majorBidi" w:cstheme="majorBidi"/>
          <w:b/>
          <w:bCs/>
          <w:color w:val="000000"/>
          <w:highlight w:val="yellow"/>
        </w:rPr>
        <w:t xml:space="preserve"> </w:t>
      </w:r>
      <w:r w:rsidR="00BE7B38" w:rsidRPr="00BE7B38">
        <w:rPr>
          <w:rFonts w:asciiTheme="majorBidi" w:hAnsiTheme="majorBidi" w:cstheme="majorBidi" w:hint="eastAsia"/>
          <w:b/>
          <w:bCs/>
          <w:color w:val="000000"/>
          <w:highlight w:val="yellow"/>
        </w:rPr>
        <w:t>with</w:t>
      </w:r>
      <w:r w:rsidR="00BE7B38" w:rsidRPr="00BE7B38">
        <w:rPr>
          <w:rFonts w:asciiTheme="majorBidi" w:hAnsiTheme="majorBidi" w:cstheme="majorBidi"/>
          <w:b/>
          <w:bCs/>
          <w:color w:val="000000"/>
          <w:highlight w:val="yellow"/>
        </w:rPr>
        <w:t xml:space="preserve"> </w:t>
      </w:r>
      <w:r w:rsidR="00BE7B38" w:rsidRPr="00BE7B38">
        <w:rPr>
          <w:rFonts w:asciiTheme="majorBidi" w:hAnsiTheme="majorBidi" w:cstheme="majorBidi" w:hint="eastAsia"/>
          <w:b/>
          <w:bCs/>
          <w:color w:val="000000"/>
          <w:highlight w:val="yellow"/>
        </w:rPr>
        <w:t>details</w:t>
      </w:r>
    </w:p>
    <w:p w14:paraId="2466C5CE" w14:textId="6A08A225" w:rsidR="00AC68A0" w:rsidRDefault="00AC68A0" w:rsidP="00AC68A0">
      <w:r w:rsidRPr="00BE7B38">
        <w:t>This model has 1000 observations</w:t>
      </w:r>
      <w:r w:rsidR="00BE7B38" w:rsidRPr="00BE7B38">
        <w:t xml:space="preserve"> and 32 variables like</w:t>
      </w:r>
      <w:r w:rsidR="00BE7B38">
        <w:t xml:space="preserve"> </w:t>
      </w:r>
      <w:r w:rsidR="00BE7B38" w:rsidRPr="00BE7B38">
        <w:t>CHK_ACCT</w:t>
      </w:r>
      <w:r w:rsidR="00BE7B38">
        <w:t xml:space="preserve">, </w:t>
      </w:r>
      <w:r w:rsidR="00BE7B38" w:rsidRPr="00BE7B38">
        <w:t>DURATION</w:t>
      </w:r>
      <w:r w:rsidR="00BE7B38">
        <w:t xml:space="preserve">, </w:t>
      </w:r>
      <w:r w:rsidR="00BE7B38" w:rsidRPr="00BE7B38">
        <w:t>HISTORY</w:t>
      </w:r>
      <w:r w:rsidR="00BE7B38">
        <w:t xml:space="preserve">, </w:t>
      </w:r>
      <w:r w:rsidR="00BE7B38" w:rsidRPr="00BE7B38">
        <w:t>NEW_CAR</w:t>
      </w:r>
      <w:r w:rsidR="00BE7B38">
        <w:t xml:space="preserve"> </w:t>
      </w:r>
      <w:r w:rsidR="00BE7B38">
        <w:rPr>
          <w:rFonts w:hint="eastAsia"/>
        </w:rPr>
        <w:t>···</w:t>
      </w:r>
      <w:r w:rsidR="00BE7B38">
        <w:t xml:space="preserve">, and we can use the function </w:t>
      </w:r>
      <w:r w:rsidR="005F5145">
        <w:rPr>
          <w:noProof/>
          <w:color w:val="4472C4" w:themeColor="accent1"/>
        </w:rPr>
        <w:t>&gt;</w:t>
      </w:r>
      <w:r w:rsidR="00BE7B38" w:rsidRPr="00BE7B38">
        <w:rPr>
          <w:noProof/>
          <w:color w:val="4472C4" w:themeColor="accent1"/>
        </w:rPr>
        <w:t xml:space="preserve"> describe(GC.df)</w:t>
      </w:r>
      <w:r w:rsidR="00BE7B38">
        <w:rPr>
          <w:noProof/>
          <w:color w:val="4472C4" w:themeColor="accent1"/>
        </w:rPr>
        <w:t xml:space="preserve"> </w:t>
      </w:r>
      <w:r w:rsidR="00BE7B38" w:rsidRPr="00BE7B38">
        <w:t>to</w:t>
      </w:r>
      <w:r w:rsidR="00BE7B38">
        <w:t xml:space="preserve"> know some details about these </w:t>
      </w:r>
      <w:r w:rsidR="00BE7B38" w:rsidRPr="00BE7B38">
        <w:t xml:space="preserve">parameter variables, </w:t>
      </w:r>
      <w:r w:rsidR="00BE7B38" w:rsidRPr="00BE7B38">
        <w:rPr>
          <w:rFonts w:hint="eastAsia"/>
        </w:rPr>
        <w:t>a</w:t>
      </w:r>
      <w:r w:rsidR="00BE7B38" w:rsidRPr="00BE7B38">
        <w:t>s shown below</w:t>
      </w:r>
      <w:r w:rsidR="00BE7B38">
        <w:t>:</w:t>
      </w:r>
    </w:p>
    <w:p w14:paraId="14531B2D" w14:textId="6821AF3B" w:rsidR="00BE7B38" w:rsidRPr="00BE7B38" w:rsidRDefault="00BE7B38" w:rsidP="00AC68A0">
      <w:r>
        <w:rPr>
          <w:noProof/>
        </w:rPr>
        <w:drawing>
          <wp:inline distT="0" distB="0" distL="0" distR="0" wp14:anchorId="6F4C53EE" wp14:editId="0B0F225A">
            <wp:extent cx="5964284" cy="489005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470" cy="4896764"/>
                    </a:xfrm>
                    <a:prstGeom prst="rect">
                      <a:avLst/>
                    </a:prstGeom>
                  </pic:spPr>
                </pic:pic>
              </a:graphicData>
            </a:graphic>
          </wp:inline>
        </w:drawing>
      </w:r>
    </w:p>
    <w:p w14:paraId="5EEEC221" w14:textId="1D5ECD7D" w:rsidR="00AC68A0" w:rsidRPr="00BE7B38" w:rsidRDefault="00BE7B38" w:rsidP="00FB41BA">
      <w:pPr>
        <w:rPr>
          <w:b/>
          <w:bCs/>
          <w:highlight w:val="yellow"/>
        </w:rPr>
      </w:pPr>
      <w:r w:rsidRPr="00BE7B38">
        <w:rPr>
          <w:b/>
          <w:bCs/>
        </w:rPr>
        <w:lastRenderedPageBreak/>
        <w:t>We don't show all the information for each variable in this report, you can get all the details in the code using the method above.</w:t>
      </w:r>
      <w:r w:rsidR="00CB1E4E">
        <w:rPr>
          <w:b/>
          <w:bCs/>
        </w:rPr>
        <w:t xml:space="preserve"> </w:t>
      </w:r>
      <w:r w:rsidR="003C60C4" w:rsidRPr="003C60C4">
        <w:rPr>
          <w:b/>
          <w:bCs/>
        </w:rPr>
        <w:t>Through analysis, removing some irrelevant variables like OBS#, we will select 2</w:t>
      </w:r>
      <w:r w:rsidR="00BE344C">
        <w:rPr>
          <w:b/>
          <w:bCs/>
        </w:rPr>
        <w:t>3</w:t>
      </w:r>
      <w:r w:rsidR="003C60C4" w:rsidRPr="003C60C4">
        <w:rPr>
          <w:b/>
          <w:bCs/>
        </w:rPr>
        <w:t xml:space="preserve"> variables with important influence among the 32 variables as predictors.</w:t>
      </w:r>
    </w:p>
    <w:p w14:paraId="702FBB01" w14:textId="77777777" w:rsidR="00BE7B38" w:rsidRDefault="00BE7B38" w:rsidP="00FB41BA">
      <w:pPr>
        <w:rPr>
          <w:b/>
          <w:bCs/>
          <w:highlight w:val="yellow"/>
        </w:rPr>
      </w:pPr>
    </w:p>
    <w:p w14:paraId="7F0B11E1" w14:textId="76636A37" w:rsidR="00D8168B" w:rsidRPr="00D8168B" w:rsidRDefault="00D8168B" w:rsidP="00FB41BA">
      <w:pPr>
        <w:rPr>
          <w:b/>
          <w:bCs/>
        </w:rPr>
      </w:pPr>
      <w:r w:rsidRPr="00D8168B">
        <w:rPr>
          <w:b/>
          <w:bCs/>
          <w:highlight w:val="yellow"/>
        </w:rPr>
        <w:t xml:space="preserve">Classification trees </w:t>
      </w:r>
      <w:bookmarkEnd w:id="0"/>
      <w:r w:rsidRPr="00D8168B">
        <w:rPr>
          <w:b/>
          <w:bCs/>
          <w:highlight w:val="yellow"/>
        </w:rPr>
        <w:t>in R</w:t>
      </w:r>
    </w:p>
    <w:p w14:paraId="453F6860" w14:textId="17A5A426" w:rsidR="001F308A" w:rsidRPr="001F308A" w:rsidRDefault="001F308A" w:rsidP="00FB41BA">
      <w:r w:rsidRPr="001F308A">
        <w:t xml:space="preserve">Using </w:t>
      </w:r>
      <w:r w:rsidRPr="001F308A">
        <w:rPr>
          <w:noProof/>
          <w:color w:val="4472C4" w:themeColor="accent1"/>
        </w:rPr>
        <w:t xml:space="preserve">GC.df &lt;- GC.df[, </w:t>
      </w:r>
      <w:r w:rsidR="00BE344C" w:rsidRPr="00BE344C">
        <w:rPr>
          <w:noProof/>
          <w:color w:val="4472C4" w:themeColor="accent1"/>
        </w:rPr>
        <w:t>-c(1,6,8,10,20,26,29,30,31)</w:t>
      </w:r>
      <w:r w:rsidRPr="001F308A">
        <w:rPr>
          <w:noProof/>
          <w:color w:val="4472C4" w:themeColor="accent1"/>
        </w:rPr>
        <w:t xml:space="preserve">], </w:t>
      </w:r>
      <w:r w:rsidRPr="001F308A">
        <w:t xml:space="preserve">we remove some low-impact variables, and then, we can in the function </w:t>
      </w:r>
      <w:r w:rsidRPr="00BE344C">
        <w:rPr>
          <w:noProof/>
          <w:color w:val="4472C4" w:themeColor="accent1"/>
        </w:rPr>
        <w:t>summary(GC.df)</w:t>
      </w:r>
      <w:r w:rsidRPr="001F308A">
        <w:t xml:space="preserve"> , to view the specific information of the 2</w:t>
      </w:r>
      <w:r w:rsidR="00BE344C">
        <w:t>3</w:t>
      </w:r>
      <w:r w:rsidRPr="001F308A">
        <w:t xml:space="preserve"> variables after screening.</w:t>
      </w:r>
    </w:p>
    <w:p w14:paraId="0CC1A8C5" w14:textId="264FAA9E" w:rsidR="007E72C0" w:rsidRDefault="00BE344C" w:rsidP="00FB41BA">
      <w:pPr>
        <w:rPr>
          <w:noProof/>
          <w:color w:val="4472C4" w:themeColor="accent1"/>
        </w:rPr>
      </w:pPr>
      <w:r>
        <w:rPr>
          <w:noProof/>
        </w:rPr>
        <w:drawing>
          <wp:inline distT="0" distB="0" distL="0" distR="0" wp14:anchorId="6DF20A79" wp14:editId="035128DD">
            <wp:extent cx="5915155" cy="2600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9050" cy="2606184"/>
                    </a:xfrm>
                    <a:prstGeom prst="rect">
                      <a:avLst/>
                    </a:prstGeom>
                  </pic:spPr>
                </pic:pic>
              </a:graphicData>
            </a:graphic>
          </wp:inline>
        </w:drawing>
      </w:r>
      <w:r>
        <w:rPr>
          <w:noProof/>
        </w:rPr>
        <w:t xml:space="preserve"> </w:t>
      </w:r>
    </w:p>
    <w:p w14:paraId="3C5375B6" w14:textId="53089ED1" w:rsidR="00D8168B" w:rsidRPr="00D8168B" w:rsidRDefault="00D8168B" w:rsidP="00FB41BA">
      <w:pPr>
        <w:rPr>
          <w:noProof/>
          <w:color w:val="4472C4" w:themeColor="accent1"/>
        </w:rPr>
      </w:pPr>
      <w:r w:rsidRPr="00D8168B">
        <w:rPr>
          <w:noProof/>
          <w:color w:val="4472C4" w:themeColor="accent1"/>
        </w:rPr>
        <w:t>&gt;</w:t>
      </w:r>
      <w:r w:rsidR="007E3044">
        <w:rPr>
          <w:noProof/>
          <w:color w:val="4472C4" w:themeColor="accent1"/>
        </w:rPr>
        <w:t xml:space="preserve"> </w:t>
      </w:r>
      <w:r w:rsidRPr="00D8168B">
        <w:rPr>
          <w:noProof/>
          <w:color w:val="4472C4" w:themeColor="accent1"/>
        </w:rPr>
        <w:t>class.tree</w:t>
      </w:r>
    </w:p>
    <w:p w14:paraId="319DFCE2" w14:textId="1A33F650" w:rsidR="001461EC" w:rsidRPr="007535DF" w:rsidRDefault="00BE344C" w:rsidP="00FB41BA">
      <w:r>
        <w:rPr>
          <w:noProof/>
        </w:rPr>
        <w:drawing>
          <wp:inline distT="0" distB="0" distL="0" distR="0" wp14:anchorId="1BB36688" wp14:editId="4AAC36E3">
            <wp:extent cx="4572000" cy="4269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6248" cy="4273222"/>
                    </a:xfrm>
                    <a:prstGeom prst="rect">
                      <a:avLst/>
                    </a:prstGeom>
                  </pic:spPr>
                </pic:pic>
              </a:graphicData>
            </a:graphic>
          </wp:inline>
        </w:drawing>
      </w:r>
      <w:r>
        <w:rPr>
          <w:noProof/>
        </w:rPr>
        <w:t xml:space="preserve"> </w:t>
      </w:r>
    </w:p>
    <w:p w14:paraId="15BDA027" w14:textId="77777777" w:rsidR="00BA5D39" w:rsidRDefault="00BA5D39" w:rsidP="00FB41BA">
      <w:pPr>
        <w:rPr>
          <w:color w:val="4472C4" w:themeColor="accent1"/>
        </w:rPr>
      </w:pPr>
    </w:p>
    <w:p w14:paraId="7D962D1D" w14:textId="5F49E9DF" w:rsidR="00CF36F3" w:rsidRDefault="00D8168B" w:rsidP="00FB41BA">
      <w:pPr>
        <w:rPr>
          <w:color w:val="4472C4" w:themeColor="accent1"/>
        </w:rPr>
      </w:pPr>
      <w:r w:rsidRPr="00D8168B">
        <w:rPr>
          <w:color w:val="4472C4" w:themeColor="accent1"/>
        </w:rPr>
        <w:lastRenderedPageBreak/>
        <w:t>&gt; prp(class.tree, type = 1, extra = 1, under = TRUE, split.font = 1, varlen = -10)</w:t>
      </w:r>
    </w:p>
    <w:p w14:paraId="1A14E96A" w14:textId="08B1A919" w:rsidR="001461EC" w:rsidRPr="009F55C4" w:rsidRDefault="00CF36F3" w:rsidP="007535DF">
      <w:pPr>
        <w:rPr>
          <w:color w:val="4472C4" w:themeColor="accent1"/>
        </w:rPr>
      </w:pPr>
      <w:r>
        <w:rPr>
          <w:noProof/>
        </w:rPr>
        <w:drawing>
          <wp:inline distT="0" distB="0" distL="0" distR="0" wp14:anchorId="46DACE65" wp14:editId="26906C54">
            <wp:extent cx="6297710" cy="151869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087" cy="1530365"/>
                    </a:xfrm>
                    <a:prstGeom prst="rect">
                      <a:avLst/>
                    </a:prstGeom>
                  </pic:spPr>
                </pic:pic>
              </a:graphicData>
            </a:graphic>
          </wp:inline>
        </w:drawing>
      </w:r>
    </w:p>
    <w:p w14:paraId="7DB2C5B7" w14:textId="4E57E99A" w:rsidR="007535DF" w:rsidRPr="007535DF" w:rsidRDefault="00CF36F3" w:rsidP="007535DF">
      <w:pPr>
        <w:jc w:val="center"/>
        <w:rPr>
          <w:b/>
          <w:bCs/>
          <w:color w:val="70AD47" w:themeColor="accent6"/>
        </w:rPr>
      </w:pPr>
      <w:r w:rsidRPr="00CF36F3">
        <w:rPr>
          <w:b/>
          <w:bCs/>
          <w:color w:val="70AD47" w:themeColor="accent6"/>
        </w:rPr>
        <w:t>Classification Trees</w:t>
      </w:r>
    </w:p>
    <w:p w14:paraId="22583856" w14:textId="6EF665F8" w:rsidR="00D8168B" w:rsidRDefault="007535DF" w:rsidP="00FB41BA">
      <w:r>
        <w:rPr>
          <w:noProof/>
        </w:rPr>
        <w:drawing>
          <wp:inline distT="0" distB="0" distL="0" distR="0" wp14:anchorId="682ED2F2" wp14:editId="060AFF72">
            <wp:extent cx="5274310" cy="480104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66"/>
                    <a:stretch/>
                  </pic:blipFill>
                  <pic:spPr bwMode="auto">
                    <a:xfrm>
                      <a:off x="0" y="0"/>
                      <a:ext cx="5274310" cy="4801042"/>
                    </a:xfrm>
                    <a:prstGeom prst="rect">
                      <a:avLst/>
                    </a:prstGeom>
                    <a:ln>
                      <a:noFill/>
                    </a:ln>
                    <a:extLst>
                      <a:ext uri="{53640926-AAD7-44D8-BBD7-CCE9431645EC}">
                        <a14:shadowObscured xmlns:a14="http://schemas.microsoft.com/office/drawing/2010/main"/>
                      </a:ext>
                    </a:extLst>
                  </pic:spPr>
                </pic:pic>
              </a:graphicData>
            </a:graphic>
          </wp:inline>
        </w:drawing>
      </w:r>
    </w:p>
    <w:p w14:paraId="14F14C02" w14:textId="4C7A1F8F" w:rsidR="005F5145" w:rsidRDefault="005F5145" w:rsidP="00FB41BA"/>
    <w:p w14:paraId="71B63815" w14:textId="77777777" w:rsidR="007535DF" w:rsidRDefault="007535DF" w:rsidP="00FB41BA"/>
    <w:p w14:paraId="27E5627C" w14:textId="6A6C8042" w:rsidR="005F5145" w:rsidRPr="00783048" w:rsidRDefault="00783048" w:rsidP="00FB41BA">
      <w:pPr>
        <w:rPr>
          <w:b/>
          <w:bCs/>
        </w:rPr>
      </w:pPr>
      <w:r w:rsidRPr="00783048">
        <w:rPr>
          <w:b/>
          <w:bCs/>
          <w:highlight w:val="yellow"/>
        </w:rPr>
        <w:t xml:space="preserve">Logistical </w:t>
      </w:r>
      <w:r w:rsidRPr="009F55C4">
        <w:rPr>
          <w:b/>
          <w:bCs/>
          <w:highlight w:val="yellow"/>
        </w:rPr>
        <w:t>Regressio</w:t>
      </w:r>
      <w:r w:rsidR="009F55C4" w:rsidRPr="009F55C4">
        <w:rPr>
          <w:rFonts w:asciiTheme="minorEastAsia" w:hAnsiTheme="minorEastAsia" w:hint="eastAsia"/>
          <w:b/>
          <w:bCs/>
          <w:highlight w:val="yellow"/>
        </w:rPr>
        <w:t>n</w:t>
      </w:r>
      <w:r w:rsidR="009F55C4" w:rsidRPr="009F55C4">
        <w:rPr>
          <w:b/>
          <w:bCs/>
          <w:highlight w:val="yellow"/>
        </w:rPr>
        <w:t xml:space="preserve"> </w:t>
      </w:r>
      <w:r w:rsidR="009F55C4" w:rsidRPr="009F55C4">
        <w:rPr>
          <w:rFonts w:asciiTheme="minorEastAsia" w:hAnsiTheme="minorEastAsia" w:hint="eastAsia"/>
          <w:b/>
          <w:bCs/>
          <w:highlight w:val="yellow"/>
        </w:rPr>
        <w:t>in</w:t>
      </w:r>
      <w:r w:rsidR="009F55C4" w:rsidRPr="009F55C4">
        <w:rPr>
          <w:b/>
          <w:bCs/>
          <w:highlight w:val="yellow"/>
        </w:rPr>
        <w:t xml:space="preserve"> </w:t>
      </w:r>
      <w:r w:rsidR="009F55C4" w:rsidRPr="009F55C4">
        <w:rPr>
          <w:rFonts w:asciiTheme="minorEastAsia" w:hAnsiTheme="minorEastAsia" w:hint="eastAsia"/>
          <w:b/>
          <w:bCs/>
          <w:highlight w:val="yellow"/>
        </w:rPr>
        <w:t>R</w:t>
      </w:r>
    </w:p>
    <w:p w14:paraId="25292196" w14:textId="1C6F6341" w:rsidR="00DC3B00" w:rsidRPr="00DC3B00" w:rsidRDefault="00DC3B00" w:rsidP="00FB41BA">
      <w:r w:rsidRPr="00DC3B00">
        <w:t>The goal of the logistic regression approach is to forecast the classification's result based on predictor factors. We do a regression analysis on our data sample to determine the correlation between the applicant's categorization and the explanatory factors, in this example, the responses to our questionnaire. The dependent variable is transformed into a probability score that indicates the likelihood that a loan will be approved for an applicant with a certain combination of qualities based on prior judgments.</w:t>
      </w:r>
    </w:p>
    <w:p w14:paraId="127ED43F" w14:textId="73445A71" w:rsidR="00DC3B00" w:rsidRDefault="00DC3B00" w:rsidP="00FB41BA"/>
    <w:p w14:paraId="204E8D1A" w14:textId="77777777" w:rsidR="00D82628" w:rsidRDefault="00D82628" w:rsidP="00FB41BA"/>
    <w:p w14:paraId="0346E8F3" w14:textId="49C2149B" w:rsidR="00DC3B00" w:rsidRPr="00F14548" w:rsidRDefault="00DC3B00" w:rsidP="00FB41BA">
      <w:pPr>
        <w:rPr>
          <w:b/>
          <w:bCs/>
          <w:highlight w:val="yellow"/>
        </w:rPr>
      </w:pPr>
      <w:r w:rsidRPr="00F14548">
        <w:rPr>
          <w:b/>
          <w:bCs/>
          <w:highlight w:val="yellow"/>
        </w:rPr>
        <w:lastRenderedPageBreak/>
        <w:t>Implementation</w:t>
      </w:r>
    </w:p>
    <w:p w14:paraId="6B4EC2F9" w14:textId="4FE2447C" w:rsidR="00820DEC" w:rsidRDefault="00820DEC" w:rsidP="00FB41BA">
      <w:pPr>
        <w:rPr>
          <w:noProof/>
          <w:color w:val="4472C4" w:themeColor="accent1"/>
        </w:rPr>
      </w:pPr>
      <w:r w:rsidRPr="00820DEC">
        <w:rPr>
          <w:noProof/>
          <w:color w:val="4472C4" w:themeColor="accent1"/>
        </w:rPr>
        <w:t>&gt; logistic.GC</w:t>
      </w:r>
    </w:p>
    <w:p w14:paraId="702AEDB8" w14:textId="78F01EFE" w:rsidR="00820DEC" w:rsidRPr="00820DEC" w:rsidRDefault="00820DEC" w:rsidP="00FB41BA">
      <w:pPr>
        <w:rPr>
          <w:noProof/>
          <w:color w:val="4472C4" w:themeColor="accent1"/>
        </w:rPr>
      </w:pPr>
      <w:r>
        <w:rPr>
          <w:noProof/>
          <w:color w:val="4472C4" w:themeColor="accent1"/>
        </w:rPr>
        <w:t>&gt; summary(logistic.GC)</w:t>
      </w:r>
    </w:p>
    <w:p w14:paraId="52E9C127" w14:textId="6CA3D573" w:rsidR="00DC3B00" w:rsidRDefault="00820DEC" w:rsidP="00FB41BA">
      <w:r>
        <w:t xml:space="preserve">This way can help us know the relationship between German Credit and other factors. </w:t>
      </w:r>
    </w:p>
    <w:p w14:paraId="22544C16" w14:textId="36B285E6" w:rsidR="00783048" w:rsidRDefault="00820DEC" w:rsidP="00FB41BA">
      <w:r>
        <w:rPr>
          <w:noProof/>
        </w:rPr>
        <w:drawing>
          <wp:inline distT="0" distB="0" distL="0" distR="0" wp14:anchorId="51283602" wp14:editId="36E3AAB5">
            <wp:extent cx="5852160" cy="2121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80" cy="2127013"/>
                    </a:xfrm>
                    <a:prstGeom prst="rect">
                      <a:avLst/>
                    </a:prstGeom>
                  </pic:spPr>
                </pic:pic>
              </a:graphicData>
            </a:graphic>
          </wp:inline>
        </w:drawing>
      </w:r>
    </w:p>
    <w:p w14:paraId="79C7920E" w14:textId="64408646" w:rsidR="00DC3B00" w:rsidRDefault="00DC3B00" w:rsidP="00FB41BA"/>
    <w:p w14:paraId="1A6C220B" w14:textId="0C6795EE" w:rsidR="00DC3B00" w:rsidRDefault="00DC3B00" w:rsidP="00FB41BA">
      <w:r>
        <w:rPr>
          <w:rFonts w:hint="eastAsia"/>
        </w:rPr>
        <w:t>Some</w:t>
      </w:r>
      <w:r>
        <w:t xml:space="preserve"> </w:t>
      </w:r>
      <w:r>
        <w:rPr>
          <w:rFonts w:hint="eastAsia"/>
        </w:rPr>
        <w:t>details</w:t>
      </w:r>
      <w:r>
        <w:t xml:space="preserve"> </w:t>
      </w:r>
      <w:r>
        <w:rPr>
          <w:rFonts w:hint="eastAsia"/>
        </w:rPr>
        <w:t>to</w:t>
      </w:r>
      <w:r>
        <w:t xml:space="preserve"> </w:t>
      </w:r>
      <w:r>
        <w:rPr>
          <w:rFonts w:hint="eastAsia"/>
        </w:rPr>
        <w:t>explain</w:t>
      </w:r>
    </w:p>
    <w:p w14:paraId="72B85F8A" w14:textId="77777777" w:rsidR="00DC3B00" w:rsidRDefault="00DC3B00" w:rsidP="00DC3B00">
      <w:r w:rsidRPr="00DC3B00">
        <w:t>Each of our models received the logistic regression treatment. The error rate and net profitability of our sample model are determined by one setscrew for our statistical approach. The cutoff value is this.</w:t>
      </w:r>
    </w:p>
    <w:p w14:paraId="74350371" w14:textId="26362918" w:rsidR="00DC3B00" w:rsidRDefault="00DC3B00" w:rsidP="00DC3B00">
      <w:r w:rsidRPr="00DC3B00">
        <w:t>The cutoff for the likelihood of success is determined by the value, therefore admitted candidates. The likelihood of approving a candidate increases with the chosen cutoff value.</w:t>
      </w:r>
    </w:p>
    <w:p w14:paraId="10DC7303" w14:textId="212555DE" w:rsidR="00DC3B00" w:rsidRDefault="00DC3B00" w:rsidP="00FB41BA">
      <w:r w:rsidRPr="00DC3B00">
        <w:t>As a result, a lower cutoff value might raise the possibility of a type two mistake, which is the acceptance of a candidate without the necessary loan attributes. The best cutoff value in our report depends on the particular data sample.</w:t>
      </w:r>
    </w:p>
    <w:p w14:paraId="44BCCC63" w14:textId="18F8AB2E" w:rsidR="0084379B" w:rsidRPr="007123E8" w:rsidRDefault="00820DEC" w:rsidP="00FB41BA">
      <w:pPr>
        <w:rPr>
          <w:rFonts w:hint="eastAsia"/>
        </w:rPr>
      </w:pPr>
      <w:r>
        <w:rPr>
          <w:noProof/>
        </w:rPr>
        <w:drawing>
          <wp:inline distT="0" distB="0" distL="0" distR="0" wp14:anchorId="05DF86AF" wp14:editId="7487CE0C">
            <wp:extent cx="3365441" cy="410287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768" cy="4158132"/>
                    </a:xfrm>
                    <a:prstGeom prst="rect">
                      <a:avLst/>
                    </a:prstGeom>
                  </pic:spPr>
                </pic:pic>
              </a:graphicData>
            </a:graphic>
          </wp:inline>
        </w:drawing>
      </w:r>
    </w:p>
    <w:p w14:paraId="2C7DB238" w14:textId="7525A10F" w:rsidR="00F14548" w:rsidRDefault="0084379B" w:rsidP="00FB41BA">
      <w:r>
        <w:rPr>
          <w:noProof/>
        </w:rPr>
        <w:lastRenderedPageBreak/>
        <w:drawing>
          <wp:inline distT="0" distB="0" distL="0" distR="0" wp14:anchorId="7B95157B" wp14:editId="70A863E3">
            <wp:extent cx="3776869" cy="4330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88"/>
                    <a:stretch/>
                  </pic:blipFill>
                  <pic:spPr bwMode="auto">
                    <a:xfrm>
                      <a:off x="0" y="0"/>
                      <a:ext cx="3811908" cy="437108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8576949" wp14:editId="27D9E2D4">
            <wp:extent cx="3806585" cy="451634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56"/>
                    <a:stretch/>
                  </pic:blipFill>
                  <pic:spPr bwMode="auto">
                    <a:xfrm>
                      <a:off x="0" y="0"/>
                      <a:ext cx="3830700" cy="45449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CCCC6DC" w14:textId="269AB85E" w:rsidR="00A95F55" w:rsidRPr="00F14548" w:rsidRDefault="00A95F55" w:rsidP="00A95F55">
      <w:pPr>
        <w:rPr>
          <w:b/>
          <w:bCs/>
          <w:highlight w:val="yellow"/>
        </w:rPr>
      </w:pPr>
      <w:r>
        <w:rPr>
          <w:b/>
          <w:bCs/>
          <w:highlight w:val="yellow"/>
        </w:rPr>
        <w:lastRenderedPageBreak/>
        <w:t>KNN M</w:t>
      </w:r>
      <w:r>
        <w:rPr>
          <w:rFonts w:hint="eastAsia"/>
          <w:b/>
          <w:bCs/>
          <w:highlight w:val="yellow"/>
        </w:rPr>
        <w:t>odel</w:t>
      </w:r>
    </w:p>
    <w:p w14:paraId="18E268CD" w14:textId="77777777" w:rsidR="00A4184A" w:rsidRDefault="00A4184A" w:rsidP="00A4184A">
      <w:pPr>
        <w:pStyle w:val="NormalWeb"/>
        <w:spacing w:before="0" w:beforeAutospacing="0" w:after="0" w:afterAutospacing="0"/>
        <w:rPr>
          <w:rFonts w:ascii="Arial" w:hAnsi="Arial" w:cs="Arial"/>
          <w:color w:val="000000"/>
          <w:sz w:val="22"/>
          <w:szCs w:val="22"/>
        </w:rPr>
      </w:pPr>
    </w:p>
    <w:p w14:paraId="0E10B267" w14:textId="409C30E1" w:rsidR="00A4184A" w:rsidRDefault="00A4184A" w:rsidP="00A4184A">
      <w:pPr>
        <w:pStyle w:val="NormalWeb"/>
        <w:spacing w:before="0" w:beforeAutospacing="0" w:after="0" w:afterAutospacing="0"/>
      </w:pPr>
      <w:r w:rsidRPr="00A4184A">
        <w:t>When using KNN method to classify the customers, we decided to use two datasets</w:t>
      </w:r>
      <w:r w:rsidR="00DC539D">
        <w:t xml:space="preserve"> we created before</w:t>
      </w:r>
      <w:r w:rsidRPr="00A4184A">
        <w:t xml:space="preserve"> in order to get different and various insights from forming two models. And comparing the statistics between two models will help us to decide the final KNN model for prediction.</w:t>
      </w:r>
    </w:p>
    <w:p w14:paraId="430BF224" w14:textId="3C553714" w:rsidR="00461922" w:rsidRDefault="00461922" w:rsidP="00A4184A">
      <w:pPr>
        <w:pStyle w:val="NormalWeb"/>
        <w:spacing w:before="0" w:beforeAutospacing="0" w:after="0" w:afterAutospacing="0"/>
      </w:pPr>
    </w:p>
    <w:p w14:paraId="2C2ED89A" w14:textId="75671A9D" w:rsidR="00461922" w:rsidRPr="00A4184A" w:rsidRDefault="00461922" w:rsidP="00A4184A">
      <w:pPr>
        <w:pStyle w:val="NormalWeb"/>
        <w:spacing w:before="0" w:beforeAutospacing="0" w:after="0" w:afterAutospacing="0"/>
      </w:pPr>
      <w:r>
        <w:t>We decide to test K value from 1 to 44 for both sets and find the optimal accuracy value. And we found out the accuracy bestly achieve around 0.77. And we choose the smallest K to improve</w:t>
      </w:r>
      <w:r w:rsidR="00217CAE">
        <w:t xml:space="preserve"> the performance.</w:t>
      </w:r>
    </w:p>
    <w:p w14:paraId="4CCB6C71" w14:textId="77777777" w:rsidR="00A4184A" w:rsidRDefault="00A4184A" w:rsidP="00A4184A">
      <w:pPr>
        <w:pStyle w:val="NormalWeb"/>
        <w:spacing w:before="0" w:beforeAutospacing="0" w:after="0" w:afterAutospacing="0"/>
        <w:rPr>
          <w:rFonts w:ascii="Arial" w:hAnsi="Arial" w:cs="Arial"/>
          <w:color w:val="000000"/>
          <w:sz w:val="22"/>
          <w:szCs w:val="22"/>
        </w:rPr>
      </w:pPr>
    </w:p>
    <w:p w14:paraId="0AADB446" w14:textId="0DE06F76" w:rsidR="00DA6331" w:rsidRDefault="00217CAE" w:rsidP="00A4184A">
      <w:pPr>
        <w:pStyle w:val="NormalWeb"/>
        <w:spacing w:before="0" w:beforeAutospacing="0" w:after="0" w:afterAutospacing="0"/>
      </w:pPr>
      <w:r w:rsidRPr="00217CAE">
        <w:t>accuracy.df &lt;- data.frame(k = seq(1, 44, 1), accuracy = rep(0, 44))</w:t>
      </w:r>
    </w:p>
    <w:p w14:paraId="2D7D26FA" w14:textId="77777777" w:rsidR="00217CAE" w:rsidRDefault="00217CAE" w:rsidP="00217CAE">
      <w:r>
        <w:t>for(i in 1:44) {</w:t>
      </w:r>
    </w:p>
    <w:p w14:paraId="354D1C90" w14:textId="77777777" w:rsidR="00217CAE" w:rsidRDefault="00217CAE" w:rsidP="00217CAE">
      <w:r>
        <w:t xml:space="preserve">  </w:t>
      </w:r>
    </w:p>
    <w:p w14:paraId="6A4D8EAF" w14:textId="77777777" w:rsidR="00217CAE" w:rsidRDefault="00217CAE" w:rsidP="00217CAE">
      <w:r>
        <w:t xml:space="preserve">  knn.pred &lt;- knn(train.norm.df[,1:22], valid.norm.df[,1:22], </w:t>
      </w:r>
    </w:p>
    <w:p w14:paraId="3C67CFA1" w14:textId="77777777" w:rsidR="00217CAE" w:rsidRDefault="00217CAE" w:rsidP="00217CAE">
      <w:r>
        <w:t xml:space="preserve">                  cl = train.norm.df[,23], k = i)</w:t>
      </w:r>
    </w:p>
    <w:p w14:paraId="75951738" w14:textId="77777777" w:rsidR="00217CAE" w:rsidRDefault="00217CAE" w:rsidP="00217CAE">
      <w:r>
        <w:t xml:space="preserve">  accuracy.df[i, 2] &lt;- confusionMatrix(knn.pred, as.factor(valid.norm.df[, 23]))$overall[1] </w:t>
      </w:r>
    </w:p>
    <w:p w14:paraId="73A8C756" w14:textId="77777777" w:rsidR="00217CAE" w:rsidRDefault="00217CAE" w:rsidP="00217CAE">
      <w:r>
        <w:t>}</w:t>
      </w:r>
    </w:p>
    <w:p w14:paraId="2CF42228" w14:textId="77777777" w:rsidR="00217CAE" w:rsidRDefault="00217CAE" w:rsidP="00217CAE">
      <w:r>
        <w:t>accuracy.df</w:t>
      </w:r>
    </w:p>
    <w:p w14:paraId="46BA4CE1" w14:textId="2CCF325F" w:rsidR="00A4184A" w:rsidRDefault="00217CAE" w:rsidP="00217CAE">
      <w:r>
        <w:t>plot(accuracy.df)</w:t>
      </w:r>
    </w:p>
    <w:p w14:paraId="1ECE0ADE" w14:textId="77777777" w:rsidR="00C52757" w:rsidRDefault="00C52757" w:rsidP="00217CAE">
      <w:pPr>
        <w:rPr>
          <w:b/>
          <w:bCs/>
          <w:highlight w:val="yellow"/>
        </w:rPr>
      </w:pPr>
    </w:p>
    <w:p w14:paraId="4B0C6460" w14:textId="6183B399" w:rsidR="00217CAE" w:rsidRPr="00F14548" w:rsidRDefault="00217CAE" w:rsidP="00217CAE">
      <w:pPr>
        <w:rPr>
          <w:b/>
          <w:bCs/>
          <w:highlight w:val="yellow"/>
        </w:rPr>
      </w:pPr>
      <w:r>
        <w:rPr>
          <w:b/>
          <w:bCs/>
          <w:highlight w:val="yellow"/>
        </w:rPr>
        <w:t>BEST K</w:t>
      </w:r>
    </w:p>
    <w:p w14:paraId="14CE57CA" w14:textId="0EA8CFF9" w:rsidR="00217CAE" w:rsidRDefault="00217CAE" w:rsidP="00FB41BA">
      <w:r>
        <w:t>By generating the dataframe to track accuracy rate. We made final decesion</w:t>
      </w:r>
      <w:r>
        <w:rPr>
          <w:noProof/>
        </w:rPr>
        <w:drawing>
          <wp:inline distT="0" distB="0" distL="0" distR="0" wp14:anchorId="59F3F4E9" wp14:editId="3E19B5C0">
            <wp:extent cx="1358900" cy="4025900"/>
            <wp:effectExtent l="0" t="0" r="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358900" cy="4025900"/>
                    </a:xfrm>
                    <a:prstGeom prst="rect">
                      <a:avLst/>
                    </a:prstGeom>
                  </pic:spPr>
                </pic:pic>
              </a:graphicData>
            </a:graphic>
          </wp:inline>
        </w:drawing>
      </w:r>
      <w:r>
        <w:t xml:space="preserve">    </w:t>
      </w:r>
      <w:r>
        <w:tab/>
      </w:r>
      <w:r>
        <w:tab/>
      </w:r>
      <w:r>
        <w:tab/>
      </w:r>
      <w:r>
        <w:tab/>
      </w:r>
      <w:r w:rsidR="009A4CE6">
        <w:rPr>
          <w:lang w:val="en-US"/>
        </w:rPr>
        <w:t xml:space="preserve">     </w:t>
      </w:r>
      <w:r>
        <w:rPr>
          <w:noProof/>
        </w:rPr>
        <w:drawing>
          <wp:inline distT="0" distB="0" distL="0" distR="0" wp14:anchorId="555B7FFA" wp14:editId="57C2D768">
            <wp:extent cx="1311910" cy="4094921"/>
            <wp:effectExtent l="0" t="0" r="2540" b="127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rotWithShape="1">
                    <a:blip r:embed="rId22">
                      <a:extLst>
                        <a:ext uri="{28A0092B-C50C-407E-A947-70E740481C1C}">
                          <a14:useLocalDpi xmlns:a14="http://schemas.microsoft.com/office/drawing/2010/main" val="0"/>
                        </a:ext>
                      </a:extLst>
                    </a:blip>
                    <a:srcRect t="788" b="1227"/>
                    <a:stretch/>
                  </pic:blipFill>
                  <pic:spPr bwMode="auto">
                    <a:xfrm>
                      <a:off x="0" y="0"/>
                      <a:ext cx="1311910" cy="4094921"/>
                    </a:xfrm>
                    <a:prstGeom prst="rect">
                      <a:avLst/>
                    </a:prstGeom>
                    <a:ln>
                      <a:noFill/>
                    </a:ln>
                    <a:extLst>
                      <a:ext uri="{53640926-AAD7-44D8-BBD7-CCE9431645EC}">
                        <a14:shadowObscured xmlns:a14="http://schemas.microsoft.com/office/drawing/2010/main"/>
                      </a:ext>
                    </a:extLst>
                  </pic:spPr>
                </pic:pic>
              </a:graphicData>
            </a:graphic>
          </wp:inline>
        </w:drawing>
      </w:r>
    </w:p>
    <w:p w14:paraId="70DCC4D3" w14:textId="0989B43A" w:rsidR="00217CAE" w:rsidRDefault="00217CAE" w:rsidP="00FB41BA">
      <w:pPr>
        <w:rPr>
          <w:b/>
          <w:bCs/>
          <w:u w:val="single"/>
        </w:rPr>
      </w:pPr>
      <w:r w:rsidRPr="00217CAE">
        <w:rPr>
          <w:b/>
          <w:bCs/>
          <w:u w:val="single"/>
        </w:rPr>
        <w:t>Model with First dataset</w:t>
      </w:r>
      <w:r>
        <w:tab/>
      </w:r>
      <w:r>
        <w:tab/>
      </w:r>
      <w:r>
        <w:tab/>
      </w:r>
      <w:r>
        <w:tab/>
      </w:r>
      <w:r w:rsidRPr="00217CAE">
        <w:rPr>
          <w:b/>
          <w:bCs/>
          <w:u w:val="single"/>
        </w:rPr>
        <w:t xml:space="preserve">Model with Second dataset </w:t>
      </w:r>
    </w:p>
    <w:p w14:paraId="02D3BBD0" w14:textId="77777777" w:rsidR="00217CAE" w:rsidRPr="00217CAE" w:rsidRDefault="00217CAE" w:rsidP="00FB41BA">
      <w:pPr>
        <w:rPr>
          <w:b/>
          <w:bCs/>
          <w:u w:val="single"/>
        </w:rPr>
      </w:pPr>
    </w:p>
    <w:p w14:paraId="41E827B1" w14:textId="305DAD4E" w:rsidR="00A95F55" w:rsidRDefault="00217CAE" w:rsidP="00FB41BA">
      <w:r>
        <w:t>We found out for the first dataset which include all variables, best K is 21</w:t>
      </w:r>
    </w:p>
    <w:p w14:paraId="39EBBDE7" w14:textId="0CFC8051" w:rsidR="00217CAE" w:rsidRDefault="00217CAE" w:rsidP="00FB41BA">
      <w:r w:rsidRPr="00217CAE">
        <w:lastRenderedPageBreak/>
        <w:t>knn.pred.whole &lt;- knn(train.whole.norm.df[,1:30], valid.whole.norm.df[,1:30], cl=train.whole.norm.df[,31], k=21)</w:t>
      </w:r>
    </w:p>
    <w:p w14:paraId="4DD36DFB" w14:textId="77777777" w:rsidR="00217CAE" w:rsidRDefault="00217CAE" w:rsidP="00FB41BA"/>
    <w:p w14:paraId="0BD2832B" w14:textId="79675A34" w:rsidR="00217CAE" w:rsidRDefault="00217CAE" w:rsidP="00FB41BA">
      <w:r>
        <w:t>We use K= 24 for the second model using second datasets with variables selection.</w:t>
      </w:r>
    </w:p>
    <w:p w14:paraId="29235FED" w14:textId="6AA9B14E" w:rsidR="00217CAE" w:rsidRDefault="00217CAE" w:rsidP="00FB41BA">
      <w:r w:rsidRPr="00217CAE">
        <w:t>knn.pred1 &lt;- knn(train.norm.df[,1:22], valid.norm.df[,1:22], cl=train.norm.df[,23], k=24)</w:t>
      </w:r>
    </w:p>
    <w:p w14:paraId="0B03E03F" w14:textId="2EBE7B5F" w:rsidR="00217CAE" w:rsidRDefault="00217CAE" w:rsidP="00FB41BA"/>
    <w:p w14:paraId="72BFB9D1" w14:textId="40487C0A" w:rsidR="00E205E8" w:rsidRPr="00E205E8" w:rsidRDefault="00217CAE" w:rsidP="00FB41BA">
      <w:pPr>
        <w:rPr>
          <w:rFonts w:hint="eastAsia"/>
          <w:b/>
          <w:bCs/>
          <w:highlight w:val="yellow"/>
        </w:rPr>
      </w:pPr>
      <w:r>
        <w:rPr>
          <w:b/>
          <w:bCs/>
          <w:highlight w:val="yellow"/>
        </w:rPr>
        <w:t>Model Selection</w:t>
      </w:r>
    </w:p>
    <w:p w14:paraId="6A7A5898" w14:textId="3AC355CF" w:rsidR="00217CAE" w:rsidRDefault="00C52757" w:rsidP="00FB41BA">
      <w:r>
        <w:rPr>
          <w:noProof/>
        </w:rPr>
        <w:drawing>
          <wp:inline distT="0" distB="0" distL="0" distR="0" wp14:anchorId="3DCE95FE" wp14:editId="51E4349D">
            <wp:extent cx="5274310" cy="857803"/>
            <wp:effectExtent l="0" t="0" r="254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23">
                      <a:extLst>
                        <a:ext uri="{28A0092B-C50C-407E-A947-70E740481C1C}">
                          <a14:useLocalDpi xmlns:a14="http://schemas.microsoft.com/office/drawing/2010/main" val="0"/>
                        </a:ext>
                      </a:extLst>
                    </a:blip>
                    <a:srcRect t="5269"/>
                    <a:stretch/>
                  </pic:blipFill>
                  <pic:spPr bwMode="auto">
                    <a:xfrm>
                      <a:off x="0" y="0"/>
                      <a:ext cx="5274310" cy="857803"/>
                    </a:xfrm>
                    <a:prstGeom prst="rect">
                      <a:avLst/>
                    </a:prstGeom>
                    <a:ln>
                      <a:noFill/>
                    </a:ln>
                    <a:extLst>
                      <a:ext uri="{53640926-AAD7-44D8-BBD7-CCE9431645EC}">
                        <a14:shadowObscured xmlns:a14="http://schemas.microsoft.com/office/drawing/2010/main"/>
                      </a:ext>
                    </a:extLst>
                  </pic:spPr>
                </pic:pic>
              </a:graphicData>
            </a:graphic>
          </wp:inline>
        </w:drawing>
      </w:r>
    </w:p>
    <w:p w14:paraId="2AA957FB" w14:textId="657EEB09" w:rsidR="00217CAE" w:rsidRDefault="00C52757" w:rsidP="00217CAE">
      <w:pPr>
        <w:spacing w:before="120"/>
        <w:textAlignment w:val="baseline"/>
        <w:rPr>
          <w:rFonts w:asciiTheme="majorBidi" w:hAnsiTheme="majorBidi" w:cstheme="majorBidi"/>
          <w:color w:val="000000"/>
        </w:rPr>
      </w:pPr>
      <w:r>
        <w:rPr>
          <w:rFonts w:asciiTheme="majorBidi" w:hAnsiTheme="majorBidi" w:cstheme="majorBidi"/>
          <w:noProof/>
          <w:color w:val="000000"/>
        </w:rPr>
        <w:drawing>
          <wp:inline distT="0" distB="0" distL="0" distR="0" wp14:anchorId="51D89A65" wp14:editId="31D22269">
            <wp:extent cx="4813300" cy="9525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13300" cy="952500"/>
                    </a:xfrm>
                    <a:prstGeom prst="rect">
                      <a:avLst/>
                    </a:prstGeom>
                  </pic:spPr>
                </pic:pic>
              </a:graphicData>
            </a:graphic>
          </wp:inline>
        </w:drawing>
      </w:r>
    </w:p>
    <w:p w14:paraId="510BB0C1" w14:textId="2F1556D6" w:rsidR="00C52757" w:rsidRDefault="00C52757" w:rsidP="00217CAE">
      <w:pPr>
        <w:spacing w:before="120"/>
        <w:textAlignment w:val="baseline"/>
        <w:rPr>
          <w:rFonts w:asciiTheme="majorBidi" w:hAnsiTheme="majorBidi" w:cstheme="majorBidi"/>
          <w:color w:val="000000"/>
        </w:rPr>
      </w:pPr>
      <w:r>
        <w:rPr>
          <w:rFonts w:asciiTheme="majorBidi" w:hAnsiTheme="majorBidi" w:cstheme="majorBidi"/>
          <w:color w:val="000000"/>
        </w:rPr>
        <w:t>By comparing two models we build. We found the first model has better performance.</w:t>
      </w:r>
    </w:p>
    <w:p w14:paraId="60B11247" w14:textId="1E4512C9" w:rsidR="00C52757" w:rsidRDefault="00C52757" w:rsidP="00217CAE">
      <w:pPr>
        <w:spacing w:before="120"/>
        <w:textAlignment w:val="baseline"/>
        <w:rPr>
          <w:rFonts w:asciiTheme="majorBidi" w:hAnsiTheme="majorBidi" w:cstheme="majorBidi"/>
          <w:color w:val="000000"/>
        </w:rPr>
      </w:pPr>
    </w:p>
    <w:p w14:paraId="5AEE5F1E" w14:textId="05C3E149" w:rsidR="0014145E" w:rsidRDefault="0014145E" w:rsidP="00217CAE">
      <w:pPr>
        <w:spacing w:before="120"/>
        <w:textAlignment w:val="baseline"/>
        <w:rPr>
          <w:rFonts w:asciiTheme="majorBidi" w:eastAsiaTheme="minorEastAsia" w:hAnsiTheme="majorBidi" w:cstheme="majorBidi"/>
          <w:color w:val="000000"/>
        </w:rPr>
      </w:pPr>
    </w:p>
    <w:p w14:paraId="46A669C3" w14:textId="7934392D" w:rsidR="0014145E" w:rsidRDefault="0014145E" w:rsidP="00217CAE">
      <w:pPr>
        <w:spacing w:before="120"/>
        <w:textAlignment w:val="baseline"/>
        <w:rPr>
          <w:rFonts w:asciiTheme="majorBidi" w:eastAsiaTheme="minorEastAsia" w:hAnsiTheme="majorBidi" w:cstheme="majorBidi"/>
          <w:color w:val="000000"/>
        </w:rPr>
      </w:pPr>
    </w:p>
    <w:p w14:paraId="63825D4B" w14:textId="1B420075" w:rsidR="0014145E" w:rsidRDefault="0014145E" w:rsidP="00217CAE">
      <w:pPr>
        <w:spacing w:before="120"/>
        <w:textAlignment w:val="baseline"/>
        <w:rPr>
          <w:rFonts w:asciiTheme="majorBidi" w:eastAsiaTheme="minorEastAsia" w:hAnsiTheme="majorBidi" w:cstheme="majorBidi"/>
          <w:color w:val="000000"/>
        </w:rPr>
      </w:pPr>
    </w:p>
    <w:p w14:paraId="4E1845CB" w14:textId="143A6CEB" w:rsidR="0014145E" w:rsidRDefault="0014145E" w:rsidP="00217CAE">
      <w:pPr>
        <w:spacing w:before="120"/>
        <w:textAlignment w:val="baseline"/>
        <w:rPr>
          <w:rFonts w:asciiTheme="majorBidi" w:eastAsiaTheme="minorEastAsia" w:hAnsiTheme="majorBidi" w:cstheme="majorBidi"/>
          <w:color w:val="000000"/>
        </w:rPr>
      </w:pPr>
    </w:p>
    <w:p w14:paraId="207123A1" w14:textId="2F708A11" w:rsidR="0014145E" w:rsidRDefault="0014145E" w:rsidP="00217CAE">
      <w:pPr>
        <w:spacing w:before="120"/>
        <w:textAlignment w:val="baseline"/>
        <w:rPr>
          <w:rFonts w:asciiTheme="majorBidi" w:eastAsiaTheme="minorEastAsia" w:hAnsiTheme="majorBidi" w:cstheme="majorBidi"/>
          <w:color w:val="000000"/>
        </w:rPr>
      </w:pPr>
    </w:p>
    <w:p w14:paraId="0B6D78F5" w14:textId="01C60D20" w:rsidR="0014145E" w:rsidRDefault="0014145E" w:rsidP="00217CAE">
      <w:pPr>
        <w:spacing w:before="120"/>
        <w:textAlignment w:val="baseline"/>
        <w:rPr>
          <w:rFonts w:asciiTheme="majorBidi" w:eastAsiaTheme="minorEastAsia" w:hAnsiTheme="majorBidi" w:cstheme="majorBidi"/>
          <w:color w:val="000000"/>
        </w:rPr>
      </w:pPr>
    </w:p>
    <w:p w14:paraId="25F227FE" w14:textId="55F50AEC" w:rsidR="0014145E" w:rsidRDefault="0014145E" w:rsidP="00217CAE">
      <w:pPr>
        <w:spacing w:before="120"/>
        <w:textAlignment w:val="baseline"/>
        <w:rPr>
          <w:rFonts w:asciiTheme="majorBidi" w:eastAsiaTheme="minorEastAsia" w:hAnsiTheme="majorBidi" w:cstheme="majorBidi"/>
          <w:color w:val="000000"/>
        </w:rPr>
      </w:pPr>
    </w:p>
    <w:p w14:paraId="34B0F3CD" w14:textId="0385C0D0" w:rsidR="0014145E" w:rsidRDefault="0014145E" w:rsidP="00217CAE">
      <w:pPr>
        <w:spacing w:before="120"/>
        <w:textAlignment w:val="baseline"/>
        <w:rPr>
          <w:rFonts w:asciiTheme="majorBidi" w:eastAsiaTheme="minorEastAsia" w:hAnsiTheme="majorBidi" w:cstheme="majorBidi"/>
          <w:color w:val="000000"/>
        </w:rPr>
      </w:pPr>
    </w:p>
    <w:p w14:paraId="3D42AE06" w14:textId="421AFA71" w:rsidR="0014145E" w:rsidRDefault="0014145E" w:rsidP="00217CAE">
      <w:pPr>
        <w:spacing w:before="120"/>
        <w:textAlignment w:val="baseline"/>
        <w:rPr>
          <w:rFonts w:asciiTheme="majorBidi" w:eastAsiaTheme="minorEastAsia" w:hAnsiTheme="majorBidi" w:cstheme="majorBidi"/>
          <w:color w:val="000000"/>
        </w:rPr>
      </w:pPr>
    </w:p>
    <w:p w14:paraId="200687DC" w14:textId="3596CF5A" w:rsidR="0014145E" w:rsidRDefault="0014145E" w:rsidP="00217CAE">
      <w:pPr>
        <w:spacing w:before="120"/>
        <w:textAlignment w:val="baseline"/>
        <w:rPr>
          <w:rFonts w:asciiTheme="majorBidi" w:eastAsiaTheme="minorEastAsia" w:hAnsiTheme="majorBidi" w:cstheme="majorBidi"/>
          <w:color w:val="000000"/>
        </w:rPr>
      </w:pPr>
    </w:p>
    <w:p w14:paraId="759D6DA8" w14:textId="3384CE8D" w:rsidR="0014145E" w:rsidRDefault="0014145E" w:rsidP="00217CAE">
      <w:pPr>
        <w:spacing w:before="120"/>
        <w:textAlignment w:val="baseline"/>
        <w:rPr>
          <w:rFonts w:asciiTheme="majorBidi" w:eastAsiaTheme="minorEastAsia" w:hAnsiTheme="majorBidi" w:cstheme="majorBidi"/>
          <w:color w:val="000000"/>
        </w:rPr>
      </w:pPr>
    </w:p>
    <w:p w14:paraId="08F4CF44" w14:textId="32C02797" w:rsidR="0014145E" w:rsidRDefault="0014145E" w:rsidP="00217CAE">
      <w:pPr>
        <w:spacing w:before="120"/>
        <w:textAlignment w:val="baseline"/>
        <w:rPr>
          <w:rFonts w:asciiTheme="majorBidi" w:eastAsiaTheme="minorEastAsia" w:hAnsiTheme="majorBidi" w:cstheme="majorBidi"/>
          <w:color w:val="000000"/>
        </w:rPr>
      </w:pPr>
    </w:p>
    <w:p w14:paraId="10BB9510" w14:textId="07524C0D" w:rsidR="0014145E" w:rsidRDefault="0014145E" w:rsidP="00217CAE">
      <w:pPr>
        <w:spacing w:before="120"/>
        <w:textAlignment w:val="baseline"/>
        <w:rPr>
          <w:rFonts w:asciiTheme="majorBidi" w:eastAsiaTheme="minorEastAsia" w:hAnsiTheme="majorBidi" w:cstheme="majorBidi"/>
          <w:color w:val="000000"/>
        </w:rPr>
      </w:pPr>
    </w:p>
    <w:p w14:paraId="7B3C3BE7" w14:textId="50D2FB10" w:rsidR="0014145E" w:rsidRDefault="0014145E" w:rsidP="00217CAE">
      <w:pPr>
        <w:spacing w:before="120"/>
        <w:textAlignment w:val="baseline"/>
        <w:rPr>
          <w:rFonts w:asciiTheme="majorBidi" w:eastAsiaTheme="minorEastAsia" w:hAnsiTheme="majorBidi" w:cstheme="majorBidi"/>
          <w:color w:val="000000"/>
        </w:rPr>
      </w:pPr>
    </w:p>
    <w:p w14:paraId="48F66F40" w14:textId="3116CD4E" w:rsidR="0014145E" w:rsidRDefault="0014145E" w:rsidP="00217CAE">
      <w:pPr>
        <w:spacing w:before="120"/>
        <w:textAlignment w:val="baseline"/>
        <w:rPr>
          <w:rFonts w:asciiTheme="majorBidi" w:eastAsiaTheme="minorEastAsia" w:hAnsiTheme="majorBidi" w:cstheme="majorBidi"/>
          <w:color w:val="000000"/>
        </w:rPr>
      </w:pPr>
    </w:p>
    <w:p w14:paraId="52CF081F" w14:textId="6B775E7B" w:rsidR="0014145E" w:rsidRDefault="0014145E" w:rsidP="00217CAE">
      <w:pPr>
        <w:spacing w:before="120"/>
        <w:textAlignment w:val="baseline"/>
        <w:rPr>
          <w:rFonts w:asciiTheme="majorBidi" w:eastAsiaTheme="minorEastAsia" w:hAnsiTheme="majorBidi" w:cstheme="majorBidi"/>
          <w:color w:val="000000"/>
        </w:rPr>
      </w:pPr>
    </w:p>
    <w:p w14:paraId="5D7090FD" w14:textId="427720F0" w:rsidR="0014145E" w:rsidRDefault="0014145E" w:rsidP="00217CAE">
      <w:pPr>
        <w:spacing w:before="120"/>
        <w:textAlignment w:val="baseline"/>
        <w:rPr>
          <w:rFonts w:asciiTheme="majorBidi" w:eastAsiaTheme="minorEastAsia" w:hAnsiTheme="majorBidi" w:cstheme="majorBidi"/>
          <w:color w:val="000000"/>
        </w:rPr>
      </w:pPr>
    </w:p>
    <w:p w14:paraId="6F3767A8" w14:textId="3B909B62" w:rsidR="0014145E" w:rsidRDefault="0014145E" w:rsidP="00217CAE">
      <w:pPr>
        <w:spacing w:before="120"/>
        <w:textAlignment w:val="baseline"/>
        <w:rPr>
          <w:rFonts w:asciiTheme="majorBidi" w:eastAsiaTheme="minorEastAsia" w:hAnsiTheme="majorBidi" w:cstheme="majorBidi"/>
          <w:color w:val="000000"/>
        </w:rPr>
      </w:pPr>
    </w:p>
    <w:p w14:paraId="35A5C21D" w14:textId="77777777" w:rsidR="0014145E" w:rsidRPr="0014145E" w:rsidRDefault="0014145E" w:rsidP="00217CAE">
      <w:pPr>
        <w:spacing w:before="120"/>
        <w:textAlignment w:val="baseline"/>
        <w:rPr>
          <w:rFonts w:asciiTheme="majorBidi" w:eastAsiaTheme="minorEastAsia" w:hAnsiTheme="majorBidi" w:cstheme="majorBidi" w:hint="eastAsia"/>
          <w:color w:val="000000"/>
        </w:rPr>
      </w:pPr>
    </w:p>
    <w:p w14:paraId="0863FCF5" w14:textId="4F57481F" w:rsidR="00217CAE" w:rsidRPr="00D82628" w:rsidRDefault="00D82628" w:rsidP="00D82628">
      <w:pPr>
        <w:rPr>
          <w:b/>
          <w:bCs/>
        </w:rPr>
      </w:pPr>
      <w:r>
        <w:rPr>
          <w:b/>
          <w:bCs/>
          <w:lang w:val="en-US"/>
        </w:rPr>
        <w:lastRenderedPageBreak/>
        <w:t xml:space="preserve">3. </w:t>
      </w:r>
      <w:r w:rsidR="00217CAE" w:rsidRPr="00D82628">
        <w:rPr>
          <w:b/>
          <w:bCs/>
        </w:rPr>
        <w:t>Choose one model from each technique and report the confusion matrix and the cost/gain matrix for the validation data. Which technique has the highest net profit?</w:t>
      </w:r>
    </w:p>
    <w:p w14:paraId="0ADE0D64" w14:textId="77777777" w:rsidR="00217CAE" w:rsidRDefault="00217CAE" w:rsidP="00FB41BA"/>
    <w:p w14:paraId="77E2C32A" w14:textId="26716729" w:rsidR="00C52757" w:rsidRDefault="00C52757" w:rsidP="00C52757">
      <w:pPr>
        <w:rPr>
          <w:b/>
          <w:bCs/>
          <w:highlight w:val="yellow"/>
        </w:rPr>
      </w:pPr>
      <w:r>
        <w:rPr>
          <w:b/>
          <w:bCs/>
          <w:highlight w:val="yellow"/>
        </w:rPr>
        <w:t>KNN M</w:t>
      </w:r>
      <w:r>
        <w:rPr>
          <w:rFonts w:hint="eastAsia"/>
          <w:b/>
          <w:bCs/>
          <w:highlight w:val="yellow"/>
        </w:rPr>
        <w:t>odel</w:t>
      </w:r>
    </w:p>
    <w:p w14:paraId="678F6084" w14:textId="027692E1" w:rsidR="00D82628" w:rsidRPr="00D82628" w:rsidRDefault="00D82628" w:rsidP="00D82628">
      <w:pPr>
        <w:jc w:val="center"/>
        <w:rPr>
          <w:rFonts w:eastAsiaTheme="minorEastAsia" w:hint="eastAsia"/>
          <w:b/>
          <w:bCs/>
          <w:highlight w:val="yellow"/>
        </w:rPr>
      </w:pPr>
      <w:r w:rsidRPr="00D82628">
        <w:rPr>
          <w:b/>
          <w:bCs/>
        </w:rPr>
        <w:t>Confusion Matrix</w:t>
      </w:r>
    </w:p>
    <w:p w14:paraId="7E129467" w14:textId="3207935A" w:rsidR="00D82628" w:rsidRDefault="00C52757" w:rsidP="00D82628">
      <w:pPr>
        <w:jc w:val="center"/>
        <w:rPr>
          <w:rFonts w:asciiTheme="majorBidi" w:hAnsiTheme="majorBidi" w:cstheme="majorBidi"/>
          <w:color w:val="000000"/>
        </w:rPr>
      </w:pPr>
      <w:r w:rsidRPr="00C52757">
        <w:rPr>
          <w:rFonts w:asciiTheme="majorBidi" w:hAnsiTheme="majorBidi" w:cstheme="majorBidi"/>
          <w:noProof/>
          <w:color w:val="000000"/>
        </w:rPr>
        <w:drawing>
          <wp:inline distT="0" distB="0" distL="0" distR="0" wp14:anchorId="6DD7D56F" wp14:editId="09A2E2FD">
            <wp:extent cx="1333500" cy="749300"/>
            <wp:effectExtent l="0" t="0" r="0"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333500" cy="749300"/>
                    </a:xfrm>
                    <a:prstGeom prst="rect">
                      <a:avLst/>
                    </a:prstGeom>
                  </pic:spPr>
                </pic:pic>
              </a:graphicData>
            </a:graphic>
          </wp:inline>
        </w:drawing>
      </w:r>
    </w:p>
    <w:p w14:paraId="67ACA87A" w14:textId="77777777" w:rsidR="00D82628" w:rsidRDefault="00D82628" w:rsidP="00D82628">
      <w:pPr>
        <w:jc w:val="center"/>
        <w:rPr>
          <w:rFonts w:asciiTheme="majorBidi" w:hAnsiTheme="majorBidi" w:cstheme="majorBidi"/>
          <w:color w:val="000000"/>
        </w:rPr>
      </w:pPr>
    </w:p>
    <w:p w14:paraId="03FCF53F" w14:textId="550EC0CE" w:rsidR="00D82628" w:rsidRPr="00D82628" w:rsidRDefault="00D82628" w:rsidP="00D82628">
      <w:pPr>
        <w:jc w:val="center"/>
        <w:rPr>
          <w:rFonts w:asciiTheme="majorBidi" w:eastAsiaTheme="minorEastAsia" w:hAnsiTheme="majorBidi" w:cstheme="majorBidi" w:hint="eastAsia"/>
          <w:color w:val="000000"/>
        </w:rPr>
      </w:pPr>
      <w:r w:rsidRPr="00D82628">
        <w:rPr>
          <w:b/>
          <w:bCs/>
        </w:rPr>
        <w:t>Profit/gain Matrix</w:t>
      </w:r>
    </w:p>
    <w:tbl>
      <w:tblPr>
        <w:tblStyle w:val="TableGrid"/>
        <w:tblW w:w="0" w:type="auto"/>
        <w:tblLook w:val="04A0" w:firstRow="1" w:lastRow="0" w:firstColumn="1" w:lastColumn="0" w:noHBand="0" w:noVBand="1"/>
      </w:tblPr>
      <w:tblGrid>
        <w:gridCol w:w="2734"/>
        <w:gridCol w:w="2734"/>
        <w:gridCol w:w="2735"/>
      </w:tblGrid>
      <w:tr w:rsidR="00D82628" w14:paraId="36AFF522" w14:textId="77777777" w:rsidTr="00D82628">
        <w:trPr>
          <w:trHeight w:val="251"/>
        </w:trPr>
        <w:tc>
          <w:tcPr>
            <w:tcW w:w="2734" w:type="dxa"/>
          </w:tcPr>
          <w:p w14:paraId="54B526E5" w14:textId="77777777" w:rsidR="00D82628" w:rsidRDefault="00D82628" w:rsidP="00D82628">
            <w:pPr>
              <w:jc w:val="center"/>
              <w:rPr>
                <w:rFonts w:asciiTheme="majorBidi" w:hAnsiTheme="majorBidi" w:cstheme="majorBidi"/>
                <w:color w:val="000000"/>
              </w:rPr>
            </w:pPr>
          </w:p>
        </w:tc>
        <w:tc>
          <w:tcPr>
            <w:tcW w:w="5469" w:type="dxa"/>
            <w:gridSpan w:val="2"/>
          </w:tcPr>
          <w:p w14:paraId="16CFA314" w14:textId="55CFFB94"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Predicted(decision)</w:t>
            </w:r>
          </w:p>
        </w:tc>
      </w:tr>
      <w:tr w:rsidR="00D82628" w14:paraId="633D74E7" w14:textId="77777777" w:rsidTr="00D82628">
        <w:trPr>
          <w:trHeight w:val="242"/>
        </w:trPr>
        <w:tc>
          <w:tcPr>
            <w:tcW w:w="2734" w:type="dxa"/>
          </w:tcPr>
          <w:p w14:paraId="175BDC0A" w14:textId="539E72A6"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Actual</w:t>
            </w:r>
          </w:p>
        </w:tc>
        <w:tc>
          <w:tcPr>
            <w:tcW w:w="2734" w:type="dxa"/>
          </w:tcPr>
          <w:p w14:paraId="3A15386F" w14:textId="07446277"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Good(accept)</w:t>
            </w:r>
          </w:p>
        </w:tc>
        <w:tc>
          <w:tcPr>
            <w:tcW w:w="2734" w:type="dxa"/>
          </w:tcPr>
          <w:p w14:paraId="5B22DB21" w14:textId="2FEE940D"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Bad(reject)</w:t>
            </w:r>
          </w:p>
        </w:tc>
      </w:tr>
      <w:tr w:rsidR="00D82628" w14:paraId="7C1B862F" w14:textId="77777777" w:rsidTr="00D82628">
        <w:trPr>
          <w:trHeight w:val="251"/>
        </w:trPr>
        <w:tc>
          <w:tcPr>
            <w:tcW w:w="2734" w:type="dxa"/>
          </w:tcPr>
          <w:p w14:paraId="47BA9BAF" w14:textId="4C75ED6B"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Good</w:t>
            </w:r>
          </w:p>
        </w:tc>
        <w:tc>
          <w:tcPr>
            <w:tcW w:w="2734" w:type="dxa"/>
          </w:tcPr>
          <w:p w14:paraId="5CF35347" w14:textId="0D0A3C90"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100*257 = 25700</w:t>
            </w:r>
          </w:p>
        </w:tc>
        <w:tc>
          <w:tcPr>
            <w:tcW w:w="2734" w:type="dxa"/>
          </w:tcPr>
          <w:p w14:paraId="7DCEA84D" w14:textId="2D4F9ABD"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0</w:t>
            </w:r>
          </w:p>
        </w:tc>
      </w:tr>
      <w:tr w:rsidR="00D82628" w14:paraId="6BD2DF7D" w14:textId="77777777" w:rsidTr="00D82628">
        <w:trPr>
          <w:trHeight w:val="242"/>
        </w:trPr>
        <w:tc>
          <w:tcPr>
            <w:tcW w:w="2734" w:type="dxa"/>
          </w:tcPr>
          <w:p w14:paraId="46F7AEC9" w14:textId="13A01875"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Bad</w:t>
            </w:r>
          </w:p>
        </w:tc>
        <w:tc>
          <w:tcPr>
            <w:tcW w:w="2734" w:type="dxa"/>
          </w:tcPr>
          <w:p w14:paraId="26F93CA6" w14:textId="74BCF258"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 xml:space="preserve">-500*66 = </w:t>
            </w:r>
            <w:r>
              <w:rPr>
                <w:rFonts w:asciiTheme="majorBidi" w:hAnsiTheme="majorBidi" w:cstheme="majorBidi"/>
                <w:color w:val="000000"/>
                <w:lang w:val="en-US"/>
              </w:rPr>
              <w:t>-</w:t>
            </w:r>
            <w:r w:rsidRPr="00D82628">
              <w:rPr>
                <w:rFonts w:asciiTheme="majorBidi" w:hAnsiTheme="majorBidi" w:cstheme="majorBidi"/>
                <w:color w:val="000000"/>
              </w:rPr>
              <w:t>33000</w:t>
            </w:r>
          </w:p>
        </w:tc>
        <w:tc>
          <w:tcPr>
            <w:tcW w:w="2734" w:type="dxa"/>
          </w:tcPr>
          <w:p w14:paraId="429867CC" w14:textId="61EFFE47" w:rsidR="00D82628" w:rsidRPr="00D82628" w:rsidRDefault="00D82628" w:rsidP="00D82628">
            <w:pPr>
              <w:jc w:val="center"/>
              <w:rPr>
                <w:rFonts w:asciiTheme="majorBidi" w:hAnsiTheme="majorBidi" w:cstheme="majorBidi"/>
                <w:color w:val="000000"/>
              </w:rPr>
            </w:pPr>
            <w:r w:rsidRPr="00D82628">
              <w:rPr>
                <w:rFonts w:asciiTheme="majorBidi" w:hAnsiTheme="majorBidi" w:cstheme="majorBidi"/>
                <w:color w:val="000000"/>
              </w:rPr>
              <w:t>0</w:t>
            </w:r>
          </w:p>
        </w:tc>
      </w:tr>
    </w:tbl>
    <w:p w14:paraId="0A94D7CD" w14:textId="65C846C8" w:rsidR="00C52757" w:rsidRPr="00D82628" w:rsidRDefault="00C52757" w:rsidP="00C52757">
      <w:pPr>
        <w:rPr>
          <w:b/>
          <w:bCs/>
        </w:rPr>
      </w:pPr>
      <w:r w:rsidRPr="00D82628">
        <w:rPr>
          <w:b/>
          <w:bCs/>
        </w:rPr>
        <w:tab/>
      </w:r>
    </w:p>
    <w:p w14:paraId="19F9AA2D" w14:textId="06AF12C1" w:rsidR="00702051" w:rsidRPr="000B629B" w:rsidRDefault="00702051" w:rsidP="00C52757">
      <w:pPr>
        <w:rPr>
          <w:b/>
          <w:bCs/>
          <w:u w:val="single"/>
        </w:rPr>
      </w:pPr>
      <w:r w:rsidRPr="000B629B">
        <w:rPr>
          <w:b/>
          <w:bCs/>
          <w:u w:val="single"/>
        </w:rPr>
        <w:t>PROFIT:-7300</w:t>
      </w:r>
    </w:p>
    <w:p w14:paraId="2B15D1CB" w14:textId="0A5FE315" w:rsidR="00C52757" w:rsidRPr="00D82628" w:rsidRDefault="00C52757" w:rsidP="00C52757">
      <w:pPr>
        <w:rPr>
          <w:b/>
          <w:bCs/>
        </w:rPr>
      </w:pPr>
    </w:p>
    <w:p w14:paraId="78E87401" w14:textId="77777777" w:rsidR="00E205E8" w:rsidRDefault="00E205E8" w:rsidP="00C52757">
      <w:pPr>
        <w:rPr>
          <w:b/>
          <w:bCs/>
          <w:highlight w:val="yellow"/>
        </w:rPr>
      </w:pPr>
    </w:p>
    <w:p w14:paraId="4563C5C7" w14:textId="339F14A9" w:rsidR="00C52757" w:rsidRPr="00D82628" w:rsidRDefault="00C52757" w:rsidP="00C52757">
      <w:pPr>
        <w:rPr>
          <w:b/>
          <w:bCs/>
          <w:highlight w:val="yellow"/>
        </w:rPr>
      </w:pPr>
      <w:r w:rsidRPr="00D82628">
        <w:rPr>
          <w:b/>
          <w:bCs/>
          <w:highlight w:val="yellow"/>
        </w:rPr>
        <w:t>Logistical Regressio</w:t>
      </w:r>
      <w:r w:rsidRPr="00D82628">
        <w:rPr>
          <w:rFonts w:hint="eastAsia"/>
          <w:b/>
          <w:bCs/>
          <w:highlight w:val="yellow"/>
        </w:rPr>
        <w:t>n</w:t>
      </w:r>
    </w:p>
    <w:p w14:paraId="27C8A5A9" w14:textId="1A06A399" w:rsidR="00D82628" w:rsidRPr="00D82628" w:rsidRDefault="00D82628" w:rsidP="00D82628">
      <w:pPr>
        <w:jc w:val="center"/>
        <w:rPr>
          <w:b/>
          <w:bCs/>
        </w:rPr>
      </w:pPr>
      <w:r w:rsidRPr="00D82628">
        <w:rPr>
          <w:b/>
          <w:bCs/>
        </w:rPr>
        <w:t>Confusion Matrix</w:t>
      </w:r>
    </w:p>
    <w:p w14:paraId="29CE3441" w14:textId="2B3E85AF" w:rsidR="00D82628" w:rsidRDefault="00702051" w:rsidP="00D82628">
      <w:pPr>
        <w:jc w:val="center"/>
        <w:rPr>
          <w:rFonts w:asciiTheme="majorBidi" w:hAnsiTheme="majorBidi" w:cstheme="majorBidi"/>
          <w:color w:val="000000"/>
        </w:rPr>
      </w:pPr>
      <w:r w:rsidRPr="00702051">
        <w:rPr>
          <w:rFonts w:asciiTheme="majorBidi" w:hAnsiTheme="majorBidi" w:cstheme="majorBidi"/>
          <w:noProof/>
          <w:color w:val="000000"/>
        </w:rPr>
        <w:drawing>
          <wp:inline distT="0" distB="0" distL="0" distR="0" wp14:anchorId="5F596180" wp14:editId="7692DBF9">
            <wp:extent cx="2043485" cy="808879"/>
            <wp:effectExtent l="0" t="0" r="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26"/>
                    <a:stretch>
                      <a:fillRect/>
                    </a:stretch>
                  </pic:blipFill>
                  <pic:spPr>
                    <a:xfrm>
                      <a:off x="0" y="0"/>
                      <a:ext cx="2050730" cy="811747"/>
                    </a:xfrm>
                    <a:prstGeom prst="rect">
                      <a:avLst/>
                    </a:prstGeom>
                  </pic:spPr>
                </pic:pic>
              </a:graphicData>
            </a:graphic>
          </wp:inline>
        </w:drawing>
      </w:r>
    </w:p>
    <w:p w14:paraId="5B420B0F" w14:textId="24AD6F61" w:rsidR="00E205E8" w:rsidRPr="00E205E8" w:rsidRDefault="00702051" w:rsidP="00C52757">
      <w:pPr>
        <w:rPr>
          <w:rFonts w:asciiTheme="majorBidi" w:hAnsiTheme="majorBidi" w:cstheme="majorBidi" w:hint="eastAsia"/>
          <w:color w:val="000000"/>
        </w:rPr>
      </w:pPr>
      <w:r>
        <w:rPr>
          <w:rFonts w:asciiTheme="majorBidi" w:hAnsiTheme="majorBidi" w:cstheme="majorBidi"/>
          <w:color w:val="000000"/>
        </w:rPr>
        <w:t xml:space="preserve">        </w:t>
      </w:r>
    </w:p>
    <w:p w14:paraId="4C4654EA" w14:textId="6A4258E6" w:rsidR="00E205E8" w:rsidRPr="00E205E8" w:rsidRDefault="00702051" w:rsidP="00E205E8">
      <w:pPr>
        <w:jc w:val="center"/>
        <w:rPr>
          <w:rFonts w:hint="eastAsia"/>
          <w:b/>
          <w:bCs/>
        </w:rPr>
      </w:pPr>
      <w:r w:rsidRPr="00E205E8">
        <w:rPr>
          <w:b/>
          <w:bCs/>
        </w:rPr>
        <w:t>Profit/gain Matrix</w:t>
      </w:r>
    </w:p>
    <w:tbl>
      <w:tblPr>
        <w:tblStyle w:val="TableGrid"/>
        <w:tblW w:w="0" w:type="auto"/>
        <w:tblLook w:val="04A0" w:firstRow="1" w:lastRow="0" w:firstColumn="1" w:lastColumn="0" w:noHBand="0" w:noVBand="1"/>
      </w:tblPr>
      <w:tblGrid>
        <w:gridCol w:w="2734"/>
        <w:gridCol w:w="2734"/>
        <w:gridCol w:w="2735"/>
      </w:tblGrid>
      <w:tr w:rsidR="00E205E8" w14:paraId="6B9903CF" w14:textId="77777777" w:rsidTr="00B90182">
        <w:trPr>
          <w:trHeight w:val="251"/>
        </w:trPr>
        <w:tc>
          <w:tcPr>
            <w:tcW w:w="2734" w:type="dxa"/>
          </w:tcPr>
          <w:p w14:paraId="109ADE8A" w14:textId="77777777" w:rsidR="00E205E8" w:rsidRDefault="00E205E8" w:rsidP="00B90182">
            <w:pPr>
              <w:jc w:val="center"/>
              <w:rPr>
                <w:rFonts w:asciiTheme="majorBidi" w:hAnsiTheme="majorBidi" w:cstheme="majorBidi"/>
                <w:color w:val="000000"/>
              </w:rPr>
            </w:pPr>
          </w:p>
        </w:tc>
        <w:tc>
          <w:tcPr>
            <w:tcW w:w="5469" w:type="dxa"/>
            <w:gridSpan w:val="2"/>
          </w:tcPr>
          <w:p w14:paraId="205803DD"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Predicted(decision)</w:t>
            </w:r>
          </w:p>
        </w:tc>
      </w:tr>
      <w:tr w:rsidR="00E205E8" w14:paraId="06C6E900" w14:textId="77777777" w:rsidTr="00B90182">
        <w:trPr>
          <w:trHeight w:val="242"/>
        </w:trPr>
        <w:tc>
          <w:tcPr>
            <w:tcW w:w="2734" w:type="dxa"/>
          </w:tcPr>
          <w:p w14:paraId="683403D3"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Actual</w:t>
            </w:r>
          </w:p>
        </w:tc>
        <w:tc>
          <w:tcPr>
            <w:tcW w:w="2734" w:type="dxa"/>
          </w:tcPr>
          <w:p w14:paraId="2E839796"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Good(accept)</w:t>
            </w:r>
          </w:p>
        </w:tc>
        <w:tc>
          <w:tcPr>
            <w:tcW w:w="2734" w:type="dxa"/>
          </w:tcPr>
          <w:p w14:paraId="095B187B"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Bad(reject)</w:t>
            </w:r>
          </w:p>
        </w:tc>
      </w:tr>
      <w:tr w:rsidR="00E205E8" w14:paraId="7C797C3A" w14:textId="77777777" w:rsidTr="00B90182">
        <w:trPr>
          <w:trHeight w:val="251"/>
        </w:trPr>
        <w:tc>
          <w:tcPr>
            <w:tcW w:w="2734" w:type="dxa"/>
          </w:tcPr>
          <w:p w14:paraId="17E54EF6"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Good</w:t>
            </w:r>
          </w:p>
        </w:tc>
        <w:tc>
          <w:tcPr>
            <w:tcW w:w="2734" w:type="dxa"/>
          </w:tcPr>
          <w:p w14:paraId="5313026A" w14:textId="77777777" w:rsidR="00E205E8" w:rsidRPr="00D82628" w:rsidRDefault="00E205E8" w:rsidP="00B90182">
            <w:pPr>
              <w:jc w:val="center"/>
              <w:rPr>
                <w:rFonts w:asciiTheme="majorBidi" w:hAnsiTheme="majorBidi" w:cstheme="majorBidi" w:hint="eastAsia"/>
                <w:color w:val="000000"/>
                <w:lang w:val="en-US"/>
              </w:rPr>
            </w:pPr>
            <w:r w:rsidRPr="00D82628">
              <w:rPr>
                <w:rFonts w:asciiTheme="majorBidi" w:hAnsiTheme="majorBidi" w:cstheme="majorBidi"/>
                <w:color w:val="000000"/>
              </w:rPr>
              <w:t>100*</w:t>
            </w:r>
            <w:r>
              <w:rPr>
                <w:rFonts w:asciiTheme="majorBidi" w:hAnsiTheme="majorBidi" w:cstheme="majorBidi"/>
                <w:color w:val="000000"/>
                <w:lang w:val="en-US"/>
              </w:rPr>
              <w:t>242</w:t>
            </w:r>
            <w:r w:rsidRPr="00D82628">
              <w:rPr>
                <w:rFonts w:asciiTheme="majorBidi" w:hAnsiTheme="majorBidi" w:cstheme="majorBidi"/>
                <w:color w:val="000000"/>
              </w:rPr>
              <w:t xml:space="preserve"> = </w:t>
            </w:r>
            <w:r>
              <w:rPr>
                <w:rFonts w:asciiTheme="majorBidi" w:hAnsiTheme="majorBidi" w:cstheme="majorBidi"/>
                <w:color w:val="000000"/>
                <w:lang w:val="en-US"/>
              </w:rPr>
              <w:t>24200</w:t>
            </w:r>
          </w:p>
        </w:tc>
        <w:tc>
          <w:tcPr>
            <w:tcW w:w="2734" w:type="dxa"/>
          </w:tcPr>
          <w:p w14:paraId="1B508E8D"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0</w:t>
            </w:r>
          </w:p>
        </w:tc>
      </w:tr>
      <w:tr w:rsidR="00E205E8" w14:paraId="20474C2F" w14:textId="77777777" w:rsidTr="00B90182">
        <w:trPr>
          <w:trHeight w:val="242"/>
        </w:trPr>
        <w:tc>
          <w:tcPr>
            <w:tcW w:w="2734" w:type="dxa"/>
          </w:tcPr>
          <w:p w14:paraId="5B9FC870"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Bad</w:t>
            </w:r>
          </w:p>
        </w:tc>
        <w:tc>
          <w:tcPr>
            <w:tcW w:w="2734" w:type="dxa"/>
          </w:tcPr>
          <w:p w14:paraId="1BD944D6" w14:textId="77777777" w:rsidR="00E205E8" w:rsidRPr="00D82628" w:rsidRDefault="00E205E8" w:rsidP="00B90182">
            <w:pPr>
              <w:jc w:val="center"/>
              <w:rPr>
                <w:rFonts w:asciiTheme="majorBidi" w:hAnsiTheme="majorBidi" w:cstheme="majorBidi"/>
                <w:color w:val="000000"/>
                <w:lang w:val="en-US"/>
              </w:rPr>
            </w:pPr>
            <w:r w:rsidRPr="00D82628">
              <w:rPr>
                <w:rFonts w:asciiTheme="majorBidi" w:hAnsiTheme="majorBidi" w:cstheme="majorBidi"/>
                <w:color w:val="000000"/>
              </w:rPr>
              <w:t>-500*6</w:t>
            </w:r>
            <w:r>
              <w:rPr>
                <w:rFonts w:asciiTheme="majorBidi" w:hAnsiTheme="majorBidi" w:cstheme="majorBidi"/>
                <w:color w:val="000000"/>
                <w:lang w:val="en-US"/>
              </w:rPr>
              <w:t>3</w:t>
            </w:r>
            <w:r w:rsidRPr="00D82628">
              <w:rPr>
                <w:rFonts w:asciiTheme="majorBidi" w:hAnsiTheme="majorBidi" w:cstheme="majorBidi"/>
                <w:color w:val="000000"/>
              </w:rPr>
              <w:t xml:space="preserve"> = </w:t>
            </w:r>
            <w:r>
              <w:rPr>
                <w:rFonts w:asciiTheme="majorBidi" w:hAnsiTheme="majorBidi" w:cstheme="majorBidi"/>
                <w:color w:val="000000"/>
                <w:lang w:val="en-US"/>
              </w:rPr>
              <w:t>-31500</w:t>
            </w:r>
          </w:p>
        </w:tc>
        <w:tc>
          <w:tcPr>
            <w:tcW w:w="2734" w:type="dxa"/>
          </w:tcPr>
          <w:p w14:paraId="7932788A"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0</w:t>
            </w:r>
          </w:p>
        </w:tc>
      </w:tr>
    </w:tbl>
    <w:p w14:paraId="1564B74C" w14:textId="77777777" w:rsidR="00E205E8" w:rsidRDefault="00E205E8" w:rsidP="00702051">
      <w:pPr>
        <w:rPr>
          <w:rFonts w:asciiTheme="majorBidi" w:eastAsiaTheme="minorEastAsia" w:hAnsiTheme="majorBidi" w:cstheme="majorBidi"/>
          <w:b/>
          <w:bCs/>
          <w:color w:val="000000"/>
          <w:sz w:val="28"/>
          <w:szCs w:val="28"/>
          <w:lang w:val="en-US"/>
        </w:rPr>
      </w:pPr>
    </w:p>
    <w:p w14:paraId="3EEC8E97" w14:textId="41347B23" w:rsidR="00702051" w:rsidRPr="000B629B" w:rsidRDefault="00702051" w:rsidP="00E205E8">
      <w:pPr>
        <w:rPr>
          <w:b/>
          <w:bCs/>
          <w:u w:val="single"/>
        </w:rPr>
      </w:pPr>
      <w:r w:rsidRPr="000B629B">
        <w:rPr>
          <w:b/>
          <w:bCs/>
          <w:u w:val="single"/>
        </w:rPr>
        <w:t>PROFIT:-7300</w:t>
      </w:r>
    </w:p>
    <w:p w14:paraId="27E047F9" w14:textId="77777777" w:rsidR="00E205E8" w:rsidRPr="0014145E" w:rsidRDefault="00E205E8" w:rsidP="00FB41BA">
      <w:pPr>
        <w:rPr>
          <w:rFonts w:hint="eastAsia"/>
          <w:b/>
          <w:bCs/>
          <w:highlight w:val="yellow"/>
        </w:rPr>
      </w:pPr>
    </w:p>
    <w:p w14:paraId="1DAC5C8A" w14:textId="2C969509" w:rsidR="00702051" w:rsidRDefault="00C52757" w:rsidP="00FB41BA">
      <w:pPr>
        <w:rPr>
          <w:b/>
          <w:bCs/>
        </w:rPr>
      </w:pPr>
      <w:r w:rsidRPr="00D8168B">
        <w:rPr>
          <w:b/>
          <w:bCs/>
          <w:highlight w:val="yellow"/>
        </w:rPr>
        <w:t>Classification trees</w:t>
      </w:r>
    </w:p>
    <w:p w14:paraId="08AD73C6" w14:textId="6235DCCB" w:rsidR="00E205E8" w:rsidRPr="00E205E8" w:rsidRDefault="00E205E8" w:rsidP="00E205E8">
      <w:pPr>
        <w:jc w:val="center"/>
        <w:rPr>
          <w:rFonts w:hint="eastAsia"/>
          <w:b/>
          <w:bCs/>
        </w:rPr>
      </w:pPr>
      <w:r w:rsidRPr="00E205E8">
        <w:rPr>
          <w:b/>
          <w:bCs/>
        </w:rPr>
        <w:t>Confusion Matrix</w:t>
      </w:r>
    </w:p>
    <w:p w14:paraId="051EA15F" w14:textId="47644092" w:rsidR="00702051" w:rsidRDefault="00702051" w:rsidP="00E205E8">
      <w:pPr>
        <w:tabs>
          <w:tab w:val="left" w:pos="1094"/>
        </w:tabs>
        <w:jc w:val="center"/>
      </w:pPr>
      <w:r w:rsidRPr="00702051">
        <w:rPr>
          <w:noProof/>
        </w:rPr>
        <w:drawing>
          <wp:inline distT="0" distB="0" distL="0" distR="0" wp14:anchorId="7847EDD7" wp14:editId="3384B321">
            <wp:extent cx="2208144" cy="977900"/>
            <wp:effectExtent l="0" t="0" r="1905"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rotWithShape="1">
                    <a:blip r:embed="rId27"/>
                    <a:srcRect l="1768"/>
                    <a:stretch/>
                  </pic:blipFill>
                  <pic:spPr bwMode="auto">
                    <a:xfrm>
                      <a:off x="0" y="0"/>
                      <a:ext cx="2208144" cy="977900"/>
                    </a:xfrm>
                    <a:prstGeom prst="rect">
                      <a:avLst/>
                    </a:prstGeom>
                    <a:ln>
                      <a:noFill/>
                    </a:ln>
                    <a:extLst>
                      <a:ext uri="{53640926-AAD7-44D8-BBD7-CCE9431645EC}">
                        <a14:shadowObscured xmlns:a14="http://schemas.microsoft.com/office/drawing/2010/main"/>
                      </a:ext>
                    </a:extLst>
                  </pic:spPr>
                </pic:pic>
              </a:graphicData>
            </a:graphic>
          </wp:inline>
        </w:drawing>
      </w:r>
    </w:p>
    <w:p w14:paraId="6C0DFF4C" w14:textId="77777777" w:rsidR="00E205E8" w:rsidRDefault="00E205E8" w:rsidP="00E205E8">
      <w:pPr>
        <w:tabs>
          <w:tab w:val="left" w:pos="1094"/>
        </w:tabs>
        <w:jc w:val="center"/>
      </w:pPr>
    </w:p>
    <w:p w14:paraId="486AB38F" w14:textId="7F39A2C3" w:rsidR="00702051" w:rsidRPr="00E205E8" w:rsidRDefault="00702051" w:rsidP="00E205E8">
      <w:pPr>
        <w:tabs>
          <w:tab w:val="left" w:pos="1094"/>
        </w:tabs>
        <w:jc w:val="center"/>
        <w:rPr>
          <w:b/>
          <w:bCs/>
        </w:rPr>
      </w:pPr>
      <w:r w:rsidRPr="00E205E8">
        <w:rPr>
          <w:b/>
          <w:bCs/>
        </w:rPr>
        <w:t>Profit/gain Matrix</w:t>
      </w:r>
    </w:p>
    <w:tbl>
      <w:tblPr>
        <w:tblStyle w:val="TableGrid"/>
        <w:tblW w:w="0" w:type="auto"/>
        <w:tblLook w:val="04A0" w:firstRow="1" w:lastRow="0" w:firstColumn="1" w:lastColumn="0" w:noHBand="0" w:noVBand="1"/>
      </w:tblPr>
      <w:tblGrid>
        <w:gridCol w:w="2734"/>
        <w:gridCol w:w="2734"/>
        <w:gridCol w:w="2735"/>
      </w:tblGrid>
      <w:tr w:rsidR="00E205E8" w14:paraId="1231A3A0" w14:textId="77777777" w:rsidTr="00B90182">
        <w:trPr>
          <w:trHeight w:val="251"/>
        </w:trPr>
        <w:tc>
          <w:tcPr>
            <w:tcW w:w="2734" w:type="dxa"/>
          </w:tcPr>
          <w:p w14:paraId="434E4F1C" w14:textId="77777777" w:rsidR="00E205E8" w:rsidRDefault="00E205E8" w:rsidP="00B90182">
            <w:pPr>
              <w:jc w:val="center"/>
              <w:rPr>
                <w:rFonts w:asciiTheme="majorBidi" w:hAnsiTheme="majorBidi" w:cstheme="majorBidi"/>
                <w:color w:val="000000"/>
              </w:rPr>
            </w:pPr>
          </w:p>
        </w:tc>
        <w:tc>
          <w:tcPr>
            <w:tcW w:w="5469" w:type="dxa"/>
            <w:gridSpan w:val="2"/>
          </w:tcPr>
          <w:p w14:paraId="2E3DC169"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Predicted(decision)</w:t>
            </w:r>
          </w:p>
        </w:tc>
      </w:tr>
      <w:tr w:rsidR="00E205E8" w14:paraId="289E5BDD" w14:textId="77777777" w:rsidTr="00B90182">
        <w:trPr>
          <w:trHeight w:val="242"/>
        </w:trPr>
        <w:tc>
          <w:tcPr>
            <w:tcW w:w="2734" w:type="dxa"/>
          </w:tcPr>
          <w:p w14:paraId="155EF9BC"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Actual</w:t>
            </w:r>
          </w:p>
        </w:tc>
        <w:tc>
          <w:tcPr>
            <w:tcW w:w="2734" w:type="dxa"/>
          </w:tcPr>
          <w:p w14:paraId="779F5525"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Good(accept)</w:t>
            </w:r>
          </w:p>
        </w:tc>
        <w:tc>
          <w:tcPr>
            <w:tcW w:w="2734" w:type="dxa"/>
          </w:tcPr>
          <w:p w14:paraId="369260F5"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Bad(reject)</w:t>
            </w:r>
          </w:p>
        </w:tc>
      </w:tr>
      <w:tr w:rsidR="00E205E8" w14:paraId="1029C7BA" w14:textId="77777777" w:rsidTr="00B90182">
        <w:trPr>
          <w:trHeight w:val="251"/>
        </w:trPr>
        <w:tc>
          <w:tcPr>
            <w:tcW w:w="2734" w:type="dxa"/>
          </w:tcPr>
          <w:p w14:paraId="5E37045A"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Good</w:t>
            </w:r>
          </w:p>
        </w:tc>
        <w:tc>
          <w:tcPr>
            <w:tcW w:w="2734" w:type="dxa"/>
          </w:tcPr>
          <w:p w14:paraId="7FAECD14" w14:textId="77777777" w:rsidR="00E205E8" w:rsidRPr="00D82628" w:rsidRDefault="00E205E8" w:rsidP="00B90182">
            <w:pPr>
              <w:jc w:val="center"/>
              <w:rPr>
                <w:rFonts w:asciiTheme="majorBidi" w:hAnsiTheme="majorBidi" w:cstheme="majorBidi" w:hint="eastAsia"/>
                <w:color w:val="000000"/>
                <w:lang w:val="en-US"/>
              </w:rPr>
            </w:pPr>
            <w:r w:rsidRPr="00D82628">
              <w:rPr>
                <w:rFonts w:asciiTheme="majorBidi" w:hAnsiTheme="majorBidi" w:cstheme="majorBidi"/>
                <w:color w:val="000000"/>
              </w:rPr>
              <w:t>100*</w:t>
            </w:r>
            <w:r>
              <w:rPr>
                <w:rFonts w:asciiTheme="majorBidi" w:hAnsiTheme="majorBidi" w:cstheme="majorBidi"/>
                <w:color w:val="000000"/>
                <w:lang w:val="en-US"/>
              </w:rPr>
              <w:t>245</w:t>
            </w:r>
            <w:r w:rsidRPr="00D82628">
              <w:rPr>
                <w:rFonts w:asciiTheme="majorBidi" w:hAnsiTheme="majorBidi" w:cstheme="majorBidi"/>
                <w:color w:val="000000"/>
              </w:rPr>
              <w:t xml:space="preserve"> = </w:t>
            </w:r>
            <w:r>
              <w:rPr>
                <w:rFonts w:asciiTheme="majorBidi" w:hAnsiTheme="majorBidi" w:cstheme="majorBidi"/>
                <w:color w:val="000000"/>
                <w:lang w:val="en-US"/>
              </w:rPr>
              <w:t>24500</w:t>
            </w:r>
          </w:p>
        </w:tc>
        <w:tc>
          <w:tcPr>
            <w:tcW w:w="2734" w:type="dxa"/>
          </w:tcPr>
          <w:p w14:paraId="6FFE770B"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0</w:t>
            </w:r>
          </w:p>
        </w:tc>
      </w:tr>
      <w:tr w:rsidR="00E205E8" w14:paraId="69AEF514" w14:textId="77777777" w:rsidTr="00B90182">
        <w:trPr>
          <w:trHeight w:val="242"/>
        </w:trPr>
        <w:tc>
          <w:tcPr>
            <w:tcW w:w="2734" w:type="dxa"/>
          </w:tcPr>
          <w:p w14:paraId="2DDFDF3F"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Bad</w:t>
            </w:r>
          </w:p>
        </w:tc>
        <w:tc>
          <w:tcPr>
            <w:tcW w:w="2734" w:type="dxa"/>
          </w:tcPr>
          <w:p w14:paraId="008441F7" w14:textId="77777777" w:rsidR="00E205E8" w:rsidRPr="00D82628" w:rsidRDefault="00E205E8" w:rsidP="00B90182">
            <w:pPr>
              <w:jc w:val="center"/>
              <w:rPr>
                <w:rFonts w:asciiTheme="majorBidi" w:hAnsiTheme="majorBidi" w:cstheme="majorBidi"/>
                <w:color w:val="000000"/>
                <w:lang w:val="en-US"/>
              </w:rPr>
            </w:pPr>
            <w:r w:rsidRPr="00D82628">
              <w:rPr>
                <w:rFonts w:asciiTheme="majorBidi" w:hAnsiTheme="majorBidi" w:cstheme="majorBidi"/>
                <w:color w:val="000000"/>
              </w:rPr>
              <w:t>-500*6</w:t>
            </w:r>
            <w:r>
              <w:rPr>
                <w:rFonts w:asciiTheme="majorBidi" w:hAnsiTheme="majorBidi" w:cstheme="majorBidi"/>
                <w:color w:val="000000"/>
                <w:lang w:val="en-US"/>
              </w:rPr>
              <w:t>3</w:t>
            </w:r>
            <w:r w:rsidRPr="00D82628">
              <w:rPr>
                <w:rFonts w:asciiTheme="majorBidi" w:hAnsiTheme="majorBidi" w:cstheme="majorBidi"/>
                <w:color w:val="000000"/>
              </w:rPr>
              <w:t xml:space="preserve"> = </w:t>
            </w:r>
            <w:r>
              <w:rPr>
                <w:rFonts w:asciiTheme="majorBidi" w:hAnsiTheme="majorBidi" w:cstheme="majorBidi"/>
                <w:color w:val="000000"/>
                <w:lang w:val="en-US"/>
              </w:rPr>
              <w:t>-31500</w:t>
            </w:r>
          </w:p>
        </w:tc>
        <w:tc>
          <w:tcPr>
            <w:tcW w:w="2734" w:type="dxa"/>
          </w:tcPr>
          <w:p w14:paraId="6CE35E8B" w14:textId="77777777" w:rsidR="00E205E8" w:rsidRPr="00D82628" w:rsidRDefault="00E205E8" w:rsidP="00B90182">
            <w:pPr>
              <w:jc w:val="center"/>
              <w:rPr>
                <w:rFonts w:asciiTheme="majorBidi" w:hAnsiTheme="majorBidi" w:cstheme="majorBidi"/>
                <w:color w:val="000000"/>
              </w:rPr>
            </w:pPr>
            <w:r w:rsidRPr="00D82628">
              <w:rPr>
                <w:rFonts w:asciiTheme="majorBidi" w:hAnsiTheme="majorBidi" w:cstheme="majorBidi"/>
                <w:color w:val="000000"/>
              </w:rPr>
              <w:t>0</w:t>
            </w:r>
          </w:p>
        </w:tc>
      </w:tr>
    </w:tbl>
    <w:p w14:paraId="0064B9CA" w14:textId="2A8E1F57" w:rsidR="00702051" w:rsidRPr="000B629B" w:rsidRDefault="00702051" w:rsidP="00702051">
      <w:pPr>
        <w:rPr>
          <w:b/>
          <w:bCs/>
          <w:u w:val="single"/>
        </w:rPr>
      </w:pPr>
      <w:r w:rsidRPr="000B629B">
        <w:rPr>
          <w:b/>
          <w:bCs/>
          <w:u w:val="single"/>
        </w:rPr>
        <w:lastRenderedPageBreak/>
        <w:t>PROFIT:-7000</w:t>
      </w:r>
    </w:p>
    <w:p w14:paraId="2955106B" w14:textId="3F639B1C" w:rsidR="00702051" w:rsidRDefault="00702051" w:rsidP="00702051">
      <w:pPr>
        <w:rPr>
          <w:rFonts w:asciiTheme="majorBidi" w:eastAsiaTheme="minorEastAsia" w:hAnsiTheme="majorBidi" w:cstheme="majorBidi"/>
          <w:b/>
          <w:bCs/>
          <w:color w:val="000000"/>
          <w:sz w:val="28"/>
          <w:szCs w:val="28"/>
          <w:lang w:val="en-US"/>
        </w:rPr>
      </w:pPr>
    </w:p>
    <w:p w14:paraId="6B424A86" w14:textId="3A63952E" w:rsidR="00702051" w:rsidRPr="00702051" w:rsidRDefault="00702051" w:rsidP="00702051">
      <w:pPr>
        <w:rPr>
          <w:rFonts w:asciiTheme="majorBidi" w:eastAsiaTheme="minorEastAsia" w:hAnsiTheme="majorBidi" w:cstheme="majorBidi"/>
          <w:b/>
          <w:bCs/>
          <w:color w:val="000000"/>
          <w:lang w:val="en-US"/>
        </w:rPr>
      </w:pPr>
      <w:r w:rsidRPr="00702051">
        <w:rPr>
          <w:rFonts w:asciiTheme="majorBidi" w:eastAsiaTheme="minorEastAsia" w:hAnsiTheme="majorBidi" w:cstheme="majorBidi"/>
          <w:b/>
          <w:bCs/>
          <w:color w:val="000000"/>
          <w:lang w:val="en-US"/>
        </w:rPr>
        <w:t>In conclusion, the Classification tree model has the highest profit</w:t>
      </w:r>
      <w:r w:rsidR="00665C78">
        <w:rPr>
          <w:rFonts w:asciiTheme="majorBidi" w:eastAsiaTheme="minorEastAsia" w:hAnsiTheme="majorBidi" w:cstheme="majorBidi"/>
          <w:b/>
          <w:bCs/>
          <w:color w:val="000000"/>
          <w:lang w:val="en-US"/>
        </w:rPr>
        <w:t xml:space="preserve"> which is -7000</w:t>
      </w:r>
      <w:r w:rsidRPr="00702051">
        <w:rPr>
          <w:rFonts w:asciiTheme="majorBidi" w:eastAsiaTheme="minorEastAsia" w:hAnsiTheme="majorBidi" w:cstheme="majorBidi"/>
          <w:b/>
          <w:bCs/>
          <w:color w:val="000000"/>
          <w:lang w:val="en-US"/>
        </w:rPr>
        <w:t>. Though they are all negative</w:t>
      </w:r>
    </w:p>
    <w:p w14:paraId="33C0A41D" w14:textId="4F50472A" w:rsidR="00702051" w:rsidRDefault="00702051" w:rsidP="00702051">
      <w:pPr>
        <w:tabs>
          <w:tab w:val="left" w:pos="1094"/>
        </w:tabs>
      </w:pPr>
    </w:p>
    <w:p w14:paraId="55C6EE4C" w14:textId="4BB0C3DB" w:rsidR="00D82628" w:rsidRDefault="00D82628" w:rsidP="00702051">
      <w:pPr>
        <w:tabs>
          <w:tab w:val="left" w:pos="1094"/>
        </w:tabs>
      </w:pPr>
    </w:p>
    <w:p w14:paraId="57569820" w14:textId="77777777" w:rsidR="00D82628" w:rsidRPr="00702051" w:rsidRDefault="00D82628" w:rsidP="00702051">
      <w:pPr>
        <w:tabs>
          <w:tab w:val="left" w:pos="1094"/>
        </w:tabs>
      </w:pPr>
    </w:p>
    <w:sectPr w:rsidR="00D82628" w:rsidRPr="00702051" w:rsidSect="00525DFB">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F5147" w14:textId="77777777" w:rsidR="000C5D36" w:rsidRDefault="000C5D36" w:rsidP="0013431E">
      <w:r>
        <w:separator/>
      </w:r>
    </w:p>
  </w:endnote>
  <w:endnote w:type="continuationSeparator" w:id="0">
    <w:p w14:paraId="2F005399" w14:textId="77777777" w:rsidR="000C5D36" w:rsidRDefault="000C5D36" w:rsidP="00134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lito-Bold">
    <w:altName w:val="微软雅黑"/>
    <w:panose1 w:val="00000000000000000000"/>
    <w:charset w:val="86"/>
    <w:family w:val="auto"/>
    <w:notTrueType/>
    <w:pitch w:val="default"/>
    <w:sig w:usb0="00000001" w:usb1="080E0000" w:usb2="00000010" w:usb3="00000000" w:csb0="00040000" w:csb1="00000000"/>
  </w:font>
  <w:font w:name="Carlito">
    <w:altName w:val="微软雅黑"/>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05783" w14:textId="77777777" w:rsidR="000C5D36" w:rsidRDefault="000C5D36" w:rsidP="0013431E">
      <w:r>
        <w:separator/>
      </w:r>
    </w:p>
  </w:footnote>
  <w:footnote w:type="continuationSeparator" w:id="0">
    <w:p w14:paraId="7205D25B" w14:textId="77777777" w:rsidR="000C5D36" w:rsidRDefault="000C5D36" w:rsidP="001343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153B9"/>
    <w:multiLevelType w:val="multilevel"/>
    <w:tmpl w:val="3CBE95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2F5776"/>
    <w:multiLevelType w:val="hybridMultilevel"/>
    <w:tmpl w:val="31C4861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5627508">
    <w:abstractNumId w:val="0"/>
  </w:num>
  <w:num w:numId="2" w16cid:durableId="16570344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6"/>
    <w:rsid w:val="00000921"/>
    <w:rsid w:val="000B629B"/>
    <w:rsid w:val="000C5D36"/>
    <w:rsid w:val="0013431E"/>
    <w:rsid w:val="0014145E"/>
    <w:rsid w:val="001461EC"/>
    <w:rsid w:val="001F308A"/>
    <w:rsid w:val="00217CAE"/>
    <w:rsid w:val="0024109D"/>
    <w:rsid w:val="0024623A"/>
    <w:rsid w:val="00253A7C"/>
    <w:rsid w:val="003500DC"/>
    <w:rsid w:val="003C5E96"/>
    <w:rsid w:val="003C60C4"/>
    <w:rsid w:val="003E4E96"/>
    <w:rsid w:val="00430286"/>
    <w:rsid w:val="00461922"/>
    <w:rsid w:val="00463A72"/>
    <w:rsid w:val="0051136D"/>
    <w:rsid w:val="00525DFB"/>
    <w:rsid w:val="005A350A"/>
    <w:rsid w:val="005F1542"/>
    <w:rsid w:val="005F5145"/>
    <w:rsid w:val="00625053"/>
    <w:rsid w:val="00665C78"/>
    <w:rsid w:val="006E2827"/>
    <w:rsid w:val="00702051"/>
    <w:rsid w:val="007123E8"/>
    <w:rsid w:val="0073330A"/>
    <w:rsid w:val="0075312D"/>
    <w:rsid w:val="007535DF"/>
    <w:rsid w:val="00782F75"/>
    <w:rsid w:val="00783048"/>
    <w:rsid w:val="00796AE1"/>
    <w:rsid w:val="007E3044"/>
    <w:rsid w:val="007E72C0"/>
    <w:rsid w:val="00820DEC"/>
    <w:rsid w:val="008259B3"/>
    <w:rsid w:val="0082710F"/>
    <w:rsid w:val="0084379B"/>
    <w:rsid w:val="008A082D"/>
    <w:rsid w:val="00964370"/>
    <w:rsid w:val="009A4CE6"/>
    <w:rsid w:val="009F55C4"/>
    <w:rsid w:val="00A176F2"/>
    <w:rsid w:val="00A274FC"/>
    <w:rsid w:val="00A32CA6"/>
    <w:rsid w:val="00A4184A"/>
    <w:rsid w:val="00A85B11"/>
    <w:rsid w:val="00A95F55"/>
    <w:rsid w:val="00AC68A0"/>
    <w:rsid w:val="00B3475F"/>
    <w:rsid w:val="00B379F6"/>
    <w:rsid w:val="00B61A53"/>
    <w:rsid w:val="00BA5D39"/>
    <w:rsid w:val="00BD4808"/>
    <w:rsid w:val="00BE344C"/>
    <w:rsid w:val="00BE7B38"/>
    <w:rsid w:val="00C52757"/>
    <w:rsid w:val="00CB1E4E"/>
    <w:rsid w:val="00CB6375"/>
    <w:rsid w:val="00CD58F2"/>
    <w:rsid w:val="00CF36F3"/>
    <w:rsid w:val="00D54EBF"/>
    <w:rsid w:val="00D8168B"/>
    <w:rsid w:val="00D82628"/>
    <w:rsid w:val="00DA6331"/>
    <w:rsid w:val="00DC3B00"/>
    <w:rsid w:val="00DC539D"/>
    <w:rsid w:val="00E205E8"/>
    <w:rsid w:val="00E565EC"/>
    <w:rsid w:val="00E66F9D"/>
    <w:rsid w:val="00EB4022"/>
    <w:rsid w:val="00EC1E28"/>
    <w:rsid w:val="00EC5E86"/>
    <w:rsid w:val="00F14548"/>
    <w:rsid w:val="00F518A8"/>
    <w:rsid w:val="00FA661D"/>
    <w:rsid w:val="00FB35DD"/>
    <w:rsid w:val="00FB41BA"/>
    <w:rsid w:val="00FF54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D2397"/>
  <w15:chartTrackingRefBased/>
  <w15:docId w15:val="{2261724A-00E9-448F-BD7C-A5F3D662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84A"/>
    <w:pPr>
      <w:spacing w:after="0" w:line="240" w:lineRule="auto"/>
    </w:pPr>
    <w:rPr>
      <w:rFonts w:ascii="Times New Roman" w:eastAsia="Times New Roman" w:hAnsi="Times New Roman" w:cs="Times New Roman"/>
      <w:sz w:val="24"/>
      <w:szCs w:val="24"/>
      <w:lang/>
    </w:rPr>
  </w:style>
  <w:style w:type="paragraph" w:styleId="Heading3">
    <w:name w:val="heading 3"/>
    <w:basedOn w:val="Normal"/>
    <w:link w:val="Heading3Char"/>
    <w:uiPriority w:val="9"/>
    <w:qFormat/>
    <w:rsid w:val="003500DC"/>
    <w:pPr>
      <w:spacing w:before="100" w:beforeAutospacing="1" w:after="100" w:afterAutospacing="1"/>
      <w:outlineLvl w:val="2"/>
    </w:pPr>
    <w:rPr>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B41BA"/>
    <w:pPr>
      <w:spacing w:after="200"/>
    </w:pPr>
    <w:rPr>
      <w:rFonts w:asciiTheme="minorHAnsi" w:eastAsiaTheme="minorHAnsi" w:hAnsiTheme="minorHAnsi" w:cstheme="minorBidi"/>
      <w:i/>
      <w:iCs/>
      <w:color w:val="44546A" w:themeColor="text2"/>
      <w:sz w:val="18"/>
      <w:szCs w:val="18"/>
      <w:lang w:val="en-US" w:eastAsia="en-US"/>
    </w:rPr>
  </w:style>
  <w:style w:type="character" w:customStyle="1" w:styleId="Heading3Char">
    <w:name w:val="Heading 3 Char"/>
    <w:basedOn w:val="DefaultParagraphFont"/>
    <w:link w:val="Heading3"/>
    <w:uiPriority w:val="9"/>
    <w:rsid w:val="003500DC"/>
    <w:rPr>
      <w:rFonts w:ascii="Times New Roman" w:eastAsia="Times New Roman" w:hAnsi="Times New Roman" w:cs="Times New Roman"/>
      <w:b/>
      <w:bCs/>
      <w:sz w:val="27"/>
      <w:szCs w:val="27"/>
      <w:lang w:eastAsia="en-US"/>
    </w:rPr>
  </w:style>
  <w:style w:type="paragraph" w:styleId="ListParagraph">
    <w:name w:val="List Paragraph"/>
    <w:basedOn w:val="Normal"/>
    <w:uiPriority w:val="34"/>
    <w:qFormat/>
    <w:rsid w:val="003500DC"/>
    <w:pPr>
      <w:widowControl w:val="0"/>
      <w:spacing w:after="160" w:line="259" w:lineRule="auto"/>
      <w:ind w:left="720"/>
      <w:contextualSpacing/>
      <w:jc w:val="both"/>
    </w:pPr>
    <w:rPr>
      <w:rFonts w:asciiTheme="minorHAnsi" w:eastAsiaTheme="minorEastAsia" w:hAnsiTheme="minorHAnsi" w:cstheme="minorBidi"/>
      <w:sz w:val="22"/>
      <w:szCs w:val="22"/>
      <w:lang w:val="en-US"/>
    </w:rPr>
  </w:style>
  <w:style w:type="table" w:styleId="TableGrid">
    <w:name w:val="Table Grid"/>
    <w:basedOn w:val="TableNormal"/>
    <w:uiPriority w:val="39"/>
    <w:rsid w:val="00753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431E"/>
    <w:pPr>
      <w:widowControl w:val="0"/>
      <w:tabs>
        <w:tab w:val="center" w:pos="4320"/>
        <w:tab w:val="right" w:pos="8640"/>
      </w:tabs>
      <w:jc w:val="both"/>
    </w:pPr>
    <w:rPr>
      <w:rFonts w:asciiTheme="minorHAnsi" w:eastAsiaTheme="minorEastAsia" w:hAnsiTheme="minorHAnsi" w:cstheme="minorBidi"/>
      <w:sz w:val="22"/>
      <w:szCs w:val="22"/>
      <w:lang w:val="en-US"/>
    </w:rPr>
  </w:style>
  <w:style w:type="character" w:customStyle="1" w:styleId="HeaderChar">
    <w:name w:val="Header Char"/>
    <w:basedOn w:val="DefaultParagraphFont"/>
    <w:link w:val="Header"/>
    <w:uiPriority w:val="99"/>
    <w:rsid w:val="0013431E"/>
  </w:style>
  <w:style w:type="paragraph" w:styleId="Footer">
    <w:name w:val="footer"/>
    <w:basedOn w:val="Normal"/>
    <w:link w:val="FooterChar"/>
    <w:uiPriority w:val="99"/>
    <w:unhideWhenUsed/>
    <w:rsid w:val="0013431E"/>
    <w:pPr>
      <w:widowControl w:val="0"/>
      <w:tabs>
        <w:tab w:val="center" w:pos="4320"/>
        <w:tab w:val="right" w:pos="8640"/>
      </w:tabs>
      <w:jc w:val="both"/>
    </w:pPr>
    <w:rPr>
      <w:rFonts w:asciiTheme="minorHAnsi" w:eastAsiaTheme="minorEastAsia" w:hAnsiTheme="minorHAnsi" w:cstheme="minorBidi"/>
      <w:sz w:val="22"/>
      <w:szCs w:val="22"/>
      <w:lang w:val="en-US"/>
    </w:rPr>
  </w:style>
  <w:style w:type="character" w:customStyle="1" w:styleId="FooterChar">
    <w:name w:val="Footer Char"/>
    <w:basedOn w:val="DefaultParagraphFont"/>
    <w:link w:val="Footer"/>
    <w:uiPriority w:val="99"/>
    <w:rsid w:val="0013431E"/>
  </w:style>
  <w:style w:type="paragraph" w:styleId="NormalWeb">
    <w:name w:val="Normal (Web)"/>
    <w:basedOn w:val="Normal"/>
    <w:uiPriority w:val="99"/>
    <w:unhideWhenUsed/>
    <w:rsid w:val="00A4184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932812">
      <w:bodyDiv w:val="1"/>
      <w:marLeft w:val="0"/>
      <w:marRight w:val="0"/>
      <w:marTop w:val="0"/>
      <w:marBottom w:val="0"/>
      <w:divBdr>
        <w:top w:val="none" w:sz="0" w:space="0" w:color="auto"/>
        <w:left w:val="none" w:sz="0" w:space="0" w:color="auto"/>
        <w:bottom w:val="none" w:sz="0" w:space="0" w:color="auto"/>
        <w:right w:val="none" w:sz="0" w:space="0" w:color="auto"/>
      </w:divBdr>
    </w:div>
    <w:div w:id="402874712">
      <w:bodyDiv w:val="1"/>
      <w:marLeft w:val="0"/>
      <w:marRight w:val="0"/>
      <w:marTop w:val="0"/>
      <w:marBottom w:val="0"/>
      <w:divBdr>
        <w:top w:val="none" w:sz="0" w:space="0" w:color="auto"/>
        <w:left w:val="none" w:sz="0" w:space="0" w:color="auto"/>
        <w:bottom w:val="none" w:sz="0" w:space="0" w:color="auto"/>
        <w:right w:val="none" w:sz="0" w:space="0" w:color="auto"/>
      </w:divBdr>
    </w:div>
    <w:div w:id="479272936">
      <w:bodyDiv w:val="1"/>
      <w:marLeft w:val="0"/>
      <w:marRight w:val="0"/>
      <w:marTop w:val="0"/>
      <w:marBottom w:val="0"/>
      <w:divBdr>
        <w:top w:val="none" w:sz="0" w:space="0" w:color="auto"/>
        <w:left w:val="none" w:sz="0" w:space="0" w:color="auto"/>
        <w:bottom w:val="none" w:sz="0" w:space="0" w:color="auto"/>
        <w:right w:val="none" w:sz="0" w:space="0" w:color="auto"/>
      </w:divBdr>
    </w:div>
    <w:div w:id="867059615">
      <w:bodyDiv w:val="1"/>
      <w:marLeft w:val="0"/>
      <w:marRight w:val="0"/>
      <w:marTop w:val="0"/>
      <w:marBottom w:val="0"/>
      <w:divBdr>
        <w:top w:val="none" w:sz="0" w:space="0" w:color="auto"/>
        <w:left w:val="none" w:sz="0" w:space="0" w:color="auto"/>
        <w:bottom w:val="none" w:sz="0" w:space="0" w:color="auto"/>
        <w:right w:val="none" w:sz="0" w:space="0" w:color="auto"/>
      </w:divBdr>
    </w:div>
    <w:div w:id="920333003">
      <w:bodyDiv w:val="1"/>
      <w:marLeft w:val="0"/>
      <w:marRight w:val="0"/>
      <w:marTop w:val="0"/>
      <w:marBottom w:val="0"/>
      <w:divBdr>
        <w:top w:val="none" w:sz="0" w:space="0" w:color="auto"/>
        <w:left w:val="none" w:sz="0" w:space="0" w:color="auto"/>
        <w:bottom w:val="none" w:sz="0" w:space="0" w:color="auto"/>
        <w:right w:val="none" w:sz="0" w:space="0" w:color="auto"/>
      </w:divBdr>
    </w:div>
    <w:div w:id="1247227535">
      <w:bodyDiv w:val="1"/>
      <w:marLeft w:val="0"/>
      <w:marRight w:val="0"/>
      <w:marTop w:val="0"/>
      <w:marBottom w:val="0"/>
      <w:divBdr>
        <w:top w:val="none" w:sz="0" w:space="0" w:color="auto"/>
        <w:left w:val="none" w:sz="0" w:space="0" w:color="auto"/>
        <w:bottom w:val="none" w:sz="0" w:space="0" w:color="auto"/>
        <w:right w:val="none" w:sz="0" w:space="0" w:color="auto"/>
      </w:divBdr>
    </w:div>
    <w:div w:id="1249078562">
      <w:bodyDiv w:val="1"/>
      <w:marLeft w:val="0"/>
      <w:marRight w:val="0"/>
      <w:marTop w:val="0"/>
      <w:marBottom w:val="0"/>
      <w:divBdr>
        <w:top w:val="none" w:sz="0" w:space="0" w:color="auto"/>
        <w:left w:val="none" w:sz="0" w:space="0" w:color="auto"/>
        <w:bottom w:val="none" w:sz="0" w:space="0" w:color="auto"/>
        <w:right w:val="none" w:sz="0" w:space="0" w:color="auto"/>
      </w:divBdr>
    </w:div>
    <w:div w:id="1384140436">
      <w:bodyDiv w:val="1"/>
      <w:marLeft w:val="0"/>
      <w:marRight w:val="0"/>
      <w:marTop w:val="0"/>
      <w:marBottom w:val="0"/>
      <w:divBdr>
        <w:top w:val="none" w:sz="0" w:space="0" w:color="auto"/>
        <w:left w:val="none" w:sz="0" w:space="0" w:color="auto"/>
        <w:bottom w:val="none" w:sz="0" w:space="0" w:color="auto"/>
        <w:right w:val="none" w:sz="0" w:space="0" w:color="auto"/>
      </w:divBdr>
    </w:div>
    <w:div w:id="1519343447">
      <w:bodyDiv w:val="1"/>
      <w:marLeft w:val="0"/>
      <w:marRight w:val="0"/>
      <w:marTop w:val="0"/>
      <w:marBottom w:val="0"/>
      <w:divBdr>
        <w:top w:val="none" w:sz="0" w:space="0" w:color="auto"/>
        <w:left w:val="none" w:sz="0" w:space="0" w:color="auto"/>
        <w:bottom w:val="none" w:sz="0" w:space="0" w:color="auto"/>
        <w:right w:val="none" w:sz="0" w:space="0" w:color="auto"/>
      </w:divBdr>
    </w:div>
    <w:div w:id="1870757203">
      <w:bodyDiv w:val="1"/>
      <w:marLeft w:val="0"/>
      <w:marRight w:val="0"/>
      <w:marTop w:val="0"/>
      <w:marBottom w:val="0"/>
      <w:divBdr>
        <w:top w:val="none" w:sz="0" w:space="0" w:color="auto"/>
        <w:left w:val="none" w:sz="0" w:space="0" w:color="auto"/>
        <w:bottom w:val="none" w:sz="0" w:space="0" w:color="auto"/>
        <w:right w:val="none" w:sz="0" w:space="0" w:color="auto"/>
      </w:divBdr>
    </w:div>
    <w:div w:id="1945796246">
      <w:bodyDiv w:val="1"/>
      <w:marLeft w:val="0"/>
      <w:marRight w:val="0"/>
      <w:marTop w:val="0"/>
      <w:marBottom w:val="0"/>
      <w:divBdr>
        <w:top w:val="none" w:sz="0" w:space="0" w:color="auto"/>
        <w:left w:val="none" w:sz="0" w:space="0" w:color="auto"/>
        <w:bottom w:val="none" w:sz="0" w:space="0" w:color="auto"/>
        <w:right w:val="none" w:sz="0" w:space="0" w:color="auto"/>
      </w:divBdr>
    </w:div>
    <w:div w:id="207022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15</Pages>
  <Words>1795</Words>
  <Characters>10232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Ziming</dc:creator>
  <cp:keywords/>
  <dc:description/>
  <cp:lastModifiedBy>Cui Ziming</cp:lastModifiedBy>
  <cp:revision>21</cp:revision>
  <dcterms:created xsi:type="dcterms:W3CDTF">2022-12-10T01:00:00Z</dcterms:created>
  <dcterms:modified xsi:type="dcterms:W3CDTF">2022-12-10T03:31:00Z</dcterms:modified>
</cp:coreProperties>
</file>