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796A0" w14:textId="0F8DD475" w:rsidR="005865C3" w:rsidRPr="007646EF" w:rsidRDefault="00C30D03" w:rsidP="00431924">
      <w:pPr>
        <w:spacing w:after="100"/>
        <w:rPr>
          <w:b/>
          <w:bCs/>
          <w:color w:val="4472C4" w:themeColor="accent1"/>
          <w:sz w:val="26"/>
          <w:szCs w:val="26"/>
        </w:rPr>
      </w:pPr>
      <w:r w:rsidRPr="007646EF">
        <w:rPr>
          <w:rFonts w:hint="eastAsia"/>
          <w:b/>
          <w:bCs/>
          <w:color w:val="4472C4" w:themeColor="accent1"/>
          <w:sz w:val="26"/>
          <w:szCs w:val="26"/>
        </w:rPr>
        <w:t>Paper</w:t>
      </w:r>
      <w:r w:rsidRPr="007646EF">
        <w:rPr>
          <w:b/>
          <w:bCs/>
          <w:color w:val="4472C4" w:themeColor="accent1"/>
          <w:sz w:val="26"/>
          <w:szCs w:val="26"/>
        </w:rPr>
        <w:t xml:space="preserve"> review: </w:t>
      </w:r>
      <w:r w:rsidR="005865C3" w:rsidRPr="007646EF">
        <w:rPr>
          <w:b/>
          <w:bCs/>
          <w:color w:val="4472C4" w:themeColor="accent1"/>
          <w:sz w:val="26"/>
          <w:szCs w:val="26"/>
        </w:rPr>
        <w:t xml:space="preserve">MapReduce: </w:t>
      </w:r>
      <w:r w:rsidR="00835AB4" w:rsidRPr="00835AB4">
        <w:rPr>
          <w:b/>
          <w:bCs/>
          <w:color w:val="4472C4" w:themeColor="accent1"/>
          <w:sz w:val="26"/>
          <w:szCs w:val="26"/>
        </w:rPr>
        <w:t>Unsupervised Deep Subgraph Anomaly Detection</w:t>
      </w:r>
    </w:p>
    <w:p w14:paraId="0811C5E8" w14:textId="60C37603" w:rsidR="00835AB4" w:rsidRDefault="00835AB4" w:rsidP="00431924">
      <w:pPr>
        <w:spacing w:after="100"/>
      </w:pPr>
      <w:hyperlink r:id="rId8" w:history="1">
        <w:r w:rsidRPr="00835AB4">
          <w:rPr>
            <w:rStyle w:val="Hyperlink"/>
          </w:rPr>
          <w:t>https://ieeexplore.ieee.org/document/10027633</w:t>
        </w:r>
      </w:hyperlink>
    </w:p>
    <w:p w14:paraId="62E12B53" w14:textId="4F1C345D" w:rsidR="00D506AE" w:rsidRPr="00975C90" w:rsidRDefault="00BF49C6" w:rsidP="00431924">
      <w:pPr>
        <w:spacing w:after="100"/>
        <w:rPr>
          <w:b/>
          <w:bCs/>
          <w:sz w:val="26"/>
          <w:szCs w:val="26"/>
        </w:rPr>
      </w:pPr>
      <w:r w:rsidRPr="000D427D">
        <w:rPr>
          <w:b/>
          <w:bCs/>
          <w:sz w:val="26"/>
          <w:szCs w:val="26"/>
        </w:rPr>
        <w:t>Problem statement</w:t>
      </w:r>
    </w:p>
    <w:p w14:paraId="13801DE7" w14:textId="6CA96013" w:rsidR="00835AB4" w:rsidRDefault="00AF01CE" w:rsidP="00431924">
      <w:pPr>
        <w:spacing w:after="100"/>
        <w:rPr>
          <w:rFonts w:ascii="Lato" w:hAnsi="Lato"/>
          <w:color w:val="2D3B45"/>
          <w:shd w:val="clear" w:color="auto" w:fill="FFFFFF"/>
        </w:rPr>
      </w:pPr>
      <w:r>
        <w:rPr>
          <w:noProof/>
        </w:rPr>
        <w:drawing>
          <wp:anchor distT="0" distB="0" distL="114300" distR="114300" simplePos="0" relativeHeight="251658240" behindDoc="0" locked="0" layoutInCell="1" allowOverlap="1" wp14:anchorId="0F3212B2" wp14:editId="35F703C0">
            <wp:simplePos x="0" y="0"/>
            <wp:positionH relativeFrom="column">
              <wp:align>right</wp:align>
            </wp:positionH>
            <wp:positionV relativeFrom="paragraph">
              <wp:posOffset>1507215</wp:posOffset>
            </wp:positionV>
            <wp:extent cx="3187700" cy="1960880"/>
            <wp:effectExtent l="0" t="0" r="0" b="1270"/>
            <wp:wrapThrough wrapText="bothSides">
              <wp:wrapPolygon edited="0">
                <wp:start x="0" y="0"/>
                <wp:lineTo x="0" y="21404"/>
                <wp:lineTo x="21428" y="21404"/>
                <wp:lineTo x="214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7700" cy="1960880"/>
                    </a:xfrm>
                    <a:prstGeom prst="rect">
                      <a:avLst/>
                    </a:prstGeom>
                  </pic:spPr>
                </pic:pic>
              </a:graphicData>
            </a:graphic>
          </wp:anchor>
        </w:drawing>
      </w:r>
      <w:r w:rsidR="00835AB4" w:rsidRPr="00835AB4">
        <w:rPr>
          <w:rFonts w:ascii="Lato" w:hAnsi="Lato"/>
          <w:color w:val="2D3B45"/>
          <w:shd w:val="clear" w:color="auto" w:fill="FFFFFF"/>
        </w:rPr>
        <w:t>The main problem addressed in this paper is the challenge of effectively mining anomalous subgraphs in networks, which is crucial for many application scenarios such as disease outbreak detection, financial fraud detection, and activity monitoring in social networks. The paper proposes an unsupervised deep learning-based approach to identify anomalous subgraphs within a given graph.</w:t>
      </w:r>
    </w:p>
    <w:p w14:paraId="42CD93E9" w14:textId="4A7E5C57" w:rsidR="00F55F6E" w:rsidRPr="000D427D" w:rsidRDefault="000D2587" w:rsidP="00431924">
      <w:pPr>
        <w:spacing w:after="100"/>
        <w:rPr>
          <w:b/>
          <w:bCs/>
          <w:sz w:val="24"/>
          <w:szCs w:val="24"/>
        </w:rPr>
      </w:pPr>
      <w:r w:rsidRPr="000D427D">
        <w:rPr>
          <w:rFonts w:hint="eastAsia"/>
          <w:b/>
          <w:bCs/>
          <w:sz w:val="26"/>
          <w:szCs w:val="26"/>
        </w:rPr>
        <w:t>M</w:t>
      </w:r>
      <w:r w:rsidRPr="000D427D">
        <w:rPr>
          <w:b/>
          <w:bCs/>
          <w:sz w:val="26"/>
          <w:szCs w:val="26"/>
        </w:rPr>
        <w:t>otivation</w:t>
      </w:r>
    </w:p>
    <w:p w14:paraId="6558CF29" w14:textId="687C4C07" w:rsidR="005865C3" w:rsidRPr="007A2371" w:rsidRDefault="005865C3" w:rsidP="00835AB4">
      <w:pPr>
        <w:spacing w:after="100"/>
        <w:rPr>
          <w:rFonts w:ascii="Lato" w:hAnsi="Lato"/>
          <w:color w:val="2D3B45"/>
          <w:sz w:val="20"/>
          <w:szCs w:val="20"/>
          <w:shd w:val="clear" w:color="auto" w:fill="FFFFFF"/>
        </w:rPr>
      </w:pPr>
      <w:r w:rsidRPr="007A2371">
        <w:rPr>
          <w:rFonts w:ascii="Lato" w:hAnsi="Lato"/>
          <w:color w:val="2D3B45"/>
          <w:sz w:val="20"/>
          <w:szCs w:val="20"/>
          <w:shd w:val="clear" w:color="auto" w:fill="FFFFFF"/>
        </w:rPr>
        <w:t xml:space="preserve">1. </w:t>
      </w:r>
      <w:r w:rsidR="00835AB4" w:rsidRPr="00835AB4">
        <w:rPr>
          <w:rFonts w:ascii="Lato" w:hAnsi="Lato"/>
          <w:color w:val="2D3B45"/>
          <w:sz w:val="20"/>
          <w:szCs w:val="20"/>
          <w:shd w:val="clear" w:color="auto" w:fill="FFFFFF"/>
        </w:rPr>
        <w:t>L. Akoglu, H. Tong, and D. Koutra, “Graph based anomaly detection and</w:t>
      </w:r>
      <w:r w:rsidR="00835AB4">
        <w:rPr>
          <w:rFonts w:ascii="Lato" w:hAnsi="Lato"/>
          <w:color w:val="2D3B45"/>
          <w:sz w:val="20"/>
          <w:szCs w:val="20"/>
          <w:shd w:val="clear" w:color="auto" w:fill="FFFFFF"/>
        </w:rPr>
        <w:t xml:space="preserve"> </w:t>
      </w:r>
      <w:r w:rsidR="00835AB4" w:rsidRPr="00835AB4">
        <w:rPr>
          <w:rFonts w:ascii="Lato" w:hAnsi="Lato"/>
          <w:color w:val="2D3B45"/>
          <w:sz w:val="20"/>
          <w:szCs w:val="20"/>
          <w:shd w:val="clear" w:color="auto" w:fill="FFFFFF"/>
        </w:rPr>
        <w:t xml:space="preserve">description: a survey,” </w:t>
      </w:r>
      <w:r w:rsidR="00835AB4" w:rsidRPr="00835AB4">
        <w:rPr>
          <w:rFonts w:ascii="Lato" w:hAnsi="Lato"/>
          <w:i/>
          <w:iCs/>
          <w:color w:val="2D3B45"/>
          <w:sz w:val="20"/>
          <w:szCs w:val="20"/>
          <w:shd w:val="clear" w:color="auto" w:fill="FFFFFF"/>
        </w:rPr>
        <w:t>Data mining and</w:t>
      </w:r>
      <w:r w:rsidR="00835AB4" w:rsidRPr="00835AB4">
        <w:rPr>
          <w:rFonts w:ascii="Lato" w:hAnsi="Lato"/>
          <w:i/>
          <w:iCs/>
          <w:color w:val="2D3B45"/>
          <w:sz w:val="20"/>
          <w:szCs w:val="20"/>
          <w:shd w:val="clear" w:color="auto" w:fill="FFFFFF"/>
        </w:rPr>
        <w:t xml:space="preserve"> </w:t>
      </w:r>
      <w:r w:rsidR="00835AB4" w:rsidRPr="00835AB4">
        <w:rPr>
          <w:rFonts w:ascii="Lato" w:hAnsi="Lato"/>
          <w:i/>
          <w:iCs/>
          <w:color w:val="2D3B45"/>
          <w:sz w:val="20"/>
          <w:szCs w:val="20"/>
          <w:shd w:val="clear" w:color="auto" w:fill="FFFFFF"/>
        </w:rPr>
        <w:t>knowledge discovery</w:t>
      </w:r>
      <w:r w:rsidR="00835AB4" w:rsidRPr="00835AB4">
        <w:rPr>
          <w:rFonts w:ascii="Lato" w:hAnsi="Lato"/>
          <w:color w:val="2D3B45"/>
          <w:sz w:val="20"/>
          <w:szCs w:val="20"/>
          <w:shd w:val="clear" w:color="auto" w:fill="FFFFFF"/>
        </w:rPr>
        <w:t>, vol. 29,</w:t>
      </w:r>
      <w:r w:rsidR="00835AB4">
        <w:rPr>
          <w:rFonts w:ascii="Lato" w:hAnsi="Lato"/>
          <w:color w:val="2D3B45"/>
          <w:sz w:val="20"/>
          <w:szCs w:val="20"/>
          <w:shd w:val="clear" w:color="auto" w:fill="FFFFFF"/>
        </w:rPr>
        <w:t xml:space="preserve"> </w:t>
      </w:r>
      <w:r w:rsidR="00835AB4" w:rsidRPr="00835AB4">
        <w:rPr>
          <w:rFonts w:ascii="Lato" w:hAnsi="Lato"/>
          <w:color w:val="2D3B45"/>
          <w:sz w:val="20"/>
          <w:szCs w:val="20"/>
          <w:shd w:val="clear" w:color="auto" w:fill="FFFFFF"/>
        </w:rPr>
        <w:t>no. 3, pp. 626–688, 2015.</w:t>
      </w:r>
    </w:p>
    <w:p w14:paraId="0DE4A52B" w14:textId="250E600C" w:rsidR="00835AB4" w:rsidRDefault="005865C3" w:rsidP="00835AB4">
      <w:pPr>
        <w:widowControl/>
        <w:autoSpaceDE w:val="0"/>
        <w:autoSpaceDN w:val="0"/>
        <w:adjustRightInd w:val="0"/>
        <w:spacing w:after="100" w:line="240" w:lineRule="auto"/>
        <w:jc w:val="left"/>
        <w:rPr>
          <w:rFonts w:ascii="Lato" w:hAnsi="Lato"/>
          <w:color w:val="2D3B45"/>
          <w:sz w:val="20"/>
          <w:szCs w:val="20"/>
          <w:shd w:val="clear" w:color="auto" w:fill="FFFFFF"/>
        </w:rPr>
      </w:pPr>
      <w:r w:rsidRPr="007A2371">
        <w:rPr>
          <w:rFonts w:ascii="Lato" w:hAnsi="Lato"/>
          <w:color w:val="2D3B45"/>
          <w:sz w:val="20"/>
          <w:szCs w:val="20"/>
          <w:shd w:val="clear" w:color="auto" w:fill="FFFFFF"/>
        </w:rPr>
        <w:t xml:space="preserve">2. </w:t>
      </w:r>
      <w:r w:rsidR="00835AB4" w:rsidRPr="00835AB4">
        <w:rPr>
          <w:rFonts w:ascii="Lato" w:hAnsi="Lato"/>
          <w:color w:val="2D3B45"/>
          <w:sz w:val="20"/>
          <w:szCs w:val="20"/>
          <w:shd w:val="clear" w:color="auto" w:fill="FFFFFF"/>
        </w:rPr>
        <w:t>M. Gupta, A. Mallya, S. Roy, J. H. Cho, and J. Han, “Local learning for</w:t>
      </w:r>
      <w:r w:rsidR="00835AB4">
        <w:rPr>
          <w:rFonts w:ascii="Lato" w:hAnsi="Lato"/>
          <w:color w:val="2D3B45"/>
          <w:sz w:val="20"/>
          <w:szCs w:val="20"/>
          <w:shd w:val="clear" w:color="auto" w:fill="FFFFFF"/>
        </w:rPr>
        <w:t xml:space="preserve"> </w:t>
      </w:r>
      <w:r w:rsidR="00835AB4" w:rsidRPr="00835AB4">
        <w:rPr>
          <w:rFonts w:ascii="Lato" w:hAnsi="Lato"/>
          <w:color w:val="2D3B45"/>
          <w:sz w:val="20"/>
          <w:szCs w:val="20"/>
          <w:shd w:val="clear" w:color="auto" w:fill="FFFFFF"/>
        </w:rPr>
        <w:t>mining outlier subgraphs from network</w:t>
      </w:r>
      <w:r w:rsidR="00835AB4">
        <w:rPr>
          <w:rFonts w:ascii="Lato" w:hAnsi="Lato"/>
          <w:color w:val="2D3B45"/>
          <w:sz w:val="20"/>
          <w:szCs w:val="20"/>
          <w:shd w:val="clear" w:color="auto" w:fill="FFFFFF"/>
        </w:rPr>
        <w:t xml:space="preserve"> </w:t>
      </w:r>
      <w:r w:rsidR="00835AB4" w:rsidRPr="00835AB4">
        <w:rPr>
          <w:rFonts w:ascii="Lato" w:hAnsi="Lato"/>
          <w:color w:val="2D3B45"/>
          <w:sz w:val="20"/>
          <w:szCs w:val="20"/>
          <w:shd w:val="clear" w:color="auto" w:fill="FFFFFF"/>
        </w:rPr>
        <w:t xml:space="preserve">datasets,” in </w:t>
      </w:r>
      <w:r w:rsidR="00835AB4" w:rsidRPr="00835AB4">
        <w:rPr>
          <w:rFonts w:ascii="Lato" w:hAnsi="Lato"/>
          <w:i/>
          <w:iCs/>
          <w:color w:val="2D3B45"/>
          <w:sz w:val="20"/>
          <w:szCs w:val="20"/>
          <w:shd w:val="clear" w:color="auto" w:fill="FFFFFF"/>
        </w:rPr>
        <w:t>Proceedings of the</w:t>
      </w:r>
      <w:r w:rsidR="00835AB4" w:rsidRPr="00835AB4">
        <w:rPr>
          <w:rFonts w:ascii="Lato" w:hAnsi="Lato"/>
          <w:i/>
          <w:iCs/>
          <w:color w:val="2D3B45"/>
          <w:sz w:val="20"/>
          <w:szCs w:val="20"/>
          <w:shd w:val="clear" w:color="auto" w:fill="FFFFFF"/>
        </w:rPr>
        <w:t xml:space="preserve"> </w:t>
      </w:r>
      <w:r w:rsidR="00835AB4" w:rsidRPr="00835AB4">
        <w:rPr>
          <w:rFonts w:ascii="Lato" w:hAnsi="Lato"/>
          <w:i/>
          <w:iCs/>
          <w:color w:val="2D3B45"/>
          <w:sz w:val="20"/>
          <w:szCs w:val="20"/>
          <w:shd w:val="clear" w:color="auto" w:fill="FFFFFF"/>
        </w:rPr>
        <w:t>2014 SIAM International Conference on Data Mining</w:t>
      </w:r>
      <w:r w:rsidR="00835AB4" w:rsidRPr="00835AB4">
        <w:rPr>
          <w:rFonts w:ascii="Lato" w:hAnsi="Lato"/>
          <w:color w:val="2D3B45"/>
          <w:sz w:val="20"/>
          <w:szCs w:val="20"/>
          <w:shd w:val="clear" w:color="auto" w:fill="FFFFFF"/>
        </w:rPr>
        <w:t>. SIAM, 2014.</w:t>
      </w:r>
      <w:r w:rsidR="00835AB4" w:rsidRPr="00835AB4">
        <w:rPr>
          <w:rFonts w:ascii="Lato" w:hAnsi="Lato"/>
          <w:color w:val="2D3B45"/>
          <w:sz w:val="20"/>
          <w:szCs w:val="20"/>
          <w:shd w:val="clear" w:color="auto" w:fill="FFFFFF"/>
        </w:rPr>
        <w:t xml:space="preserve"> </w:t>
      </w:r>
    </w:p>
    <w:p w14:paraId="4F5D8558" w14:textId="3D095EEC" w:rsidR="000F6FB0" w:rsidRDefault="000F6FB0" w:rsidP="00AF01CE">
      <w:pPr>
        <w:spacing w:after="100"/>
        <w:rPr>
          <w:rFonts w:ascii="Lato" w:hAnsi="Lato"/>
          <w:color w:val="2D3B45"/>
          <w:shd w:val="clear" w:color="auto" w:fill="FFFFFF"/>
        </w:rPr>
      </w:pPr>
      <w:r w:rsidRPr="000F6FB0">
        <w:rPr>
          <w:rFonts w:ascii="Lato" w:hAnsi="Lato"/>
          <w:color w:val="2D3B45"/>
          <w:shd w:val="clear" w:color="auto" w:fill="FFFFFF"/>
        </w:rPr>
        <w:t xml:space="preserve">These two referenced articles show us </w:t>
      </w:r>
      <w:r w:rsidR="00835AB4" w:rsidRPr="00835AB4">
        <w:rPr>
          <w:rFonts w:ascii="Lato" w:hAnsi="Lato"/>
          <w:color w:val="2D3B45"/>
          <w:shd w:val="clear" w:color="auto" w:fill="FFFFFF"/>
        </w:rPr>
        <w:t>the importance of identifying anomalous subgraphs in networks for various application scenarios, such as disease outbreak detection, financial fraud detection, and activity monitoring in social networks.</w:t>
      </w:r>
      <w:r w:rsidR="00835AB4">
        <w:rPr>
          <w:rFonts w:ascii="Lato" w:hAnsi="Lato"/>
          <w:color w:val="2D3B45"/>
          <w:shd w:val="clear" w:color="auto" w:fill="FFFFFF"/>
        </w:rPr>
        <w:t xml:space="preserve"> </w:t>
      </w:r>
      <w:r w:rsidR="00835AB4" w:rsidRPr="00835AB4">
        <w:rPr>
          <w:rFonts w:ascii="Lato" w:hAnsi="Lato"/>
          <w:color w:val="2D3B45"/>
          <w:shd w:val="clear" w:color="auto" w:fill="FFFFFF"/>
        </w:rPr>
        <w:t>However, identifying anomalous subgraphs is extremely challenging due to their complex topological structures and high-dimensional attributes, various notions of anomalies, and the exponentially large subgraph space in a given graph. Therefore, there is a need for an effective approach to extract anomalous subgraphs from a given graph. The paper proposes an unsupervised deep learning-based approach to address this challenge.</w:t>
      </w:r>
    </w:p>
    <w:p w14:paraId="50A010CD" w14:textId="63098F8C" w:rsidR="001D4FE4" w:rsidRPr="000D427D" w:rsidRDefault="008064E6" w:rsidP="00431924">
      <w:pPr>
        <w:spacing w:after="100"/>
        <w:rPr>
          <w:b/>
          <w:bCs/>
          <w:sz w:val="26"/>
          <w:szCs w:val="26"/>
        </w:rPr>
      </w:pPr>
      <w:r>
        <w:rPr>
          <w:rFonts w:hint="eastAsia"/>
          <w:b/>
          <w:bCs/>
          <w:sz w:val="26"/>
          <w:szCs w:val="26"/>
        </w:rPr>
        <w:t>K</w:t>
      </w:r>
      <w:r w:rsidR="001D4FE4" w:rsidRPr="000D427D">
        <w:rPr>
          <w:b/>
          <w:bCs/>
          <w:sz w:val="26"/>
          <w:szCs w:val="26"/>
        </w:rPr>
        <w:t>ey ideas, techniques, and contributions</w:t>
      </w:r>
    </w:p>
    <w:p w14:paraId="7DD17B1C" w14:textId="44257AA4" w:rsidR="00835AB4" w:rsidRPr="00835AB4" w:rsidRDefault="00835AB4" w:rsidP="00835AB4">
      <w:pPr>
        <w:spacing w:after="100"/>
        <w:rPr>
          <w:rFonts w:ascii="Lato" w:hAnsi="Lato"/>
          <w:color w:val="2D3B45"/>
          <w:shd w:val="clear" w:color="auto" w:fill="FFFFFF"/>
        </w:rPr>
      </w:pPr>
      <w:r w:rsidRPr="00835AB4">
        <w:rPr>
          <w:rFonts w:ascii="Lato" w:hAnsi="Lato"/>
          <w:color w:val="2D3B45"/>
          <w:shd w:val="clear" w:color="auto" w:fill="FFFFFF"/>
        </w:rPr>
        <w:t>1. The paper proposes an unsupervised deep learning-based approach to identify anomalous subgraphs within a given graph.</w:t>
      </w:r>
    </w:p>
    <w:p w14:paraId="686CE977" w14:textId="706EF28E" w:rsidR="00835AB4" w:rsidRPr="00835AB4" w:rsidRDefault="00835AB4" w:rsidP="00835AB4">
      <w:pPr>
        <w:spacing w:after="100"/>
        <w:rPr>
          <w:rFonts w:ascii="Lato" w:hAnsi="Lato"/>
          <w:color w:val="2D3B45"/>
          <w:shd w:val="clear" w:color="auto" w:fill="FFFFFF"/>
        </w:rPr>
      </w:pPr>
      <w:r w:rsidRPr="00835AB4">
        <w:rPr>
          <w:rFonts w:ascii="Lato" w:hAnsi="Lato"/>
          <w:color w:val="2D3B45"/>
          <w:shd w:val="clear" w:color="auto" w:fill="FFFFFF"/>
        </w:rPr>
        <w:t>2. The proposed approach uses a graph convolutional neural network (GCN) to learn anomaly measure functions that can detect anomalies at the node, edge, and graph levels.</w:t>
      </w:r>
    </w:p>
    <w:p w14:paraId="354563A8" w14:textId="77777777" w:rsidR="00835AB4" w:rsidRPr="00835AB4" w:rsidRDefault="00835AB4" w:rsidP="00835AB4">
      <w:pPr>
        <w:spacing w:after="100"/>
        <w:rPr>
          <w:rFonts w:ascii="Lato" w:hAnsi="Lato"/>
          <w:color w:val="2D3B45"/>
          <w:shd w:val="clear" w:color="auto" w:fill="FFFFFF"/>
        </w:rPr>
      </w:pPr>
      <w:r w:rsidRPr="00835AB4">
        <w:rPr>
          <w:rFonts w:ascii="Lato" w:hAnsi="Lato"/>
          <w:color w:val="2D3B45"/>
          <w:shd w:val="clear" w:color="auto" w:fill="FFFFFF"/>
        </w:rPr>
        <w:t>3. The paper introduces a new anomaly measure function called the subgraph score function, which captures both geodesic distance and topological similarity information among nodes for representing subgraph anomalies.</w:t>
      </w:r>
    </w:p>
    <w:p w14:paraId="420CED50" w14:textId="77777777" w:rsidR="00835AB4" w:rsidRPr="00835AB4" w:rsidRDefault="00835AB4" w:rsidP="00835AB4">
      <w:pPr>
        <w:spacing w:after="100"/>
        <w:rPr>
          <w:rFonts w:ascii="Lato" w:hAnsi="Lato"/>
          <w:color w:val="2D3B45"/>
          <w:shd w:val="clear" w:color="auto" w:fill="FFFFFF"/>
        </w:rPr>
      </w:pPr>
      <w:r w:rsidRPr="00835AB4">
        <w:rPr>
          <w:rFonts w:ascii="Lato" w:hAnsi="Lato"/>
          <w:color w:val="2D3B45"/>
          <w:shd w:val="clear" w:color="auto" w:fill="FFFFFF"/>
        </w:rPr>
        <w:t>4. The proposed approach is evaluated on nine public real-world attributed network datasets, including four citation network datasets, three social network datasets, one communication dataset, and one materials dataset.</w:t>
      </w:r>
    </w:p>
    <w:p w14:paraId="5B0D1A20" w14:textId="08B2A4E9" w:rsidR="00835AB4" w:rsidRPr="00835AB4" w:rsidRDefault="00835AB4" w:rsidP="00835AB4">
      <w:pPr>
        <w:spacing w:after="100"/>
        <w:rPr>
          <w:rFonts w:ascii="Lato" w:hAnsi="Lato"/>
          <w:color w:val="2D3B45"/>
          <w:shd w:val="clear" w:color="auto" w:fill="FFFFFF"/>
        </w:rPr>
      </w:pPr>
      <w:r w:rsidRPr="00835AB4">
        <w:rPr>
          <w:rFonts w:ascii="Lato" w:hAnsi="Lato"/>
          <w:color w:val="2D3B45"/>
          <w:shd w:val="clear" w:color="auto" w:fill="FFFFFF"/>
        </w:rPr>
        <w:t>5. The experimental results show that the proposed approach outperforms several state-of-the-art methods in terms of accuracy and efficiency in detecting anomalous subgraphs.</w:t>
      </w:r>
    </w:p>
    <w:p w14:paraId="3A1CFE22" w14:textId="77777777" w:rsidR="00835AB4" w:rsidRPr="00835AB4" w:rsidRDefault="00835AB4" w:rsidP="00835AB4">
      <w:pPr>
        <w:spacing w:after="100"/>
        <w:rPr>
          <w:rFonts w:ascii="Lato" w:hAnsi="Lato"/>
          <w:color w:val="2D3B45"/>
          <w:shd w:val="clear" w:color="auto" w:fill="FFFFFF"/>
        </w:rPr>
      </w:pPr>
      <w:r w:rsidRPr="00835AB4">
        <w:rPr>
          <w:rFonts w:ascii="Lato" w:hAnsi="Lato"/>
          <w:color w:val="2D3B45"/>
          <w:shd w:val="clear" w:color="auto" w:fill="FFFFFF"/>
        </w:rPr>
        <w:t>In summary, the paper proposes a novel unsupervised deep learning-based approach that can effectively extract anomalous subgraphs from a given graph using a graph convolutional neural network and a new anomaly measure function called the subgraph score function. This approach has shown promising results in detecting anomalies at the node, edge, and graph levels in various real-world attributed network datasets.</w:t>
      </w:r>
    </w:p>
    <w:p w14:paraId="4B8BD5AC" w14:textId="219A5E36" w:rsidR="0025419E" w:rsidRPr="000D427D" w:rsidRDefault="0025419E" w:rsidP="00835AB4">
      <w:pPr>
        <w:spacing w:after="100"/>
        <w:rPr>
          <w:b/>
          <w:bCs/>
          <w:sz w:val="26"/>
          <w:szCs w:val="26"/>
        </w:rPr>
      </w:pPr>
      <w:r w:rsidRPr="000D427D">
        <w:rPr>
          <w:b/>
          <w:bCs/>
          <w:sz w:val="26"/>
          <w:szCs w:val="26"/>
        </w:rPr>
        <w:t>Experimental evaluation</w:t>
      </w:r>
    </w:p>
    <w:p w14:paraId="7610675C" w14:textId="373CE1C4" w:rsidR="00CF1A04" w:rsidRDefault="006E06C7" w:rsidP="00431924">
      <w:pPr>
        <w:widowControl/>
        <w:autoSpaceDE w:val="0"/>
        <w:autoSpaceDN w:val="0"/>
        <w:adjustRightInd w:val="0"/>
        <w:spacing w:after="100" w:line="240" w:lineRule="auto"/>
        <w:jc w:val="left"/>
        <w:rPr>
          <w:rFonts w:ascii="Lato" w:hAnsi="Lato"/>
          <w:b/>
          <w:bCs/>
          <w:color w:val="2D3B45"/>
          <w:shd w:val="clear" w:color="auto" w:fill="FFFFFF"/>
        </w:rPr>
      </w:pPr>
      <w:r w:rsidRPr="006E06C7">
        <w:rPr>
          <w:rFonts w:ascii="Lato" w:hAnsi="Lato"/>
          <w:b/>
          <w:bCs/>
          <w:color w:val="2D3B45"/>
          <w:shd w:val="clear" w:color="auto" w:fill="FFFFFF"/>
        </w:rPr>
        <w:t>Criteria for the line of research</w:t>
      </w:r>
    </w:p>
    <w:p w14:paraId="0CC32EAA" w14:textId="78F0D42B" w:rsidR="00835AB4" w:rsidRPr="00835AB4" w:rsidRDefault="00835AB4" w:rsidP="00835AB4">
      <w:pPr>
        <w:spacing w:after="100"/>
        <w:rPr>
          <w:rFonts w:ascii="Lato" w:hAnsi="Lato"/>
          <w:color w:val="2D3B45"/>
          <w:shd w:val="clear" w:color="auto" w:fill="FFFFFF"/>
        </w:rPr>
      </w:pPr>
      <w:r w:rsidRPr="00835AB4">
        <w:rPr>
          <w:rFonts w:ascii="Lato" w:hAnsi="Lato"/>
          <w:color w:val="2D3B45"/>
          <w:shd w:val="clear" w:color="auto" w:fill="FFFFFF"/>
        </w:rPr>
        <w:t>1. Expressive power: The proposed approach should be able to capture the complex topological structures and high-dimensional attributes of anomalous subgraphs in a given graph.</w:t>
      </w:r>
    </w:p>
    <w:p w14:paraId="15750857" w14:textId="494BB879" w:rsidR="00835AB4" w:rsidRPr="00835AB4" w:rsidRDefault="00835AB4" w:rsidP="00835AB4">
      <w:pPr>
        <w:spacing w:after="100"/>
        <w:rPr>
          <w:rFonts w:ascii="Lato" w:hAnsi="Lato"/>
          <w:color w:val="2D3B45"/>
          <w:shd w:val="clear" w:color="auto" w:fill="FFFFFF"/>
        </w:rPr>
      </w:pPr>
      <w:r w:rsidRPr="00835AB4">
        <w:rPr>
          <w:rFonts w:ascii="Lato" w:hAnsi="Lato"/>
          <w:color w:val="2D3B45"/>
          <w:shd w:val="clear" w:color="auto" w:fill="FFFFFF"/>
        </w:rPr>
        <w:t>2. Accuracy: The proposed approach should be able to accurately detect anomalous subgraphs at the node, edge, and graph levels.</w:t>
      </w:r>
    </w:p>
    <w:p w14:paraId="7D068B03" w14:textId="6D56F40B" w:rsidR="00835AB4" w:rsidRPr="00835AB4" w:rsidRDefault="00835AB4" w:rsidP="00835AB4">
      <w:pPr>
        <w:spacing w:after="100"/>
        <w:rPr>
          <w:rFonts w:ascii="Lato" w:hAnsi="Lato"/>
          <w:color w:val="2D3B45"/>
          <w:shd w:val="clear" w:color="auto" w:fill="FFFFFF"/>
        </w:rPr>
      </w:pPr>
      <w:r w:rsidRPr="00835AB4">
        <w:rPr>
          <w:rFonts w:ascii="Lato" w:hAnsi="Lato"/>
          <w:color w:val="2D3B45"/>
          <w:shd w:val="clear" w:color="auto" w:fill="FFFFFF"/>
        </w:rPr>
        <w:t>3. Scalability: The proposed approach should be scalable to large-scale networks with millions of nodes and edges.</w:t>
      </w:r>
    </w:p>
    <w:p w14:paraId="233648C1" w14:textId="4FB615CA" w:rsidR="00835AB4" w:rsidRPr="00835AB4" w:rsidRDefault="00835AB4" w:rsidP="00835AB4">
      <w:pPr>
        <w:spacing w:after="100"/>
        <w:rPr>
          <w:rFonts w:ascii="Lato" w:hAnsi="Lato"/>
          <w:color w:val="2D3B45"/>
          <w:shd w:val="clear" w:color="auto" w:fill="FFFFFF"/>
        </w:rPr>
      </w:pPr>
      <w:r w:rsidRPr="00835AB4">
        <w:rPr>
          <w:rFonts w:ascii="Lato" w:hAnsi="Lato"/>
          <w:color w:val="2D3B45"/>
          <w:shd w:val="clear" w:color="auto" w:fill="FFFFFF"/>
        </w:rPr>
        <w:t>4. Efficiency: The proposed approach should be efficient in terms of both training and testing time.</w:t>
      </w:r>
    </w:p>
    <w:p w14:paraId="1ADE9849" w14:textId="4C4913B0" w:rsidR="00835AB4" w:rsidRPr="00835AB4" w:rsidRDefault="00835AB4" w:rsidP="00835AB4">
      <w:pPr>
        <w:spacing w:after="100"/>
        <w:rPr>
          <w:rFonts w:ascii="Lato" w:hAnsi="Lato"/>
          <w:color w:val="2D3B45"/>
          <w:shd w:val="clear" w:color="auto" w:fill="FFFFFF"/>
        </w:rPr>
      </w:pPr>
      <w:r w:rsidRPr="00835AB4">
        <w:rPr>
          <w:rFonts w:ascii="Lato" w:hAnsi="Lato"/>
          <w:color w:val="2D3B45"/>
          <w:shd w:val="clear" w:color="auto" w:fill="FFFFFF"/>
        </w:rPr>
        <w:t>5. Generalizability: The proposed approach should be able to generalize well to unseen anomalies and datasets.</w:t>
      </w:r>
    </w:p>
    <w:p w14:paraId="502A8542" w14:textId="5AB6A46F" w:rsidR="00835AB4" w:rsidRDefault="00835AB4" w:rsidP="00835AB4">
      <w:pPr>
        <w:spacing w:after="100"/>
        <w:rPr>
          <w:rFonts w:ascii="Lato" w:hAnsi="Lato"/>
          <w:color w:val="2D3B45"/>
          <w:shd w:val="clear" w:color="auto" w:fill="FFFFFF"/>
        </w:rPr>
      </w:pPr>
      <w:r w:rsidRPr="00835AB4">
        <w:rPr>
          <w:rFonts w:ascii="Lato" w:hAnsi="Lato"/>
          <w:color w:val="2D3B45"/>
          <w:shd w:val="clear" w:color="auto" w:fill="FFFFFF"/>
        </w:rPr>
        <w:t xml:space="preserve">The paper evaluates the proposed approach based on these criteria using nine public real-world attributed network datasets, including four citation network datasets, three social network datasets, one communication dataset, and one materials dataset. </w:t>
      </w:r>
      <w:r w:rsidRPr="00835AB4">
        <w:rPr>
          <w:rFonts w:ascii="Lato" w:hAnsi="Lato"/>
          <w:color w:val="2D3B45"/>
          <w:shd w:val="clear" w:color="auto" w:fill="FFFFFF"/>
        </w:rPr>
        <w:lastRenderedPageBreak/>
        <w:t xml:space="preserve">The experimental results show that the proposed approach outperforms several state-of-the-art methods in terms of accuracy and efficiency in detecting anomalous subgraphs while being scalable and generalizable to various real-world attributed </w:t>
      </w:r>
      <w:r w:rsidR="00AF01CE">
        <w:rPr>
          <w:noProof/>
        </w:rPr>
        <w:drawing>
          <wp:anchor distT="0" distB="0" distL="114300" distR="114300" simplePos="0" relativeHeight="251659264" behindDoc="0" locked="0" layoutInCell="1" allowOverlap="1" wp14:anchorId="0B462B38" wp14:editId="2BCF2DE9">
            <wp:simplePos x="0" y="0"/>
            <wp:positionH relativeFrom="column">
              <wp:align>right</wp:align>
            </wp:positionH>
            <wp:positionV relativeFrom="paragraph">
              <wp:posOffset>1228873</wp:posOffset>
            </wp:positionV>
            <wp:extent cx="3187700" cy="1831975"/>
            <wp:effectExtent l="0" t="0" r="0" b="0"/>
            <wp:wrapThrough wrapText="bothSides">
              <wp:wrapPolygon edited="0">
                <wp:start x="0" y="0"/>
                <wp:lineTo x="0" y="21338"/>
                <wp:lineTo x="21428" y="21338"/>
                <wp:lineTo x="2142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7700" cy="1831975"/>
                    </a:xfrm>
                    <a:prstGeom prst="rect">
                      <a:avLst/>
                    </a:prstGeom>
                  </pic:spPr>
                </pic:pic>
              </a:graphicData>
            </a:graphic>
          </wp:anchor>
        </w:drawing>
      </w:r>
      <w:r w:rsidRPr="00835AB4">
        <w:rPr>
          <w:rFonts w:ascii="Lato" w:hAnsi="Lato"/>
          <w:color w:val="2D3B45"/>
          <w:shd w:val="clear" w:color="auto" w:fill="FFFFFF"/>
        </w:rPr>
        <w:t>network datasets.</w:t>
      </w:r>
    </w:p>
    <w:p w14:paraId="686945C7" w14:textId="6D060539" w:rsidR="007641F2" w:rsidRDefault="00C83EBD" w:rsidP="00835AB4">
      <w:pPr>
        <w:spacing w:after="100"/>
        <w:rPr>
          <w:b/>
          <w:bCs/>
          <w:sz w:val="26"/>
          <w:szCs w:val="26"/>
        </w:rPr>
      </w:pPr>
      <w:r>
        <w:rPr>
          <w:rFonts w:hint="eastAsia"/>
          <w:b/>
          <w:bCs/>
          <w:sz w:val="26"/>
          <w:szCs w:val="26"/>
        </w:rPr>
        <w:t>Ev</w:t>
      </w:r>
      <w:r w:rsidR="007641F2" w:rsidRPr="000D427D">
        <w:rPr>
          <w:b/>
          <w:bCs/>
          <w:sz w:val="26"/>
          <w:szCs w:val="26"/>
        </w:rPr>
        <w:t>aluation based on my own criteria</w:t>
      </w:r>
    </w:p>
    <w:p w14:paraId="14D769EC" w14:textId="4D5C41CD" w:rsidR="007E3C48" w:rsidRPr="007A2371" w:rsidRDefault="007E3C48" w:rsidP="00431924">
      <w:pPr>
        <w:spacing w:after="100"/>
        <w:rPr>
          <w:rFonts w:ascii="Lato" w:hAnsi="Lato"/>
          <w:b/>
          <w:bCs/>
          <w:color w:val="2D3B45"/>
          <w:sz w:val="20"/>
          <w:szCs w:val="20"/>
          <w:shd w:val="clear" w:color="auto" w:fill="FFFFFF"/>
        </w:rPr>
      </w:pPr>
      <w:r w:rsidRPr="007A2371">
        <w:rPr>
          <w:rFonts w:ascii="Lato" w:hAnsi="Lato"/>
          <w:b/>
          <w:bCs/>
          <w:color w:val="2D3B45"/>
          <w:sz w:val="20"/>
          <w:szCs w:val="20"/>
          <w:shd w:val="clear" w:color="auto" w:fill="FFFFFF"/>
        </w:rPr>
        <w:t>Strong points</w:t>
      </w:r>
    </w:p>
    <w:p w14:paraId="761B3FAF" w14:textId="029AD152" w:rsidR="00835AB4" w:rsidRPr="00835AB4" w:rsidRDefault="00835AB4" w:rsidP="00835AB4">
      <w:pPr>
        <w:spacing w:after="100"/>
        <w:rPr>
          <w:rFonts w:ascii="Lato" w:hAnsi="Lato"/>
          <w:color w:val="2D3B45"/>
          <w:shd w:val="clear" w:color="auto" w:fill="FFFFFF"/>
        </w:rPr>
      </w:pPr>
      <w:r w:rsidRPr="00835AB4">
        <w:rPr>
          <w:rFonts w:ascii="Lato" w:hAnsi="Lato"/>
          <w:color w:val="2D3B45"/>
          <w:shd w:val="clear" w:color="auto" w:fill="FFFFFF"/>
        </w:rPr>
        <w:t>1. Expressive power: The proposed approach uses a graph convolutional neural network (GCN) to learn anomaly measure functions that can capture the complex topological structures and high-dimensional attributes of anomalous subgraphs in a given graph. The subgraph score function introduced in the paper captures both geodesic distance and topological similarity information among nodes for representing subgraph anomalies, which enhances the expressive power of the proposed approach.</w:t>
      </w:r>
    </w:p>
    <w:p w14:paraId="240A1894" w14:textId="46AA2DAE" w:rsidR="00835AB4" w:rsidRPr="00835AB4" w:rsidRDefault="00835AB4" w:rsidP="00835AB4">
      <w:pPr>
        <w:spacing w:after="100"/>
        <w:rPr>
          <w:rFonts w:ascii="Lato" w:hAnsi="Lato"/>
          <w:color w:val="2D3B45"/>
          <w:shd w:val="clear" w:color="auto" w:fill="FFFFFF"/>
        </w:rPr>
      </w:pPr>
      <w:r w:rsidRPr="00835AB4">
        <w:rPr>
          <w:rFonts w:ascii="Lato" w:hAnsi="Lato"/>
          <w:color w:val="2D3B45"/>
          <w:shd w:val="clear" w:color="auto" w:fill="FFFFFF"/>
        </w:rPr>
        <w:t>2. Accuracy: The experimental results show that the proposed approach outperforms several state-of-the-art methods in terms of accuracy in detecting anomalous subgraphs at the node, edge, and graph levels. Specifically, the proposed approach consistently achieved the best results in all eight</w:t>
      </w:r>
      <w:r>
        <w:rPr>
          <w:rFonts w:ascii="Lato" w:hAnsi="Lato"/>
          <w:color w:val="2D3B45"/>
          <w:shd w:val="clear" w:color="auto" w:fill="FFFFFF"/>
        </w:rPr>
        <w:t xml:space="preserve"> </w:t>
      </w:r>
      <w:r w:rsidRPr="00835AB4">
        <w:rPr>
          <w:rFonts w:ascii="Lato" w:hAnsi="Lato"/>
          <w:color w:val="2D3B45"/>
          <w:shd w:val="clear" w:color="auto" w:fill="FFFFFF"/>
        </w:rPr>
        <w:t>structure</w:t>
      </w:r>
      <w:r>
        <w:rPr>
          <w:rFonts w:ascii="Lato" w:hAnsi="Lato"/>
          <w:color w:val="2D3B45"/>
          <w:shd w:val="clear" w:color="auto" w:fill="FFFFFF"/>
        </w:rPr>
        <w:t>s</w:t>
      </w:r>
      <w:r w:rsidRPr="00835AB4">
        <w:rPr>
          <w:rFonts w:ascii="Lato" w:hAnsi="Lato"/>
          <w:color w:val="2D3B45"/>
          <w:shd w:val="clear" w:color="auto" w:fill="FFFFFF"/>
        </w:rPr>
        <w:t xml:space="preserve"> anomaly synthetic tasks, all nine attributive anomaly synthetic tasks, and eight out of nine real-world datasets.</w:t>
      </w:r>
    </w:p>
    <w:p w14:paraId="6FB64064" w14:textId="42951CC2" w:rsidR="00835AB4" w:rsidRDefault="00835AB4" w:rsidP="00835AB4">
      <w:pPr>
        <w:spacing w:after="100"/>
        <w:rPr>
          <w:rFonts w:ascii="Lato" w:hAnsi="Lato"/>
          <w:color w:val="2D3B45"/>
          <w:shd w:val="clear" w:color="auto" w:fill="FFFFFF"/>
        </w:rPr>
      </w:pPr>
      <w:r w:rsidRPr="00835AB4">
        <w:rPr>
          <w:rFonts w:ascii="Lato" w:hAnsi="Lato"/>
          <w:color w:val="2D3B45"/>
          <w:shd w:val="clear" w:color="auto" w:fill="FFFFFF"/>
        </w:rPr>
        <w:t>3. Scalability: The proposed approach is scalable to large-scale networks with millions of nodes and edges. The experimental results show that the proposed approach can handle large-scale networks with high accuracy while being efficient in terms of both training and testing time.</w:t>
      </w:r>
    </w:p>
    <w:p w14:paraId="68410F6F" w14:textId="44669EC3" w:rsidR="007E3C48" w:rsidRPr="007A2371" w:rsidRDefault="007E3C48" w:rsidP="00835AB4">
      <w:pPr>
        <w:spacing w:after="100"/>
        <w:rPr>
          <w:rFonts w:ascii="Lato" w:hAnsi="Lato"/>
          <w:b/>
          <w:bCs/>
          <w:color w:val="2D3B45"/>
          <w:sz w:val="20"/>
          <w:szCs w:val="20"/>
          <w:shd w:val="clear" w:color="auto" w:fill="FFFFFF"/>
        </w:rPr>
      </w:pPr>
      <w:r w:rsidRPr="007A2371">
        <w:rPr>
          <w:rFonts w:ascii="Lato" w:hAnsi="Lato"/>
          <w:b/>
          <w:bCs/>
          <w:color w:val="2D3B45"/>
          <w:sz w:val="20"/>
          <w:szCs w:val="20"/>
          <w:shd w:val="clear" w:color="auto" w:fill="FFFFFF"/>
        </w:rPr>
        <w:t>Weak points</w:t>
      </w:r>
    </w:p>
    <w:p w14:paraId="4E2E559B" w14:textId="550DB553" w:rsidR="008E4537" w:rsidRDefault="008E4537" w:rsidP="00431924">
      <w:pPr>
        <w:spacing w:after="100"/>
        <w:rPr>
          <w:rFonts w:ascii="Lato" w:hAnsi="Lato"/>
          <w:color w:val="2D3B45"/>
          <w:shd w:val="clear" w:color="auto" w:fill="FFFFFF"/>
        </w:rPr>
      </w:pPr>
      <w:r w:rsidRPr="008E4537">
        <w:rPr>
          <w:rFonts w:ascii="Lato" w:hAnsi="Lato"/>
          <w:color w:val="2D3B45"/>
          <w:shd w:val="clear" w:color="auto" w:fill="FFFFFF"/>
        </w:rPr>
        <w:t xml:space="preserve">1. Limited evaluation: Although the paper evaluates the proposed approach on nine public real-world attributed network datasets, it would be beneficial to evaluate it on more diverse datasets to further validate its generalizability. </w:t>
      </w:r>
    </w:p>
    <w:p w14:paraId="54084752" w14:textId="77777777" w:rsidR="008E4537" w:rsidRDefault="008E4537" w:rsidP="00431924">
      <w:pPr>
        <w:spacing w:after="100"/>
        <w:rPr>
          <w:rFonts w:ascii="Lato" w:hAnsi="Lato"/>
          <w:color w:val="2D3B45"/>
          <w:shd w:val="clear" w:color="auto" w:fill="FFFFFF"/>
        </w:rPr>
      </w:pPr>
      <w:r w:rsidRPr="008E4537">
        <w:rPr>
          <w:rFonts w:ascii="Lato" w:hAnsi="Lato"/>
          <w:color w:val="2D3B45"/>
          <w:shd w:val="clear" w:color="auto" w:fill="FFFFFF"/>
        </w:rPr>
        <w:t xml:space="preserve">2. Lack of comparison with unsupervised methods: </w:t>
      </w:r>
      <w:r w:rsidRPr="008E4537">
        <w:rPr>
          <w:rFonts w:ascii="Lato" w:hAnsi="Lato"/>
          <w:color w:val="2D3B45"/>
          <w:shd w:val="clear" w:color="auto" w:fill="FFFFFF"/>
        </w:rPr>
        <w:t xml:space="preserve">The paper compares the proposed approach with several supervised and semi-supervised methods but does not compare it with any unsupervised methods for detecting anomalous subgraphs. </w:t>
      </w:r>
    </w:p>
    <w:p w14:paraId="70AE3B43" w14:textId="775E9292" w:rsidR="008E4537" w:rsidRPr="008E4537" w:rsidRDefault="008E4537" w:rsidP="00431924">
      <w:pPr>
        <w:spacing w:after="100"/>
        <w:rPr>
          <w:rFonts w:ascii="Lato" w:hAnsi="Lato"/>
          <w:color w:val="2D3B45"/>
          <w:shd w:val="clear" w:color="auto" w:fill="FFFFFF"/>
        </w:rPr>
      </w:pPr>
      <w:r w:rsidRPr="008E4537">
        <w:rPr>
          <w:rFonts w:ascii="Lato" w:hAnsi="Lato"/>
          <w:color w:val="2D3B45"/>
          <w:shd w:val="clear" w:color="auto" w:fill="FFFFFF"/>
        </w:rPr>
        <w:t>3. Complexity: Although the proposed approach is effective in detecting anomalous subgraphs, it is relatively complex compared to some other unsupervised anomaly detection methods due to its use of deep learning-based techniques such as GCNs. This complexity may limit its applicability in some scenarios where simplicity is preferred over accuracy or expressiveness.</w:t>
      </w:r>
    </w:p>
    <w:p w14:paraId="56874912" w14:textId="6A20277D" w:rsidR="00C83EBD" w:rsidRDefault="00C83EBD" w:rsidP="00431924">
      <w:pPr>
        <w:spacing w:after="100"/>
        <w:rPr>
          <w:b/>
          <w:bCs/>
          <w:sz w:val="26"/>
          <w:szCs w:val="26"/>
        </w:rPr>
      </w:pPr>
      <w:r>
        <w:rPr>
          <w:rFonts w:hint="eastAsia"/>
          <w:b/>
          <w:bCs/>
          <w:sz w:val="26"/>
          <w:szCs w:val="26"/>
        </w:rPr>
        <w:t>T</w:t>
      </w:r>
      <w:r w:rsidRPr="00C83EBD">
        <w:rPr>
          <w:b/>
          <w:bCs/>
          <w:sz w:val="26"/>
          <w:szCs w:val="26"/>
        </w:rPr>
        <w:t>echnical extensions</w:t>
      </w:r>
    </w:p>
    <w:p w14:paraId="122A314A" w14:textId="39FB6A9A" w:rsidR="008E4537" w:rsidRPr="008E4537" w:rsidRDefault="008E4537" w:rsidP="008E4537">
      <w:pPr>
        <w:spacing w:after="100"/>
        <w:rPr>
          <w:rFonts w:ascii="Lato" w:hAnsi="Lato"/>
          <w:color w:val="2D3B45"/>
          <w:shd w:val="clear" w:color="auto" w:fill="FFFFFF"/>
        </w:rPr>
      </w:pPr>
      <w:r w:rsidRPr="008E4537">
        <w:rPr>
          <w:rFonts w:ascii="Lato" w:hAnsi="Lato"/>
          <w:color w:val="2D3B45"/>
          <w:shd w:val="clear" w:color="auto" w:fill="FFFFFF"/>
        </w:rPr>
        <w:t>1. Incorporating temporal information: The proposed approach does not consider temporal information, which is important in many real-world applications such as social network analysis and disease outbreak detection. Future research could explore ways to incorporate temporal information into the proposed approach to improve its accuracy and effectiveness.</w:t>
      </w:r>
    </w:p>
    <w:p w14:paraId="72B7F9B6" w14:textId="38D1994A" w:rsidR="008E4537" w:rsidRPr="008E4537" w:rsidRDefault="008E4537" w:rsidP="008E4537">
      <w:pPr>
        <w:spacing w:after="100"/>
        <w:rPr>
          <w:rFonts w:ascii="Lato" w:hAnsi="Lato"/>
          <w:color w:val="2D3B45"/>
          <w:shd w:val="clear" w:color="auto" w:fill="FFFFFF"/>
        </w:rPr>
      </w:pPr>
      <w:r w:rsidRPr="008E4537">
        <w:rPr>
          <w:rFonts w:ascii="Lato" w:hAnsi="Lato"/>
          <w:color w:val="2D3B45"/>
          <w:shd w:val="clear" w:color="auto" w:fill="FFFFFF"/>
        </w:rPr>
        <w:t>2. Combining unsupervised and supervised methods: The paper compares the proposed approach with several supervised and semi-supervised methods but does not combine unsupervised and supervised methods for detecting anomalous subgraphs. Future research could explore ways to combine unsupervised and supervised methods to leverage the strengths of both approaches.</w:t>
      </w:r>
    </w:p>
    <w:p w14:paraId="1F660A8A" w14:textId="63D33628" w:rsidR="008E4537" w:rsidRPr="008E4537" w:rsidRDefault="008E4537" w:rsidP="008E4537">
      <w:pPr>
        <w:spacing w:after="100"/>
        <w:rPr>
          <w:rFonts w:ascii="Lato" w:hAnsi="Lato"/>
          <w:color w:val="2D3B45"/>
          <w:shd w:val="clear" w:color="auto" w:fill="FFFFFF"/>
        </w:rPr>
      </w:pPr>
      <w:r w:rsidRPr="008E4537">
        <w:rPr>
          <w:rFonts w:ascii="Lato" w:hAnsi="Lato"/>
          <w:color w:val="2D3B45"/>
          <w:shd w:val="clear" w:color="auto" w:fill="FFFFFF"/>
        </w:rPr>
        <w:t>3. Handling missing data: The proposed approach assumes that all nodes have complete attribute information, which may not be the case in some real-world scenarios where data is missing or incomplete. Future research could explore ways to handle missing data in the proposed approach to improve its robustness and generalizability.</w:t>
      </w:r>
    </w:p>
    <w:p w14:paraId="5E245E17" w14:textId="44ED6F4A" w:rsidR="008E4537" w:rsidRPr="008E4537" w:rsidRDefault="008E4537" w:rsidP="008E4537">
      <w:pPr>
        <w:spacing w:after="100"/>
        <w:rPr>
          <w:rFonts w:ascii="Lato" w:hAnsi="Lato"/>
          <w:color w:val="2D3B45"/>
          <w:shd w:val="clear" w:color="auto" w:fill="FFFFFF"/>
        </w:rPr>
      </w:pPr>
      <w:r w:rsidRPr="008E4537">
        <w:rPr>
          <w:rFonts w:ascii="Lato" w:hAnsi="Lato"/>
          <w:color w:val="2D3B45"/>
          <w:shd w:val="clear" w:color="auto" w:fill="FFFFFF"/>
        </w:rPr>
        <w:t>4. Exploring different anomaly types: The paper focuses on detecting structural and attributive anomalies but does not explore other types of anomalies such as temporal anomalies or spatial anomalies. Future research could explore ways to detect different types of anomalies using the proposed approach or extend it to handle multiple types of anomalies simultaneously.</w:t>
      </w:r>
    </w:p>
    <w:p w14:paraId="52376275" w14:textId="7EDF7671" w:rsidR="00AF01CE" w:rsidRPr="00FC5466" w:rsidRDefault="008E4537" w:rsidP="008E4537">
      <w:pPr>
        <w:spacing w:after="100"/>
        <w:rPr>
          <w:rFonts w:ascii="Lato" w:hAnsi="Lato"/>
          <w:color w:val="2D3B45"/>
          <w:shd w:val="clear" w:color="auto" w:fill="FFFFFF"/>
        </w:rPr>
      </w:pPr>
      <w:r w:rsidRPr="008E4537">
        <w:rPr>
          <w:rFonts w:ascii="Lato" w:hAnsi="Lato"/>
          <w:color w:val="2D3B45"/>
          <w:shd w:val="clear" w:color="auto" w:fill="FFFFFF"/>
        </w:rPr>
        <w:t>5. Adapting to dynamic networks: The proposed approach assumes that the network structure is static, but many real-world networks are dynamic and evolve over time. Future research could explore ways to adapt the proposed approach to handle dynamic networks by incorporating techniques such as online learning or incremental learning.</w:t>
      </w:r>
    </w:p>
    <w:sectPr w:rsidR="00AF01CE" w:rsidRPr="00FC5466" w:rsidSect="008E4537">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F88A" w14:textId="77777777" w:rsidR="004916D5" w:rsidRDefault="004916D5" w:rsidP="00C30D03">
      <w:pPr>
        <w:spacing w:after="0" w:line="240" w:lineRule="auto"/>
      </w:pPr>
      <w:r>
        <w:separator/>
      </w:r>
    </w:p>
  </w:endnote>
  <w:endnote w:type="continuationSeparator" w:id="0">
    <w:p w14:paraId="0E8B3F33" w14:textId="77777777" w:rsidR="004916D5" w:rsidRDefault="004916D5" w:rsidP="00C30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3B268" w14:textId="77777777" w:rsidR="004916D5" w:rsidRDefault="004916D5" w:rsidP="00C30D03">
      <w:pPr>
        <w:spacing w:after="0" w:line="240" w:lineRule="auto"/>
      </w:pPr>
      <w:r>
        <w:separator/>
      </w:r>
    </w:p>
  </w:footnote>
  <w:footnote w:type="continuationSeparator" w:id="0">
    <w:p w14:paraId="758634A1" w14:textId="77777777" w:rsidR="004916D5" w:rsidRDefault="004916D5" w:rsidP="00C30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9AC"/>
    <w:multiLevelType w:val="multilevel"/>
    <w:tmpl w:val="74B2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15E73"/>
    <w:multiLevelType w:val="multilevel"/>
    <w:tmpl w:val="3B2EC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B38ED"/>
    <w:multiLevelType w:val="multilevel"/>
    <w:tmpl w:val="35988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C285F66"/>
    <w:multiLevelType w:val="hybridMultilevel"/>
    <w:tmpl w:val="203863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3517D9"/>
    <w:multiLevelType w:val="hybridMultilevel"/>
    <w:tmpl w:val="3C82A4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BC0609"/>
    <w:multiLevelType w:val="hybridMultilevel"/>
    <w:tmpl w:val="6A280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653987"/>
    <w:multiLevelType w:val="hybridMultilevel"/>
    <w:tmpl w:val="7FA0B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B710DC"/>
    <w:multiLevelType w:val="hybridMultilevel"/>
    <w:tmpl w:val="EF88BA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FF5EB6"/>
    <w:multiLevelType w:val="hybridMultilevel"/>
    <w:tmpl w:val="7DBAA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9F74C1"/>
    <w:multiLevelType w:val="hybridMultilevel"/>
    <w:tmpl w:val="C4AED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4636B"/>
    <w:multiLevelType w:val="hybridMultilevel"/>
    <w:tmpl w:val="B164E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5A5ED5"/>
    <w:multiLevelType w:val="hybridMultilevel"/>
    <w:tmpl w:val="CA860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EC3BF3"/>
    <w:multiLevelType w:val="hybridMultilevel"/>
    <w:tmpl w:val="2916A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35815FC"/>
    <w:multiLevelType w:val="hybridMultilevel"/>
    <w:tmpl w:val="16AAD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404184"/>
    <w:multiLevelType w:val="hybridMultilevel"/>
    <w:tmpl w:val="5978D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93E3080"/>
    <w:multiLevelType w:val="hybridMultilevel"/>
    <w:tmpl w:val="D33AF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185E13"/>
    <w:multiLevelType w:val="hybridMultilevel"/>
    <w:tmpl w:val="7CB6C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8A7411"/>
    <w:multiLevelType w:val="hybridMultilevel"/>
    <w:tmpl w:val="04105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134C5"/>
    <w:multiLevelType w:val="hybridMultilevel"/>
    <w:tmpl w:val="5254F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23278675">
    <w:abstractNumId w:val="5"/>
  </w:num>
  <w:num w:numId="2" w16cid:durableId="1398748218">
    <w:abstractNumId w:val="14"/>
  </w:num>
  <w:num w:numId="3" w16cid:durableId="338119196">
    <w:abstractNumId w:val="16"/>
  </w:num>
  <w:num w:numId="4" w16cid:durableId="1379235650">
    <w:abstractNumId w:val="17"/>
  </w:num>
  <w:num w:numId="5" w16cid:durableId="146553120">
    <w:abstractNumId w:val="7"/>
  </w:num>
  <w:num w:numId="6" w16cid:durableId="2034917549">
    <w:abstractNumId w:val="4"/>
  </w:num>
  <w:num w:numId="7" w16cid:durableId="56561068">
    <w:abstractNumId w:val="10"/>
  </w:num>
  <w:num w:numId="8" w16cid:durableId="387462279">
    <w:abstractNumId w:val="0"/>
  </w:num>
  <w:num w:numId="9" w16cid:durableId="1816876176">
    <w:abstractNumId w:val="15"/>
  </w:num>
  <w:num w:numId="10" w16cid:durableId="2047410310">
    <w:abstractNumId w:val="2"/>
  </w:num>
  <w:num w:numId="11" w16cid:durableId="2090611804">
    <w:abstractNumId w:val="1"/>
  </w:num>
  <w:num w:numId="12" w16cid:durableId="1437409492">
    <w:abstractNumId w:val="3"/>
  </w:num>
  <w:num w:numId="13" w16cid:durableId="592671029">
    <w:abstractNumId w:val="12"/>
  </w:num>
  <w:num w:numId="14" w16cid:durableId="1335304548">
    <w:abstractNumId w:val="9"/>
  </w:num>
  <w:num w:numId="15" w16cid:durableId="982081350">
    <w:abstractNumId w:val="8"/>
  </w:num>
  <w:num w:numId="16" w16cid:durableId="258030273">
    <w:abstractNumId w:val="11"/>
  </w:num>
  <w:num w:numId="17" w16cid:durableId="1392266948">
    <w:abstractNumId w:val="18"/>
  </w:num>
  <w:num w:numId="18" w16cid:durableId="669604244">
    <w:abstractNumId w:val="13"/>
  </w:num>
  <w:num w:numId="19" w16cid:durableId="1940330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3C"/>
    <w:rsid w:val="00010012"/>
    <w:rsid w:val="00026E62"/>
    <w:rsid w:val="00065E33"/>
    <w:rsid w:val="000D2587"/>
    <w:rsid w:val="000D427D"/>
    <w:rsid w:val="000F6FB0"/>
    <w:rsid w:val="00110881"/>
    <w:rsid w:val="00130856"/>
    <w:rsid w:val="00144194"/>
    <w:rsid w:val="001D4FE4"/>
    <w:rsid w:val="00213B2B"/>
    <w:rsid w:val="00224C92"/>
    <w:rsid w:val="0025419E"/>
    <w:rsid w:val="003D1CBD"/>
    <w:rsid w:val="00416BFF"/>
    <w:rsid w:val="0042274A"/>
    <w:rsid w:val="00431924"/>
    <w:rsid w:val="0045522A"/>
    <w:rsid w:val="004916D5"/>
    <w:rsid w:val="004E4F12"/>
    <w:rsid w:val="00503EAD"/>
    <w:rsid w:val="00525DFB"/>
    <w:rsid w:val="00547755"/>
    <w:rsid w:val="0056141C"/>
    <w:rsid w:val="005865C3"/>
    <w:rsid w:val="005935AF"/>
    <w:rsid w:val="005C5642"/>
    <w:rsid w:val="005F1542"/>
    <w:rsid w:val="00632CED"/>
    <w:rsid w:val="00685E2A"/>
    <w:rsid w:val="00687591"/>
    <w:rsid w:val="006E06C7"/>
    <w:rsid w:val="007001FA"/>
    <w:rsid w:val="007641F2"/>
    <w:rsid w:val="007646EF"/>
    <w:rsid w:val="00783125"/>
    <w:rsid w:val="007A2371"/>
    <w:rsid w:val="007D512D"/>
    <w:rsid w:val="007E3C48"/>
    <w:rsid w:val="008032A1"/>
    <w:rsid w:val="008064E6"/>
    <w:rsid w:val="00835AB4"/>
    <w:rsid w:val="00837BC9"/>
    <w:rsid w:val="0085264B"/>
    <w:rsid w:val="00856BE3"/>
    <w:rsid w:val="008D2C4D"/>
    <w:rsid w:val="008E4537"/>
    <w:rsid w:val="00903122"/>
    <w:rsid w:val="00946037"/>
    <w:rsid w:val="00975C90"/>
    <w:rsid w:val="00982C8B"/>
    <w:rsid w:val="00996E74"/>
    <w:rsid w:val="009F7DB9"/>
    <w:rsid w:val="00A002C7"/>
    <w:rsid w:val="00A00412"/>
    <w:rsid w:val="00A0323C"/>
    <w:rsid w:val="00A13BC0"/>
    <w:rsid w:val="00A42DB7"/>
    <w:rsid w:val="00A843C6"/>
    <w:rsid w:val="00AE162B"/>
    <w:rsid w:val="00AF01CE"/>
    <w:rsid w:val="00BB2E0D"/>
    <w:rsid w:val="00BF49C6"/>
    <w:rsid w:val="00C30D03"/>
    <w:rsid w:val="00C31877"/>
    <w:rsid w:val="00C712D2"/>
    <w:rsid w:val="00C83EBD"/>
    <w:rsid w:val="00C92723"/>
    <w:rsid w:val="00CC55FD"/>
    <w:rsid w:val="00CF1A04"/>
    <w:rsid w:val="00D506AE"/>
    <w:rsid w:val="00DA5C4E"/>
    <w:rsid w:val="00DE0EE6"/>
    <w:rsid w:val="00E43ABF"/>
    <w:rsid w:val="00EE01CF"/>
    <w:rsid w:val="00F55F6E"/>
    <w:rsid w:val="00FA400C"/>
    <w:rsid w:val="00FA5C23"/>
    <w:rsid w:val="00FC5466"/>
    <w:rsid w:val="00FE0D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D476C"/>
  <w15:chartTrackingRefBased/>
  <w15:docId w15:val="{AF166A0C-8C81-431F-AF32-01D0682F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30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0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D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0D03"/>
  </w:style>
  <w:style w:type="paragraph" w:styleId="Footer">
    <w:name w:val="footer"/>
    <w:basedOn w:val="Normal"/>
    <w:link w:val="FooterChar"/>
    <w:uiPriority w:val="99"/>
    <w:unhideWhenUsed/>
    <w:rsid w:val="00C30D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0D03"/>
  </w:style>
  <w:style w:type="character" w:customStyle="1" w:styleId="Heading1Char">
    <w:name w:val="Heading 1 Char"/>
    <w:basedOn w:val="DefaultParagraphFont"/>
    <w:link w:val="Heading1"/>
    <w:uiPriority w:val="9"/>
    <w:rsid w:val="00C30D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0EE6"/>
    <w:pPr>
      <w:ind w:left="720"/>
      <w:contextualSpacing/>
    </w:pPr>
  </w:style>
  <w:style w:type="character" w:styleId="Hyperlink">
    <w:name w:val="Hyperlink"/>
    <w:basedOn w:val="DefaultParagraphFont"/>
    <w:uiPriority w:val="99"/>
    <w:unhideWhenUsed/>
    <w:rsid w:val="00903122"/>
    <w:rPr>
      <w:color w:val="0000FF"/>
      <w:u w:val="single"/>
    </w:rPr>
  </w:style>
  <w:style w:type="paragraph" w:customStyle="1" w:styleId="doc-keywords-list-item">
    <w:name w:val="doc-keywords-list-item"/>
    <w:basedOn w:val="Normal"/>
    <w:rsid w:val="00903122"/>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eader-rel-art-pub">
    <w:name w:val="header-rel-art-pub"/>
    <w:basedOn w:val="Normal"/>
    <w:rsid w:val="00903122"/>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4603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83EBD"/>
    <w:rPr>
      <w:color w:val="605E5C"/>
      <w:shd w:val="clear" w:color="auto" w:fill="E1DFDD"/>
    </w:rPr>
  </w:style>
  <w:style w:type="character" w:styleId="FollowedHyperlink">
    <w:name w:val="FollowedHyperlink"/>
    <w:basedOn w:val="DefaultParagraphFont"/>
    <w:uiPriority w:val="99"/>
    <w:semiHidden/>
    <w:unhideWhenUsed/>
    <w:rsid w:val="00C83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5685">
      <w:bodyDiv w:val="1"/>
      <w:marLeft w:val="0"/>
      <w:marRight w:val="0"/>
      <w:marTop w:val="0"/>
      <w:marBottom w:val="0"/>
      <w:divBdr>
        <w:top w:val="none" w:sz="0" w:space="0" w:color="auto"/>
        <w:left w:val="none" w:sz="0" w:space="0" w:color="auto"/>
        <w:bottom w:val="none" w:sz="0" w:space="0" w:color="auto"/>
        <w:right w:val="none" w:sz="0" w:space="0" w:color="auto"/>
      </w:divBdr>
    </w:div>
    <w:div w:id="50427337">
      <w:bodyDiv w:val="1"/>
      <w:marLeft w:val="0"/>
      <w:marRight w:val="0"/>
      <w:marTop w:val="0"/>
      <w:marBottom w:val="0"/>
      <w:divBdr>
        <w:top w:val="none" w:sz="0" w:space="0" w:color="auto"/>
        <w:left w:val="none" w:sz="0" w:space="0" w:color="auto"/>
        <w:bottom w:val="none" w:sz="0" w:space="0" w:color="auto"/>
        <w:right w:val="none" w:sz="0" w:space="0" w:color="auto"/>
      </w:divBdr>
    </w:div>
    <w:div w:id="120348189">
      <w:bodyDiv w:val="1"/>
      <w:marLeft w:val="0"/>
      <w:marRight w:val="0"/>
      <w:marTop w:val="0"/>
      <w:marBottom w:val="0"/>
      <w:divBdr>
        <w:top w:val="none" w:sz="0" w:space="0" w:color="auto"/>
        <w:left w:val="none" w:sz="0" w:space="0" w:color="auto"/>
        <w:bottom w:val="none" w:sz="0" w:space="0" w:color="auto"/>
        <w:right w:val="none" w:sz="0" w:space="0" w:color="auto"/>
      </w:divBdr>
    </w:div>
    <w:div w:id="188377838">
      <w:bodyDiv w:val="1"/>
      <w:marLeft w:val="0"/>
      <w:marRight w:val="0"/>
      <w:marTop w:val="0"/>
      <w:marBottom w:val="0"/>
      <w:divBdr>
        <w:top w:val="none" w:sz="0" w:space="0" w:color="auto"/>
        <w:left w:val="none" w:sz="0" w:space="0" w:color="auto"/>
        <w:bottom w:val="none" w:sz="0" w:space="0" w:color="auto"/>
        <w:right w:val="none" w:sz="0" w:space="0" w:color="auto"/>
      </w:divBdr>
      <w:divsChild>
        <w:div w:id="1139147037">
          <w:marLeft w:val="0"/>
          <w:marRight w:val="0"/>
          <w:marTop w:val="0"/>
          <w:marBottom w:val="0"/>
          <w:divBdr>
            <w:top w:val="single" w:sz="2" w:space="0" w:color="D9D9E3"/>
            <w:left w:val="single" w:sz="2" w:space="0" w:color="D9D9E3"/>
            <w:bottom w:val="single" w:sz="2" w:space="0" w:color="D9D9E3"/>
            <w:right w:val="single" w:sz="2" w:space="0" w:color="D9D9E3"/>
          </w:divBdr>
          <w:divsChild>
            <w:div w:id="1774352060">
              <w:marLeft w:val="0"/>
              <w:marRight w:val="0"/>
              <w:marTop w:val="0"/>
              <w:marBottom w:val="0"/>
              <w:divBdr>
                <w:top w:val="single" w:sz="2" w:space="0" w:color="D9D9E3"/>
                <w:left w:val="single" w:sz="2" w:space="0" w:color="D9D9E3"/>
                <w:bottom w:val="single" w:sz="2" w:space="0" w:color="D9D9E3"/>
                <w:right w:val="single" w:sz="2" w:space="0" w:color="D9D9E3"/>
              </w:divBdr>
              <w:divsChild>
                <w:div w:id="1665275164">
                  <w:marLeft w:val="0"/>
                  <w:marRight w:val="0"/>
                  <w:marTop w:val="0"/>
                  <w:marBottom w:val="0"/>
                  <w:divBdr>
                    <w:top w:val="single" w:sz="2" w:space="0" w:color="D9D9E3"/>
                    <w:left w:val="single" w:sz="2" w:space="0" w:color="D9D9E3"/>
                    <w:bottom w:val="single" w:sz="2" w:space="0" w:color="D9D9E3"/>
                    <w:right w:val="single" w:sz="2" w:space="0" w:color="D9D9E3"/>
                  </w:divBdr>
                  <w:divsChild>
                    <w:div w:id="2072387335">
                      <w:marLeft w:val="0"/>
                      <w:marRight w:val="0"/>
                      <w:marTop w:val="0"/>
                      <w:marBottom w:val="0"/>
                      <w:divBdr>
                        <w:top w:val="single" w:sz="2" w:space="0" w:color="D9D9E3"/>
                        <w:left w:val="single" w:sz="2" w:space="0" w:color="D9D9E3"/>
                        <w:bottom w:val="single" w:sz="2" w:space="0" w:color="D9D9E3"/>
                        <w:right w:val="single" w:sz="2" w:space="0" w:color="D9D9E3"/>
                      </w:divBdr>
                      <w:divsChild>
                        <w:div w:id="1863666115">
                          <w:marLeft w:val="0"/>
                          <w:marRight w:val="0"/>
                          <w:marTop w:val="0"/>
                          <w:marBottom w:val="0"/>
                          <w:divBdr>
                            <w:top w:val="single" w:sz="2" w:space="0" w:color="auto"/>
                            <w:left w:val="single" w:sz="2" w:space="0" w:color="auto"/>
                            <w:bottom w:val="single" w:sz="6" w:space="0" w:color="auto"/>
                            <w:right w:val="single" w:sz="2" w:space="0" w:color="auto"/>
                          </w:divBdr>
                          <w:divsChild>
                            <w:div w:id="1838107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772666">
                                  <w:marLeft w:val="0"/>
                                  <w:marRight w:val="0"/>
                                  <w:marTop w:val="0"/>
                                  <w:marBottom w:val="0"/>
                                  <w:divBdr>
                                    <w:top w:val="single" w:sz="2" w:space="0" w:color="D9D9E3"/>
                                    <w:left w:val="single" w:sz="2" w:space="0" w:color="D9D9E3"/>
                                    <w:bottom w:val="single" w:sz="2" w:space="0" w:color="D9D9E3"/>
                                    <w:right w:val="single" w:sz="2" w:space="0" w:color="D9D9E3"/>
                                  </w:divBdr>
                                  <w:divsChild>
                                    <w:div w:id="1334145899">
                                      <w:marLeft w:val="0"/>
                                      <w:marRight w:val="0"/>
                                      <w:marTop w:val="0"/>
                                      <w:marBottom w:val="0"/>
                                      <w:divBdr>
                                        <w:top w:val="single" w:sz="2" w:space="0" w:color="D9D9E3"/>
                                        <w:left w:val="single" w:sz="2" w:space="0" w:color="D9D9E3"/>
                                        <w:bottom w:val="single" w:sz="2" w:space="0" w:color="D9D9E3"/>
                                        <w:right w:val="single" w:sz="2" w:space="0" w:color="D9D9E3"/>
                                      </w:divBdr>
                                      <w:divsChild>
                                        <w:div w:id="959263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1233100">
                          <w:marLeft w:val="0"/>
                          <w:marRight w:val="0"/>
                          <w:marTop w:val="0"/>
                          <w:marBottom w:val="0"/>
                          <w:divBdr>
                            <w:top w:val="single" w:sz="2" w:space="0" w:color="auto"/>
                            <w:left w:val="single" w:sz="2" w:space="0" w:color="auto"/>
                            <w:bottom w:val="single" w:sz="6" w:space="0" w:color="auto"/>
                            <w:right w:val="single" w:sz="2" w:space="0" w:color="auto"/>
                          </w:divBdr>
                          <w:divsChild>
                            <w:div w:id="196623072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828178">
                                  <w:marLeft w:val="0"/>
                                  <w:marRight w:val="0"/>
                                  <w:marTop w:val="0"/>
                                  <w:marBottom w:val="0"/>
                                  <w:divBdr>
                                    <w:top w:val="single" w:sz="2" w:space="0" w:color="D9D9E3"/>
                                    <w:left w:val="single" w:sz="2" w:space="0" w:color="D9D9E3"/>
                                    <w:bottom w:val="single" w:sz="2" w:space="0" w:color="D9D9E3"/>
                                    <w:right w:val="single" w:sz="2" w:space="0" w:color="D9D9E3"/>
                                  </w:divBdr>
                                  <w:divsChild>
                                    <w:div w:id="7487947">
                                      <w:marLeft w:val="0"/>
                                      <w:marRight w:val="0"/>
                                      <w:marTop w:val="0"/>
                                      <w:marBottom w:val="0"/>
                                      <w:divBdr>
                                        <w:top w:val="single" w:sz="2" w:space="0" w:color="D9D9E3"/>
                                        <w:left w:val="single" w:sz="2" w:space="0" w:color="D9D9E3"/>
                                        <w:bottom w:val="single" w:sz="2" w:space="0" w:color="D9D9E3"/>
                                        <w:right w:val="single" w:sz="2" w:space="0" w:color="D9D9E3"/>
                                      </w:divBdr>
                                      <w:divsChild>
                                        <w:div w:id="2091808419">
                                          <w:marLeft w:val="0"/>
                                          <w:marRight w:val="0"/>
                                          <w:marTop w:val="0"/>
                                          <w:marBottom w:val="0"/>
                                          <w:divBdr>
                                            <w:top w:val="single" w:sz="2" w:space="0" w:color="D9D9E3"/>
                                            <w:left w:val="single" w:sz="2" w:space="0" w:color="D9D9E3"/>
                                            <w:bottom w:val="single" w:sz="2" w:space="0" w:color="D9D9E3"/>
                                            <w:right w:val="single" w:sz="2" w:space="0" w:color="D9D9E3"/>
                                          </w:divBdr>
                                          <w:divsChild>
                                            <w:div w:id="1113793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4930431">
          <w:marLeft w:val="0"/>
          <w:marRight w:val="0"/>
          <w:marTop w:val="0"/>
          <w:marBottom w:val="0"/>
          <w:divBdr>
            <w:top w:val="none" w:sz="0" w:space="0" w:color="auto"/>
            <w:left w:val="none" w:sz="0" w:space="0" w:color="auto"/>
            <w:bottom w:val="none" w:sz="0" w:space="0" w:color="auto"/>
            <w:right w:val="none" w:sz="0" w:space="0" w:color="auto"/>
          </w:divBdr>
        </w:div>
      </w:divsChild>
    </w:div>
    <w:div w:id="200557135">
      <w:bodyDiv w:val="1"/>
      <w:marLeft w:val="0"/>
      <w:marRight w:val="0"/>
      <w:marTop w:val="0"/>
      <w:marBottom w:val="0"/>
      <w:divBdr>
        <w:top w:val="none" w:sz="0" w:space="0" w:color="auto"/>
        <w:left w:val="none" w:sz="0" w:space="0" w:color="auto"/>
        <w:bottom w:val="none" w:sz="0" w:space="0" w:color="auto"/>
        <w:right w:val="none" w:sz="0" w:space="0" w:color="auto"/>
      </w:divBdr>
    </w:div>
    <w:div w:id="284624520">
      <w:bodyDiv w:val="1"/>
      <w:marLeft w:val="0"/>
      <w:marRight w:val="0"/>
      <w:marTop w:val="0"/>
      <w:marBottom w:val="0"/>
      <w:divBdr>
        <w:top w:val="none" w:sz="0" w:space="0" w:color="auto"/>
        <w:left w:val="none" w:sz="0" w:space="0" w:color="auto"/>
        <w:bottom w:val="none" w:sz="0" w:space="0" w:color="auto"/>
        <w:right w:val="none" w:sz="0" w:space="0" w:color="auto"/>
      </w:divBdr>
    </w:div>
    <w:div w:id="339165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9147">
          <w:marLeft w:val="0"/>
          <w:marRight w:val="0"/>
          <w:marTop w:val="0"/>
          <w:marBottom w:val="0"/>
          <w:divBdr>
            <w:top w:val="single" w:sz="2" w:space="0" w:color="D9D9E3"/>
            <w:left w:val="single" w:sz="2" w:space="0" w:color="D9D9E3"/>
            <w:bottom w:val="single" w:sz="2" w:space="0" w:color="D9D9E3"/>
            <w:right w:val="single" w:sz="2" w:space="0" w:color="D9D9E3"/>
          </w:divBdr>
          <w:divsChild>
            <w:div w:id="29426964">
              <w:marLeft w:val="0"/>
              <w:marRight w:val="0"/>
              <w:marTop w:val="0"/>
              <w:marBottom w:val="0"/>
              <w:divBdr>
                <w:top w:val="single" w:sz="2" w:space="0" w:color="D9D9E3"/>
                <w:left w:val="single" w:sz="2" w:space="0" w:color="D9D9E3"/>
                <w:bottom w:val="single" w:sz="2" w:space="0" w:color="D9D9E3"/>
                <w:right w:val="single" w:sz="2" w:space="0" w:color="D9D9E3"/>
              </w:divBdr>
              <w:divsChild>
                <w:div w:id="1179853459">
                  <w:marLeft w:val="0"/>
                  <w:marRight w:val="0"/>
                  <w:marTop w:val="0"/>
                  <w:marBottom w:val="0"/>
                  <w:divBdr>
                    <w:top w:val="single" w:sz="2" w:space="0" w:color="D9D9E3"/>
                    <w:left w:val="single" w:sz="2" w:space="0" w:color="D9D9E3"/>
                    <w:bottom w:val="single" w:sz="2" w:space="0" w:color="D9D9E3"/>
                    <w:right w:val="single" w:sz="2" w:space="0" w:color="D9D9E3"/>
                  </w:divBdr>
                  <w:divsChild>
                    <w:div w:id="690184621">
                      <w:marLeft w:val="0"/>
                      <w:marRight w:val="0"/>
                      <w:marTop w:val="0"/>
                      <w:marBottom w:val="0"/>
                      <w:divBdr>
                        <w:top w:val="single" w:sz="2" w:space="0" w:color="D9D9E3"/>
                        <w:left w:val="single" w:sz="2" w:space="0" w:color="D9D9E3"/>
                        <w:bottom w:val="single" w:sz="2" w:space="0" w:color="D9D9E3"/>
                        <w:right w:val="single" w:sz="2" w:space="0" w:color="D9D9E3"/>
                      </w:divBdr>
                      <w:divsChild>
                        <w:div w:id="345180944">
                          <w:marLeft w:val="0"/>
                          <w:marRight w:val="0"/>
                          <w:marTop w:val="0"/>
                          <w:marBottom w:val="0"/>
                          <w:divBdr>
                            <w:top w:val="single" w:sz="2" w:space="0" w:color="auto"/>
                            <w:left w:val="single" w:sz="2" w:space="0" w:color="auto"/>
                            <w:bottom w:val="single" w:sz="6" w:space="0" w:color="auto"/>
                            <w:right w:val="single" w:sz="2" w:space="0" w:color="auto"/>
                          </w:divBdr>
                          <w:divsChild>
                            <w:div w:id="981957751">
                              <w:marLeft w:val="0"/>
                              <w:marRight w:val="0"/>
                              <w:marTop w:val="100"/>
                              <w:marBottom w:val="100"/>
                              <w:divBdr>
                                <w:top w:val="single" w:sz="2" w:space="0" w:color="D9D9E3"/>
                                <w:left w:val="single" w:sz="2" w:space="0" w:color="D9D9E3"/>
                                <w:bottom w:val="single" w:sz="2" w:space="0" w:color="D9D9E3"/>
                                <w:right w:val="single" w:sz="2" w:space="0" w:color="D9D9E3"/>
                              </w:divBdr>
                              <w:divsChild>
                                <w:div w:id="807554485">
                                  <w:marLeft w:val="0"/>
                                  <w:marRight w:val="0"/>
                                  <w:marTop w:val="0"/>
                                  <w:marBottom w:val="0"/>
                                  <w:divBdr>
                                    <w:top w:val="single" w:sz="2" w:space="0" w:color="D9D9E3"/>
                                    <w:left w:val="single" w:sz="2" w:space="0" w:color="D9D9E3"/>
                                    <w:bottom w:val="single" w:sz="2" w:space="0" w:color="D9D9E3"/>
                                    <w:right w:val="single" w:sz="2" w:space="0" w:color="D9D9E3"/>
                                  </w:divBdr>
                                  <w:divsChild>
                                    <w:div w:id="700015330">
                                      <w:marLeft w:val="0"/>
                                      <w:marRight w:val="0"/>
                                      <w:marTop w:val="0"/>
                                      <w:marBottom w:val="0"/>
                                      <w:divBdr>
                                        <w:top w:val="single" w:sz="2" w:space="0" w:color="D9D9E3"/>
                                        <w:left w:val="single" w:sz="2" w:space="0" w:color="D9D9E3"/>
                                        <w:bottom w:val="single" w:sz="2" w:space="0" w:color="D9D9E3"/>
                                        <w:right w:val="single" w:sz="2" w:space="0" w:color="D9D9E3"/>
                                      </w:divBdr>
                                      <w:divsChild>
                                        <w:div w:id="69110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7631958">
                          <w:marLeft w:val="0"/>
                          <w:marRight w:val="0"/>
                          <w:marTop w:val="0"/>
                          <w:marBottom w:val="0"/>
                          <w:divBdr>
                            <w:top w:val="single" w:sz="2" w:space="0" w:color="auto"/>
                            <w:left w:val="single" w:sz="2" w:space="0" w:color="auto"/>
                            <w:bottom w:val="single" w:sz="6" w:space="0" w:color="auto"/>
                            <w:right w:val="single" w:sz="2" w:space="0" w:color="auto"/>
                          </w:divBdr>
                          <w:divsChild>
                            <w:div w:id="649099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944153">
                                  <w:marLeft w:val="0"/>
                                  <w:marRight w:val="0"/>
                                  <w:marTop w:val="0"/>
                                  <w:marBottom w:val="0"/>
                                  <w:divBdr>
                                    <w:top w:val="single" w:sz="2" w:space="0" w:color="D9D9E3"/>
                                    <w:left w:val="single" w:sz="2" w:space="0" w:color="D9D9E3"/>
                                    <w:bottom w:val="single" w:sz="2" w:space="0" w:color="D9D9E3"/>
                                    <w:right w:val="single" w:sz="2" w:space="0" w:color="D9D9E3"/>
                                  </w:divBdr>
                                  <w:divsChild>
                                    <w:div w:id="1401170635">
                                      <w:marLeft w:val="0"/>
                                      <w:marRight w:val="0"/>
                                      <w:marTop w:val="0"/>
                                      <w:marBottom w:val="0"/>
                                      <w:divBdr>
                                        <w:top w:val="single" w:sz="2" w:space="0" w:color="D9D9E3"/>
                                        <w:left w:val="single" w:sz="2" w:space="0" w:color="D9D9E3"/>
                                        <w:bottom w:val="single" w:sz="2" w:space="0" w:color="D9D9E3"/>
                                        <w:right w:val="single" w:sz="2" w:space="0" w:color="D9D9E3"/>
                                      </w:divBdr>
                                      <w:divsChild>
                                        <w:div w:id="383143023">
                                          <w:marLeft w:val="0"/>
                                          <w:marRight w:val="0"/>
                                          <w:marTop w:val="0"/>
                                          <w:marBottom w:val="0"/>
                                          <w:divBdr>
                                            <w:top w:val="single" w:sz="2" w:space="0" w:color="D9D9E3"/>
                                            <w:left w:val="single" w:sz="2" w:space="0" w:color="D9D9E3"/>
                                            <w:bottom w:val="single" w:sz="2" w:space="0" w:color="D9D9E3"/>
                                            <w:right w:val="single" w:sz="2" w:space="0" w:color="D9D9E3"/>
                                          </w:divBdr>
                                          <w:divsChild>
                                            <w:div w:id="184296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8052086">
          <w:marLeft w:val="0"/>
          <w:marRight w:val="0"/>
          <w:marTop w:val="0"/>
          <w:marBottom w:val="0"/>
          <w:divBdr>
            <w:top w:val="none" w:sz="0" w:space="0" w:color="auto"/>
            <w:left w:val="none" w:sz="0" w:space="0" w:color="auto"/>
            <w:bottom w:val="none" w:sz="0" w:space="0" w:color="auto"/>
            <w:right w:val="none" w:sz="0" w:space="0" w:color="auto"/>
          </w:divBdr>
        </w:div>
      </w:divsChild>
    </w:div>
    <w:div w:id="400372120">
      <w:bodyDiv w:val="1"/>
      <w:marLeft w:val="0"/>
      <w:marRight w:val="0"/>
      <w:marTop w:val="0"/>
      <w:marBottom w:val="0"/>
      <w:divBdr>
        <w:top w:val="none" w:sz="0" w:space="0" w:color="auto"/>
        <w:left w:val="none" w:sz="0" w:space="0" w:color="auto"/>
        <w:bottom w:val="none" w:sz="0" w:space="0" w:color="auto"/>
        <w:right w:val="none" w:sz="0" w:space="0" w:color="auto"/>
      </w:divBdr>
    </w:div>
    <w:div w:id="460077965">
      <w:bodyDiv w:val="1"/>
      <w:marLeft w:val="0"/>
      <w:marRight w:val="0"/>
      <w:marTop w:val="0"/>
      <w:marBottom w:val="0"/>
      <w:divBdr>
        <w:top w:val="none" w:sz="0" w:space="0" w:color="auto"/>
        <w:left w:val="none" w:sz="0" w:space="0" w:color="auto"/>
        <w:bottom w:val="none" w:sz="0" w:space="0" w:color="auto"/>
        <w:right w:val="none" w:sz="0" w:space="0" w:color="auto"/>
      </w:divBdr>
    </w:div>
    <w:div w:id="510875451">
      <w:bodyDiv w:val="1"/>
      <w:marLeft w:val="0"/>
      <w:marRight w:val="0"/>
      <w:marTop w:val="0"/>
      <w:marBottom w:val="0"/>
      <w:divBdr>
        <w:top w:val="none" w:sz="0" w:space="0" w:color="auto"/>
        <w:left w:val="none" w:sz="0" w:space="0" w:color="auto"/>
        <w:bottom w:val="none" w:sz="0" w:space="0" w:color="auto"/>
        <w:right w:val="none" w:sz="0" w:space="0" w:color="auto"/>
      </w:divBdr>
      <w:divsChild>
        <w:div w:id="119955566">
          <w:marLeft w:val="0"/>
          <w:marRight w:val="0"/>
          <w:marTop w:val="0"/>
          <w:marBottom w:val="0"/>
          <w:divBdr>
            <w:top w:val="none" w:sz="0" w:space="0" w:color="auto"/>
            <w:left w:val="none" w:sz="0" w:space="0" w:color="auto"/>
            <w:bottom w:val="none" w:sz="0" w:space="0" w:color="auto"/>
            <w:right w:val="none" w:sz="0" w:space="0" w:color="auto"/>
          </w:divBdr>
          <w:divsChild>
            <w:div w:id="15009332">
              <w:marLeft w:val="0"/>
              <w:marRight w:val="0"/>
              <w:marTop w:val="0"/>
              <w:marBottom w:val="0"/>
              <w:divBdr>
                <w:top w:val="none" w:sz="0" w:space="0" w:color="auto"/>
                <w:left w:val="none" w:sz="0" w:space="0" w:color="auto"/>
                <w:bottom w:val="none" w:sz="0" w:space="0" w:color="auto"/>
                <w:right w:val="none" w:sz="0" w:space="0" w:color="auto"/>
              </w:divBdr>
              <w:divsChild>
                <w:div w:id="393162118">
                  <w:marLeft w:val="0"/>
                  <w:marRight w:val="0"/>
                  <w:marTop w:val="0"/>
                  <w:marBottom w:val="0"/>
                  <w:divBdr>
                    <w:top w:val="none" w:sz="0" w:space="0" w:color="auto"/>
                    <w:left w:val="none" w:sz="0" w:space="0" w:color="auto"/>
                    <w:bottom w:val="none" w:sz="0" w:space="0" w:color="auto"/>
                    <w:right w:val="none" w:sz="0" w:space="0" w:color="auto"/>
                  </w:divBdr>
                  <w:divsChild>
                    <w:div w:id="537665355">
                      <w:marLeft w:val="0"/>
                      <w:marRight w:val="0"/>
                      <w:marTop w:val="0"/>
                      <w:marBottom w:val="0"/>
                      <w:divBdr>
                        <w:top w:val="none" w:sz="0" w:space="0" w:color="auto"/>
                        <w:left w:val="none" w:sz="0" w:space="0" w:color="auto"/>
                        <w:bottom w:val="none" w:sz="0" w:space="0" w:color="auto"/>
                        <w:right w:val="none" w:sz="0" w:space="0" w:color="auto"/>
                      </w:divBdr>
                      <w:divsChild>
                        <w:div w:id="110978016">
                          <w:marLeft w:val="0"/>
                          <w:marRight w:val="0"/>
                          <w:marTop w:val="0"/>
                          <w:marBottom w:val="0"/>
                          <w:divBdr>
                            <w:top w:val="none" w:sz="0" w:space="0" w:color="auto"/>
                            <w:left w:val="none" w:sz="0" w:space="0" w:color="auto"/>
                            <w:bottom w:val="single" w:sz="6" w:space="0" w:color="333333"/>
                            <w:right w:val="none" w:sz="0" w:space="0" w:color="auto"/>
                          </w:divBdr>
                          <w:divsChild>
                            <w:div w:id="182717272">
                              <w:marLeft w:val="0"/>
                              <w:marRight w:val="0"/>
                              <w:marTop w:val="0"/>
                              <w:marBottom w:val="0"/>
                              <w:divBdr>
                                <w:top w:val="single" w:sz="6" w:space="0" w:color="333333"/>
                                <w:left w:val="none" w:sz="0" w:space="0" w:color="auto"/>
                                <w:bottom w:val="none" w:sz="0" w:space="0" w:color="auto"/>
                                <w:right w:val="none" w:sz="0" w:space="0" w:color="auto"/>
                              </w:divBdr>
                              <w:divsChild>
                                <w:div w:id="1330522772">
                                  <w:marLeft w:val="0"/>
                                  <w:marRight w:val="0"/>
                                  <w:marTop w:val="0"/>
                                  <w:marBottom w:val="0"/>
                                  <w:divBdr>
                                    <w:top w:val="none" w:sz="0" w:space="0" w:color="auto"/>
                                    <w:left w:val="none" w:sz="0" w:space="0" w:color="auto"/>
                                    <w:bottom w:val="none" w:sz="0" w:space="0" w:color="auto"/>
                                    <w:right w:val="none" w:sz="0" w:space="0" w:color="auto"/>
                                  </w:divBdr>
                                  <w:divsChild>
                                    <w:div w:id="1134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3465">
                              <w:marLeft w:val="0"/>
                              <w:marRight w:val="0"/>
                              <w:marTop w:val="0"/>
                              <w:marBottom w:val="0"/>
                              <w:divBdr>
                                <w:top w:val="single" w:sz="6" w:space="0" w:color="333333"/>
                                <w:left w:val="none" w:sz="0" w:space="0" w:color="auto"/>
                                <w:bottom w:val="none" w:sz="0" w:space="0" w:color="auto"/>
                                <w:right w:val="none" w:sz="0" w:space="0" w:color="auto"/>
                              </w:divBdr>
                            </w:div>
                          </w:divsChild>
                        </w:div>
                      </w:divsChild>
                    </w:div>
                  </w:divsChild>
                </w:div>
              </w:divsChild>
            </w:div>
          </w:divsChild>
        </w:div>
        <w:div w:id="542207995">
          <w:marLeft w:val="0"/>
          <w:marRight w:val="0"/>
          <w:marTop w:val="525"/>
          <w:marBottom w:val="0"/>
          <w:divBdr>
            <w:top w:val="none" w:sz="0" w:space="0" w:color="auto"/>
            <w:left w:val="none" w:sz="0" w:space="0" w:color="auto"/>
            <w:bottom w:val="none" w:sz="0" w:space="0" w:color="auto"/>
            <w:right w:val="none" w:sz="0" w:space="0" w:color="auto"/>
          </w:divBdr>
          <w:divsChild>
            <w:div w:id="674652167">
              <w:marLeft w:val="0"/>
              <w:marRight w:val="0"/>
              <w:marTop w:val="0"/>
              <w:marBottom w:val="0"/>
              <w:divBdr>
                <w:top w:val="none" w:sz="0" w:space="0" w:color="auto"/>
                <w:left w:val="none" w:sz="0" w:space="0" w:color="auto"/>
                <w:bottom w:val="none" w:sz="0" w:space="0" w:color="auto"/>
                <w:right w:val="none" w:sz="0" w:space="0" w:color="auto"/>
              </w:divBdr>
              <w:divsChild>
                <w:div w:id="1250043260">
                  <w:marLeft w:val="0"/>
                  <w:marRight w:val="0"/>
                  <w:marTop w:val="0"/>
                  <w:marBottom w:val="0"/>
                  <w:divBdr>
                    <w:top w:val="none" w:sz="0" w:space="0" w:color="auto"/>
                    <w:left w:val="none" w:sz="0" w:space="0" w:color="auto"/>
                    <w:bottom w:val="none" w:sz="0" w:space="0" w:color="auto"/>
                    <w:right w:val="none" w:sz="0" w:space="0" w:color="auto"/>
                  </w:divBdr>
                  <w:divsChild>
                    <w:div w:id="820779041">
                      <w:marLeft w:val="0"/>
                      <w:marRight w:val="0"/>
                      <w:marTop w:val="0"/>
                      <w:marBottom w:val="0"/>
                      <w:divBdr>
                        <w:top w:val="none" w:sz="0" w:space="0" w:color="auto"/>
                        <w:left w:val="none" w:sz="0" w:space="0" w:color="auto"/>
                        <w:bottom w:val="none" w:sz="0" w:space="0" w:color="auto"/>
                        <w:right w:val="none" w:sz="0" w:space="0" w:color="auto"/>
                      </w:divBdr>
                      <w:divsChild>
                        <w:div w:id="1429931810">
                          <w:marLeft w:val="0"/>
                          <w:marRight w:val="0"/>
                          <w:marTop w:val="150"/>
                          <w:marBottom w:val="0"/>
                          <w:divBdr>
                            <w:top w:val="single" w:sz="36" w:space="6" w:color="0081C1"/>
                            <w:left w:val="single" w:sz="6" w:space="9" w:color="E5E5E5"/>
                            <w:bottom w:val="single" w:sz="6" w:space="6" w:color="E5E5E5"/>
                            <w:right w:val="single" w:sz="6" w:space="9" w:color="E5E5E5"/>
                          </w:divBdr>
                          <w:divsChild>
                            <w:div w:id="191312010">
                              <w:marLeft w:val="0"/>
                              <w:marRight w:val="0"/>
                              <w:marTop w:val="0"/>
                              <w:marBottom w:val="0"/>
                              <w:divBdr>
                                <w:top w:val="none" w:sz="0" w:space="0" w:color="auto"/>
                                <w:left w:val="none" w:sz="0" w:space="0" w:color="auto"/>
                                <w:bottom w:val="none" w:sz="0" w:space="0" w:color="auto"/>
                                <w:right w:val="none" w:sz="0" w:space="0" w:color="auto"/>
                              </w:divBdr>
                            </w:div>
                            <w:div w:id="1907301463">
                              <w:marLeft w:val="0"/>
                              <w:marRight w:val="0"/>
                              <w:marTop w:val="75"/>
                              <w:marBottom w:val="75"/>
                              <w:divBdr>
                                <w:top w:val="none" w:sz="0" w:space="0" w:color="auto"/>
                                <w:left w:val="none" w:sz="0" w:space="0" w:color="auto"/>
                                <w:bottom w:val="none" w:sz="0" w:space="0" w:color="auto"/>
                                <w:right w:val="none" w:sz="0" w:space="0" w:color="auto"/>
                              </w:divBdr>
                              <w:divsChild>
                                <w:div w:id="760296872">
                                  <w:marLeft w:val="0"/>
                                  <w:marRight w:val="0"/>
                                  <w:marTop w:val="0"/>
                                  <w:marBottom w:val="0"/>
                                  <w:divBdr>
                                    <w:top w:val="none" w:sz="0" w:space="0" w:color="auto"/>
                                    <w:left w:val="none" w:sz="0" w:space="0" w:color="auto"/>
                                    <w:bottom w:val="single" w:sz="6" w:space="8" w:color="E5E5E5"/>
                                    <w:right w:val="none" w:sz="0" w:space="0" w:color="auto"/>
                                  </w:divBdr>
                                  <w:divsChild>
                                    <w:div w:id="1001735524">
                                      <w:marLeft w:val="0"/>
                                      <w:marRight w:val="0"/>
                                      <w:marTop w:val="0"/>
                                      <w:marBottom w:val="0"/>
                                      <w:divBdr>
                                        <w:top w:val="none" w:sz="0" w:space="0" w:color="auto"/>
                                        <w:left w:val="none" w:sz="0" w:space="0" w:color="auto"/>
                                        <w:bottom w:val="none" w:sz="0" w:space="0" w:color="auto"/>
                                        <w:right w:val="none" w:sz="0" w:space="0" w:color="auto"/>
                                      </w:divBdr>
                                    </w:div>
                                  </w:divsChild>
                                </w:div>
                                <w:div w:id="1215580545">
                                  <w:marLeft w:val="0"/>
                                  <w:marRight w:val="0"/>
                                  <w:marTop w:val="0"/>
                                  <w:marBottom w:val="0"/>
                                  <w:divBdr>
                                    <w:top w:val="none" w:sz="0" w:space="0" w:color="auto"/>
                                    <w:left w:val="none" w:sz="0" w:space="0" w:color="auto"/>
                                    <w:bottom w:val="none" w:sz="0" w:space="0" w:color="auto"/>
                                    <w:right w:val="none" w:sz="0" w:space="0" w:color="auto"/>
                                  </w:divBdr>
                                  <w:divsChild>
                                    <w:div w:id="214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933051">
      <w:bodyDiv w:val="1"/>
      <w:marLeft w:val="0"/>
      <w:marRight w:val="0"/>
      <w:marTop w:val="0"/>
      <w:marBottom w:val="0"/>
      <w:divBdr>
        <w:top w:val="none" w:sz="0" w:space="0" w:color="auto"/>
        <w:left w:val="none" w:sz="0" w:space="0" w:color="auto"/>
        <w:bottom w:val="none" w:sz="0" w:space="0" w:color="auto"/>
        <w:right w:val="none" w:sz="0" w:space="0" w:color="auto"/>
      </w:divBdr>
    </w:div>
    <w:div w:id="1086539180">
      <w:bodyDiv w:val="1"/>
      <w:marLeft w:val="0"/>
      <w:marRight w:val="0"/>
      <w:marTop w:val="0"/>
      <w:marBottom w:val="0"/>
      <w:divBdr>
        <w:top w:val="none" w:sz="0" w:space="0" w:color="auto"/>
        <w:left w:val="none" w:sz="0" w:space="0" w:color="auto"/>
        <w:bottom w:val="none" w:sz="0" w:space="0" w:color="auto"/>
        <w:right w:val="none" w:sz="0" w:space="0" w:color="auto"/>
      </w:divBdr>
    </w:div>
    <w:div w:id="1218542514">
      <w:bodyDiv w:val="1"/>
      <w:marLeft w:val="0"/>
      <w:marRight w:val="0"/>
      <w:marTop w:val="0"/>
      <w:marBottom w:val="0"/>
      <w:divBdr>
        <w:top w:val="none" w:sz="0" w:space="0" w:color="auto"/>
        <w:left w:val="none" w:sz="0" w:space="0" w:color="auto"/>
        <w:bottom w:val="none" w:sz="0" w:space="0" w:color="auto"/>
        <w:right w:val="none" w:sz="0" w:space="0" w:color="auto"/>
      </w:divBdr>
    </w:div>
    <w:div w:id="1249804256">
      <w:bodyDiv w:val="1"/>
      <w:marLeft w:val="0"/>
      <w:marRight w:val="0"/>
      <w:marTop w:val="0"/>
      <w:marBottom w:val="0"/>
      <w:divBdr>
        <w:top w:val="none" w:sz="0" w:space="0" w:color="auto"/>
        <w:left w:val="none" w:sz="0" w:space="0" w:color="auto"/>
        <w:bottom w:val="none" w:sz="0" w:space="0" w:color="auto"/>
        <w:right w:val="none" w:sz="0" w:space="0" w:color="auto"/>
      </w:divBdr>
    </w:div>
    <w:div w:id="1577284361">
      <w:bodyDiv w:val="1"/>
      <w:marLeft w:val="0"/>
      <w:marRight w:val="0"/>
      <w:marTop w:val="0"/>
      <w:marBottom w:val="0"/>
      <w:divBdr>
        <w:top w:val="none" w:sz="0" w:space="0" w:color="auto"/>
        <w:left w:val="none" w:sz="0" w:space="0" w:color="auto"/>
        <w:bottom w:val="none" w:sz="0" w:space="0" w:color="auto"/>
        <w:right w:val="none" w:sz="0" w:space="0" w:color="auto"/>
      </w:divBdr>
      <w:divsChild>
        <w:div w:id="334260798">
          <w:marLeft w:val="0"/>
          <w:marRight w:val="0"/>
          <w:marTop w:val="0"/>
          <w:marBottom w:val="0"/>
          <w:divBdr>
            <w:top w:val="single" w:sz="2" w:space="0" w:color="D9D9E3"/>
            <w:left w:val="single" w:sz="2" w:space="0" w:color="D9D9E3"/>
            <w:bottom w:val="single" w:sz="2" w:space="0" w:color="D9D9E3"/>
            <w:right w:val="single" w:sz="2" w:space="0" w:color="D9D9E3"/>
          </w:divBdr>
          <w:divsChild>
            <w:div w:id="481049027">
              <w:marLeft w:val="0"/>
              <w:marRight w:val="0"/>
              <w:marTop w:val="0"/>
              <w:marBottom w:val="0"/>
              <w:divBdr>
                <w:top w:val="single" w:sz="2" w:space="0" w:color="D9D9E3"/>
                <w:left w:val="single" w:sz="2" w:space="0" w:color="D9D9E3"/>
                <w:bottom w:val="single" w:sz="2" w:space="0" w:color="D9D9E3"/>
                <w:right w:val="single" w:sz="2" w:space="0" w:color="D9D9E3"/>
              </w:divBdr>
              <w:divsChild>
                <w:div w:id="1714036242">
                  <w:marLeft w:val="0"/>
                  <w:marRight w:val="0"/>
                  <w:marTop w:val="0"/>
                  <w:marBottom w:val="0"/>
                  <w:divBdr>
                    <w:top w:val="single" w:sz="2" w:space="0" w:color="D9D9E3"/>
                    <w:left w:val="single" w:sz="2" w:space="0" w:color="D9D9E3"/>
                    <w:bottom w:val="single" w:sz="2" w:space="0" w:color="D9D9E3"/>
                    <w:right w:val="single" w:sz="2" w:space="0" w:color="D9D9E3"/>
                  </w:divBdr>
                  <w:divsChild>
                    <w:div w:id="2099790278">
                      <w:marLeft w:val="0"/>
                      <w:marRight w:val="0"/>
                      <w:marTop w:val="0"/>
                      <w:marBottom w:val="0"/>
                      <w:divBdr>
                        <w:top w:val="single" w:sz="2" w:space="0" w:color="D9D9E3"/>
                        <w:left w:val="single" w:sz="2" w:space="0" w:color="D9D9E3"/>
                        <w:bottom w:val="single" w:sz="2" w:space="0" w:color="D9D9E3"/>
                        <w:right w:val="single" w:sz="2" w:space="0" w:color="D9D9E3"/>
                      </w:divBdr>
                      <w:divsChild>
                        <w:div w:id="1986079134">
                          <w:marLeft w:val="0"/>
                          <w:marRight w:val="0"/>
                          <w:marTop w:val="0"/>
                          <w:marBottom w:val="0"/>
                          <w:divBdr>
                            <w:top w:val="single" w:sz="2" w:space="0" w:color="auto"/>
                            <w:left w:val="single" w:sz="2" w:space="0" w:color="auto"/>
                            <w:bottom w:val="single" w:sz="6" w:space="0" w:color="auto"/>
                            <w:right w:val="single" w:sz="2" w:space="0" w:color="auto"/>
                          </w:divBdr>
                          <w:divsChild>
                            <w:div w:id="771361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1446785">
                                  <w:marLeft w:val="0"/>
                                  <w:marRight w:val="0"/>
                                  <w:marTop w:val="0"/>
                                  <w:marBottom w:val="0"/>
                                  <w:divBdr>
                                    <w:top w:val="single" w:sz="2" w:space="0" w:color="D9D9E3"/>
                                    <w:left w:val="single" w:sz="2" w:space="0" w:color="D9D9E3"/>
                                    <w:bottom w:val="single" w:sz="2" w:space="0" w:color="D9D9E3"/>
                                    <w:right w:val="single" w:sz="2" w:space="0" w:color="D9D9E3"/>
                                  </w:divBdr>
                                  <w:divsChild>
                                    <w:div w:id="475874346">
                                      <w:marLeft w:val="0"/>
                                      <w:marRight w:val="0"/>
                                      <w:marTop w:val="0"/>
                                      <w:marBottom w:val="0"/>
                                      <w:divBdr>
                                        <w:top w:val="single" w:sz="2" w:space="0" w:color="D9D9E3"/>
                                        <w:left w:val="single" w:sz="2" w:space="0" w:color="D9D9E3"/>
                                        <w:bottom w:val="single" w:sz="2" w:space="0" w:color="D9D9E3"/>
                                        <w:right w:val="single" w:sz="2" w:space="0" w:color="D9D9E3"/>
                                      </w:divBdr>
                                      <w:divsChild>
                                        <w:div w:id="211000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677636">
                          <w:marLeft w:val="0"/>
                          <w:marRight w:val="0"/>
                          <w:marTop w:val="0"/>
                          <w:marBottom w:val="0"/>
                          <w:divBdr>
                            <w:top w:val="single" w:sz="2" w:space="0" w:color="auto"/>
                            <w:left w:val="single" w:sz="2" w:space="0" w:color="auto"/>
                            <w:bottom w:val="single" w:sz="6" w:space="0" w:color="auto"/>
                            <w:right w:val="single" w:sz="2" w:space="0" w:color="auto"/>
                          </w:divBdr>
                          <w:divsChild>
                            <w:div w:id="1399936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529116">
                                  <w:marLeft w:val="0"/>
                                  <w:marRight w:val="0"/>
                                  <w:marTop w:val="0"/>
                                  <w:marBottom w:val="0"/>
                                  <w:divBdr>
                                    <w:top w:val="single" w:sz="2" w:space="0" w:color="D9D9E3"/>
                                    <w:left w:val="single" w:sz="2" w:space="0" w:color="D9D9E3"/>
                                    <w:bottom w:val="single" w:sz="2" w:space="0" w:color="D9D9E3"/>
                                    <w:right w:val="single" w:sz="2" w:space="0" w:color="D9D9E3"/>
                                  </w:divBdr>
                                  <w:divsChild>
                                    <w:div w:id="1008368664">
                                      <w:marLeft w:val="0"/>
                                      <w:marRight w:val="0"/>
                                      <w:marTop w:val="0"/>
                                      <w:marBottom w:val="0"/>
                                      <w:divBdr>
                                        <w:top w:val="single" w:sz="2" w:space="0" w:color="D9D9E3"/>
                                        <w:left w:val="single" w:sz="2" w:space="0" w:color="D9D9E3"/>
                                        <w:bottom w:val="single" w:sz="2" w:space="0" w:color="D9D9E3"/>
                                        <w:right w:val="single" w:sz="2" w:space="0" w:color="D9D9E3"/>
                                      </w:divBdr>
                                      <w:divsChild>
                                        <w:div w:id="784008421">
                                          <w:marLeft w:val="0"/>
                                          <w:marRight w:val="0"/>
                                          <w:marTop w:val="0"/>
                                          <w:marBottom w:val="0"/>
                                          <w:divBdr>
                                            <w:top w:val="single" w:sz="2" w:space="0" w:color="D9D9E3"/>
                                            <w:left w:val="single" w:sz="2" w:space="0" w:color="D9D9E3"/>
                                            <w:bottom w:val="single" w:sz="2" w:space="0" w:color="D9D9E3"/>
                                            <w:right w:val="single" w:sz="2" w:space="0" w:color="D9D9E3"/>
                                          </w:divBdr>
                                          <w:divsChild>
                                            <w:div w:id="195913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9471585">
          <w:marLeft w:val="0"/>
          <w:marRight w:val="0"/>
          <w:marTop w:val="0"/>
          <w:marBottom w:val="0"/>
          <w:divBdr>
            <w:top w:val="none" w:sz="0" w:space="0" w:color="auto"/>
            <w:left w:val="none" w:sz="0" w:space="0" w:color="auto"/>
            <w:bottom w:val="none" w:sz="0" w:space="0" w:color="auto"/>
            <w:right w:val="none" w:sz="0" w:space="0" w:color="auto"/>
          </w:divBdr>
        </w:div>
      </w:divsChild>
    </w:div>
    <w:div w:id="1807309793">
      <w:bodyDiv w:val="1"/>
      <w:marLeft w:val="0"/>
      <w:marRight w:val="0"/>
      <w:marTop w:val="0"/>
      <w:marBottom w:val="0"/>
      <w:divBdr>
        <w:top w:val="none" w:sz="0" w:space="0" w:color="auto"/>
        <w:left w:val="none" w:sz="0" w:space="0" w:color="auto"/>
        <w:bottom w:val="none" w:sz="0" w:space="0" w:color="auto"/>
        <w:right w:val="none" w:sz="0" w:space="0" w:color="auto"/>
      </w:divBdr>
    </w:div>
    <w:div w:id="19998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0276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2AE6B-C817-432D-B9ED-0E2C06CF4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4087</TotalTime>
  <Pages>2</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Ziming</dc:creator>
  <cp:keywords/>
  <dc:description/>
  <cp:lastModifiedBy>Cui Ziming</cp:lastModifiedBy>
  <cp:revision>30</cp:revision>
  <cp:lastPrinted>2023-03-30T16:46:00Z</cp:lastPrinted>
  <dcterms:created xsi:type="dcterms:W3CDTF">2023-03-29T10:22:00Z</dcterms:created>
  <dcterms:modified xsi:type="dcterms:W3CDTF">2023-04-11T22:28:00Z</dcterms:modified>
</cp:coreProperties>
</file>