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371" w:rsidRPr="001D0371" w:rsidRDefault="001D0371" w:rsidP="001D0371">
      <w:pPr>
        <w:widowControl/>
        <w:spacing w:before="100" w:beforeAutospacing="1" w:after="100" w:afterAutospacing="1"/>
        <w:jc w:val="left"/>
        <w:outlineLvl w:val="2"/>
        <w:rPr>
          <w:rFonts w:ascii="宋体" w:eastAsia="宋体" w:hAnsi="宋体" w:cs="宋体"/>
          <w:b/>
          <w:bCs/>
          <w:kern w:val="0"/>
          <w:sz w:val="27"/>
          <w:szCs w:val="27"/>
        </w:rPr>
      </w:pPr>
      <w:r w:rsidRPr="001D0371">
        <w:rPr>
          <w:rFonts w:ascii="宋体" w:eastAsia="宋体" w:hAnsi="宋体" w:cs="宋体"/>
          <w:b/>
          <w:bCs/>
          <w:kern w:val="0"/>
          <w:sz w:val="27"/>
          <w:szCs w:val="27"/>
        </w:rPr>
        <w:t>中国高校计算机大赛我校学子获金奖</w:t>
      </w:r>
    </w:p>
    <w:p w:rsidR="001D0371" w:rsidRDefault="001D0371" w:rsidP="001D0371">
      <w:pPr>
        <w:pStyle w:val="a3"/>
      </w:pPr>
      <w:r>
        <w:t>近日，由教育部高等学校计算机类专业教学指导委员会、教育部高等学校软件工程专业教学指导委员会、教育部高等学校大学计算机课程教学指导委会和全国高等学校教学研究中心联合主办的“中国高校计算机大赛——2018年中国高校计算机大赛-团体程序设计天梯赛”落下帷幕。我校学子夺得“2018年中国高校计算机大赛-团体程序设计天梯赛”华山组 “全国高校金奖”、广东省高校冠军荣誉，这是我校在该赛事上连续两年取得该项荣誉。</w:t>
      </w:r>
    </w:p>
    <w:p w:rsidR="001D0371" w:rsidRDefault="001D0371" w:rsidP="001D0371">
      <w:pPr>
        <w:pStyle w:val="a3"/>
      </w:pPr>
      <w:r>
        <w:t>该竞赛旨在提升学生使用计算机进行问题求解的能力，增强学生的程序设计能力，培养学生的团队合作精神，提高学生的综合素质。</w:t>
      </w:r>
    </w:p>
    <w:p w:rsidR="00340AAD" w:rsidRDefault="00340AAD"/>
    <w:p w:rsidR="001D0371" w:rsidRDefault="001D0371"/>
    <w:p w:rsidR="001D0371" w:rsidRDefault="001D0371" w:rsidP="001D0371">
      <w:pPr>
        <w:pStyle w:val="3"/>
      </w:pPr>
      <w:r>
        <w:t>我校参与建设的中国（广东）机器人集成创新中心揭牌</w:t>
      </w:r>
    </w:p>
    <w:p w:rsidR="001D0371" w:rsidRDefault="001D0371" w:rsidP="001D0371">
      <w:pPr>
        <w:pStyle w:val="a3"/>
      </w:pPr>
      <w:proofErr w:type="gramStart"/>
      <w:r>
        <w:rPr>
          <w:rStyle w:val="a4"/>
        </w:rPr>
        <w:t>本网讯</w:t>
      </w:r>
      <w:proofErr w:type="gramEnd"/>
      <w:r>
        <w:t>10月20日，中国（广东）机器人集成创新中心启动仪式在佛山高新区举行。中国工程院院长周济、佛山市市委书记鲁毅、我校校长陈新、副校长陈为民等出席揭牌仪式。</w:t>
      </w:r>
    </w:p>
    <w:p w:rsidR="001D0371" w:rsidRDefault="001D0371" w:rsidP="001D0371">
      <w:pPr>
        <w:pStyle w:val="a3"/>
      </w:pPr>
      <w:r>
        <w:t>周济在发言中表示，中国（广东）机器人集成创新中心的建设要以应用、以市场为导向，</w:t>
      </w:r>
      <w:proofErr w:type="gramStart"/>
      <w:r>
        <w:t>用应用</w:t>
      </w:r>
      <w:proofErr w:type="gramEnd"/>
      <w:r>
        <w:t>研发来实现集成创新的突破；中心建设过程中要把“互联网＋先进制造业＋现代金融业”深刻、深度融合，通过资源的整合，搭建更好的产、学、</w:t>
      </w:r>
      <w:proofErr w:type="gramStart"/>
      <w:r>
        <w:t>研</w:t>
      </w:r>
      <w:proofErr w:type="gramEnd"/>
      <w:r>
        <w:t>、金、政协同创新载体，把佛山国家高新区建设成为具有全国集聚力和世界影响力的机器人集成创新中心。</w:t>
      </w:r>
    </w:p>
    <w:p w:rsidR="001D0371" w:rsidRDefault="001D0371" w:rsidP="001D0371">
      <w:pPr>
        <w:pStyle w:val="a3"/>
      </w:pPr>
      <w:r>
        <w:t>启动仪式上，我校与武汉华中数控股份有限公司、清华珠三角研究院、南海区政府签署《共同推进“中国(广东)机器人集成创新中心”建设框架协议》，将为佛山乃至珠三角的制造业转型升级提供前端引领与技术支撑。广工大佛山研究院与佛山高新区管委会、佛山智能装备技术研究院、深圳清华大学研究院佛山力</w:t>
      </w:r>
      <w:proofErr w:type="gramStart"/>
      <w:r>
        <w:t>合创新</w:t>
      </w:r>
      <w:proofErr w:type="gramEnd"/>
      <w:r>
        <w:t>中心签署《支持开展智能装备机器人应用示范线项目协议》，并与新引入的机器人集成商——腾山机器人签署合作协议。广工大佛山研究院入驻企业佛山新鹏机器人技术有限公司和广东泰格威德机器人科技有限公司，与金融机构、研发机构、行业协会、商会、集成商等代表共同启动中国（广东）机器人集成创新中心建设推进联盟。</w:t>
      </w:r>
    </w:p>
    <w:p w:rsidR="001D0371" w:rsidRDefault="001D0371" w:rsidP="001D0371">
      <w:pPr>
        <w:pStyle w:val="vsbcontentend"/>
      </w:pPr>
      <w:r>
        <w:t>作为智能装备的重要平台，广工大佛山研究院已顺利建设成为国家级孵化器及</w:t>
      </w:r>
      <w:proofErr w:type="gramStart"/>
      <w:r>
        <w:t>国家级众创空间</w:t>
      </w:r>
      <w:proofErr w:type="gramEnd"/>
      <w:r>
        <w:t>，累计孵化60多个高端创业团队，其中聚集的机器人行业相关企业就有21家。该研究院与佛山高新区开展了“机器人领跑计划”，针对陶瓷、五金、家私、建材等佛山主要支柱行业的龙头企业开展智能制造深度调研，挖掘典型企业的实际需求，提供自动化生产线解决方案。目前达成合作意</w:t>
      </w:r>
      <w:r>
        <w:lastRenderedPageBreak/>
        <w:t>向企业93家，达成“机器换人”的应用需求意愿312台，已签订合同金额1500多万元。</w:t>
      </w:r>
    </w:p>
    <w:p w:rsidR="001D0371" w:rsidRDefault="001D0371"/>
    <w:p w:rsidR="001D0371" w:rsidRDefault="001D0371"/>
    <w:p w:rsidR="001D0371" w:rsidRDefault="001D0371"/>
    <w:p w:rsidR="001D0371" w:rsidRDefault="001D0371" w:rsidP="001D0371">
      <w:pPr>
        <w:pStyle w:val="3"/>
      </w:pPr>
      <w:r>
        <w:t>No question, no gain——广工QG团队</w:t>
      </w:r>
    </w:p>
    <w:p w:rsidR="001D0371" w:rsidRPr="001D0371" w:rsidRDefault="001D0371" w:rsidP="001D0371">
      <w:pPr>
        <w:pStyle w:val="a3"/>
        <w:jc w:val="center"/>
        <w:rPr>
          <w:rFonts w:hint="eastAsia"/>
        </w:rPr>
      </w:pPr>
    </w:p>
    <w:p w:rsidR="001D0371" w:rsidRDefault="001D0371" w:rsidP="001D0371">
      <w:pPr>
        <w:pStyle w:val="a3"/>
      </w:pPr>
      <w:r>
        <w:t>QG大学生科技创新团队于2005年11月成立，由“广东工业大学-英特尔嵌入式技术联合实验室”负责发掘和培养创新型人才，团队第一指导老师为计算机学院谢光强老师，指导教师团队共8人。团队现有学生成员39人，承担各类国家级、省级学生科技项目40多项，获得国家、省、校级创新创业竞赛奖项140余项(省级以上奖项50余项)。其中2015年获得第十四届“挑战杯”全国大学生课外学术科技作品竞赛“智慧城市”专项赛国赛“特等奖”（全国仅3项），2011年获得第十二届“挑战杯”全国大学生课外学术科技作品</w:t>
      </w:r>
      <w:proofErr w:type="gramStart"/>
      <w:r>
        <w:t>竞赛国</w:t>
      </w:r>
      <w:proofErr w:type="gramEnd"/>
      <w:r>
        <w:t>赛“一等奖”。2016-2017年度，团队成员申请专利等成果30项，其中发明专利8项、实用新型专利9项、外观专利2项、软件著作权11项。工作室宗旨为大力提高学生科研创新、团队协作的能力，团队的发展得到了学校和计算机学院的大力支持和帮助，被评为广东工业大学“标志性获奖团队”，获得2017年度大学生“小平科技创新团队”荣誉称号。</w:t>
      </w:r>
    </w:p>
    <w:p w:rsidR="001D0371" w:rsidRDefault="001D0371" w:rsidP="001D0371">
      <w:pPr>
        <w:pStyle w:val="a3"/>
      </w:pPr>
      <w:r>
        <w:t>该团队主要有6个发展方向：计算机网络与分布式信息系统方向，智能与嵌入式系统方向，智能与手机图形处理方向，智能手机应用开发方向，</w:t>
      </w:r>
      <w:proofErr w:type="gramStart"/>
      <w:r>
        <w:t>手游网页</w:t>
      </w:r>
      <w:proofErr w:type="gramEnd"/>
      <w:r>
        <w:t>UI交互设计方向，数据挖掘于可视化方向。</w:t>
      </w:r>
    </w:p>
    <w:p w:rsidR="001D0371" w:rsidRDefault="001D0371" w:rsidP="001D0371">
      <w:pPr>
        <w:pStyle w:val="a3"/>
      </w:pPr>
      <w:r>
        <w:t>计算机网络与分布式信息系统小组，简称网络组，是QG工作室六个小组之一，目前发展为前端（</w:t>
      </w:r>
      <w:proofErr w:type="gramStart"/>
      <w:r>
        <w:t>前端组</w:t>
      </w:r>
      <w:proofErr w:type="gramEnd"/>
      <w:r>
        <w:t>主要从事网络页面设计更美化和更人性化）和后台（后台组主要从事页面下的一个算法的设计）两个方向。网络组一直紧随最前沿技术的脚步，秉承用户体验至上的原则、为用户开发满足他们需求的网站项目。用HTML5开发属于自己的网页游戏，用jQuery实现在线视频拍照和美颜，体验Web服务器，探索数据库系统。</w:t>
      </w:r>
    </w:p>
    <w:p w:rsidR="001D0371" w:rsidRDefault="001D0371" w:rsidP="001D0371">
      <w:pPr>
        <w:pStyle w:val="a3"/>
      </w:pPr>
      <w:r>
        <w:t>智能与嵌入式系统开发组，简称嵌入式组，是计算机学院历史最悠久、实力最强的嵌入式开发团队。小组内部有着丰富的开发资源及技术传承，主要研究方向为基于ARM+LINUX平台以及其他各类开发板的嵌入式软件开发，团队初期还需要经过汇编语言、单片机知识、电路设计、嵌入式C语言培训。</w:t>
      </w:r>
    </w:p>
    <w:p w:rsidR="001D0371" w:rsidRDefault="001D0371" w:rsidP="001D0371">
      <w:pPr>
        <w:pStyle w:val="a3"/>
      </w:pPr>
      <w:r>
        <w:t>智能与手机图形处理开发小组，又称</w:t>
      </w:r>
      <w:proofErr w:type="gramStart"/>
      <w:r>
        <w:t>手游组</w:t>
      </w:r>
      <w:proofErr w:type="gramEnd"/>
      <w:r>
        <w:t>和图形组，研究方向为计算机图形学与C++编程。小组以微软的多媒体编程接口DirectX作为学习方向，使用DirectX开发PC端3D游戏及其他智能图形程序，为游戏开发打下坚实基础。</w:t>
      </w:r>
      <w:r>
        <w:lastRenderedPageBreak/>
        <w:t>除此之外，小组使用Unity3D游戏引擎开发Android、</w:t>
      </w:r>
      <w:proofErr w:type="spellStart"/>
      <w:r>
        <w:t>ios</w:t>
      </w:r>
      <w:proofErr w:type="spellEnd"/>
      <w:r>
        <w:t>等移动端游戏以及体感应用。</w:t>
      </w:r>
    </w:p>
    <w:p w:rsidR="001D0371" w:rsidRDefault="001D0371" w:rsidP="001D0371">
      <w:pPr>
        <w:pStyle w:val="a3"/>
      </w:pPr>
      <w:r>
        <w:t>智能手机应用开发小组，简称移动组。小组两个主要方向：Android客户端开发和后台开发。与各大中小型企业、创业公司保持着紧密的合作，国内最早一批手机卡牌类游戏就出自这里，并被</w:t>
      </w:r>
      <w:proofErr w:type="spellStart"/>
      <w:r>
        <w:t>ChinaJoy</w:t>
      </w:r>
      <w:proofErr w:type="spellEnd"/>
      <w:r>
        <w:t>邀请参会。例如大家耳熟能详的“找本书”、“学长帮帮忙”等APP也是这个小组开发的。</w:t>
      </w:r>
    </w:p>
    <w:p w:rsidR="001D0371" w:rsidRDefault="001D0371" w:rsidP="001D0371">
      <w:pPr>
        <w:pStyle w:val="a3"/>
      </w:pPr>
      <w:r>
        <w:t>设计组主要的研究方向是手机游戏和网页的界面设计及交互，游戏原画设计以及平面设计。旨在锻炼成员的创新能力、创意思想，培养成员的视觉设计和交互设计能力。</w:t>
      </w:r>
    </w:p>
    <w:p w:rsidR="001D0371" w:rsidRDefault="001D0371" w:rsidP="001D0371">
      <w:pPr>
        <w:pStyle w:val="a3"/>
      </w:pPr>
      <w:r>
        <w:t>数据挖掘组，主要的研究方向是数据挖掘算法的应用以及数据的可视化。主要研究一些行业（电力、教育、医疗等）数据中的数据挖掘问题，例如用电量预测、分类、聚类；数据可视化方向是综合运用计算机图形学、图形、人机交互等技术，将数据变化为可直观识别以及交互分析的图像、图像、视频或动画。</w:t>
      </w:r>
    </w:p>
    <w:p w:rsidR="001D0371" w:rsidRDefault="001D0371" w:rsidP="001D0371">
      <w:pPr>
        <w:pStyle w:val="a3"/>
      </w:pPr>
      <w:r>
        <w:t>该团队拥有3位顶尖的指导老师，分别是谢光强老师、李杨老师和曾碧老师。在团队中的成员更有多位是国家一等奖学金的拥有者，他们怀着激情，梦想相聚在这里，共同在这最美的年华里书写下属于他们的辉煌篇章。</w:t>
      </w:r>
    </w:p>
    <w:p w:rsidR="001D0371" w:rsidRDefault="001D0371" w:rsidP="001D0371">
      <w:pPr>
        <w:pStyle w:val="a3"/>
      </w:pPr>
      <w:r>
        <w:t>团队的毕业生曾获得“广东工业大学十佳优秀毕业生”、“广东工业大学十佳创新之星”称号，大部分毕业生进入了华为、阿里巴巴、百度、</w:t>
      </w:r>
      <w:proofErr w:type="gramStart"/>
      <w:r>
        <w:t>腾讯等</w:t>
      </w:r>
      <w:proofErr w:type="gramEnd"/>
      <w:r>
        <w:t>知名IT公司工作，获得用人单位的肯定和好评，获得</w:t>
      </w:r>
      <w:proofErr w:type="gramStart"/>
      <w:r>
        <w:t>了腾讯</w:t>
      </w:r>
      <w:proofErr w:type="gramEnd"/>
      <w:r>
        <w:t>“优秀员工”和百度“最佳个人”称号，另有部分毕业生获“推免”留校深造或到海内外高校继续攻读硕（博）士，或在毕业后进行了创业，获得了初步的成功！</w:t>
      </w:r>
    </w:p>
    <w:p w:rsidR="001D0371" w:rsidRDefault="001D0371" w:rsidP="001D0371">
      <w:pPr>
        <w:pStyle w:val="a3"/>
      </w:pPr>
      <w:r>
        <w:t>在这里，团队成员们收获了同学间的友谊，师生间的情谊，丰富的知识，最重要的是这个团队没有因毕业而退出的制度，哪怕你已经离开广工，只要你曾经是这里的一员，那么这里永远都是你的家。</w:t>
      </w:r>
    </w:p>
    <w:p w:rsidR="001D0371" w:rsidRDefault="001D0371" w:rsidP="001D0371">
      <w:pPr>
        <w:pStyle w:val="vsbcontentend"/>
      </w:pPr>
      <w:r>
        <w:t>“No question ，</w:t>
      </w:r>
      <w:proofErr w:type="spellStart"/>
      <w:r>
        <w:t>Nogain</w:t>
      </w:r>
      <w:proofErr w:type="spellEnd"/>
      <w:r>
        <w:t>。”这里是广工QG工作室。</w:t>
      </w:r>
    </w:p>
    <w:p w:rsidR="001D0371" w:rsidRDefault="001D0371" w:rsidP="001D0371">
      <w:pPr>
        <w:pStyle w:val="vsbcontentend"/>
      </w:pPr>
    </w:p>
    <w:p w:rsidR="001D0371" w:rsidRDefault="001D0371" w:rsidP="001D0371">
      <w:pPr>
        <w:pStyle w:val="vsbcontentend"/>
        <w:rPr>
          <w:rFonts w:hint="eastAsia"/>
        </w:rPr>
      </w:pPr>
    </w:p>
    <w:p w:rsidR="001D0371" w:rsidRDefault="001D0371" w:rsidP="001D0371">
      <w:pPr>
        <w:pStyle w:val="3"/>
        <w:rPr>
          <w:rStyle w:val="a4"/>
        </w:rPr>
      </w:pPr>
      <w:r>
        <w:t>传承历史，创新未来——机器人创新团队</w:t>
      </w:r>
      <w:r>
        <w:rPr>
          <w:rStyle w:val="a4"/>
        </w:rPr>
        <w:t>广东工业大学机器人创新团队成立于2007，至今已有10年之久。成立的初衷是发展学生开发先进科技作品的能力，培养机器人工业人才。</w:t>
      </w:r>
    </w:p>
    <w:p w:rsidR="001D0371" w:rsidRDefault="001D0371" w:rsidP="001D0371">
      <w:pPr>
        <w:pStyle w:val="a3"/>
      </w:pPr>
      <w:r>
        <w:lastRenderedPageBreak/>
        <w:t>该团队是一支以机器人研发为核心，选择机电一体化技术为主要研究方向的创新团队。团队每年面向全校招收新队员且对学院没有限制，通过采用“择优录取”的方式，以保持团队活力。</w:t>
      </w:r>
    </w:p>
    <w:p w:rsidR="001D0371" w:rsidRDefault="001D0371" w:rsidP="001D0371">
      <w:pPr>
        <w:pStyle w:val="a3"/>
        <w:rPr>
          <w:rFonts w:hint="eastAsia"/>
        </w:rPr>
      </w:pPr>
      <w:r>
        <w:t>“自主创新”是机器人团队精神和生命力所在。团队以各类项目为驱动，拥有极强的自主研发能力，队员们依靠自学实践能力，设计开发出应用国内先进科技、适应当今社会需求的机器人作品。同时以大二学生为主，实行新老队员交替制，并通过师徒制，让老成员带新成员一起</w:t>
      </w:r>
      <w:proofErr w:type="gramStart"/>
      <w:r>
        <w:t>做项目</w:t>
      </w:r>
      <w:proofErr w:type="gramEnd"/>
      <w:r>
        <w:t>从而把实践经验、专业知识一届届地延续下来，此外，他们还定期请团队的老成员，研究生或者已经在社会工作的成员进行交流和分享经验。</w:t>
      </w:r>
    </w:p>
    <w:p w:rsidR="001D0371" w:rsidRDefault="001D0371" w:rsidP="001D0371">
      <w:pPr>
        <w:pStyle w:val="a3"/>
      </w:pPr>
      <w:r>
        <w:t>机器人创新团队不仅有热爱创新，热爱挑战的队员，还配置了以2名教授和2名高级实验师为主的指导教师队伍。这四位导师分别扮演不同角色。其中，于兆勤教授、刘建群教授指引着团队发展的方向，并提供理论的学习体系，项目规划和项目指导；邓海祥老师、梁波老师则负责项目制作以及加工部分的工作。</w:t>
      </w:r>
    </w:p>
    <w:p w:rsidR="001D0371" w:rsidRDefault="001D0371" w:rsidP="001D0371">
      <w:pPr>
        <w:pStyle w:val="a3"/>
      </w:pPr>
      <w:r>
        <w:t>该团队成立至今，共获国家级科技竞赛奖项76项，省级校级奖项若干。团队积极参与创新实践，目前已申请发明专利10余项，实用新型专利30余项。目前，团队95%以上的队员都获得二等奖以上奖学金、创新奖学金，其中还有一部分队员获得国家奖学金。此外，团队内部还孵化出</w:t>
      </w:r>
      <w:proofErr w:type="gramStart"/>
      <w:r>
        <w:t>乐鱼科技</w:t>
      </w:r>
      <w:proofErr w:type="gramEnd"/>
      <w:r>
        <w:t>教育，小A</w:t>
      </w:r>
      <w:proofErr w:type="gramStart"/>
      <w:r>
        <w:t>创客以及</w:t>
      </w:r>
      <w:proofErr w:type="spellStart"/>
      <w:proofErr w:type="gramEnd"/>
      <w:r>
        <w:t>Intek</w:t>
      </w:r>
      <w:proofErr w:type="spellEnd"/>
      <w:r>
        <w:t>团队等优秀创业团队。</w:t>
      </w:r>
    </w:p>
    <w:p w:rsidR="001D0371" w:rsidRDefault="001D0371" w:rsidP="001D0371">
      <w:pPr>
        <w:pStyle w:val="a3"/>
      </w:pPr>
      <w:r>
        <w:t>但创业的道路并不平坦，而是布满荆棘与泥泞。在这十年里，团队也遇到了一些问题，但团队并没有因此而退缩，反而会共同进退，一步一步查找，排除困难，从理论到实践制作的过程中不断反思，从而解决困难。在克服困难的过程中，他们也悟出了一个真理：理论很重要，理论是支持实践的根基。团队的一位成员分享了加入团队以来的回忆与感受：“作为机器人团队的队员，我能把我自己的想法发挥出来，无论是从之前的机器人、智能硬件的选题方面还是我如今正在创业的项目，我们的导师都很支持我们去实现自己的想法，并且给我们建议。”</w:t>
      </w:r>
    </w:p>
    <w:p w:rsidR="001D0371" w:rsidRDefault="001D0371" w:rsidP="001D0371">
      <w:pPr>
        <w:pStyle w:val="vsbcontentend"/>
      </w:pPr>
      <w:r>
        <w:t>机器人团队是一个可以让大学生实现自己的想法的团队，相信这个团队会带给我们更多的惊喜。</w:t>
      </w:r>
    </w:p>
    <w:p w:rsidR="001D0371" w:rsidRPr="001D0371" w:rsidRDefault="001D0371" w:rsidP="001D0371">
      <w:pPr>
        <w:widowControl/>
        <w:jc w:val="left"/>
        <w:rPr>
          <w:rFonts w:ascii="Arial" w:eastAsia="宋体" w:hAnsi="Arial" w:cs="Arial" w:hint="eastAsia"/>
          <w:vanish/>
          <w:kern w:val="0"/>
          <w:sz w:val="16"/>
          <w:szCs w:val="16"/>
        </w:rPr>
      </w:pPr>
    </w:p>
    <w:p w:rsidR="001D0371" w:rsidRPr="001D0371" w:rsidRDefault="001D0371" w:rsidP="001D0371">
      <w:pPr>
        <w:widowControl/>
        <w:spacing w:before="100" w:beforeAutospacing="1" w:after="100" w:afterAutospacing="1"/>
        <w:jc w:val="left"/>
        <w:outlineLvl w:val="2"/>
        <w:rPr>
          <w:rFonts w:ascii="宋体" w:eastAsia="宋体" w:hAnsi="宋体" w:cs="宋体"/>
          <w:b/>
          <w:bCs/>
          <w:kern w:val="0"/>
          <w:sz w:val="27"/>
          <w:szCs w:val="27"/>
        </w:rPr>
      </w:pPr>
      <w:r w:rsidRPr="001D0371">
        <w:rPr>
          <w:rFonts w:ascii="宋体" w:eastAsia="宋体" w:hAnsi="宋体" w:cs="宋体"/>
          <w:b/>
          <w:bCs/>
          <w:kern w:val="0"/>
          <w:sz w:val="27"/>
          <w:szCs w:val="27"/>
        </w:rPr>
        <w:t>优质的</w:t>
      </w:r>
      <w:proofErr w:type="gramStart"/>
      <w:r w:rsidRPr="001D0371">
        <w:rPr>
          <w:rFonts w:ascii="宋体" w:eastAsia="宋体" w:hAnsi="宋体" w:cs="宋体"/>
          <w:b/>
          <w:bCs/>
          <w:kern w:val="0"/>
          <w:sz w:val="27"/>
          <w:szCs w:val="27"/>
        </w:rPr>
        <w:t>创客教育——乐鱼科技</w:t>
      </w:r>
      <w:proofErr w:type="gramEnd"/>
      <w:r w:rsidRPr="001D0371">
        <w:rPr>
          <w:rFonts w:ascii="宋体" w:eastAsia="宋体" w:hAnsi="宋体" w:cs="宋体"/>
          <w:b/>
          <w:bCs/>
          <w:kern w:val="0"/>
          <w:sz w:val="27"/>
          <w:szCs w:val="27"/>
        </w:rPr>
        <w:t>教育团队</w:t>
      </w:r>
    </w:p>
    <w:p w:rsidR="001D0371" w:rsidRPr="001D0371" w:rsidRDefault="001D0371" w:rsidP="001D0371">
      <w:pPr>
        <w:widowControl/>
        <w:spacing w:before="100" w:beforeAutospacing="1" w:after="100" w:afterAutospacing="1"/>
        <w:rPr>
          <w:rFonts w:ascii="宋体" w:eastAsia="宋体" w:hAnsi="宋体" w:cs="宋体" w:hint="eastAsia"/>
          <w:kern w:val="0"/>
          <w:sz w:val="24"/>
          <w:szCs w:val="24"/>
        </w:rPr>
      </w:pP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proofErr w:type="gramStart"/>
      <w:r w:rsidRPr="001D0371">
        <w:rPr>
          <w:rFonts w:ascii="宋体" w:eastAsia="宋体" w:hAnsi="宋体" w:cs="宋体"/>
          <w:kern w:val="0"/>
          <w:sz w:val="24"/>
          <w:szCs w:val="24"/>
        </w:rPr>
        <w:t>乐鱼科技</w:t>
      </w:r>
      <w:proofErr w:type="gramEnd"/>
      <w:r w:rsidRPr="001D0371">
        <w:rPr>
          <w:rFonts w:ascii="宋体" w:eastAsia="宋体" w:hAnsi="宋体" w:cs="宋体"/>
          <w:kern w:val="0"/>
          <w:sz w:val="24"/>
          <w:szCs w:val="24"/>
        </w:rPr>
        <w:t>教育专注</w:t>
      </w:r>
      <w:proofErr w:type="gramStart"/>
      <w:r w:rsidRPr="001D0371">
        <w:rPr>
          <w:rFonts w:ascii="宋体" w:eastAsia="宋体" w:hAnsi="宋体" w:cs="宋体"/>
          <w:kern w:val="0"/>
          <w:sz w:val="24"/>
          <w:szCs w:val="24"/>
        </w:rPr>
        <w:t>中小学创客教育</w:t>
      </w:r>
      <w:proofErr w:type="gramEnd"/>
      <w:r w:rsidRPr="001D0371">
        <w:rPr>
          <w:rFonts w:ascii="宋体" w:eastAsia="宋体" w:hAnsi="宋体" w:cs="宋体"/>
          <w:kern w:val="0"/>
          <w:sz w:val="24"/>
          <w:szCs w:val="24"/>
        </w:rPr>
        <w:t>，</w:t>
      </w:r>
      <w:proofErr w:type="gramStart"/>
      <w:r w:rsidRPr="001D0371">
        <w:rPr>
          <w:rFonts w:ascii="宋体" w:eastAsia="宋体" w:hAnsi="宋体" w:cs="宋体"/>
          <w:kern w:val="0"/>
          <w:sz w:val="24"/>
          <w:szCs w:val="24"/>
        </w:rPr>
        <w:t>秉</w:t>
      </w:r>
      <w:proofErr w:type="gramEnd"/>
      <w:r w:rsidRPr="001D0371">
        <w:rPr>
          <w:rFonts w:ascii="宋体" w:eastAsia="宋体" w:hAnsi="宋体" w:cs="宋体"/>
          <w:kern w:val="0"/>
          <w:sz w:val="24"/>
          <w:szCs w:val="24"/>
        </w:rPr>
        <w:t>着让每个孩子都能接受优质的</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为使命，以解决</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目前规范难、模式单调的难题，摆脱</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机构主要通过“门店+教师”运营模式，打造一个集教具与课程研发、</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产品销</w:t>
      </w:r>
      <w:r w:rsidRPr="001D0371">
        <w:rPr>
          <w:rFonts w:ascii="宋体" w:eastAsia="宋体" w:hAnsi="宋体" w:cs="宋体"/>
          <w:kern w:val="0"/>
          <w:sz w:val="24"/>
          <w:szCs w:val="24"/>
        </w:rPr>
        <w:lastRenderedPageBreak/>
        <w:t>售、</w:t>
      </w:r>
      <w:proofErr w:type="gramStart"/>
      <w:r w:rsidRPr="001D0371">
        <w:rPr>
          <w:rFonts w:ascii="宋体" w:eastAsia="宋体" w:hAnsi="宋体" w:cs="宋体"/>
          <w:kern w:val="0"/>
          <w:sz w:val="24"/>
          <w:szCs w:val="24"/>
        </w:rPr>
        <w:t>创客师资</w:t>
      </w:r>
      <w:proofErr w:type="gramEnd"/>
      <w:r w:rsidRPr="001D0371">
        <w:rPr>
          <w:rFonts w:ascii="宋体" w:eastAsia="宋体" w:hAnsi="宋体" w:cs="宋体"/>
          <w:kern w:val="0"/>
          <w:sz w:val="24"/>
          <w:szCs w:val="24"/>
        </w:rPr>
        <w:t>培训为一体的</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上下游供应综合体。</w:t>
      </w:r>
      <w:proofErr w:type="gramStart"/>
      <w:r w:rsidRPr="001D0371">
        <w:rPr>
          <w:rFonts w:ascii="宋体" w:eastAsia="宋体" w:hAnsi="宋体" w:cs="宋体"/>
          <w:kern w:val="0"/>
          <w:sz w:val="24"/>
          <w:szCs w:val="24"/>
        </w:rPr>
        <w:t>乐鱼科技</w:t>
      </w:r>
      <w:proofErr w:type="gramEnd"/>
      <w:r w:rsidRPr="001D0371">
        <w:rPr>
          <w:rFonts w:ascii="宋体" w:eastAsia="宋体" w:hAnsi="宋体" w:cs="宋体"/>
          <w:kern w:val="0"/>
          <w:sz w:val="24"/>
          <w:szCs w:val="24"/>
        </w:rPr>
        <w:t>教育团队的教学理念是让孩子们在娱乐（鱼乐）中学习到知识，希望孩子们在课程中像鱼儿一样，自由，灵动，快乐，做一条快乐的小鱼，所以该团队取名为乐鱼。</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该团队创始成员当中的一部分曾在我校</w:t>
      </w:r>
      <w:proofErr w:type="gramStart"/>
      <w:r w:rsidRPr="001D0371">
        <w:rPr>
          <w:rFonts w:ascii="宋体" w:eastAsia="宋体" w:hAnsi="宋体" w:cs="宋体"/>
          <w:kern w:val="0"/>
          <w:sz w:val="24"/>
          <w:szCs w:val="24"/>
        </w:rPr>
        <w:t>创客空间</w:t>
      </w:r>
      <w:proofErr w:type="gramEnd"/>
      <w:r w:rsidRPr="001D0371">
        <w:rPr>
          <w:rFonts w:ascii="宋体" w:eastAsia="宋体" w:hAnsi="宋体" w:cs="宋体"/>
          <w:kern w:val="0"/>
          <w:sz w:val="24"/>
          <w:szCs w:val="24"/>
        </w:rPr>
        <w:t>的机器人团队里学习，参加过这方面项目的比赛。他们认为他们这代人小时候是没有条件去实现自己的一些科技创意的，现在条件成熟了，并且科技教育有益于人的思维。小孩都是极具想象力的，如果锻炼提升他们的动手能力，他们的想象力便能得以实现，反过来又会提高他们的自信心，这对他们是有很多益处。而如今，</w:t>
      </w:r>
      <w:proofErr w:type="gramStart"/>
      <w:r w:rsidRPr="001D0371">
        <w:rPr>
          <w:rFonts w:ascii="宋体" w:eastAsia="宋体" w:hAnsi="宋体" w:cs="宋体"/>
          <w:kern w:val="0"/>
          <w:sz w:val="24"/>
          <w:szCs w:val="24"/>
        </w:rPr>
        <w:t>乐鱼团队</w:t>
      </w:r>
      <w:proofErr w:type="gramEnd"/>
      <w:r w:rsidRPr="001D0371">
        <w:rPr>
          <w:rFonts w:ascii="宋体" w:eastAsia="宋体" w:hAnsi="宋体" w:cs="宋体"/>
          <w:kern w:val="0"/>
          <w:sz w:val="24"/>
          <w:szCs w:val="24"/>
        </w:rPr>
        <w:t>既有能力，也有时机。时机就是2014年国家全面实施双创政策，即要创新又要创业，以科技教育来创业就是为了祖国未来的创新。</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该团队每年面向全校招收新队员以保持团队的活力，团队成员专业主要是机械电子工程，车辆工程以及电子方面的专业。他们说“大学阶段特别是大一大二阶段，没有过多的专业知识，因而自学能力、项目落实能力、沟通交流和协助能力往往更被看中。” 可见在招新队员方面他们看重的并不是专业，更多的是看中每个人的综合能力。</w:t>
      </w:r>
    </w:p>
    <w:p w:rsidR="001D0371" w:rsidRPr="001D0371" w:rsidRDefault="001D0371" w:rsidP="001D0371">
      <w:pPr>
        <w:widowControl/>
        <w:spacing w:before="100" w:beforeAutospacing="1" w:after="100" w:afterAutospacing="1"/>
        <w:jc w:val="center"/>
        <w:rPr>
          <w:rFonts w:ascii="宋体" w:eastAsia="宋体" w:hAnsi="宋体" w:cs="宋体"/>
          <w:kern w:val="0"/>
          <w:sz w:val="24"/>
          <w:szCs w:val="24"/>
        </w:rPr>
      </w:pP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proofErr w:type="gramStart"/>
      <w:r w:rsidRPr="001D0371">
        <w:rPr>
          <w:rFonts w:ascii="宋体" w:eastAsia="宋体" w:hAnsi="宋体" w:cs="宋体"/>
          <w:kern w:val="0"/>
          <w:sz w:val="24"/>
          <w:szCs w:val="24"/>
        </w:rPr>
        <w:t>乐鱼主要</w:t>
      </w:r>
      <w:proofErr w:type="gramEnd"/>
      <w:r w:rsidRPr="001D0371">
        <w:rPr>
          <w:rFonts w:ascii="宋体" w:eastAsia="宋体" w:hAnsi="宋体" w:cs="宋体"/>
          <w:kern w:val="0"/>
          <w:sz w:val="24"/>
          <w:szCs w:val="24"/>
        </w:rPr>
        <w:t>的业务有销售机器人教育产品和提供成熟的机器人教育，其中机器人教育产品包括乐高。乐高是该团队这个领域做的比较早的公司，该团队产品的概念和他们有一部分重合，例如该团队有类似积木似的产品，除了结构积木以外还有电子积木，电子积木也融合进了编程的功能。团队还会提供一些零散的软件，作为一个平台，让孩子可以把自己的想法变成现实。另外团队还有非标准的套件，是团队事先设计好的一些结构，电路，然后团队可能会侧重于某方面让孩子去锻炼其某方面的能力。</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与一般机构相比，</w:t>
      </w:r>
      <w:proofErr w:type="gramStart"/>
      <w:r w:rsidRPr="001D0371">
        <w:rPr>
          <w:rFonts w:ascii="宋体" w:eastAsia="宋体" w:hAnsi="宋体" w:cs="宋体"/>
          <w:kern w:val="0"/>
          <w:sz w:val="24"/>
          <w:szCs w:val="24"/>
        </w:rPr>
        <w:t>乐鱼更有</w:t>
      </w:r>
      <w:proofErr w:type="gramEnd"/>
      <w:r w:rsidRPr="001D0371">
        <w:rPr>
          <w:rFonts w:ascii="宋体" w:eastAsia="宋体" w:hAnsi="宋体" w:cs="宋体"/>
          <w:kern w:val="0"/>
          <w:sz w:val="24"/>
          <w:szCs w:val="24"/>
        </w:rPr>
        <w:t>优势的地方具体表现在三个方面。一、课程方面。</w:t>
      </w:r>
      <w:proofErr w:type="gramStart"/>
      <w:r w:rsidRPr="001D0371">
        <w:rPr>
          <w:rFonts w:ascii="宋体" w:eastAsia="宋体" w:hAnsi="宋体" w:cs="宋体"/>
          <w:kern w:val="0"/>
          <w:sz w:val="24"/>
          <w:szCs w:val="24"/>
        </w:rPr>
        <w:t>乐鱼课程</w:t>
      </w:r>
      <w:proofErr w:type="gramEnd"/>
      <w:r w:rsidRPr="001D0371">
        <w:rPr>
          <w:rFonts w:ascii="宋体" w:eastAsia="宋体" w:hAnsi="宋体" w:cs="宋体"/>
          <w:kern w:val="0"/>
          <w:sz w:val="24"/>
          <w:szCs w:val="24"/>
        </w:rPr>
        <w:t>成体系，以作品或比赛成果反馈，而一般机构是不存在的。二、产品方面。</w:t>
      </w:r>
      <w:proofErr w:type="gramStart"/>
      <w:r w:rsidRPr="001D0371">
        <w:rPr>
          <w:rFonts w:ascii="宋体" w:eastAsia="宋体" w:hAnsi="宋体" w:cs="宋体"/>
          <w:kern w:val="0"/>
          <w:sz w:val="24"/>
          <w:szCs w:val="24"/>
        </w:rPr>
        <w:t>乐鱼产品</w:t>
      </w:r>
      <w:proofErr w:type="gramEnd"/>
      <w:r w:rsidRPr="001D0371">
        <w:rPr>
          <w:rFonts w:ascii="宋体" w:eastAsia="宋体" w:hAnsi="宋体" w:cs="宋体"/>
          <w:kern w:val="0"/>
          <w:sz w:val="24"/>
          <w:szCs w:val="24"/>
        </w:rPr>
        <w:t>的性价比是高于一般机构，且适合社会发展的需求。三、师资方面。一般机构师资力量不足，</w:t>
      </w:r>
      <w:proofErr w:type="gramStart"/>
      <w:r w:rsidRPr="001D0371">
        <w:rPr>
          <w:rFonts w:ascii="宋体" w:eastAsia="宋体" w:hAnsi="宋体" w:cs="宋体"/>
          <w:kern w:val="0"/>
          <w:sz w:val="24"/>
          <w:szCs w:val="24"/>
        </w:rPr>
        <w:t>非创客作为创客</w:t>
      </w:r>
      <w:proofErr w:type="gramEnd"/>
      <w:r w:rsidRPr="001D0371">
        <w:rPr>
          <w:rFonts w:ascii="宋体" w:eastAsia="宋体" w:hAnsi="宋体" w:cs="宋体"/>
          <w:kern w:val="0"/>
          <w:sz w:val="24"/>
          <w:szCs w:val="24"/>
        </w:rPr>
        <w:t>导师，</w:t>
      </w:r>
      <w:proofErr w:type="gramStart"/>
      <w:r w:rsidRPr="001D0371">
        <w:rPr>
          <w:rFonts w:ascii="宋体" w:eastAsia="宋体" w:hAnsi="宋体" w:cs="宋体"/>
          <w:kern w:val="0"/>
          <w:sz w:val="24"/>
          <w:szCs w:val="24"/>
        </w:rPr>
        <w:t>而乐鱼以高校创客为创</w:t>
      </w:r>
      <w:proofErr w:type="gramEnd"/>
      <w:r w:rsidRPr="001D0371">
        <w:rPr>
          <w:rFonts w:ascii="宋体" w:eastAsia="宋体" w:hAnsi="宋体" w:cs="宋体"/>
          <w:kern w:val="0"/>
          <w:sz w:val="24"/>
          <w:szCs w:val="24"/>
        </w:rPr>
        <w:t>客导师，让大</w:t>
      </w:r>
      <w:proofErr w:type="gramStart"/>
      <w:r w:rsidRPr="001D0371">
        <w:rPr>
          <w:rFonts w:ascii="宋体" w:eastAsia="宋体" w:hAnsi="宋体" w:cs="宋体"/>
          <w:kern w:val="0"/>
          <w:sz w:val="24"/>
          <w:szCs w:val="24"/>
        </w:rPr>
        <w:t>创客带动小创客</w:t>
      </w:r>
      <w:proofErr w:type="gramEnd"/>
      <w:r w:rsidRPr="001D0371">
        <w:rPr>
          <w:rFonts w:ascii="宋体" w:eastAsia="宋体" w:hAnsi="宋体" w:cs="宋体"/>
          <w:kern w:val="0"/>
          <w:sz w:val="24"/>
          <w:szCs w:val="24"/>
        </w:rPr>
        <w:t>学习，让孩子们能加能够深入课程了解课程。</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该团队如今已获得15份实用新型专利，21个国家奖项和17个省级奖项。但在实践他们创业梦想的过程中，仍遇到了不少难题。难题主要是教育师资的缺乏跟市场没有完全被打开。教育师资的缺乏表现在之前的师范大学或者学院，提供的师范很少是关于科学的。而市场没有完全被打开，招生方面就会有一些难题，并且接受机器人教育，会需要一些硬件，成本相对较高，如果一些家长不支持也是很难实现的。</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面对难题，他们并没有退缩，而是不断思考不断寻找解决的办法。他们认为师资的问题可以将师范类跟工科</w:t>
      </w:r>
      <w:proofErr w:type="gramStart"/>
      <w:r w:rsidRPr="001D0371">
        <w:rPr>
          <w:rFonts w:ascii="宋体" w:eastAsia="宋体" w:hAnsi="宋体" w:cs="宋体"/>
          <w:kern w:val="0"/>
          <w:sz w:val="24"/>
          <w:szCs w:val="24"/>
        </w:rPr>
        <w:t>类结合</w:t>
      </w:r>
      <w:proofErr w:type="gramEnd"/>
      <w:r w:rsidRPr="001D0371">
        <w:rPr>
          <w:rFonts w:ascii="宋体" w:eastAsia="宋体" w:hAnsi="宋体" w:cs="宋体"/>
          <w:kern w:val="0"/>
          <w:sz w:val="24"/>
          <w:szCs w:val="24"/>
        </w:rPr>
        <w:t>起来。一节课可以分配两个老师，一个老师在上面讲解，另一个老师在下面辅助学生去解决学生的疑问。在线下两个老师备课可以互相学习，在课堂上提高学生学习的效率。市场的问题虽然说市场</w:t>
      </w:r>
      <w:r w:rsidRPr="001D0371">
        <w:rPr>
          <w:rFonts w:ascii="宋体" w:eastAsia="宋体" w:hAnsi="宋体" w:cs="宋体"/>
          <w:kern w:val="0"/>
          <w:sz w:val="24"/>
          <w:szCs w:val="24"/>
        </w:rPr>
        <w:lastRenderedPageBreak/>
        <w:t>没有完全被打开，但其实政府和各个机构都是鼓励这个项目的，因为这个项目是对于孩子的创新，而团队要做的就是想办法如何让成本降下来，去让这种优质的教育方式更加普及。</w:t>
      </w:r>
    </w:p>
    <w:p w:rsid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如此有创造力、毅力和凝聚力的一支团队，相信在不久的将来，他们定能在中小学</w:t>
      </w:r>
      <w:proofErr w:type="gramStart"/>
      <w:r w:rsidRPr="001D0371">
        <w:rPr>
          <w:rFonts w:ascii="宋体" w:eastAsia="宋体" w:hAnsi="宋体" w:cs="宋体"/>
          <w:kern w:val="0"/>
          <w:sz w:val="24"/>
          <w:szCs w:val="24"/>
        </w:rPr>
        <w:t>创客教育</w:t>
      </w:r>
      <w:proofErr w:type="gramEnd"/>
      <w:r w:rsidRPr="001D0371">
        <w:rPr>
          <w:rFonts w:ascii="宋体" w:eastAsia="宋体" w:hAnsi="宋体" w:cs="宋体"/>
          <w:kern w:val="0"/>
          <w:sz w:val="24"/>
          <w:szCs w:val="24"/>
        </w:rPr>
        <w:t>领域闯出属于他们的一番天地。</w:t>
      </w:r>
    </w:p>
    <w:p w:rsidR="001D0371" w:rsidRPr="001D0371" w:rsidRDefault="001D0371" w:rsidP="001D0371">
      <w:pPr>
        <w:widowControl/>
        <w:spacing w:before="100" w:beforeAutospacing="1" w:after="100" w:afterAutospacing="1"/>
        <w:jc w:val="left"/>
        <w:rPr>
          <w:rFonts w:ascii="宋体" w:eastAsia="宋体" w:hAnsi="宋体" w:cs="宋体"/>
          <w:b/>
          <w:bCs/>
          <w:kern w:val="0"/>
          <w:sz w:val="27"/>
          <w:szCs w:val="27"/>
        </w:rPr>
      </w:pPr>
      <w:r w:rsidRPr="001D0371">
        <w:rPr>
          <w:rFonts w:ascii="宋体" w:eastAsia="宋体" w:hAnsi="宋体" w:cs="宋体"/>
          <w:b/>
          <w:bCs/>
          <w:kern w:val="0"/>
          <w:sz w:val="27"/>
          <w:szCs w:val="27"/>
        </w:rPr>
        <w:t>“知名创新创业导师面对面”活动圆满举行</w:t>
      </w:r>
      <w:bookmarkStart w:id="0" w:name="_GoBack"/>
      <w:bookmarkEnd w:id="0"/>
    </w:p>
    <w:p w:rsidR="001D0371" w:rsidRPr="001D0371" w:rsidRDefault="001D0371" w:rsidP="001D0371">
      <w:pPr>
        <w:widowControl/>
        <w:jc w:val="left"/>
        <w:rPr>
          <w:rFonts w:ascii="宋体" w:eastAsia="宋体" w:hAnsi="宋体" w:cs="宋体"/>
          <w:kern w:val="0"/>
          <w:sz w:val="24"/>
          <w:szCs w:val="24"/>
        </w:rPr>
      </w:pPr>
      <w:r w:rsidRPr="001D0371">
        <w:rPr>
          <w:rFonts w:ascii="宋体" w:eastAsia="宋体" w:hAnsi="宋体" w:cs="宋体"/>
          <w:i/>
          <w:iCs/>
          <w:kern w:val="0"/>
          <w:sz w:val="24"/>
          <w:szCs w:val="24"/>
        </w:rPr>
        <w:t>发布者：</w:t>
      </w:r>
      <w:r w:rsidRPr="001D0371">
        <w:rPr>
          <w:rFonts w:ascii="宋体" w:eastAsia="宋体" w:hAnsi="宋体" w:cs="宋体"/>
          <w:kern w:val="0"/>
          <w:sz w:val="24"/>
          <w:szCs w:val="24"/>
        </w:rPr>
        <w:t xml:space="preserve"> </w:t>
      </w:r>
      <w:r w:rsidRPr="001D0371">
        <w:rPr>
          <w:rFonts w:ascii="宋体" w:eastAsia="宋体" w:hAnsi="宋体" w:cs="宋体"/>
          <w:i/>
          <w:iCs/>
          <w:kern w:val="0"/>
          <w:sz w:val="24"/>
          <w:szCs w:val="24"/>
        </w:rPr>
        <w:t>[发表时间]：2018-12-06 [来源]： [浏览次数]： 172</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为进一步激发学生的创新创业热情，培养学生的创新精神和创业意识，帮助同学们增强对创新创业的理解，拓宽视野，增长知识，创新创业学院联合学校团委、学生工作处，于11月27日晚上成功举办了“知名创新创业导师面对面”活动。本次活动邀请了星</w:t>
      </w:r>
      <w:proofErr w:type="gramStart"/>
      <w:r w:rsidRPr="001D0371">
        <w:rPr>
          <w:rFonts w:ascii="宋体" w:eastAsia="宋体" w:hAnsi="宋体" w:cs="宋体"/>
          <w:kern w:val="0"/>
          <w:sz w:val="24"/>
          <w:szCs w:val="24"/>
        </w:rPr>
        <w:t>瀚</w:t>
      </w:r>
      <w:proofErr w:type="gramEnd"/>
      <w:r w:rsidRPr="001D0371">
        <w:rPr>
          <w:rFonts w:ascii="宋体" w:eastAsia="宋体" w:hAnsi="宋体" w:cs="宋体"/>
          <w:kern w:val="0"/>
          <w:sz w:val="24"/>
          <w:szCs w:val="24"/>
        </w:rPr>
        <w:t>资本创始人杨歌先生作了《创业认知与前沿发展》专题讲座，指导大学生创业如何实现从O到1。讲座</w:t>
      </w:r>
      <w:proofErr w:type="gramStart"/>
      <w:r w:rsidRPr="001D0371">
        <w:rPr>
          <w:rFonts w:ascii="宋体" w:eastAsia="宋体" w:hAnsi="宋体" w:cs="宋体"/>
          <w:kern w:val="0"/>
          <w:sz w:val="24"/>
          <w:szCs w:val="24"/>
        </w:rPr>
        <w:t>由创新</w:t>
      </w:r>
      <w:proofErr w:type="gramEnd"/>
      <w:r w:rsidRPr="001D0371">
        <w:rPr>
          <w:rFonts w:ascii="宋体" w:eastAsia="宋体" w:hAnsi="宋体" w:cs="宋体"/>
          <w:kern w:val="0"/>
          <w:sz w:val="24"/>
          <w:szCs w:val="24"/>
        </w:rPr>
        <w:t>创业学院院长助理许金镇老师主持。</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p>
    <w:p w:rsidR="001D0371" w:rsidRPr="001D0371" w:rsidRDefault="001D0371" w:rsidP="001D0371">
      <w:pPr>
        <w:widowControl/>
        <w:spacing w:before="100" w:beforeAutospacing="1" w:after="100" w:afterAutospacing="1"/>
        <w:jc w:val="left"/>
        <w:rPr>
          <w:rFonts w:ascii="宋体" w:eastAsia="宋体" w:hAnsi="宋体" w:cs="宋体" w:hint="eastAsia"/>
          <w:kern w:val="0"/>
          <w:sz w:val="24"/>
          <w:szCs w:val="24"/>
        </w:rPr>
      </w:pPr>
      <w:r w:rsidRPr="001D0371">
        <w:rPr>
          <w:rFonts w:ascii="宋体" w:eastAsia="宋体" w:hAnsi="宋体" w:cs="宋体"/>
          <w:kern w:val="0"/>
          <w:sz w:val="24"/>
          <w:szCs w:val="24"/>
        </w:rPr>
        <w:t>杨歌先生结合自身创业的成功经验和失败教训以及创业感悟心得与大学生分享了创业者的基础素质：</w:t>
      </w:r>
      <w:proofErr w:type="gramStart"/>
      <w:r w:rsidRPr="001D0371">
        <w:rPr>
          <w:rFonts w:ascii="宋体" w:eastAsia="宋体" w:hAnsi="宋体" w:cs="宋体"/>
          <w:kern w:val="0"/>
          <w:sz w:val="24"/>
          <w:szCs w:val="24"/>
        </w:rPr>
        <w:t>四识六商</w:t>
      </w:r>
      <w:proofErr w:type="gramEnd"/>
      <w:r w:rsidRPr="001D0371">
        <w:rPr>
          <w:rFonts w:ascii="宋体" w:eastAsia="宋体" w:hAnsi="宋体" w:cs="宋体"/>
          <w:kern w:val="0"/>
          <w:sz w:val="24"/>
          <w:szCs w:val="24"/>
        </w:rPr>
        <w:t>（四识：宏观意识、资本意识、品牌意识、系统化管理意识，六商：理商、情商、财商、逆商、政商、德商）；大学生面对创业失败的心态调整：“三十岁前你所有的尝试，和所犯得错，都是未来不可替代的财富；创业失败后，恢复的时间，比失业长得多；年轻人，跌倒了就再站起来”。要摒弃 “只要产品足够好就会有人要”的心理，要懂得把握市场的需求和认清行业的发展。要学会和不同背景的人交谈，在社会</w:t>
      </w:r>
      <w:proofErr w:type="gramStart"/>
      <w:r w:rsidRPr="001D0371">
        <w:rPr>
          <w:rFonts w:ascii="宋体" w:eastAsia="宋体" w:hAnsi="宋体" w:cs="宋体"/>
          <w:kern w:val="0"/>
          <w:sz w:val="24"/>
          <w:szCs w:val="24"/>
        </w:rPr>
        <w:t>最</w:t>
      </w:r>
      <w:proofErr w:type="gramEnd"/>
      <w:r w:rsidRPr="001D0371">
        <w:rPr>
          <w:rFonts w:ascii="宋体" w:eastAsia="宋体" w:hAnsi="宋体" w:cs="宋体"/>
          <w:kern w:val="0"/>
          <w:sz w:val="24"/>
          <w:szCs w:val="24"/>
        </w:rPr>
        <w:t>底层体验最真实的生活和感受，形成完整的世界观，从整体认识市场运作和市场需求。</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杨歌先生作为知名投资人，几乎涉猎每个行业，结合自己的投资经历为同学们介绍最新的行业发展态势，重点讲述了人工智能、大数据以及生物工程发展趋势，尤其是基因编辑技术的发展，拓宽了学生的视野，激发了创新创业的热情！现场交流中，杨老师还对学生提出的创业项目问题进行点评，让学生明确了项目发展的方向！</w:t>
      </w: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p>
    <w:p w:rsidR="001D0371" w:rsidRPr="001D0371" w:rsidRDefault="001D0371" w:rsidP="001D0371">
      <w:pPr>
        <w:widowControl/>
        <w:spacing w:before="100" w:beforeAutospacing="1" w:after="100" w:afterAutospacing="1"/>
        <w:jc w:val="left"/>
        <w:rPr>
          <w:rFonts w:ascii="宋体" w:eastAsia="宋体" w:hAnsi="宋体" w:cs="宋体"/>
          <w:kern w:val="0"/>
          <w:sz w:val="24"/>
          <w:szCs w:val="24"/>
        </w:rPr>
      </w:pPr>
      <w:r w:rsidRPr="001D0371">
        <w:rPr>
          <w:rFonts w:ascii="宋体" w:eastAsia="宋体" w:hAnsi="宋体" w:cs="宋体"/>
          <w:kern w:val="0"/>
          <w:sz w:val="24"/>
          <w:szCs w:val="24"/>
        </w:rPr>
        <w:t>据悉，杨歌先生毕业于清华大学工程力学</w:t>
      </w:r>
      <w:proofErr w:type="gramStart"/>
      <w:r w:rsidRPr="001D0371">
        <w:rPr>
          <w:rFonts w:ascii="宋体" w:eastAsia="宋体" w:hAnsi="宋体" w:cs="宋体"/>
          <w:kern w:val="0"/>
          <w:sz w:val="24"/>
          <w:szCs w:val="24"/>
        </w:rPr>
        <w:t>系本硕学位</w:t>
      </w:r>
      <w:proofErr w:type="gramEnd"/>
      <w:r w:rsidRPr="001D0371">
        <w:rPr>
          <w:rFonts w:ascii="宋体" w:eastAsia="宋体" w:hAnsi="宋体" w:cs="宋体"/>
          <w:kern w:val="0"/>
          <w:sz w:val="24"/>
          <w:szCs w:val="24"/>
        </w:rPr>
        <w:t>，成绩优异，在校获得一等奖学金。从大学期间起连续创业，先后创立青年精英商业联合汇(CAYE</w:t>
      </w:r>
      <w:proofErr w:type="gramStart"/>
      <w:r w:rsidRPr="001D0371">
        <w:rPr>
          <w:rFonts w:ascii="宋体" w:eastAsia="宋体" w:hAnsi="宋体" w:cs="宋体"/>
          <w:kern w:val="0"/>
          <w:sz w:val="24"/>
          <w:szCs w:val="24"/>
        </w:rPr>
        <w:t>凯</w:t>
      </w:r>
      <w:proofErr w:type="gramEnd"/>
      <w:r w:rsidRPr="001D0371">
        <w:rPr>
          <w:rFonts w:ascii="宋体" w:eastAsia="宋体" w:hAnsi="宋体" w:cs="宋体"/>
          <w:kern w:val="0"/>
          <w:sz w:val="24"/>
          <w:szCs w:val="24"/>
        </w:rPr>
        <w:t>业)、</w:t>
      </w:r>
      <w:proofErr w:type="gramStart"/>
      <w:r w:rsidRPr="001D0371">
        <w:rPr>
          <w:rFonts w:ascii="宋体" w:eastAsia="宋体" w:hAnsi="宋体" w:cs="宋体"/>
          <w:kern w:val="0"/>
          <w:sz w:val="24"/>
          <w:szCs w:val="24"/>
        </w:rPr>
        <w:t>东信康达</w:t>
      </w:r>
      <w:proofErr w:type="gramEnd"/>
      <w:r w:rsidRPr="001D0371">
        <w:rPr>
          <w:rFonts w:ascii="宋体" w:eastAsia="宋体" w:hAnsi="宋体" w:cs="宋体"/>
          <w:kern w:val="0"/>
          <w:sz w:val="24"/>
          <w:szCs w:val="24"/>
        </w:rPr>
        <w:t>数字医疗等七家创业企业；创业期间荣获国家改革开放30周年企业奖，获得国家发明专利。</w:t>
      </w:r>
    </w:p>
    <w:p w:rsidR="001D0371" w:rsidRPr="001D0371" w:rsidRDefault="001D0371">
      <w:pPr>
        <w:rPr>
          <w:rFonts w:hint="eastAsia"/>
        </w:rPr>
      </w:pPr>
    </w:p>
    <w:sectPr w:rsidR="001D0371" w:rsidRPr="001D0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B6"/>
    <w:rsid w:val="001D0371"/>
    <w:rsid w:val="00340AAD"/>
    <w:rsid w:val="0073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EF99"/>
  <w15:chartTrackingRefBased/>
  <w15:docId w15:val="{B22F3A53-8365-4E43-A8AB-9F25CE3B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D03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D0371"/>
    <w:rPr>
      <w:rFonts w:ascii="宋体" w:eastAsia="宋体" w:hAnsi="宋体" w:cs="宋体"/>
      <w:b/>
      <w:bCs/>
      <w:kern w:val="0"/>
      <w:sz w:val="27"/>
      <w:szCs w:val="27"/>
    </w:rPr>
  </w:style>
  <w:style w:type="paragraph" w:styleId="a3">
    <w:name w:val="Normal (Web)"/>
    <w:basedOn w:val="a"/>
    <w:uiPriority w:val="99"/>
    <w:unhideWhenUsed/>
    <w:rsid w:val="001D03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D0371"/>
    <w:rPr>
      <w:b/>
      <w:bCs/>
    </w:rPr>
  </w:style>
  <w:style w:type="paragraph" w:customStyle="1" w:styleId="vsbcontentend">
    <w:name w:val="vsbcontent_end"/>
    <w:basedOn w:val="a"/>
    <w:rsid w:val="001D037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1D0371"/>
    <w:rPr>
      <w:sz w:val="18"/>
      <w:szCs w:val="18"/>
    </w:rPr>
  </w:style>
  <w:style w:type="character" w:customStyle="1" w:styleId="a6">
    <w:name w:val="批注框文本 字符"/>
    <w:basedOn w:val="a0"/>
    <w:link w:val="a5"/>
    <w:uiPriority w:val="99"/>
    <w:semiHidden/>
    <w:rsid w:val="001D0371"/>
    <w:rPr>
      <w:sz w:val="18"/>
      <w:szCs w:val="18"/>
    </w:rPr>
  </w:style>
  <w:style w:type="paragraph" w:customStyle="1" w:styleId="vsbcontentimg">
    <w:name w:val="vsbcontent_img"/>
    <w:basedOn w:val="a"/>
    <w:rsid w:val="001D0371"/>
    <w:pPr>
      <w:widowControl/>
      <w:spacing w:before="100" w:beforeAutospacing="1" w:after="100" w:afterAutospacing="1"/>
      <w:jc w:val="left"/>
    </w:pPr>
    <w:rPr>
      <w:rFonts w:ascii="宋体" w:eastAsia="宋体" w:hAnsi="宋体" w:cs="宋体"/>
      <w:kern w:val="0"/>
      <w:sz w:val="24"/>
      <w:szCs w:val="24"/>
    </w:rPr>
  </w:style>
  <w:style w:type="character" w:customStyle="1" w:styleId="ico">
    <w:name w:val="ico"/>
    <w:basedOn w:val="a0"/>
    <w:rsid w:val="001D0371"/>
  </w:style>
  <w:style w:type="paragraph" w:styleId="z-">
    <w:name w:val="HTML Top of Form"/>
    <w:basedOn w:val="a"/>
    <w:next w:val="a"/>
    <w:link w:val="z-0"/>
    <w:hidden/>
    <w:uiPriority w:val="99"/>
    <w:semiHidden/>
    <w:unhideWhenUsed/>
    <w:rsid w:val="001D037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1D0371"/>
    <w:rPr>
      <w:rFonts w:ascii="Arial" w:eastAsia="宋体" w:hAnsi="Arial" w:cs="Arial"/>
      <w:vanish/>
      <w:kern w:val="0"/>
      <w:sz w:val="16"/>
      <w:szCs w:val="16"/>
    </w:rPr>
  </w:style>
  <w:style w:type="character" w:styleId="a7">
    <w:name w:val="Emphasis"/>
    <w:basedOn w:val="a0"/>
    <w:uiPriority w:val="20"/>
    <w:qFormat/>
    <w:rsid w:val="001D0371"/>
    <w:rPr>
      <w:i/>
      <w:iCs/>
    </w:rPr>
  </w:style>
  <w:style w:type="paragraph" w:styleId="z-1">
    <w:name w:val="HTML Bottom of Form"/>
    <w:basedOn w:val="a"/>
    <w:next w:val="a"/>
    <w:link w:val="z-2"/>
    <w:hidden/>
    <w:uiPriority w:val="99"/>
    <w:semiHidden/>
    <w:unhideWhenUsed/>
    <w:rsid w:val="001D037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1D0371"/>
    <w:rPr>
      <w:rFonts w:ascii="Arial" w:eastAsia="宋体" w:hAnsi="Arial" w:cs="Arial"/>
      <w:vanish/>
      <w:kern w:val="0"/>
      <w:sz w:val="16"/>
      <w:szCs w:val="16"/>
    </w:rPr>
  </w:style>
  <w:style w:type="paragraph" w:customStyle="1" w:styleId="vsbcontentstart">
    <w:name w:val="vsbcontent_start"/>
    <w:basedOn w:val="a"/>
    <w:rsid w:val="001D03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06755">
      <w:bodyDiv w:val="1"/>
      <w:marLeft w:val="0"/>
      <w:marRight w:val="0"/>
      <w:marTop w:val="0"/>
      <w:marBottom w:val="0"/>
      <w:divBdr>
        <w:top w:val="none" w:sz="0" w:space="0" w:color="auto"/>
        <w:left w:val="none" w:sz="0" w:space="0" w:color="auto"/>
        <w:bottom w:val="none" w:sz="0" w:space="0" w:color="auto"/>
        <w:right w:val="none" w:sz="0" w:space="0" w:color="auto"/>
      </w:divBdr>
    </w:div>
    <w:div w:id="578171329">
      <w:bodyDiv w:val="1"/>
      <w:marLeft w:val="0"/>
      <w:marRight w:val="0"/>
      <w:marTop w:val="0"/>
      <w:marBottom w:val="0"/>
      <w:divBdr>
        <w:top w:val="none" w:sz="0" w:space="0" w:color="auto"/>
        <w:left w:val="none" w:sz="0" w:space="0" w:color="auto"/>
        <w:bottom w:val="none" w:sz="0" w:space="0" w:color="auto"/>
        <w:right w:val="none" w:sz="0" w:space="0" w:color="auto"/>
      </w:divBdr>
    </w:div>
    <w:div w:id="931354123">
      <w:bodyDiv w:val="1"/>
      <w:marLeft w:val="0"/>
      <w:marRight w:val="0"/>
      <w:marTop w:val="0"/>
      <w:marBottom w:val="0"/>
      <w:divBdr>
        <w:top w:val="none" w:sz="0" w:space="0" w:color="auto"/>
        <w:left w:val="none" w:sz="0" w:space="0" w:color="auto"/>
        <w:bottom w:val="none" w:sz="0" w:space="0" w:color="auto"/>
        <w:right w:val="none" w:sz="0" w:space="0" w:color="auto"/>
      </w:divBdr>
    </w:div>
    <w:div w:id="1026906850">
      <w:bodyDiv w:val="1"/>
      <w:marLeft w:val="0"/>
      <w:marRight w:val="0"/>
      <w:marTop w:val="0"/>
      <w:marBottom w:val="0"/>
      <w:divBdr>
        <w:top w:val="none" w:sz="0" w:space="0" w:color="auto"/>
        <w:left w:val="none" w:sz="0" w:space="0" w:color="auto"/>
        <w:bottom w:val="none" w:sz="0" w:space="0" w:color="auto"/>
        <w:right w:val="none" w:sz="0" w:space="0" w:color="auto"/>
      </w:divBdr>
    </w:div>
    <w:div w:id="1095638265">
      <w:bodyDiv w:val="1"/>
      <w:marLeft w:val="0"/>
      <w:marRight w:val="0"/>
      <w:marTop w:val="0"/>
      <w:marBottom w:val="0"/>
      <w:divBdr>
        <w:top w:val="none" w:sz="0" w:space="0" w:color="auto"/>
        <w:left w:val="none" w:sz="0" w:space="0" w:color="auto"/>
        <w:bottom w:val="none" w:sz="0" w:space="0" w:color="auto"/>
        <w:right w:val="none" w:sz="0" w:space="0" w:color="auto"/>
      </w:divBdr>
      <w:divsChild>
        <w:div w:id="1786805654">
          <w:marLeft w:val="0"/>
          <w:marRight w:val="0"/>
          <w:marTop w:val="0"/>
          <w:marBottom w:val="0"/>
          <w:divBdr>
            <w:top w:val="none" w:sz="0" w:space="0" w:color="auto"/>
            <w:left w:val="none" w:sz="0" w:space="0" w:color="auto"/>
            <w:bottom w:val="none" w:sz="0" w:space="0" w:color="auto"/>
            <w:right w:val="none" w:sz="0" w:space="0" w:color="auto"/>
          </w:divBdr>
          <w:divsChild>
            <w:div w:id="200019832">
              <w:marLeft w:val="0"/>
              <w:marRight w:val="0"/>
              <w:marTop w:val="0"/>
              <w:marBottom w:val="0"/>
              <w:divBdr>
                <w:top w:val="none" w:sz="0" w:space="0" w:color="auto"/>
                <w:left w:val="none" w:sz="0" w:space="0" w:color="auto"/>
                <w:bottom w:val="none" w:sz="0" w:space="0" w:color="auto"/>
                <w:right w:val="none" w:sz="0" w:space="0" w:color="auto"/>
              </w:divBdr>
            </w:div>
          </w:divsChild>
        </w:div>
        <w:div w:id="199127416">
          <w:marLeft w:val="0"/>
          <w:marRight w:val="0"/>
          <w:marTop w:val="0"/>
          <w:marBottom w:val="0"/>
          <w:divBdr>
            <w:top w:val="none" w:sz="0" w:space="0" w:color="auto"/>
            <w:left w:val="none" w:sz="0" w:space="0" w:color="auto"/>
            <w:bottom w:val="none" w:sz="0" w:space="0" w:color="auto"/>
            <w:right w:val="none" w:sz="0" w:space="0" w:color="auto"/>
          </w:divBdr>
        </w:div>
      </w:divsChild>
    </w:div>
    <w:div w:id="1504004979">
      <w:bodyDiv w:val="1"/>
      <w:marLeft w:val="0"/>
      <w:marRight w:val="0"/>
      <w:marTop w:val="0"/>
      <w:marBottom w:val="0"/>
      <w:divBdr>
        <w:top w:val="none" w:sz="0" w:space="0" w:color="auto"/>
        <w:left w:val="none" w:sz="0" w:space="0" w:color="auto"/>
        <w:bottom w:val="none" w:sz="0" w:space="0" w:color="auto"/>
        <w:right w:val="none" w:sz="0" w:space="0" w:color="auto"/>
      </w:divBdr>
    </w:div>
    <w:div w:id="1564943777">
      <w:bodyDiv w:val="1"/>
      <w:marLeft w:val="0"/>
      <w:marRight w:val="0"/>
      <w:marTop w:val="0"/>
      <w:marBottom w:val="0"/>
      <w:divBdr>
        <w:top w:val="none" w:sz="0" w:space="0" w:color="auto"/>
        <w:left w:val="none" w:sz="0" w:space="0" w:color="auto"/>
        <w:bottom w:val="none" w:sz="0" w:space="0" w:color="auto"/>
        <w:right w:val="none" w:sz="0" w:space="0" w:color="auto"/>
      </w:divBdr>
      <w:divsChild>
        <w:div w:id="485169083">
          <w:marLeft w:val="0"/>
          <w:marRight w:val="0"/>
          <w:marTop w:val="0"/>
          <w:marBottom w:val="0"/>
          <w:divBdr>
            <w:top w:val="none" w:sz="0" w:space="0" w:color="auto"/>
            <w:left w:val="none" w:sz="0" w:space="0" w:color="auto"/>
            <w:bottom w:val="none" w:sz="0" w:space="0" w:color="auto"/>
            <w:right w:val="none" w:sz="0" w:space="0" w:color="auto"/>
          </w:divBdr>
          <w:divsChild>
            <w:div w:id="985475616">
              <w:marLeft w:val="0"/>
              <w:marRight w:val="0"/>
              <w:marTop w:val="0"/>
              <w:marBottom w:val="0"/>
              <w:divBdr>
                <w:top w:val="none" w:sz="0" w:space="0" w:color="auto"/>
                <w:left w:val="none" w:sz="0" w:space="0" w:color="auto"/>
                <w:bottom w:val="none" w:sz="0" w:space="0" w:color="auto"/>
                <w:right w:val="none" w:sz="0" w:space="0" w:color="auto"/>
              </w:divBdr>
              <w:divsChild>
                <w:div w:id="935095834">
                  <w:marLeft w:val="0"/>
                  <w:marRight w:val="0"/>
                  <w:marTop w:val="0"/>
                  <w:marBottom w:val="0"/>
                  <w:divBdr>
                    <w:top w:val="none" w:sz="0" w:space="0" w:color="auto"/>
                    <w:left w:val="none" w:sz="0" w:space="0" w:color="auto"/>
                    <w:bottom w:val="none" w:sz="0" w:space="0" w:color="auto"/>
                    <w:right w:val="none" w:sz="0" w:space="0" w:color="auto"/>
                  </w:divBdr>
                </w:div>
                <w:div w:id="718744731">
                  <w:marLeft w:val="0"/>
                  <w:marRight w:val="0"/>
                  <w:marTop w:val="0"/>
                  <w:marBottom w:val="0"/>
                  <w:divBdr>
                    <w:top w:val="none" w:sz="0" w:space="0" w:color="auto"/>
                    <w:left w:val="none" w:sz="0" w:space="0" w:color="auto"/>
                    <w:bottom w:val="none" w:sz="0" w:space="0" w:color="auto"/>
                    <w:right w:val="none" w:sz="0" w:space="0" w:color="auto"/>
                  </w:divBdr>
                  <w:divsChild>
                    <w:div w:id="1724136072">
                      <w:marLeft w:val="0"/>
                      <w:marRight w:val="0"/>
                      <w:marTop w:val="0"/>
                      <w:marBottom w:val="0"/>
                      <w:divBdr>
                        <w:top w:val="none" w:sz="0" w:space="0" w:color="auto"/>
                        <w:left w:val="none" w:sz="0" w:space="0" w:color="auto"/>
                        <w:bottom w:val="none" w:sz="0" w:space="0" w:color="auto"/>
                        <w:right w:val="none" w:sz="0" w:space="0" w:color="auto"/>
                      </w:divBdr>
                      <w:divsChild>
                        <w:div w:id="1997605885">
                          <w:marLeft w:val="0"/>
                          <w:marRight w:val="0"/>
                          <w:marTop w:val="0"/>
                          <w:marBottom w:val="0"/>
                          <w:divBdr>
                            <w:top w:val="none" w:sz="0" w:space="0" w:color="auto"/>
                            <w:left w:val="none" w:sz="0" w:space="0" w:color="auto"/>
                            <w:bottom w:val="none" w:sz="0" w:space="0" w:color="auto"/>
                            <w:right w:val="none" w:sz="0" w:space="0" w:color="auto"/>
                          </w:divBdr>
                        </w:div>
                      </w:divsChild>
                    </w:div>
                    <w:div w:id="2038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8079">
          <w:marLeft w:val="0"/>
          <w:marRight w:val="0"/>
          <w:marTop w:val="0"/>
          <w:marBottom w:val="0"/>
          <w:divBdr>
            <w:top w:val="none" w:sz="0" w:space="0" w:color="auto"/>
            <w:left w:val="none" w:sz="0" w:space="0" w:color="auto"/>
            <w:bottom w:val="none" w:sz="0" w:space="0" w:color="auto"/>
            <w:right w:val="none" w:sz="0" w:space="0" w:color="auto"/>
          </w:divBdr>
          <w:divsChild>
            <w:div w:id="1680235283">
              <w:marLeft w:val="0"/>
              <w:marRight w:val="0"/>
              <w:marTop w:val="0"/>
              <w:marBottom w:val="0"/>
              <w:divBdr>
                <w:top w:val="none" w:sz="0" w:space="0" w:color="auto"/>
                <w:left w:val="none" w:sz="0" w:space="0" w:color="auto"/>
                <w:bottom w:val="none" w:sz="0" w:space="0" w:color="auto"/>
                <w:right w:val="none" w:sz="0" w:space="0" w:color="auto"/>
              </w:divBdr>
              <w:divsChild>
                <w:div w:id="15781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0">
          <w:marLeft w:val="0"/>
          <w:marRight w:val="0"/>
          <w:marTop w:val="0"/>
          <w:marBottom w:val="0"/>
          <w:divBdr>
            <w:top w:val="none" w:sz="0" w:space="0" w:color="auto"/>
            <w:left w:val="none" w:sz="0" w:space="0" w:color="auto"/>
            <w:bottom w:val="none" w:sz="0" w:space="0" w:color="auto"/>
            <w:right w:val="none" w:sz="0" w:space="0" w:color="auto"/>
          </w:divBdr>
          <w:divsChild>
            <w:div w:id="21021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516">
      <w:bodyDiv w:val="1"/>
      <w:marLeft w:val="0"/>
      <w:marRight w:val="0"/>
      <w:marTop w:val="0"/>
      <w:marBottom w:val="0"/>
      <w:divBdr>
        <w:top w:val="none" w:sz="0" w:space="0" w:color="auto"/>
        <w:left w:val="none" w:sz="0" w:space="0" w:color="auto"/>
        <w:bottom w:val="none" w:sz="0" w:space="0" w:color="auto"/>
        <w:right w:val="none" w:sz="0" w:space="0" w:color="auto"/>
      </w:divBdr>
    </w:div>
    <w:div w:id="1879469708">
      <w:bodyDiv w:val="1"/>
      <w:marLeft w:val="0"/>
      <w:marRight w:val="0"/>
      <w:marTop w:val="0"/>
      <w:marBottom w:val="0"/>
      <w:divBdr>
        <w:top w:val="none" w:sz="0" w:space="0" w:color="auto"/>
        <w:left w:val="none" w:sz="0" w:space="0" w:color="auto"/>
        <w:bottom w:val="none" w:sz="0" w:space="0" w:color="auto"/>
        <w:right w:val="none" w:sz="0" w:space="0" w:color="auto"/>
      </w:divBdr>
    </w:div>
    <w:div w:id="1918127392">
      <w:bodyDiv w:val="1"/>
      <w:marLeft w:val="0"/>
      <w:marRight w:val="0"/>
      <w:marTop w:val="0"/>
      <w:marBottom w:val="0"/>
      <w:divBdr>
        <w:top w:val="none" w:sz="0" w:space="0" w:color="auto"/>
        <w:left w:val="none" w:sz="0" w:space="0" w:color="auto"/>
        <w:bottom w:val="none" w:sz="0" w:space="0" w:color="auto"/>
        <w:right w:val="none" w:sz="0" w:space="0" w:color="auto"/>
      </w:divBdr>
    </w:div>
    <w:div w:id="19204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 </cp:lastModifiedBy>
  <cp:revision>2</cp:revision>
  <dcterms:created xsi:type="dcterms:W3CDTF">2019-04-10T07:26:00Z</dcterms:created>
  <dcterms:modified xsi:type="dcterms:W3CDTF">2019-04-10T07:31:00Z</dcterms:modified>
</cp:coreProperties>
</file>