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completo: Luís Filipe Vilela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Provas: 5.000m e 10.000m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Autodescrição: A trajetória no Atletismo confunde-se com a entrada no projeto Atletismo UEM em novembro de 2022, convidado pelo amigo Éliton Miranda. Corria esporadicamente na rua e em algumas provas antes, porém iniciando os treinos no projeto comecei a realizar treinos periódicos toda semana, primeiramente três vezes na semana e após um ano, realizando treinos seis vezes na semana, de acordo com o planejamento do treinador Jeferson Rojo. Foi através do projeto que vivi alguns dos melhores momentos da minha vida, com a estreia em competições estaduais e nacionais, com experiências únicas e realizando duas meias maratonas (2024 e 2025).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Melhores marcas: 5km (rua) - 17:35; 10km (rua) - 36:49; 21km (rua) - 1:26:49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