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6453"/>
      </w:tblGrid>
      <w:tr w:rsidR="00197671" w:rsidTr="00830694">
        <w:tc>
          <w:tcPr>
            <w:tcW w:w="8296" w:type="dxa"/>
            <w:gridSpan w:val="2"/>
            <w:tcBorders>
              <w:left w:val="nil"/>
            </w:tcBorders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输入收件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197671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453" w:type="dxa"/>
          </w:tcPr>
          <w:p w:rsidR="00197671" w:rsidRPr="0040079A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快递员，</w:t>
            </w:r>
            <w:r>
              <w:rPr>
                <w:sz w:val="24"/>
                <w:szCs w:val="24"/>
              </w:rPr>
              <w:t>目标是准确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收件信息</w:t>
            </w:r>
          </w:p>
        </w:tc>
      </w:tr>
      <w:tr w:rsidR="00197671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3" w:type="dxa"/>
          </w:tcPr>
          <w:p w:rsidR="00197671" w:rsidRPr="0040079A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快件</w:t>
            </w:r>
            <w:r>
              <w:rPr>
                <w:sz w:val="24"/>
                <w:szCs w:val="24"/>
              </w:rPr>
              <w:t>送达收件人处</w:t>
            </w:r>
          </w:p>
        </w:tc>
      </w:tr>
      <w:tr w:rsidR="00197671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3" w:type="dxa"/>
          </w:tcPr>
          <w:p w:rsidR="00197671" w:rsidRPr="0040079A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的账户必须已</w:t>
            </w:r>
            <w:r>
              <w:rPr>
                <w:rFonts w:hint="eastAsia"/>
                <w:sz w:val="24"/>
                <w:szCs w:val="24"/>
              </w:rPr>
              <w:t>被识别</w:t>
            </w:r>
            <w:r>
              <w:rPr>
                <w:sz w:val="24"/>
                <w:szCs w:val="24"/>
              </w:rPr>
              <w:t>和授权</w:t>
            </w:r>
          </w:p>
        </w:tc>
      </w:tr>
      <w:tr w:rsidR="00197671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3" w:type="dxa"/>
          </w:tcPr>
          <w:p w:rsidR="00197671" w:rsidRPr="0040079A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</w:t>
            </w:r>
            <w:r>
              <w:rPr>
                <w:sz w:val="24"/>
                <w:szCs w:val="24"/>
              </w:rPr>
              <w:t>该订单的</w:t>
            </w:r>
            <w:r>
              <w:rPr>
                <w:rFonts w:hint="eastAsia"/>
                <w:sz w:val="24"/>
                <w:szCs w:val="24"/>
              </w:rPr>
              <w:t>送达信息</w:t>
            </w:r>
            <w:r>
              <w:rPr>
                <w:sz w:val="24"/>
                <w:szCs w:val="24"/>
              </w:rPr>
              <w:t>。</w:t>
            </w:r>
          </w:p>
        </w:tc>
      </w:tr>
      <w:tr w:rsidR="00197671" w:rsidRPr="00C318B5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3" w:type="dxa"/>
          </w:tcPr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快递员</w:t>
            </w:r>
            <w:r>
              <w:rPr>
                <w:sz w:val="24"/>
                <w:szCs w:val="24"/>
              </w:rPr>
              <w:t>输入订单号</w:t>
            </w:r>
            <w:r>
              <w:rPr>
                <w:rFonts w:hint="eastAsia"/>
                <w:sz w:val="24"/>
                <w:szCs w:val="24"/>
              </w:rPr>
              <w:t>、实际</w:t>
            </w:r>
            <w:r>
              <w:rPr>
                <w:sz w:val="24"/>
                <w:szCs w:val="24"/>
              </w:rPr>
              <w:t>收件人</w:t>
            </w:r>
            <w:r>
              <w:rPr>
                <w:rFonts w:hint="eastAsia"/>
                <w:sz w:val="24"/>
                <w:szCs w:val="24"/>
              </w:rPr>
              <w:t>姓名</w:t>
            </w:r>
            <w:r>
              <w:rPr>
                <w:sz w:val="24"/>
                <w:szCs w:val="24"/>
              </w:rPr>
              <w:t>以及收件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系统根据</w:t>
            </w:r>
            <w:r>
              <w:rPr>
                <w:sz w:val="24"/>
                <w:szCs w:val="24"/>
              </w:rPr>
              <w:t>订单号显示信息，并将</w:t>
            </w:r>
            <w:r>
              <w:rPr>
                <w:rFonts w:hint="eastAsia"/>
                <w:sz w:val="24"/>
                <w:szCs w:val="24"/>
              </w:rPr>
              <w:t>实际收件人</w:t>
            </w:r>
            <w:r>
              <w:rPr>
                <w:sz w:val="24"/>
                <w:szCs w:val="24"/>
              </w:rPr>
              <w:t>姓名以及收件时间</w:t>
            </w: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。</w:t>
            </w:r>
          </w:p>
          <w:p w:rsidR="00197671" w:rsidRPr="008C50A7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货运状态更新为</w:t>
            </w:r>
            <w:r>
              <w:rPr>
                <w:sz w:val="24"/>
                <w:szCs w:val="24"/>
              </w:rPr>
              <w:t>已送达。</w:t>
            </w:r>
          </w:p>
          <w:p w:rsidR="00197671" w:rsidRPr="00C83BF5" w:rsidRDefault="00197671" w:rsidP="00830694">
            <w:pPr>
              <w:jc w:val="left"/>
              <w:rPr>
                <w:sz w:val="24"/>
                <w:szCs w:val="24"/>
              </w:rPr>
            </w:pPr>
          </w:p>
        </w:tc>
      </w:tr>
      <w:tr w:rsidR="00197671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6453" w:type="dxa"/>
          </w:tcPr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 w:rsidRPr="0040079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系统未找到</w:t>
            </w:r>
            <w:r>
              <w:rPr>
                <w:sz w:val="24"/>
                <w:szCs w:val="24"/>
              </w:rPr>
              <w:t>指定的订单号</w:t>
            </w:r>
          </w:p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不存在该订单号，要求重新输入</w:t>
            </w:r>
          </w:p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1b.</w:t>
            </w:r>
            <w:r>
              <w:rPr>
                <w:rFonts w:hint="eastAsia"/>
                <w:sz w:val="24"/>
                <w:szCs w:val="24"/>
              </w:rPr>
              <w:t>收件</w:t>
            </w:r>
            <w:r>
              <w:rPr>
                <w:sz w:val="24"/>
                <w:szCs w:val="24"/>
              </w:rPr>
              <w:t>时间</w:t>
            </w:r>
            <w:r>
              <w:rPr>
                <w:rFonts w:hint="eastAsia"/>
                <w:sz w:val="24"/>
                <w:szCs w:val="24"/>
              </w:rPr>
              <w:t>还未</w:t>
            </w:r>
            <w:r>
              <w:rPr>
                <w:sz w:val="24"/>
                <w:szCs w:val="24"/>
              </w:rPr>
              <w:t>到来或者在</w:t>
            </w:r>
            <w:r>
              <w:rPr>
                <w:rFonts w:hint="eastAsia"/>
                <w:sz w:val="24"/>
                <w:szCs w:val="24"/>
              </w:rPr>
              <w:t>该</w:t>
            </w:r>
            <w:r>
              <w:rPr>
                <w:sz w:val="24"/>
                <w:szCs w:val="24"/>
              </w:rPr>
              <w:t>订单</w:t>
            </w:r>
            <w:r>
              <w:rPr>
                <w:rFonts w:hint="eastAsia"/>
                <w:sz w:val="24"/>
                <w:szCs w:val="24"/>
              </w:rPr>
              <w:t>生成</w:t>
            </w:r>
            <w:r>
              <w:rPr>
                <w:sz w:val="24"/>
                <w:szCs w:val="24"/>
              </w:rPr>
              <w:t>时间之前</w:t>
            </w:r>
          </w:p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提示时间</w:t>
            </w:r>
            <w:r>
              <w:rPr>
                <w:sz w:val="24"/>
                <w:szCs w:val="24"/>
              </w:rPr>
              <w:t>非法，要求重新输入</w:t>
            </w:r>
          </w:p>
          <w:p w:rsidR="00197671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1c.</w:t>
            </w:r>
            <w:r>
              <w:rPr>
                <w:rFonts w:hint="eastAsia"/>
                <w:sz w:val="24"/>
                <w:szCs w:val="24"/>
              </w:rPr>
              <w:t>该订单号</w:t>
            </w:r>
            <w:r>
              <w:rPr>
                <w:sz w:val="24"/>
                <w:szCs w:val="24"/>
              </w:rPr>
              <w:t>的状态已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sz w:val="24"/>
                <w:szCs w:val="24"/>
              </w:rPr>
              <w:t>已</w:t>
            </w:r>
            <w:r>
              <w:rPr>
                <w:rFonts w:hint="eastAsia"/>
                <w:sz w:val="24"/>
                <w:szCs w:val="24"/>
              </w:rPr>
              <w:t>送达</w:t>
            </w:r>
          </w:p>
          <w:p w:rsidR="00197671" w:rsidRPr="008C50A7" w:rsidRDefault="00197671" w:rsidP="00830694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提示</w:t>
            </w:r>
            <w:r>
              <w:rPr>
                <w:sz w:val="24"/>
                <w:szCs w:val="24"/>
              </w:rPr>
              <w:t>订单号已</w:t>
            </w:r>
            <w:r>
              <w:rPr>
                <w:rFonts w:hint="eastAsia"/>
                <w:sz w:val="24"/>
                <w:szCs w:val="24"/>
              </w:rPr>
              <w:t>送达</w:t>
            </w:r>
            <w:r>
              <w:rPr>
                <w:sz w:val="24"/>
                <w:szCs w:val="24"/>
              </w:rPr>
              <w:t>，请勿重复输入</w:t>
            </w:r>
            <w:r w:rsidRPr="00C83BF5">
              <w:rPr>
                <w:sz w:val="24"/>
                <w:szCs w:val="24"/>
              </w:rPr>
              <w:t xml:space="preserve"> </w:t>
            </w:r>
          </w:p>
        </w:tc>
      </w:tr>
      <w:tr w:rsidR="00197671" w:rsidTr="00830694">
        <w:tc>
          <w:tcPr>
            <w:tcW w:w="1843" w:type="dxa"/>
          </w:tcPr>
          <w:p w:rsidR="00197671" w:rsidRPr="0040079A" w:rsidRDefault="00197671" w:rsidP="00830694">
            <w:pPr>
              <w:jc w:val="center"/>
              <w:rPr>
                <w:sz w:val="24"/>
                <w:szCs w:val="24"/>
              </w:rPr>
            </w:pPr>
            <w:r w:rsidRPr="0040079A"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453" w:type="dxa"/>
          </w:tcPr>
          <w:p w:rsidR="00197671" w:rsidRDefault="00197671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显示的信息要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米</w:t>
            </w:r>
            <w:r>
              <w:rPr>
                <w:sz w:val="24"/>
                <w:szCs w:val="24"/>
              </w:rPr>
              <w:t>外能看清</w:t>
            </w:r>
          </w:p>
          <w:p w:rsidR="00197671" w:rsidRPr="00BA1036" w:rsidRDefault="00197671" w:rsidP="00830694">
            <w:pPr>
              <w:tabs>
                <w:tab w:val="left" w:pos="4310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sz w:val="24"/>
                <w:szCs w:val="24"/>
              </w:rPr>
              <w:t>提高效率，</w:t>
            </w:r>
            <w:r>
              <w:rPr>
                <w:rFonts w:hint="eastAsia"/>
                <w:sz w:val="24"/>
                <w:szCs w:val="24"/>
              </w:rPr>
              <w:t>一份订单的收件</w:t>
            </w:r>
            <w:r>
              <w:rPr>
                <w:sz w:val="24"/>
                <w:szCs w:val="24"/>
              </w:rPr>
              <w:t>信息录入不能</w:t>
            </w:r>
            <w:r>
              <w:rPr>
                <w:rFonts w:hint="eastAsia"/>
                <w:sz w:val="24"/>
                <w:szCs w:val="24"/>
              </w:rPr>
              <w:t>超过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分钟</w:t>
            </w:r>
            <w:r>
              <w:rPr>
                <w:sz w:val="24"/>
                <w:szCs w:val="24"/>
              </w:rPr>
              <w:t>，否则提示超时，需重新</w:t>
            </w: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ab/>
            </w:r>
          </w:p>
        </w:tc>
      </w:tr>
    </w:tbl>
    <w:p w:rsidR="00A6753F" w:rsidRPr="00197671" w:rsidRDefault="0019767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GGS.DDU </w:t>
      </w:r>
      <w:r>
        <w:rPr>
          <w:rFonts w:hint="eastAsia"/>
        </w:rPr>
        <w:t>郑闻昊</w:t>
      </w:r>
      <w:bookmarkStart w:id="0" w:name="_GoBack"/>
      <w:bookmarkEnd w:id="0"/>
    </w:p>
    <w:sectPr w:rsidR="00A6753F" w:rsidRPr="00197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C36" w:rsidRDefault="00654C36" w:rsidP="00197671">
      <w:r>
        <w:separator/>
      </w:r>
    </w:p>
  </w:endnote>
  <w:endnote w:type="continuationSeparator" w:id="0">
    <w:p w:rsidR="00654C36" w:rsidRDefault="00654C36" w:rsidP="00197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C36" w:rsidRDefault="00654C36" w:rsidP="00197671">
      <w:r>
        <w:separator/>
      </w:r>
    </w:p>
  </w:footnote>
  <w:footnote w:type="continuationSeparator" w:id="0">
    <w:p w:rsidR="00654C36" w:rsidRDefault="00654C36" w:rsidP="00197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05"/>
    <w:rsid w:val="00197671"/>
    <w:rsid w:val="00654C36"/>
    <w:rsid w:val="00783205"/>
    <w:rsid w:val="00A6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E3330E-1131-43C9-AF22-BE862754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7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76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7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7671"/>
    <w:rPr>
      <w:sz w:val="18"/>
      <w:szCs w:val="18"/>
    </w:rPr>
  </w:style>
  <w:style w:type="table" w:styleId="a5">
    <w:name w:val="Table Grid"/>
    <w:basedOn w:val="a1"/>
    <w:uiPriority w:val="39"/>
    <w:rsid w:val="001976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Microsoft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2</cp:revision>
  <dcterms:created xsi:type="dcterms:W3CDTF">2015-09-28T12:40:00Z</dcterms:created>
  <dcterms:modified xsi:type="dcterms:W3CDTF">2015-09-28T12:40:00Z</dcterms:modified>
</cp:coreProperties>
</file>