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5"/>
        <w:tblW w:w="9498" w:type="dxa"/>
        <w:jc w:val="center"/>
        <w:tblBorders>
          <w:top w:val="single" w:color="9999FF" w:sz="12" w:space="0"/>
          <w:left w:val="single" w:color="9999FF" w:sz="12" w:space="0"/>
          <w:bottom w:val="single" w:color="9999FF" w:sz="12" w:space="0"/>
          <w:right w:val="single" w:color="9999FF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2"/>
        <w:gridCol w:w="3503"/>
        <w:gridCol w:w="1981"/>
        <w:gridCol w:w="2692"/>
      </w:tblGrid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jc w:val="center"/>
        </w:trPr>
        <w:tc>
          <w:tcPr>
            <w:tcW w:w="1322" w:type="dxa"/>
            <w:tcBorders>
              <w:top w:val="single" w:color="9999FF" w:sz="12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中转中心仓库管理员</w:t>
            </w:r>
          </w:p>
        </w:tc>
        <w:tc>
          <w:tcPr>
            <w:tcW w:w="1981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color="9999FF" w:sz="12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库存信息初始化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张海涛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张海涛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ind w:right="110"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2015.9.29</w:t>
            </w:r>
          </w:p>
        </w:tc>
        <w:tc>
          <w:tcPr>
            <w:tcW w:w="1981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2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  <w:t>15.</w:t>
            </w: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10.1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中转中心仓库管理员，目标是在系统建账后，对原有库存进行统计保存。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触发条</w:t>
            </w: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ind w:firstLine="240" w:firstLineChars="1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中转中心仓库管理需要初始化库存信息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必须已经被识别和授权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系统中库存信息已完善，包括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快递编号、入库日期、目的地、区号、排号、架号、位号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中转中心仓库管理员登陆本系统，获取权限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盘点现有的库存数据</w:t>
            </w:r>
          </w:p>
          <w:p>
            <w:pPr>
              <w:ind w:left="720" w:hanging="720" w:hangingChars="30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3. 对现有库存信息录入，包括库存的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快递编号、入库日期、目的地、区号、排号、架号、位号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8" w:space="0"/>
              <w:right w:val="single" w:color="9999FF" w:sz="8" w:space="0"/>
            </w:tcBorders>
            <w:shd w:val="clear" w:color="auto" w:fill="333399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8" w:space="0"/>
            </w:tcBorders>
            <w:shd w:val="clear" w:color="auto" w:fill="E6E6E6"/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1a.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库存商品信息录入不完整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系统提示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有空缺，并不能生成库存信息</w:t>
            </w:r>
          </w:p>
          <w:p>
            <w:pPr>
              <w:pStyle w:val="7"/>
              <w:numPr>
                <w:numId w:val="0"/>
              </w:num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1b.库存项数据格式错误</w:t>
            </w:r>
          </w:p>
          <w:p>
            <w:pPr>
              <w:pStyle w:val="7"/>
              <w:numPr>
                <w:numId w:val="0"/>
              </w:num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 1.系统提示错误，不能添加该库存项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a.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库存信息信息录入错误或遗漏</w:t>
            </w:r>
          </w:p>
          <w:p>
            <w:pPr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   1. 中转中心仓库管理员有权限修改库存信息</w:t>
            </w:r>
          </w:p>
        </w:tc>
      </w:tr>
      <w:tr>
        <w:tblPrEx>
          <w:tblBorders>
            <w:top w:val="single" w:color="9999FF" w:sz="12" w:space="0"/>
            <w:left w:val="single" w:color="9999FF" w:sz="12" w:space="0"/>
            <w:bottom w:val="single" w:color="9999FF" w:sz="12" w:space="0"/>
            <w:right w:val="single" w:color="9999FF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322" w:type="dxa"/>
            <w:tcBorders>
              <w:top w:val="single" w:color="9999FF" w:sz="8" w:space="0"/>
              <w:bottom w:val="single" w:color="9999FF" w:sz="12" w:space="0"/>
              <w:right w:val="single" w:color="9999FF" w:sz="8" w:space="0"/>
            </w:tcBorders>
            <w:shd w:val="clear" w:color="auto" w:fill="333399"/>
            <w:vAlign w:val="top"/>
          </w:tcPr>
          <w:p>
            <w:pPr>
              <w:widowControl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  <w:lang w:eastAsia="en-US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color="9999FF" w:sz="8" w:space="0"/>
              <w:left w:val="single" w:color="9999FF" w:sz="8" w:space="0"/>
              <w:bottom w:val="single" w:color="9999FF" w:sz="12" w:space="0"/>
            </w:tcBorders>
            <w:shd w:val="clear" w:color="auto" w:fill="E6E6E6"/>
            <w:vAlign w:val="top"/>
          </w:tcPr>
          <w:p>
            <w:pPr>
              <w:pStyle w:val="7"/>
              <w:numPr>
                <w:ilvl w:val="0"/>
                <w:numId w:val="3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系统显示的信息要在1米之外能看清</w:t>
            </w:r>
          </w:p>
          <w:p>
            <w:pPr>
              <w:pStyle w:val="7"/>
              <w:numPr>
                <w:ilvl w:val="0"/>
                <w:numId w:val="3"/>
              </w:numPr>
              <w:ind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中转中心仓库管理员在修改库存信息后，系统会记录本次修改纪录</w:t>
            </w:r>
          </w:p>
          <w:p>
            <w:pPr>
              <w:pStyle w:val="7"/>
              <w:numPr>
                <w:numId w:val="0"/>
              </w:numPr>
              <w:ind w:leftChars="0"/>
              <w:jc w:val="left"/>
              <w:rPr>
                <w:rFonts w:hint="eastAsia" w:ascii="微软雅黑" w:hAnsi="微软雅黑" w:eastAsia="微软雅黑" w:cs="微软雅黑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若客户有特别需求，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应有订单特殊需求阐述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22647689">
    <w:nsid w:val="42EA3E89"/>
    <w:multiLevelType w:val="multilevel"/>
    <w:tmpl w:val="42EA3E8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6482720">
    <w:nsid w:val="33A57A20"/>
    <w:multiLevelType w:val="multilevel"/>
    <w:tmpl w:val="33A57A2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2706206">
    <w:nsid w:val="38C9249E"/>
    <w:multiLevelType w:val="multilevel"/>
    <w:tmpl w:val="38C9249E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66482720"/>
  </w:num>
  <w:num w:numId="2">
    <w:abstractNumId w:val="952706206"/>
  </w:num>
  <w:num w:numId="3">
    <w:abstractNumId w:val="11226476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E0974"/>
    <w:rsid w:val="0040573F"/>
    <w:rsid w:val="00823AB3"/>
    <w:rsid w:val="008A7D77"/>
    <w:rsid w:val="008E3B72"/>
    <w:rsid w:val="00914566"/>
    <w:rsid w:val="009706E0"/>
    <w:rsid w:val="00B200BF"/>
    <w:rsid w:val="00DE0974"/>
    <w:rsid w:val="052B0BE2"/>
    <w:rsid w:val="26DB0304"/>
    <w:rsid w:val="2B346A24"/>
    <w:rsid w:val="3D7C2CB7"/>
    <w:rsid w:val="4DBD5ACA"/>
    <w:rsid w:val="581D01F9"/>
    <w:rsid w:val="65BC4488"/>
    <w:rsid w:val="6E7D5BB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2</Pages>
  <Words>87</Words>
  <Characters>498</Characters>
  <Lines>4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2015-09-29T04:54:00Z</dcterms:created>
  <dc:creator>张文玘</dc:creator>
  <cp:lastModifiedBy>ht</cp:lastModifiedBy>
  <dcterms:modified xsi:type="dcterms:W3CDTF">2015-10-11T08:43:14Z</dcterms:modified>
  <dc:title>ID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