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/>
      </w:tblPr>
      <w:tblGrid>
        <w:gridCol w:w="1242"/>
        <w:gridCol w:w="7280"/>
      </w:tblGrid>
      <w:tr w:rsidR="00C53442" w:rsidRPr="00D6033E" w:rsidTr="00C52D5B">
        <w:tc>
          <w:tcPr>
            <w:tcW w:w="8522" w:type="dxa"/>
            <w:gridSpan w:val="2"/>
          </w:tcPr>
          <w:p w:rsidR="00C53442" w:rsidRPr="00F174A0" w:rsidRDefault="002F4CD9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营业厅业务员&amp;中转中心业务员_货物装运</w:t>
            </w:r>
            <w:r w:rsidR="00C5344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</w:tr>
      <w:tr w:rsidR="00C53442" w:rsidRPr="00D6033E" w:rsidTr="00C52D5B">
        <w:tc>
          <w:tcPr>
            <w:tcW w:w="1242" w:type="dxa"/>
          </w:tcPr>
          <w:p w:rsidR="00C53442" w:rsidRPr="00F174A0" w:rsidRDefault="00C5344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7280" w:type="dxa"/>
          </w:tcPr>
          <w:p w:rsidR="00C53442" w:rsidRPr="00F174A0" w:rsidRDefault="002F4CD9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营业厅业务员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中转中心业务员</w:t>
            </w:r>
            <w:r w:rsidR="00C5344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C53442">
              <w:rPr>
                <w:rFonts w:asciiTheme="minorEastAsia" w:hAnsiTheme="minorEastAsia"/>
                <w:sz w:val="24"/>
                <w:szCs w:val="24"/>
              </w:rPr>
              <w:t>目的是</w:t>
            </w:r>
            <w:r>
              <w:rPr>
                <w:rFonts w:asciiTheme="minorEastAsia" w:hAnsiTheme="minorEastAsia"/>
                <w:sz w:val="24"/>
                <w:szCs w:val="24"/>
              </w:rPr>
              <w:t>将货物装车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并生成装车单</w:t>
            </w:r>
          </w:p>
        </w:tc>
      </w:tr>
      <w:tr w:rsidR="00C53442" w:rsidRPr="00D6033E" w:rsidTr="00C52D5B">
        <w:tc>
          <w:tcPr>
            <w:tcW w:w="1242" w:type="dxa"/>
          </w:tcPr>
          <w:p w:rsidR="00C53442" w:rsidRPr="00F174A0" w:rsidRDefault="00C5344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触发条件</w:t>
            </w:r>
          </w:p>
        </w:tc>
        <w:tc>
          <w:tcPr>
            <w:tcW w:w="7280" w:type="dxa"/>
          </w:tcPr>
          <w:p w:rsidR="00C53442" w:rsidRPr="00F174A0" w:rsidRDefault="002F4CD9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快递员揽件</w:t>
            </w:r>
            <w:r w:rsidR="00C709D6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C709D6">
              <w:rPr>
                <w:rFonts w:asciiTheme="minorEastAsia" w:hAnsiTheme="minorEastAsia"/>
                <w:sz w:val="24"/>
                <w:szCs w:val="24"/>
              </w:rPr>
              <w:t>货物到达目的地中转中心</w:t>
            </w:r>
          </w:p>
        </w:tc>
      </w:tr>
      <w:tr w:rsidR="00C53442" w:rsidRPr="00D6033E" w:rsidTr="00C52D5B">
        <w:tc>
          <w:tcPr>
            <w:tcW w:w="1242" w:type="dxa"/>
          </w:tcPr>
          <w:p w:rsidR="00C53442" w:rsidRPr="00F174A0" w:rsidRDefault="00C5344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7280" w:type="dxa"/>
          </w:tcPr>
          <w:p w:rsidR="00C53442" w:rsidRPr="00F174A0" w:rsidRDefault="002F4CD9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营业厅业务员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中转中心业务员</w:t>
            </w:r>
            <w:r w:rsidR="00C53442" w:rsidRPr="00F174A0">
              <w:rPr>
                <w:rFonts w:asciiTheme="minorEastAsia" w:hAnsiTheme="minorEastAsia"/>
                <w:sz w:val="24"/>
                <w:szCs w:val="24"/>
              </w:rPr>
              <w:t>必须已经被识别和授权</w:t>
            </w:r>
          </w:p>
        </w:tc>
      </w:tr>
      <w:tr w:rsidR="00C53442" w:rsidRPr="00D6033E" w:rsidTr="00C52D5B">
        <w:tc>
          <w:tcPr>
            <w:tcW w:w="1242" w:type="dxa"/>
          </w:tcPr>
          <w:p w:rsidR="00C53442" w:rsidRPr="00F174A0" w:rsidRDefault="00C5344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7280" w:type="dxa"/>
          </w:tcPr>
          <w:p w:rsidR="00C53442" w:rsidRPr="00F174A0" w:rsidRDefault="00C53442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="Calibri" w:eastAsia="宋体" w:hAnsi="Calibri" w:cs="Times New Roman"/>
                <w:sz w:val="24"/>
                <w:szCs w:val="24"/>
              </w:rPr>
              <w:t>生成</w:t>
            </w:r>
            <w:r w:rsidR="002F4CD9">
              <w:rPr>
                <w:rFonts w:ascii="Calibri" w:eastAsia="宋体" w:hAnsi="Calibri" w:cs="Times New Roman"/>
                <w:sz w:val="24"/>
                <w:szCs w:val="24"/>
              </w:rPr>
              <w:t>装车单</w:t>
            </w:r>
          </w:p>
        </w:tc>
      </w:tr>
      <w:tr w:rsidR="00C53442" w:rsidRPr="00D6033E" w:rsidTr="00C52D5B">
        <w:tc>
          <w:tcPr>
            <w:tcW w:w="1242" w:type="dxa"/>
          </w:tcPr>
          <w:p w:rsidR="00C53442" w:rsidRPr="00F174A0" w:rsidRDefault="00C5344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正常流程</w:t>
            </w:r>
          </w:p>
        </w:tc>
        <w:tc>
          <w:tcPr>
            <w:tcW w:w="7280" w:type="dxa"/>
          </w:tcPr>
          <w:p w:rsidR="00C709D6" w:rsidRDefault="00C53442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1A4410"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2F4CD9">
              <w:rPr>
                <w:rFonts w:asciiTheme="minorEastAsia" w:hAnsiTheme="minorEastAsia" w:hint="eastAsia"/>
                <w:sz w:val="24"/>
                <w:szCs w:val="24"/>
              </w:rPr>
              <w:t>快递员</w:t>
            </w:r>
            <w:r w:rsidR="00C709D6">
              <w:rPr>
                <w:rFonts w:asciiTheme="minorEastAsia" w:hAnsiTheme="minorEastAsia" w:hint="eastAsia"/>
                <w:sz w:val="24"/>
                <w:szCs w:val="24"/>
              </w:rPr>
              <w:t>揽件后，营业厅人员分拣并装车</w:t>
            </w:r>
          </w:p>
          <w:p w:rsidR="00C709D6" w:rsidRDefault="00CA16E2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1A4410">
              <w:rPr>
                <w:rFonts w:asciiTheme="minorEastAsia" w:hAnsiTheme="minorEastAsia" w:hint="eastAsia"/>
                <w:sz w:val="24"/>
                <w:szCs w:val="24"/>
              </w:rPr>
              <w:t>b.</w:t>
            </w:r>
            <w:r w:rsidR="00C709D6">
              <w:rPr>
                <w:rFonts w:asciiTheme="minorEastAsia" w:hAnsiTheme="minorEastAsia" w:hint="eastAsia"/>
                <w:sz w:val="24"/>
                <w:szCs w:val="24"/>
              </w:rPr>
              <w:t>货物到达目的地中转中心</w:t>
            </w:r>
            <w:r w:rsidR="00EC1DAE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C709D6">
              <w:rPr>
                <w:rFonts w:asciiTheme="minorEastAsia" w:hAnsiTheme="minorEastAsia" w:hint="eastAsia"/>
                <w:sz w:val="24"/>
                <w:szCs w:val="24"/>
              </w:rPr>
              <w:t>中转中心业务员出库并装车</w:t>
            </w:r>
          </w:p>
          <w:p w:rsidR="001A4410" w:rsidRDefault="001A4410" w:rsidP="00C52D5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C53442" w:rsidRPr="00C709D6" w:rsidRDefault="00C709D6" w:rsidP="00C709D6"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Pr="00C709D6">
              <w:rPr>
                <w:rFonts w:asciiTheme="minorEastAsia" w:hAnsiTheme="minorEastAsia" w:hint="eastAsia"/>
                <w:sz w:val="24"/>
                <w:szCs w:val="24"/>
              </w:rPr>
              <w:t>生成装车单，包含装车日期、本营业厅编号（</w:t>
            </w:r>
            <w:r w:rsidRPr="00C709D6">
              <w:rPr>
                <w:rFonts w:hint="eastAsia"/>
                <w:sz w:val="24"/>
                <w:szCs w:val="24"/>
              </w:rPr>
              <w:t>025</w:t>
            </w:r>
            <w:r w:rsidRPr="00C709D6">
              <w:rPr>
                <w:rFonts w:hint="eastAsia"/>
                <w:sz w:val="24"/>
                <w:szCs w:val="24"/>
              </w:rPr>
              <w:t>城市编码</w:t>
            </w:r>
            <w:r w:rsidRPr="00C709D6">
              <w:rPr>
                <w:rFonts w:hint="eastAsia"/>
                <w:sz w:val="24"/>
                <w:szCs w:val="24"/>
              </w:rPr>
              <w:t>+1</w:t>
            </w:r>
            <w:r w:rsidRPr="00C709D6">
              <w:rPr>
                <w:rFonts w:hint="eastAsia"/>
                <w:sz w:val="24"/>
                <w:szCs w:val="24"/>
              </w:rPr>
              <w:t>营业厅</w:t>
            </w:r>
            <w:r w:rsidRPr="00C709D6">
              <w:rPr>
                <w:rFonts w:hint="eastAsia"/>
                <w:sz w:val="24"/>
                <w:szCs w:val="24"/>
              </w:rPr>
              <w:t>+000</w:t>
            </w:r>
            <w:r w:rsidRPr="00C709D6">
              <w:rPr>
                <w:rFonts w:hint="eastAsia"/>
                <w:sz w:val="24"/>
                <w:szCs w:val="24"/>
              </w:rPr>
              <w:t>鼓楼营业厅</w:t>
            </w:r>
            <w:r w:rsidRPr="00C709D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C709D6">
              <w:rPr>
                <w:rFonts w:hint="eastAsia"/>
                <w:sz w:val="24"/>
                <w:szCs w:val="24"/>
              </w:rPr>
              <w:t>、汽运编号（营业厅编号</w:t>
            </w:r>
            <w:r w:rsidRPr="00C709D6">
              <w:rPr>
                <w:rFonts w:hint="eastAsia"/>
                <w:sz w:val="24"/>
                <w:szCs w:val="24"/>
              </w:rPr>
              <w:t>+20150921</w:t>
            </w:r>
            <w:r w:rsidRPr="00C709D6">
              <w:rPr>
                <w:rFonts w:hint="eastAsia"/>
                <w:sz w:val="24"/>
                <w:szCs w:val="24"/>
              </w:rPr>
              <w:t>日期</w:t>
            </w:r>
            <w:r w:rsidRPr="00C709D6">
              <w:rPr>
                <w:rFonts w:hint="eastAsia"/>
                <w:sz w:val="24"/>
                <w:szCs w:val="24"/>
              </w:rPr>
              <w:t>+00000</w:t>
            </w:r>
            <w:r w:rsidRPr="00C709D6">
              <w:rPr>
                <w:rFonts w:hint="eastAsia"/>
                <w:sz w:val="24"/>
                <w:szCs w:val="24"/>
              </w:rPr>
              <w:t>编码、五位数字）、到达地（本地中转中心或者其它营业厅）、车辆代号、监装员、押运员、本次装箱所有订单条形码号）、运费（运费根据出发地和目的地自动生成</w:t>
            </w:r>
            <w:r>
              <w:rPr>
                <w:rFonts w:hint="eastAsia"/>
              </w:rPr>
              <w:t>）</w:t>
            </w:r>
          </w:p>
        </w:tc>
      </w:tr>
      <w:tr w:rsidR="00C53442" w:rsidRPr="00D6033E" w:rsidTr="00C52D5B">
        <w:tc>
          <w:tcPr>
            <w:tcW w:w="1242" w:type="dxa"/>
          </w:tcPr>
          <w:p w:rsidR="00C53442" w:rsidRPr="00F174A0" w:rsidRDefault="00C5344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扩展流程</w:t>
            </w:r>
          </w:p>
        </w:tc>
        <w:tc>
          <w:tcPr>
            <w:tcW w:w="7280" w:type="dxa"/>
          </w:tcPr>
          <w:p w:rsidR="00C53442" w:rsidRPr="00F174A0" w:rsidRDefault="00EC1DAE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53442" w:rsidRPr="00D6033E" w:rsidTr="00C52D5B">
        <w:tc>
          <w:tcPr>
            <w:tcW w:w="1242" w:type="dxa"/>
          </w:tcPr>
          <w:p w:rsidR="00C53442" w:rsidRPr="00F174A0" w:rsidRDefault="00C5344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特殊要求</w:t>
            </w:r>
          </w:p>
        </w:tc>
        <w:tc>
          <w:tcPr>
            <w:tcW w:w="7280" w:type="dxa"/>
          </w:tcPr>
          <w:p w:rsidR="00C53442" w:rsidRPr="00F174A0" w:rsidRDefault="00EC1DAE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C53442" w:rsidRPr="00F174A0">
              <w:rPr>
                <w:rFonts w:asciiTheme="minorEastAsia" w:hAnsiTheme="minorEastAsia" w:hint="eastAsia"/>
                <w:sz w:val="24"/>
                <w:szCs w:val="24"/>
              </w:rPr>
              <w:t>.若客户有特别需求，要重点纳入分区考虑范围</w:t>
            </w:r>
          </w:p>
        </w:tc>
      </w:tr>
    </w:tbl>
    <w:p w:rsidR="00C53442" w:rsidRDefault="00C53442" w:rsidP="00C53442">
      <w:pPr>
        <w:rPr>
          <w:rFonts w:asciiTheme="minorEastAsia" w:hAnsiTheme="minorEastAsia"/>
        </w:rPr>
      </w:pPr>
    </w:p>
    <w:p w:rsidR="002F4CD9" w:rsidRPr="00C709D6" w:rsidRDefault="00C534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</w:t>
      </w:r>
      <w:bookmarkStart w:id="0" w:name="_GoBack"/>
      <w:r>
        <w:rPr>
          <w:kern w:val="0"/>
        </w:rPr>
        <w:t xml:space="preserve">GGS.DDU </w:t>
      </w:r>
      <w:bookmarkEnd w:id="0"/>
      <w:r>
        <w:rPr>
          <w:rFonts w:hint="eastAsia"/>
          <w:kern w:val="0"/>
        </w:rPr>
        <w:t>周颖婷</w:t>
      </w:r>
    </w:p>
    <w:p w:rsidR="002F4CD9" w:rsidRPr="002F4CD9" w:rsidRDefault="002F4CD9"/>
    <w:sectPr w:rsidR="002F4CD9" w:rsidRPr="002F4CD9" w:rsidSect="0019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7EE" w:rsidRDefault="00B967EE" w:rsidP="00C53442">
      <w:r>
        <w:separator/>
      </w:r>
    </w:p>
  </w:endnote>
  <w:endnote w:type="continuationSeparator" w:id="1">
    <w:p w:rsidR="00B967EE" w:rsidRDefault="00B967EE" w:rsidP="00C53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7EE" w:rsidRDefault="00B967EE" w:rsidP="00C53442">
      <w:r>
        <w:separator/>
      </w:r>
    </w:p>
  </w:footnote>
  <w:footnote w:type="continuationSeparator" w:id="1">
    <w:p w:rsidR="00B967EE" w:rsidRDefault="00B967EE" w:rsidP="00C53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442"/>
    <w:rsid w:val="0016537C"/>
    <w:rsid w:val="0019579D"/>
    <w:rsid w:val="001A4410"/>
    <w:rsid w:val="002F4CD9"/>
    <w:rsid w:val="006F60BC"/>
    <w:rsid w:val="00AC2575"/>
    <w:rsid w:val="00B51E10"/>
    <w:rsid w:val="00B967EE"/>
    <w:rsid w:val="00C24479"/>
    <w:rsid w:val="00C53442"/>
    <w:rsid w:val="00C709D6"/>
    <w:rsid w:val="00CA16E2"/>
    <w:rsid w:val="00D814B5"/>
    <w:rsid w:val="00EC1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442"/>
    <w:rPr>
      <w:sz w:val="18"/>
      <w:szCs w:val="18"/>
    </w:rPr>
  </w:style>
  <w:style w:type="table" w:styleId="a5">
    <w:name w:val="Table Grid"/>
    <w:basedOn w:val="a1"/>
    <w:uiPriority w:val="59"/>
    <w:rsid w:val="00C534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F4CD9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2015-09-29T01:58:00Z</dcterms:created>
  <dcterms:modified xsi:type="dcterms:W3CDTF">2015-09-29T14:11:00Z</dcterms:modified>
</cp:coreProperties>
</file>