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B7" w:rsidRDefault="005F6864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复杂度调整因子</w:t>
      </w:r>
    </w:p>
    <w:tbl>
      <w:tblPr>
        <w:tblStyle w:val="a5"/>
        <w:tblW w:w="8532" w:type="dxa"/>
        <w:tblLayout w:type="fixed"/>
        <w:tblLook w:val="04A0" w:firstRow="1" w:lastRow="0" w:firstColumn="1" w:lastColumn="0" w:noHBand="0" w:noVBand="1"/>
      </w:tblPr>
      <w:tblGrid>
        <w:gridCol w:w="2122"/>
        <w:gridCol w:w="3543"/>
        <w:gridCol w:w="2867"/>
      </w:tblGrid>
      <w:tr w:rsidR="00E25EB7">
        <w:trPr>
          <w:trHeight w:val="378"/>
        </w:trPr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系统复杂度因子</w:t>
            </w:r>
            <w:r>
              <w:rPr>
                <w:rFonts w:ascii="宋体" w:hAnsi="宋体" w:hint="eastAsia"/>
                <w:sz w:val="24"/>
                <w:szCs w:val="24"/>
              </w:rPr>
              <w:t>Fi</w:t>
            </w:r>
          </w:p>
        </w:tc>
        <w:tc>
          <w:tcPr>
            <w:tcW w:w="3543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867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ELMS</w:t>
            </w:r>
            <w:r>
              <w:rPr>
                <w:rFonts w:ascii="宋体" w:hAnsi="宋体" w:hint="eastAsia"/>
                <w:sz w:val="24"/>
                <w:szCs w:val="24"/>
              </w:rPr>
              <w:t>估计值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系统需要备份和恢复吗？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需要专门的网络数据通信吗？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存在分布式处理功能吗？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RMI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性能关键吗？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系统将运行在一个现有的、使用困难的操作环境吗？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sz w:val="24"/>
                <w:szCs w:val="24"/>
              </w:rPr>
              <w:t>快递员</w:t>
            </w:r>
            <w:r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系统需要在线数据项吗？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领域数据都是在线的）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多客户端）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逻辑文件在线更新吗？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输入、输出、文件或查询是复杂的吗？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内部处理是复杂的吗？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所设计的代码要求可复用吗？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课程要求）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设计要求包括交付与安装吗？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 w:rsidR="00E25EB7">
        <w:tc>
          <w:tcPr>
            <w:tcW w:w="2122" w:type="dxa"/>
          </w:tcPr>
          <w:p w:rsidR="00E25EB7" w:rsidRDefault="005F686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  <w:tc>
          <w:tcPr>
            <w:tcW w:w="3543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2867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课程要求）</w:t>
            </w:r>
          </w:p>
        </w:tc>
      </w:tr>
    </w:tbl>
    <w:p w:rsidR="00E25EB7" w:rsidRDefault="00E25EB7">
      <w:pPr>
        <w:jc w:val="left"/>
        <w:rPr>
          <w:rFonts w:ascii="宋体" w:hAnsi="宋体"/>
          <w:color w:val="000000"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6"/>
        <w:gridCol w:w="6386"/>
      </w:tblGrid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FP</w:t>
            </w:r>
            <w:r>
              <w:rPr>
                <w:rFonts w:ascii="宋体" w:hAnsi="宋体" w:hint="eastAsia"/>
                <w:sz w:val="24"/>
                <w:szCs w:val="24"/>
              </w:rPr>
              <w:t>（查询</w:t>
            </w:r>
            <w:r>
              <w:rPr>
                <w:rFonts w:ascii="宋体" w:hAnsi="宋体"/>
                <w:sz w:val="24"/>
                <w:szCs w:val="24"/>
              </w:rPr>
              <w:t>物流信息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 w:hint="eastAsia"/>
                <w:sz w:val="24"/>
                <w:szCs w:val="24"/>
              </w:rPr>
              <w:t>=</w:t>
            </w:r>
            <w:r>
              <w:rPr>
                <w:rFonts w:ascii="宋体" w:hAnsi="宋体"/>
                <w:sz w:val="24"/>
                <w:szCs w:val="24"/>
              </w:rPr>
              <w:t>57*</w:t>
            </w: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0.65</w:t>
            </w:r>
            <w:r>
              <w:rPr>
                <w:rFonts w:ascii="宋体" w:hAnsi="宋体"/>
                <w:sz w:val="24"/>
                <w:szCs w:val="24"/>
              </w:rPr>
              <w:t>+0.01*46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=57*1.11=63.27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 xml:space="preserve">.2.2 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FP</w:t>
            </w:r>
            <w:r>
              <w:rPr>
                <w:rFonts w:ascii="宋体" w:hAnsi="宋体" w:hint="eastAsia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sz w:val="24"/>
                <w:szCs w:val="24"/>
              </w:rPr>
              <w:t>生成</w:t>
            </w:r>
            <w:r>
              <w:rPr>
                <w:rFonts w:ascii="宋体" w:hAnsi="宋体"/>
                <w:sz w:val="24"/>
                <w:szCs w:val="24"/>
              </w:rPr>
              <w:t>订单</w:t>
            </w:r>
            <w:r>
              <w:rPr>
                <w:rFonts w:ascii="宋体" w:hAnsi="宋体"/>
                <w:sz w:val="24"/>
                <w:szCs w:val="24"/>
              </w:rPr>
              <w:t>)=125*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kern w:val="0"/>
                <w:sz w:val="24"/>
                <w:szCs w:val="24"/>
              </w:rPr>
              <w:t>0.65+0.01*46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=138.75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638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FP</w:t>
            </w:r>
            <w:r>
              <w:rPr>
                <w:rFonts w:ascii="宋体" w:hAnsi="宋体" w:hint="eastAsia"/>
                <w:sz w:val="24"/>
                <w:szCs w:val="24"/>
              </w:rPr>
              <w:t>（输入收件</w:t>
            </w:r>
            <w:r>
              <w:rPr>
                <w:rFonts w:ascii="宋体" w:hAnsi="宋体"/>
                <w:sz w:val="24"/>
                <w:szCs w:val="24"/>
              </w:rPr>
              <w:t>信息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=77*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kern w:val="0"/>
                <w:sz w:val="24"/>
                <w:szCs w:val="24"/>
              </w:rPr>
              <w:t>0.65+0.01*46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=85.47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3.2.4</w:t>
            </w:r>
          </w:p>
        </w:tc>
        <w:tc>
          <w:tcPr>
            <w:tcW w:w="638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FP</w:t>
            </w:r>
            <w:r>
              <w:rPr>
                <w:rFonts w:ascii="宋体" w:hAnsi="宋体" w:hint="eastAsia"/>
                <w:sz w:val="24"/>
                <w:szCs w:val="24"/>
              </w:rPr>
              <w:t>（查询订单</w:t>
            </w:r>
            <w:r>
              <w:rPr>
                <w:rFonts w:ascii="宋体" w:hAnsi="宋体"/>
                <w:sz w:val="24"/>
                <w:szCs w:val="24"/>
              </w:rPr>
              <w:t>信息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=58*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kern w:val="0"/>
                <w:sz w:val="24"/>
                <w:szCs w:val="24"/>
              </w:rPr>
              <w:t>0.65+0.01*46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=64.38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3.2.5</w:t>
            </w:r>
          </w:p>
        </w:tc>
        <w:tc>
          <w:tcPr>
            <w:tcW w:w="638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FP</w:t>
            </w:r>
            <w:r>
              <w:rPr>
                <w:rFonts w:ascii="宋体" w:hAnsi="宋体" w:hint="eastAsia"/>
                <w:sz w:val="24"/>
                <w:szCs w:val="24"/>
              </w:rPr>
              <w:t>（查询送货</w:t>
            </w:r>
            <w:r>
              <w:rPr>
                <w:rFonts w:ascii="宋体" w:hAnsi="宋体"/>
                <w:sz w:val="24"/>
                <w:szCs w:val="24"/>
              </w:rPr>
              <w:t>记录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=50*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kern w:val="0"/>
                <w:sz w:val="24"/>
                <w:szCs w:val="24"/>
              </w:rPr>
              <w:t>0.65+0.01*46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=55.5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3.2.6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营业厅收件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)=121*(0.65+0.01*46)=127.05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3.2.7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营业厅派件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)=113*(0.65+0.01*46)=102.9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3.2.8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车辆司机信息管理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)=320*(0.65+0.01*46)=336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3.2.9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生成收款单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)=1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26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*(0.65+0.01*46)=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132.3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3.2.10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货物装运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)=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256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*(0.65+0.01*46)=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268.8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3.2.11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中转中心收件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)=149*(0.65+0.01*46)=156.45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3.2.12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中转中心派件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)=86*(0.65+0.01*46)=244.65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3.2.13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库存初始化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)=83*(0.65+0.01*46) =92.13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3.2.14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入库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)=87*(0.65+0.01*46)=96.57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3.2.15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期初建账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)=93*(0.65+0.01*46) =103.23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3.2.16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库存查询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)=125*(0.65+0.01*46)=138.75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3.2.17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财政收入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)=101*(0.65+0.01*46)=112.11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3.2.18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成本管理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)=81*(0.65+0.01*46)=89.91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3.2.19_1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FP(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期初建账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)=86*(0.65+0.01*46)=95.46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3.2.19</w:t>
            </w:r>
            <w:r>
              <w:rPr>
                <w:rFonts w:ascii="宋体" w:hAnsi="宋体"/>
                <w:sz w:val="24"/>
                <w:szCs w:val="24"/>
              </w:rPr>
              <w:t>_2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FP</w:t>
            </w:r>
            <w:r>
              <w:rPr>
                <w:rFonts w:ascii="宋体" w:hAnsi="宋体" w:hint="eastAsia"/>
                <w:sz w:val="24"/>
                <w:szCs w:val="24"/>
              </w:rPr>
              <w:t>（银行账户）</w:t>
            </w:r>
            <w:r>
              <w:rPr>
                <w:rFonts w:ascii="宋体" w:hAnsi="宋体" w:hint="eastAsia"/>
                <w:sz w:val="24"/>
                <w:szCs w:val="24"/>
              </w:rPr>
              <w:t>=143*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0.65+0.01*46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 w:hint="eastAsia"/>
                <w:sz w:val="24"/>
                <w:szCs w:val="24"/>
              </w:rPr>
              <w:t>=158.73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3.2.20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</w:t>
            </w:r>
            <w:r>
              <w:rPr>
                <w:rFonts w:ascii="宋体" w:hAnsi="宋体" w:hint="eastAsia"/>
                <w:sz w:val="24"/>
                <w:szCs w:val="24"/>
              </w:rPr>
              <w:t>P</w:t>
            </w:r>
            <w:r>
              <w:rPr>
                <w:rFonts w:ascii="宋体" w:hAnsi="宋体" w:hint="eastAsia"/>
                <w:sz w:val="24"/>
                <w:szCs w:val="24"/>
              </w:rPr>
              <w:t>（系统日志）</w:t>
            </w:r>
            <w:r>
              <w:rPr>
                <w:rFonts w:ascii="宋体" w:hAnsi="宋体" w:hint="eastAsia"/>
                <w:sz w:val="24"/>
                <w:szCs w:val="24"/>
              </w:rPr>
              <w:t>=48*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0.65+0.01*46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 w:hint="eastAsia"/>
                <w:sz w:val="24"/>
                <w:szCs w:val="24"/>
              </w:rPr>
              <w:t>=53.28</w:t>
            </w:r>
          </w:p>
        </w:tc>
      </w:tr>
      <w:tr w:rsidR="00E25EB7">
        <w:trPr>
          <w:trHeight w:val="20"/>
        </w:trPr>
        <w:tc>
          <w:tcPr>
            <w:tcW w:w="213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.2.21</w:t>
            </w:r>
          </w:p>
        </w:tc>
        <w:tc>
          <w:tcPr>
            <w:tcW w:w="6386" w:type="dxa"/>
          </w:tcPr>
          <w:p w:rsidR="00E25EB7" w:rsidRDefault="005F686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FP (</w:t>
            </w:r>
            <w:r>
              <w:rPr>
                <w:rFonts w:ascii="宋体" w:hAnsi="宋体" w:hint="eastAsia"/>
                <w:sz w:val="24"/>
                <w:szCs w:val="24"/>
              </w:rPr>
              <w:t>报表</w:t>
            </w:r>
            <w:r>
              <w:rPr>
                <w:rFonts w:ascii="宋体" w:hAnsi="宋体"/>
                <w:sz w:val="24"/>
                <w:szCs w:val="24"/>
              </w:rPr>
              <w:t>) = 66*(0.65+0.01*46) =106.56</w:t>
            </w:r>
          </w:p>
        </w:tc>
      </w:tr>
      <w:tr w:rsidR="00116E16">
        <w:trPr>
          <w:trHeight w:val="20"/>
        </w:trPr>
        <w:tc>
          <w:tcPr>
            <w:tcW w:w="2136" w:type="dxa"/>
          </w:tcPr>
          <w:p w:rsidR="00116E16" w:rsidRDefault="00116E16" w:rsidP="00116E1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3.2.22</w:t>
            </w:r>
          </w:p>
        </w:tc>
        <w:tc>
          <w:tcPr>
            <w:tcW w:w="6386" w:type="dxa"/>
          </w:tcPr>
          <w:p w:rsidR="00116E16" w:rsidRPr="00116E16" w:rsidRDefault="00116E16" w:rsidP="00116E16">
            <w:pPr>
              <w:rPr>
                <w:rFonts w:hint="eastAsia"/>
                <w:sz w:val="24"/>
                <w:szCs w:val="24"/>
              </w:rPr>
            </w:pPr>
            <w:r w:rsidRPr="00116E16">
              <w:rPr>
                <w:sz w:val="24"/>
                <w:szCs w:val="24"/>
              </w:rPr>
              <w:t>F</w:t>
            </w:r>
            <w:r w:rsidRPr="00116E16">
              <w:rPr>
                <w:rFonts w:hint="eastAsia"/>
                <w:sz w:val="24"/>
                <w:szCs w:val="24"/>
              </w:rPr>
              <w:t>P</w:t>
            </w:r>
            <w:r w:rsidRPr="00116E16">
              <w:rPr>
                <w:rFonts w:hint="eastAsia"/>
                <w:sz w:val="24"/>
                <w:szCs w:val="24"/>
              </w:rPr>
              <w:t>（人员管理）</w:t>
            </w:r>
            <w:r w:rsidRPr="00116E16">
              <w:rPr>
                <w:sz w:val="24"/>
                <w:szCs w:val="24"/>
              </w:rPr>
              <w:t>=173*</w:t>
            </w:r>
            <w:r w:rsidRPr="00116E16">
              <w:rPr>
                <w:sz w:val="24"/>
                <w:szCs w:val="24"/>
              </w:rPr>
              <w:t>（</w:t>
            </w:r>
            <w:r w:rsidRPr="00116E16">
              <w:rPr>
                <w:sz w:val="24"/>
                <w:szCs w:val="24"/>
              </w:rPr>
              <w:t>0.65+0.01*46</w:t>
            </w:r>
            <w:r w:rsidRPr="00116E16">
              <w:rPr>
                <w:sz w:val="24"/>
                <w:szCs w:val="24"/>
              </w:rPr>
              <w:t>）</w:t>
            </w:r>
            <w:r w:rsidRPr="00116E16">
              <w:rPr>
                <w:sz w:val="24"/>
                <w:szCs w:val="24"/>
              </w:rPr>
              <w:t>=192.03</w:t>
            </w:r>
          </w:p>
        </w:tc>
      </w:tr>
      <w:tr w:rsidR="00116E16">
        <w:trPr>
          <w:trHeight w:val="20"/>
        </w:trPr>
        <w:tc>
          <w:tcPr>
            <w:tcW w:w="2136" w:type="dxa"/>
          </w:tcPr>
          <w:p w:rsidR="00116E16" w:rsidRDefault="00116E16" w:rsidP="00116E1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.2.23</w:t>
            </w:r>
          </w:p>
        </w:tc>
        <w:tc>
          <w:tcPr>
            <w:tcW w:w="6386" w:type="dxa"/>
          </w:tcPr>
          <w:p w:rsidR="00116E16" w:rsidRDefault="00116E16" w:rsidP="00116E1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</w:t>
            </w:r>
            <w:r>
              <w:rPr>
                <w:rFonts w:ascii="宋体" w:hAnsi="宋体" w:hint="eastAsia"/>
                <w:sz w:val="24"/>
                <w:szCs w:val="24"/>
              </w:rPr>
              <w:t>P（策略制定）=215*（0.65+0.01*46）=238.65</w:t>
            </w:r>
          </w:p>
        </w:tc>
      </w:tr>
      <w:tr w:rsidR="00116E16">
        <w:trPr>
          <w:trHeight w:val="20"/>
        </w:trPr>
        <w:tc>
          <w:tcPr>
            <w:tcW w:w="2136" w:type="dxa"/>
          </w:tcPr>
          <w:p w:rsidR="00116E16" w:rsidRDefault="00116E16" w:rsidP="00116E1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.2.24</w:t>
            </w:r>
          </w:p>
        </w:tc>
        <w:tc>
          <w:tcPr>
            <w:tcW w:w="6386" w:type="dxa"/>
          </w:tcPr>
          <w:p w:rsidR="00116E16" w:rsidRDefault="00116E16" w:rsidP="00116E1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FP（审批）=212*(0.65+0</w:t>
            </w:r>
            <w:r>
              <w:rPr>
                <w:rFonts w:ascii="宋体" w:hAnsi="宋体"/>
                <w:sz w:val="24"/>
                <w:szCs w:val="24"/>
              </w:rPr>
              <w:t>.01*46)</w:t>
            </w:r>
            <w:r>
              <w:rPr>
                <w:rFonts w:ascii="宋体" w:hAnsi="宋体" w:hint="eastAsia"/>
                <w:sz w:val="24"/>
                <w:szCs w:val="24"/>
              </w:rPr>
              <w:t>=</w:t>
            </w:r>
            <w:r>
              <w:rPr>
                <w:rFonts w:ascii="宋体" w:hAnsi="宋体"/>
                <w:sz w:val="24"/>
                <w:szCs w:val="24"/>
              </w:rPr>
              <w:t>235.32</w:t>
            </w:r>
          </w:p>
        </w:tc>
      </w:tr>
      <w:tr w:rsidR="00116E16">
        <w:trPr>
          <w:trHeight w:val="20"/>
        </w:trPr>
        <w:tc>
          <w:tcPr>
            <w:tcW w:w="2136" w:type="dxa"/>
          </w:tcPr>
          <w:p w:rsidR="00116E16" w:rsidRDefault="00116E16" w:rsidP="00116E1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.2.25</w:t>
            </w:r>
          </w:p>
        </w:tc>
        <w:tc>
          <w:tcPr>
            <w:tcW w:w="6386" w:type="dxa"/>
          </w:tcPr>
          <w:p w:rsidR="00116E16" w:rsidRPr="00116E16" w:rsidRDefault="00116E16" w:rsidP="00116E16">
            <w:pPr>
              <w:rPr>
                <w:rFonts w:hint="eastAsia"/>
                <w:sz w:val="24"/>
                <w:szCs w:val="24"/>
              </w:rPr>
            </w:pPr>
            <w:r w:rsidRPr="00116E16">
              <w:rPr>
                <w:sz w:val="24"/>
                <w:szCs w:val="24"/>
              </w:rPr>
              <w:t>F</w:t>
            </w:r>
            <w:r w:rsidRPr="00116E16">
              <w:rPr>
                <w:rFonts w:hint="eastAsia"/>
                <w:sz w:val="24"/>
                <w:szCs w:val="24"/>
              </w:rPr>
              <w:t>P</w:t>
            </w:r>
            <w:r w:rsidRPr="00116E16">
              <w:rPr>
                <w:sz w:val="24"/>
                <w:szCs w:val="24"/>
              </w:rPr>
              <w:t>(</w:t>
            </w:r>
            <w:r w:rsidRPr="00116E16">
              <w:rPr>
                <w:rFonts w:hint="eastAsia"/>
                <w:sz w:val="24"/>
                <w:szCs w:val="24"/>
              </w:rPr>
              <w:t>账号管理</w:t>
            </w:r>
            <w:r w:rsidRPr="00116E16">
              <w:rPr>
                <w:rFonts w:hint="eastAsia"/>
                <w:sz w:val="24"/>
                <w:szCs w:val="24"/>
              </w:rPr>
              <w:t>)=155*</w:t>
            </w:r>
            <w:r w:rsidRPr="00116E16">
              <w:rPr>
                <w:rFonts w:hint="eastAsia"/>
                <w:sz w:val="24"/>
                <w:szCs w:val="24"/>
              </w:rPr>
              <w:t>（</w:t>
            </w:r>
            <w:r w:rsidRPr="00116E16">
              <w:rPr>
                <w:rFonts w:hint="eastAsia"/>
                <w:sz w:val="24"/>
                <w:szCs w:val="24"/>
              </w:rPr>
              <w:t>0.65+0.01*46</w:t>
            </w:r>
            <w:r w:rsidRPr="00116E16">
              <w:rPr>
                <w:rFonts w:hint="eastAsia"/>
                <w:sz w:val="24"/>
                <w:szCs w:val="24"/>
              </w:rPr>
              <w:t>）</w:t>
            </w:r>
            <w:r w:rsidRPr="00116E16">
              <w:rPr>
                <w:rFonts w:hint="eastAsia"/>
                <w:sz w:val="24"/>
                <w:szCs w:val="24"/>
              </w:rPr>
              <w:t>=173.16</w:t>
            </w:r>
          </w:p>
        </w:tc>
      </w:tr>
      <w:tr w:rsidR="00116E16">
        <w:trPr>
          <w:trHeight w:val="20"/>
        </w:trPr>
        <w:tc>
          <w:tcPr>
            <w:tcW w:w="2136" w:type="dxa"/>
          </w:tcPr>
          <w:p w:rsidR="00116E16" w:rsidRDefault="00116E16" w:rsidP="00116E1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6386" w:type="dxa"/>
          </w:tcPr>
          <w:p w:rsidR="00116E16" w:rsidRDefault="00116E16" w:rsidP="00116E1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FP=3637.1</w:t>
            </w:r>
          </w:p>
        </w:tc>
      </w:tr>
    </w:tbl>
    <w:p w:rsidR="00E25EB7" w:rsidRDefault="00E25EB7"/>
    <w:p w:rsidR="00E25EB7" w:rsidRDefault="00E25EB7"/>
    <w:p w:rsidR="00E25EB7" w:rsidRDefault="00E25EB7">
      <w:bookmarkStart w:id="0" w:name="_GoBack"/>
      <w:bookmarkEnd w:id="0"/>
    </w:p>
    <w:sectPr w:rsidR="00E25E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864" w:rsidRDefault="005F6864" w:rsidP="00116E16">
      <w:r>
        <w:separator/>
      </w:r>
    </w:p>
  </w:endnote>
  <w:endnote w:type="continuationSeparator" w:id="0">
    <w:p w:rsidR="005F6864" w:rsidRDefault="005F6864" w:rsidP="0011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864" w:rsidRDefault="005F6864" w:rsidP="00116E16">
      <w:r>
        <w:separator/>
      </w:r>
    </w:p>
  </w:footnote>
  <w:footnote w:type="continuationSeparator" w:id="0">
    <w:p w:rsidR="005F6864" w:rsidRDefault="005F6864" w:rsidP="00116E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97C2E"/>
    <w:rsid w:val="000C551F"/>
    <w:rsid w:val="0011166B"/>
    <w:rsid w:val="00116E16"/>
    <w:rsid w:val="001A3812"/>
    <w:rsid w:val="00297C2E"/>
    <w:rsid w:val="002D6FCF"/>
    <w:rsid w:val="005F6864"/>
    <w:rsid w:val="00617345"/>
    <w:rsid w:val="007300DD"/>
    <w:rsid w:val="007D0B9B"/>
    <w:rsid w:val="008C2524"/>
    <w:rsid w:val="00A53C04"/>
    <w:rsid w:val="00A87611"/>
    <w:rsid w:val="00BB6892"/>
    <w:rsid w:val="00BD6651"/>
    <w:rsid w:val="00C844BA"/>
    <w:rsid w:val="00CF3069"/>
    <w:rsid w:val="00D71818"/>
    <w:rsid w:val="00E25EB7"/>
    <w:rsid w:val="00F760F8"/>
    <w:rsid w:val="00FF2DD5"/>
    <w:rsid w:val="21625F5B"/>
    <w:rsid w:val="4A76583F"/>
    <w:rsid w:val="594B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28500DE-5F4E-4369-A82B-3DBE600F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>中国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复杂度调整因子</dc:title>
  <dc:creator>张文玘</dc:creator>
  <cp:lastModifiedBy>张文玘</cp:lastModifiedBy>
  <cp:revision>1</cp:revision>
  <dcterms:created xsi:type="dcterms:W3CDTF">2015-10-09T10:21:00Z</dcterms:created>
  <dcterms:modified xsi:type="dcterms:W3CDTF">2015-10-11T10:59:00Z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