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中转中心仓库管理员入库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入库的测试用例套件</w:t>
      </w:r>
    </w:p>
    <w:tbl>
      <w:tblPr>
        <w:tblStyle w:val="4"/>
        <w:tblW w:w="4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210" w:type="dxa"/>
            <w:gridSpan w:val="4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70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ind w:firstLine="105" w:firstLineChars="50"/>
            </w:pPr>
            <w:r>
              <w:rPr>
                <w:rFonts w:hint="eastAsia"/>
              </w:rPr>
              <w:t>1b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仓库入库的测试用例1</w:t>
      </w:r>
    </w:p>
    <w:tbl>
      <w:tblPr>
        <w:tblStyle w:val="4"/>
        <w:tblW w:w="7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3"/>
        <w:gridCol w:w="1145"/>
        <w:gridCol w:w="1105"/>
        <w:gridCol w:w="115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3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09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90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货物订单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货运分区</w:t>
            </w:r>
          </w:p>
        </w:tc>
        <w:tc>
          <w:tcPr>
            <w:tcW w:w="2905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生成正确库存项，商品入库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系统提示订单信息录入不完整，不能生成库存项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系统提示订单信息录入不完整，不能生成库存项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系统提示订单信息录入不完整，不能生成库存项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仓库入库的测试用例2</w:t>
      </w:r>
    </w:p>
    <w:tbl>
      <w:tblPr>
        <w:tblStyle w:val="4"/>
        <w:tblW w:w="8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"/>
        <w:gridCol w:w="949"/>
        <w:gridCol w:w="916"/>
        <w:gridCol w:w="961"/>
        <w:gridCol w:w="2404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1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26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404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</w:t>
            </w:r>
          </w:p>
        </w:tc>
        <w:tc>
          <w:tcPr>
            <w:tcW w:w="2408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货物订单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货运分区</w:t>
            </w:r>
          </w:p>
        </w:tc>
        <w:tc>
          <w:tcPr>
            <w:tcW w:w="240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top"/>
          </w:tcPr>
          <w:p/>
        </w:tc>
        <w:tc>
          <w:tcPr>
            <w:tcW w:w="240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数据无修改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生成正确库存项，商品入库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数据无修改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系统提示商品订单数据格式错误，不能生成库存项，返回编辑状态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申请修改数据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系统提示商品订单数据格式错误，不能生成库存项，返回编辑状态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4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申请修改数据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库存项进入编辑状态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94202C0"/>
    <w:rsid w:val="57743246"/>
    <w:rsid w:val="594202C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2015-10-11T06:59:00Z</dcterms:created>
  <dc:creator>ht</dc:creator>
  <cp:lastModifiedBy>ht</cp:lastModifiedBy>
  <dcterms:modified xsi:type="dcterms:W3CDTF">2015-10-11T07:52:06Z</dcterms:modified>
  <dc:title>中转中心仓库管理员入库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