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3314" w:rsidP="00323314">
      <w:pPr>
        <w:jc w:val="center"/>
        <w:rPr>
          <w:rFonts w:hint="eastAsia"/>
          <w:sz w:val="24"/>
          <w:szCs w:val="24"/>
        </w:rPr>
      </w:pPr>
      <w:r w:rsidRPr="00323314">
        <w:rPr>
          <w:sz w:val="24"/>
          <w:szCs w:val="24"/>
        </w:rPr>
        <w:t>营业厅收件的测试用例套件</w:t>
      </w:r>
    </w:p>
    <w:tbl>
      <w:tblPr>
        <w:tblStyle w:val="a5"/>
        <w:tblW w:w="0" w:type="auto"/>
        <w:tblLook w:val="04A0"/>
      </w:tblPr>
      <w:tblGrid>
        <w:gridCol w:w="1668"/>
        <w:gridCol w:w="1275"/>
        <w:gridCol w:w="1317"/>
        <w:gridCol w:w="1420"/>
        <w:gridCol w:w="1421"/>
        <w:gridCol w:w="1421"/>
      </w:tblGrid>
      <w:tr w:rsidR="00323314" w:rsidTr="00323314">
        <w:tc>
          <w:tcPr>
            <w:tcW w:w="1668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测试用例套件</w:t>
            </w:r>
          </w:p>
        </w:tc>
        <w:tc>
          <w:tcPr>
            <w:tcW w:w="6854" w:type="dxa"/>
            <w:gridSpan w:val="5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覆盖流程</w:t>
            </w:r>
          </w:p>
        </w:tc>
      </w:tr>
      <w:tr w:rsidR="00323314" w:rsidTr="00323314">
        <w:tc>
          <w:tcPr>
            <w:tcW w:w="1668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275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317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4a</w:t>
            </w:r>
          </w:p>
        </w:tc>
        <w:tc>
          <w:tcPr>
            <w:tcW w:w="1420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</w:p>
        </w:tc>
      </w:tr>
      <w:tr w:rsidR="00323314" w:rsidTr="00323314">
        <w:tc>
          <w:tcPr>
            <w:tcW w:w="1668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275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1317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4b</w:t>
            </w:r>
          </w:p>
        </w:tc>
        <w:tc>
          <w:tcPr>
            <w:tcW w:w="1421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</w:p>
        </w:tc>
      </w:tr>
      <w:tr w:rsidR="00323314" w:rsidTr="00323314">
        <w:tc>
          <w:tcPr>
            <w:tcW w:w="1668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275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1317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5a</w:t>
            </w:r>
          </w:p>
        </w:tc>
        <w:tc>
          <w:tcPr>
            <w:tcW w:w="1421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</w:p>
        </w:tc>
      </w:tr>
      <w:tr w:rsidR="00323314" w:rsidTr="00323314">
        <w:tc>
          <w:tcPr>
            <w:tcW w:w="1668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TUS4</w:t>
            </w:r>
          </w:p>
        </w:tc>
        <w:tc>
          <w:tcPr>
            <w:tcW w:w="1275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1317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323314" w:rsidRDefault="00323314" w:rsidP="0032331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</w:p>
        </w:tc>
      </w:tr>
    </w:tbl>
    <w:p w:rsidR="00323314" w:rsidRDefault="00323314" w:rsidP="00323314">
      <w:pPr>
        <w:jc w:val="center"/>
        <w:rPr>
          <w:rFonts w:hint="eastAsia"/>
          <w:sz w:val="24"/>
          <w:szCs w:val="24"/>
        </w:rPr>
      </w:pPr>
    </w:p>
    <w:p w:rsidR="00323314" w:rsidRDefault="00323314" w:rsidP="00323314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TUS1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ayout w:type="fixed"/>
        <w:tblLook w:val="04A0"/>
      </w:tblPr>
      <w:tblGrid>
        <w:gridCol w:w="959"/>
        <w:gridCol w:w="1276"/>
        <w:gridCol w:w="2835"/>
        <w:gridCol w:w="992"/>
        <w:gridCol w:w="1276"/>
        <w:gridCol w:w="1184"/>
      </w:tblGrid>
      <w:tr w:rsidR="00323314" w:rsidTr="00FC3363">
        <w:tc>
          <w:tcPr>
            <w:tcW w:w="959" w:type="dxa"/>
            <w:vMerge w:val="restart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379" w:type="dxa"/>
            <w:gridSpan w:val="4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184" w:type="dxa"/>
            <w:vMerge w:val="restart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323314" w:rsidTr="00FC3363">
        <w:tc>
          <w:tcPr>
            <w:tcW w:w="959" w:type="dxa"/>
            <w:vMerge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到达日期</w:t>
            </w:r>
          </w:p>
        </w:tc>
        <w:tc>
          <w:tcPr>
            <w:tcW w:w="2835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中转单编号</w:t>
            </w:r>
          </w:p>
        </w:tc>
        <w:tc>
          <w:tcPr>
            <w:tcW w:w="992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出发地</w:t>
            </w:r>
          </w:p>
        </w:tc>
        <w:tc>
          <w:tcPr>
            <w:tcW w:w="1276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货物状态</w:t>
            </w:r>
          </w:p>
        </w:tc>
        <w:tc>
          <w:tcPr>
            <w:tcW w:w="1184" w:type="dxa"/>
            <w:vMerge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</w:p>
        </w:tc>
      </w:tr>
      <w:tr w:rsidR="00323314" w:rsidTr="00FC3363">
        <w:tc>
          <w:tcPr>
            <w:tcW w:w="959" w:type="dxa"/>
          </w:tcPr>
          <w:p w:rsidR="00323314" w:rsidRDefault="00FC3363" w:rsidP="003233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  <w:r w:rsidR="00323314"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323314" w:rsidRDefault="00323314" w:rsidP="003233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 w:rsidR="00FC336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FC336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835" w:type="dxa"/>
          </w:tcPr>
          <w:p w:rsidR="00323314" w:rsidRDefault="00FC3363" w:rsidP="003233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025000201509140000000</w:t>
            </w:r>
          </w:p>
        </w:tc>
        <w:tc>
          <w:tcPr>
            <w:tcW w:w="992" w:type="dxa"/>
          </w:tcPr>
          <w:p w:rsidR="00323314" w:rsidRDefault="00FC3363" w:rsidP="003233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323314" w:rsidRDefault="00FC3363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完整</w:t>
            </w:r>
          </w:p>
        </w:tc>
        <w:tc>
          <w:tcPr>
            <w:tcW w:w="1184" w:type="dxa"/>
          </w:tcPr>
          <w:p w:rsidR="00323314" w:rsidRDefault="00FC3363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日期格式错误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  <w:tr w:rsidR="00FC3363" w:rsidTr="00FC3363">
        <w:tc>
          <w:tcPr>
            <w:tcW w:w="959" w:type="dxa"/>
          </w:tcPr>
          <w:p w:rsidR="00FC3363" w:rsidRDefault="00FC3363" w:rsidP="0032331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1276" w:type="dxa"/>
          </w:tcPr>
          <w:p w:rsidR="00FC3363" w:rsidRDefault="00FC3363" w:rsidP="0032331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2015.10.12</w:t>
            </w:r>
            <w:r>
              <w:rPr>
                <w:rFonts w:hint="eastAsia"/>
                <w:sz w:val="24"/>
                <w:szCs w:val="24"/>
              </w:rPr>
              <w:t>（系统当前时间）</w:t>
            </w:r>
          </w:p>
        </w:tc>
        <w:tc>
          <w:tcPr>
            <w:tcW w:w="2835" w:type="dxa"/>
          </w:tcPr>
          <w:p w:rsidR="00FC3363" w:rsidRDefault="00FC3363" w:rsidP="0032331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025000201510100000000</w:t>
            </w:r>
          </w:p>
        </w:tc>
        <w:tc>
          <w:tcPr>
            <w:tcW w:w="992" w:type="dxa"/>
          </w:tcPr>
          <w:p w:rsidR="00FC3363" w:rsidRDefault="00FC3363" w:rsidP="0032331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FC3363" w:rsidRDefault="00FC3363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完整</w:t>
            </w:r>
          </w:p>
        </w:tc>
        <w:tc>
          <w:tcPr>
            <w:tcW w:w="1184" w:type="dxa"/>
          </w:tcPr>
          <w:p w:rsidR="00FC3363" w:rsidRDefault="00FC3363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完成到达单输入</w:t>
            </w:r>
          </w:p>
        </w:tc>
      </w:tr>
      <w:tr w:rsidR="00FC3363" w:rsidTr="00FC3363">
        <w:tc>
          <w:tcPr>
            <w:tcW w:w="959" w:type="dxa"/>
          </w:tcPr>
          <w:p w:rsidR="00FC3363" w:rsidRDefault="00FC3363" w:rsidP="0032331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1276" w:type="dxa"/>
          </w:tcPr>
          <w:p w:rsidR="00FC3363" w:rsidRDefault="00FC3363" w:rsidP="0032331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835" w:type="dxa"/>
          </w:tcPr>
          <w:p w:rsidR="00FC3363" w:rsidRDefault="00FC3363" w:rsidP="0032331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92" w:type="dxa"/>
          </w:tcPr>
          <w:p w:rsidR="00FC3363" w:rsidRDefault="00FC3363" w:rsidP="0032331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76" w:type="dxa"/>
          </w:tcPr>
          <w:p w:rsidR="00FC3363" w:rsidRDefault="00FC3363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1184" w:type="dxa"/>
          </w:tcPr>
          <w:p w:rsidR="00FC3363" w:rsidRDefault="00FC3363" w:rsidP="003233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取消该到达单</w:t>
            </w:r>
          </w:p>
        </w:tc>
      </w:tr>
    </w:tbl>
    <w:p w:rsidR="00FC3363" w:rsidRDefault="00FC3363" w:rsidP="00FC3363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TUS2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ayout w:type="fixed"/>
        <w:tblLook w:val="04A0"/>
      </w:tblPr>
      <w:tblGrid>
        <w:gridCol w:w="959"/>
        <w:gridCol w:w="1276"/>
        <w:gridCol w:w="2835"/>
        <w:gridCol w:w="992"/>
        <w:gridCol w:w="1276"/>
        <w:gridCol w:w="1184"/>
      </w:tblGrid>
      <w:tr w:rsidR="00FC3363" w:rsidTr="00024850">
        <w:tc>
          <w:tcPr>
            <w:tcW w:w="959" w:type="dxa"/>
            <w:vMerge w:val="restart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379" w:type="dxa"/>
            <w:gridSpan w:val="4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184" w:type="dxa"/>
            <w:vMerge w:val="restart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FC3363" w:rsidTr="00024850">
        <w:tc>
          <w:tcPr>
            <w:tcW w:w="959" w:type="dxa"/>
            <w:vMerge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到达日期</w:t>
            </w:r>
          </w:p>
        </w:tc>
        <w:tc>
          <w:tcPr>
            <w:tcW w:w="2835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中转单编号</w:t>
            </w:r>
          </w:p>
        </w:tc>
        <w:tc>
          <w:tcPr>
            <w:tcW w:w="992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出发地</w:t>
            </w:r>
          </w:p>
        </w:tc>
        <w:tc>
          <w:tcPr>
            <w:tcW w:w="1276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货物状态</w:t>
            </w:r>
          </w:p>
        </w:tc>
        <w:tc>
          <w:tcPr>
            <w:tcW w:w="1184" w:type="dxa"/>
            <w:vMerge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</w:p>
        </w:tc>
      </w:tr>
      <w:tr w:rsidR="00FC3363" w:rsidTr="00024850">
        <w:tc>
          <w:tcPr>
            <w:tcW w:w="959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276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2015.10.15(</w:t>
            </w:r>
            <w:r>
              <w:rPr>
                <w:rFonts w:hint="eastAsia"/>
                <w:sz w:val="24"/>
                <w:szCs w:val="24"/>
              </w:rPr>
              <w:t>系统当前时间为</w:t>
            </w:r>
            <w:r>
              <w:rPr>
                <w:rFonts w:hint="eastAsia"/>
                <w:sz w:val="24"/>
                <w:szCs w:val="24"/>
              </w:rPr>
              <w:t>2015.10.12)</w:t>
            </w:r>
          </w:p>
        </w:tc>
        <w:tc>
          <w:tcPr>
            <w:tcW w:w="2835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025000201510100000000</w:t>
            </w:r>
          </w:p>
        </w:tc>
        <w:tc>
          <w:tcPr>
            <w:tcW w:w="992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丢失</w:t>
            </w:r>
          </w:p>
        </w:tc>
        <w:tc>
          <w:tcPr>
            <w:tcW w:w="1184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FC3363" w:rsidRDefault="00FC3363" w:rsidP="00FC3363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TUS3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8638" w:type="dxa"/>
        <w:tblLayout w:type="fixed"/>
        <w:tblLook w:val="04A0"/>
      </w:tblPr>
      <w:tblGrid>
        <w:gridCol w:w="959"/>
        <w:gridCol w:w="1276"/>
        <w:gridCol w:w="2951"/>
        <w:gridCol w:w="992"/>
        <w:gridCol w:w="1276"/>
        <w:gridCol w:w="1184"/>
      </w:tblGrid>
      <w:tr w:rsidR="00FC3363" w:rsidTr="00FC3363">
        <w:tc>
          <w:tcPr>
            <w:tcW w:w="959" w:type="dxa"/>
            <w:vMerge w:val="restart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495" w:type="dxa"/>
            <w:gridSpan w:val="4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184" w:type="dxa"/>
            <w:vMerge w:val="restart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FC3363" w:rsidTr="00FC3363">
        <w:tc>
          <w:tcPr>
            <w:tcW w:w="959" w:type="dxa"/>
            <w:vMerge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到达日期</w:t>
            </w:r>
          </w:p>
        </w:tc>
        <w:tc>
          <w:tcPr>
            <w:tcW w:w="2951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中转单编号</w:t>
            </w:r>
          </w:p>
        </w:tc>
        <w:tc>
          <w:tcPr>
            <w:tcW w:w="992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出发地</w:t>
            </w:r>
          </w:p>
        </w:tc>
        <w:tc>
          <w:tcPr>
            <w:tcW w:w="1276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货物状态</w:t>
            </w:r>
          </w:p>
        </w:tc>
        <w:tc>
          <w:tcPr>
            <w:tcW w:w="1184" w:type="dxa"/>
            <w:vMerge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</w:p>
        </w:tc>
      </w:tr>
      <w:tr w:rsidR="00FC3363" w:rsidTr="00FC3363">
        <w:tc>
          <w:tcPr>
            <w:tcW w:w="959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TUS3-1</w:t>
            </w:r>
          </w:p>
        </w:tc>
        <w:tc>
          <w:tcPr>
            <w:tcW w:w="1276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2015.10.12(</w:t>
            </w:r>
            <w:r>
              <w:rPr>
                <w:rFonts w:hint="eastAsia"/>
                <w:sz w:val="24"/>
                <w:szCs w:val="24"/>
              </w:rPr>
              <w:t>系统当前时间为</w:t>
            </w:r>
            <w:r>
              <w:rPr>
                <w:rFonts w:hint="eastAsia"/>
                <w:sz w:val="24"/>
                <w:szCs w:val="24"/>
              </w:rPr>
              <w:t>2015.10.12)</w:t>
            </w:r>
          </w:p>
        </w:tc>
        <w:tc>
          <w:tcPr>
            <w:tcW w:w="2951" w:type="dxa"/>
          </w:tcPr>
          <w:p w:rsidR="00FC3363" w:rsidRDefault="00FC3363" w:rsidP="00FC33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02500020151010000</w:t>
            </w:r>
          </w:p>
        </w:tc>
        <w:tc>
          <w:tcPr>
            <w:tcW w:w="992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损坏</w:t>
            </w:r>
          </w:p>
        </w:tc>
        <w:tc>
          <w:tcPr>
            <w:tcW w:w="1184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中转单编号</w:t>
            </w:r>
            <w:r>
              <w:rPr>
                <w:sz w:val="24"/>
                <w:szCs w:val="24"/>
              </w:rPr>
              <w:t>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FC3363" w:rsidRDefault="00FC3363" w:rsidP="00FC3363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TUS4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8638" w:type="dxa"/>
        <w:tblLayout w:type="fixed"/>
        <w:tblLook w:val="04A0"/>
      </w:tblPr>
      <w:tblGrid>
        <w:gridCol w:w="959"/>
        <w:gridCol w:w="1276"/>
        <w:gridCol w:w="2951"/>
        <w:gridCol w:w="992"/>
        <w:gridCol w:w="1276"/>
        <w:gridCol w:w="1184"/>
      </w:tblGrid>
      <w:tr w:rsidR="00FC3363" w:rsidTr="00024850">
        <w:tc>
          <w:tcPr>
            <w:tcW w:w="959" w:type="dxa"/>
            <w:vMerge w:val="restart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495" w:type="dxa"/>
            <w:gridSpan w:val="4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184" w:type="dxa"/>
            <w:vMerge w:val="restart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FC3363" w:rsidTr="00024850">
        <w:tc>
          <w:tcPr>
            <w:tcW w:w="959" w:type="dxa"/>
            <w:vMerge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到达日期</w:t>
            </w:r>
          </w:p>
        </w:tc>
        <w:tc>
          <w:tcPr>
            <w:tcW w:w="2951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中转单编号</w:t>
            </w:r>
          </w:p>
        </w:tc>
        <w:tc>
          <w:tcPr>
            <w:tcW w:w="992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出发地</w:t>
            </w:r>
          </w:p>
        </w:tc>
        <w:tc>
          <w:tcPr>
            <w:tcW w:w="1276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货物状态</w:t>
            </w:r>
          </w:p>
        </w:tc>
        <w:tc>
          <w:tcPr>
            <w:tcW w:w="1184" w:type="dxa"/>
            <w:vMerge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</w:p>
        </w:tc>
      </w:tr>
      <w:tr w:rsidR="00FC3363" w:rsidTr="00024850">
        <w:tc>
          <w:tcPr>
            <w:tcW w:w="959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TUS4-1</w:t>
            </w:r>
          </w:p>
        </w:tc>
        <w:tc>
          <w:tcPr>
            <w:tcW w:w="1276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2015.10.12(</w:t>
            </w:r>
            <w:r>
              <w:rPr>
                <w:rFonts w:hint="eastAsia"/>
                <w:sz w:val="24"/>
                <w:szCs w:val="24"/>
              </w:rPr>
              <w:t>系统当前时间为</w:t>
            </w:r>
            <w:r>
              <w:rPr>
                <w:rFonts w:hint="eastAsia"/>
                <w:sz w:val="24"/>
                <w:szCs w:val="24"/>
              </w:rPr>
              <w:t>2015.10.12)</w:t>
            </w:r>
          </w:p>
        </w:tc>
        <w:tc>
          <w:tcPr>
            <w:tcW w:w="2951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025000201510100009999</w:t>
            </w:r>
          </w:p>
        </w:tc>
        <w:tc>
          <w:tcPr>
            <w:tcW w:w="992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FC3363" w:rsidRDefault="00FC3363" w:rsidP="000248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完整</w:t>
            </w:r>
          </w:p>
        </w:tc>
        <w:tc>
          <w:tcPr>
            <w:tcW w:w="1184" w:type="dxa"/>
          </w:tcPr>
          <w:p w:rsidR="00FC3363" w:rsidRDefault="00FC3363" w:rsidP="00FC33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中转单编号</w:t>
            </w:r>
            <w:r>
              <w:rPr>
                <w:sz w:val="24"/>
                <w:szCs w:val="24"/>
              </w:rPr>
              <w:t>不存在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323314" w:rsidRPr="00FC3363" w:rsidRDefault="00323314" w:rsidP="00323314">
      <w:pPr>
        <w:jc w:val="center"/>
        <w:rPr>
          <w:sz w:val="24"/>
          <w:szCs w:val="24"/>
        </w:rPr>
      </w:pPr>
    </w:p>
    <w:sectPr w:rsidR="00323314" w:rsidRPr="00FC3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732" w:rsidRDefault="00F53732" w:rsidP="00323314">
      <w:r>
        <w:separator/>
      </w:r>
    </w:p>
  </w:endnote>
  <w:endnote w:type="continuationSeparator" w:id="1">
    <w:p w:rsidR="00F53732" w:rsidRDefault="00F53732" w:rsidP="00323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732" w:rsidRDefault="00F53732" w:rsidP="00323314">
      <w:r>
        <w:separator/>
      </w:r>
    </w:p>
  </w:footnote>
  <w:footnote w:type="continuationSeparator" w:id="1">
    <w:p w:rsidR="00F53732" w:rsidRDefault="00F53732" w:rsidP="003233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314"/>
    <w:rsid w:val="00323314"/>
    <w:rsid w:val="00F53732"/>
    <w:rsid w:val="00FC3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3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33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3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3314"/>
    <w:rPr>
      <w:sz w:val="18"/>
      <w:szCs w:val="18"/>
    </w:rPr>
  </w:style>
  <w:style w:type="table" w:styleId="a5">
    <w:name w:val="Table Grid"/>
    <w:basedOn w:val="a1"/>
    <w:uiPriority w:val="59"/>
    <w:rsid w:val="003233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2015-10-12T00:06:00Z</dcterms:created>
  <dcterms:modified xsi:type="dcterms:W3CDTF">2015-10-12T00:26:00Z</dcterms:modified>
</cp:coreProperties>
</file>