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财务人员成本管理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成本管理的测试用例套件</w:t>
      </w:r>
    </w:p>
    <w:tbl>
      <w:tblPr>
        <w:tblStyle w:val="4"/>
        <w:tblW w:w="55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093"/>
        <w:gridCol w:w="708"/>
        <w:gridCol w:w="709"/>
        <w:gridCol w:w="700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3910" w:type="dxa"/>
            <w:gridSpan w:val="5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093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1a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700" w:type="dxa"/>
            <w:vAlign w:val="top"/>
          </w:tcPr>
          <w:p/>
        </w:tc>
        <w:tc>
          <w:tcPr>
            <w:tcW w:w="70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093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708" w:type="dxa"/>
            <w:vAlign w:val="top"/>
          </w:tcPr>
          <w:p>
            <w:pPr>
              <w:ind w:firstLine="105" w:firstLineChars="5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09" w:type="dxa"/>
            <w:vAlign w:val="top"/>
          </w:tcPr>
          <w:p>
            <w:pPr>
              <w:ind w:firstLine="105" w:firstLineChars="50"/>
            </w:pPr>
            <w:r>
              <w:rPr>
                <w:rFonts w:hint="eastAsia"/>
              </w:rPr>
              <w:t>1b</w:t>
            </w:r>
          </w:p>
        </w:tc>
        <w:tc>
          <w:tcPr>
            <w:tcW w:w="700" w:type="dxa"/>
            <w:vAlign w:val="top"/>
          </w:tcPr>
          <w:p>
            <w:pPr>
              <w:ind w:firstLine="105" w:firstLineChars="5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</w:t>
            </w:r>
          </w:p>
        </w:tc>
        <w:tc>
          <w:tcPr>
            <w:tcW w:w="700" w:type="dxa"/>
            <w:vAlign w:val="top"/>
          </w:tcPr>
          <w:p>
            <w:pPr>
              <w:ind w:firstLine="105" w:firstLineChars="50"/>
              <w:rPr>
                <w:rFonts w:hint="eastAsia"/>
                <w:lang w:val="en-US" w:eastAsia="zh-CN"/>
              </w:rPr>
            </w:pPr>
          </w:p>
        </w:tc>
      </w:tr>
    </w:tbl>
    <w:p>
      <w:r>
        <w:rPr>
          <w:rFonts w:hint="eastAsia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成本管理的测试用例1</w:t>
      </w:r>
    </w:p>
    <w:tbl>
      <w:tblPr>
        <w:tblStyle w:val="4"/>
        <w:tblW w:w="85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1"/>
        <w:gridCol w:w="1093"/>
        <w:gridCol w:w="1170"/>
        <w:gridCol w:w="1215"/>
        <w:gridCol w:w="1215"/>
        <w:gridCol w:w="2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1" w:type="dxa"/>
            <w:vMerge w:val="restart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4693" w:type="dxa"/>
            <w:gridSpan w:val="4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2945" w:type="dxa"/>
            <w:vMerge w:val="restart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1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支出人员</w:t>
            </w:r>
          </w:p>
        </w:tc>
        <w:tc>
          <w:tcPr>
            <w:tcW w:w="11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支出时间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支出金额</w:t>
            </w:r>
          </w:p>
        </w:tc>
        <w:tc>
          <w:tcPr>
            <w:tcW w:w="1215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支出类别</w:t>
            </w:r>
          </w:p>
        </w:tc>
        <w:tc>
          <w:tcPr>
            <w:tcW w:w="2945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TUS1-1</w:t>
            </w:r>
          </w:p>
        </w:tc>
        <w:tc>
          <w:tcPr>
            <w:tcW w:w="10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11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1215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29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生成正确支出项，更新支出清单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TUS1-2</w:t>
            </w:r>
          </w:p>
        </w:tc>
        <w:tc>
          <w:tcPr>
            <w:tcW w:w="10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未填写</w:t>
            </w:r>
          </w:p>
        </w:tc>
        <w:tc>
          <w:tcPr>
            <w:tcW w:w="11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1215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未填写</w:t>
            </w:r>
          </w:p>
        </w:tc>
        <w:tc>
          <w:tcPr>
            <w:tcW w:w="29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系统提示支出项录入不完整，不能生成库存项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TUS1-3</w:t>
            </w:r>
          </w:p>
        </w:tc>
        <w:tc>
          <w:tcPr>
            <w:tcW w:w="10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11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未填写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数据格式错误</w:t>
            </w:r>
          </w:p>
        </w:tc>
        <w:tc>
          <w:tcPr>
            <w:tcW w:w="1215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29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系统提示支出项支出时间孔雀，支出金额数据错误，不能生成库存项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TUS1-4</w:t>
            </w:r>
          </w:p>
        </w:tc>
        <w:tc>
          <w:tcPr>
            <w:tcW w:w="10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11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数据格式错误</w:t>
            </w:r>
          </w:p>
        </w:tc>
        <w:tc>
          <w:tcPr>
            <w:tcW w:w="1215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数据格式错误</w:t>
            </w:r>
          </w:p>
        </w:tc>
        <w:tc>
          <w:tcPr>
            <w:tcW w:w="29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系统提示支出项 支出金额数据格式错误，支出类别数据格式错误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成本管理的测试用例2</w:t>
      </w:r>
    </w:p>
    <w:tbl>
      <w:tblPr>
        <w:tblStyle w:val="4"/>
        <w:tblW w:w="84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79"/>
        <w:gridCol w:w="1470"/>
        <w:gridCol w:w="1965"/>
        <w:gridCol w:w="4170"/>
      </w:tblGrid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87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7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数据变更</w:t>
            </w:r>
          </w:p>
        </w:tc>
        <w:tc>
          <w:tcPr>
            <w:tcW w:w="1965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清单是否为空</w:t>
            </w:r>
          </w:p>
        </w:tc>
        <w:tc>
          <w:tcPr>
            <w:tcW w:w="417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TUS2-1</w:t>
            </w:r>
          </w:p>
        </w:tc>
        <w:tc>
          <w:tcPr>
            <w:tcW w:w="1470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数据无修改</w:t>
            </w:r>
          </w:p>
        </w:tc>
        <w:tc>
          <w:tcPr>
            <w:tcW w:w="1965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1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可正确计算总支出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TUS2-2</w:t>
            </w:r>
          </w:p>
        </w:tc>
        <w:tc>
          <w:tcPr>
            <w:tcW w:w="1470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数据无修改</w:t>
            </w:r>
          </w:p>
        </w:tc>
        <w:tc>
          <w:tcPr>
            <w:tcW w:w="1965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1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则将支出数据初始化为0.0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TUS2-3</w:t>
            </w:r>
          </w:p>
        </w:tc>
        <w:tc>
          <w:tcPr>
            <w:tcW w:w="1470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申请修改数据</w:t>
            </w:r>
          </w:p>
        </w:tc>
        <w:tc>
          <w:tcPr>
            <w:tcW w:w="1965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1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将支出清单变为编辑状态，在选定支出项后，将支出项变为编辑状态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TUS2-4</w:t>
            </w:r>
          </w:p>
        </w:tc>
        <w:tc>
          <w:tcPr>
            <w:tcW w:w="1470" w:type="dxa"/>
            <w:textDirection w:val="lrTb"/>
            <w:vAlign w:val="top"/>
          </w:tcPr>
          <w:p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申请修改数据</w:t>
            </w:r>
          </w:p>
        </w:tc>
        <w:tc>
          <w:tcPr>
            <w:tcW w:w="1965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1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系统提示：清单为空，编辑无效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441E624B"/>
    <w:rsid w:val="441E624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nhideWhenUsed/>
    <w:uiPriority w:val="9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2015-10-11T09:04:00Z</dcterms:created>
  <dc:creator>ht</dc:creator>
  <cp:lastModifiedBy>ht</cp:lastModifiedBy>
  <dcterms:modified xsi:type="dcterms:W3CDTF">2015-10-11T09:40:20Z</dcterms:modified>
  <dc:title>财务人员成本管理						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