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财务人员期初建账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期初建账的测试用例套件</w:t>
      </w:r>
    </w:p>
    <w:tbl>
      <w:tblPr>
        <w:tblStyle w:val="4"/>
        <w:tblW w:w="5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093"/>
        <w:gridCol w:w="708"/>
        <w:gridCol w:w="709"/>
        <w:gridCol w:w="700"/>
        <w:gridCol w:w="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3910" w:type="dxa"/>
            <w:gridSpan w:val="5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覆盖</w:t>
            </w:r>
            <w:r>
              <w:t>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TUS1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1a</w:t>
            </w:r>
          </w:p>
        </w:tc>
        <w:tc>
          <w:tcPr>
            <w:tcW w:w="709" w:type="dxa"/>
            <w:vAlign w:val="top"/>
          </w:tcPr>
          <w:p/>
        </w:tc>
        <w:tc>
          <w:tcPr>
            <w:tcW w:w="7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vAlign w:val="top"/>
          </w:tcPr>
          <w:p>
            <w:r>
              <w:rPr>
                <w:rFonts w:hint="eastAsia"/>
              </w:rPr>
              <w:t>TUS2</w:t>
            </w:r>
          </w:p>
        </w:tc>
        <w:tc>
          <w:tcPr>
            <w:tcW w:w="1093" w:type="dxa"/>
            <w:vAlign w:val="top"/>
          </w:tcPr>
          <w:p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708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709" w:type="dxa"/>
            <w:vAlign w:val="top"/>
          </w:tcPr>
          <w:p>
            <w:pPr>
              <w:ind w:firstLine="105" w:firstLineChars="50"/>
            </w:pPr>
            <w:r>
              <w:rPr>
                <w:rFonts w:hint="eastAsia"/>
                <w:lang w:val="en-US" w:eastAsia="zh-CN"/>
              </w:rPr>
              <w:t>2a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</w:t>
            </w:r>
          </w:p>
        </w:tc>
        <w:tc>
          <w:tcPr>
            <w:tcW w:w="700" w:type="dxa"/>
            <w:vAlign w:val="top"/>
          </w:tcPr>
          <w:p>
            <w:pPr>
              <w:ind w:firstLine="105" w:firstLineChars="50"/>
              <w:rPr>
                <w:rFonts w:hint="eastAsia"/>
                <w:lang w:val="en-US" w:eastAsia="zh-CN"/>
              </w:rPr>
            </w:pPr>
          </w:p>
        </w:tc>
      </w:tr>
    </w:tbl>
    <w:p>
      <w:r>
        <w:rPr>
          <w:rFonts w:hint="eastAsia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期初建账的测试用例1</w:t>
      </w:r>
    </w:p>
    <w:tbl>
      <w:tblPr>
        <w:tblStyle w:val="4"/>
        <w:tblW w:w="8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5"/>
        <w:gridCol w:w="813"/>
        <w:gridCol w:w="870"/>
        <w:gridCol w:w="903"/>
        <w:gridCol w:w="904"/>
        <w:gridCol w:w="2186"/>
        <w:gridCol w:w="2189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5" w:type="dxa"/>
            <w:vMerge w:val="restart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490" w:type="dxa"/>
            <w:gridSpan w:val="4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输入</w:t>
            </w:r>
          </w:p>
        </w:tc>
        <w:tc>
          <w:tcPr>
            <w:tcW w:w="2186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数据修改</w:t>
            </w:r>
          </w:p>
        </w:tc>
        <w:tc>
          <w:tcPr>
            <w:tcW w:w="2190" w:type="dxa"/>
            <w:gridSpan w:val="2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55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人员</w:t>
            </w:r>
          </w:p>
        </w:tc>
        <w:tc>
          <w:tcPr>
            <w:tcW w:w="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</w:t>
            </w:r>
          </w:p>
        </w:tc>
        <w:tc>
          <w:tcPr>
            <w:tcW w:w="9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银行账目</w:t>
            </w:r>
          </w:p>
        </w:tc>
        <w:tc>
          <w:tcPr>
            <w:tcW w:w="2186" w:type="dxa"/>
            <w:vMerge w:val="continue"/>
            <w:tcBorders>
              <w:left w:val="none" w:color="auto" w:sz="0" w:space="0"/>
              <w:right w:val="none" w:color="auto" w:sz="0" w:space="0"/>
            </w:tcBorders>
            <w:textDirection w:val="lrTb"/>
            <w:vAlign w:val="top"/>
          </w:tcPr>
          <w:p/>
        </w:tc>
        <w:tc>
          <w:tcPr>
            <w:tcW w:w="218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TUS1-1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186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系统显示：新账建立成功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TUS1-2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</w:t>
            </w:r>
          </w:p>
        </w:tc>
        <w:tc>
          <w:tcPr>
            <w:tcW w:w="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2186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系统提示数据输入不完整不能建账，将账目信息变为编辑状态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TUS1-3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186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系统将账目信息变为编辑状态，可被修改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TUS1-4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9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未填写</w:t>
            </w:r>
          </w:p>
        </w:tc>
        <w:tc>
          <w:tcPr>
            <w:tcW w:w="904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无错误</w:t>
            </w:r>
          </w:p>
        </w:tc>
        <w:tc>
          <w:tcPr>
            <w:tcW w:w="2186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218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系统提示数据填写不完整，不能建账，将账目信息变为编辑状态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" w:type="dxa"/>
        </w:trPr>
        <w:tc>
          <w:tcPr>
            <w:tcW w:w="65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</w:t>
            </w:r>
          </w:p>
        </w:tc>
        <w:tc>
          <w:tcPr>
            <w:tcW w:w="81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03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04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8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8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期初建账的测试用例2</w:t>
      </w:r>
    </w:p>
    <w:tbl>
      <w:tblPr>
        <w:tblStyle w:val="4"/>
        <w:tblW w:w="84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79"/>
        <w:gridCol w:w="1470"/>
        <w:gridCol w:w="1965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账目误删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建账状态</w:t>
            </w:r>
          </w:p>
        </w:tc>
        <w:tc>
          <w:tcPr>
            <w:tcW w:w="41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TUS2-1</w:t>
            </w:r>
          </w:p>
        </w:tc>
        <w:tc>
          <w:tcPr>
            <w:tcW w:w="147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申请撤销删除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TUS2-2</w:t>
            </w:r>
          </w:p>
        </w:tc>
        <w:tc>
          <w:tcPr>
            <w:tcW w:w="1470" w:type="dxa"/>
            <w:textDirection w:val="lrTb"/>
            <w:vAlign w:val="top"/>
          </w:tcPr>
          <w:p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TUS2-3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建账中，停止建账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删除新建账目全部信息，系统恢复旧账目数据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TUS2-4</w:t>
            </w:r>
          </w:p>
        </w:tc>
        <w:tc>
          <w:tcPr>
            <w:tcW w:w="1470" w:type="dxa"/>
            <w:textDirection w:val="lrTb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建账完成后，取消建账</w:t>
            </w: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删除该账目，系统恢复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.....</w:t>
            </w:r>
            <w:bookmarkStart w:id="0" w:name="_GoBack"/>
            <w:bookmarkEnd w:id="0"/>
          </w:p>
        </w:tc>
        <w:tc>
          <w:tcPr>
            <w:tcW w:w="1470" w:type="dxa"/>
            <w:textDirection w:val="lrTb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965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1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11267E6F"/>
    <w:rsid w:val="11267E6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nhideWhenUsed/>
    <w:uiPriority w:val="9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2015-10-11T09:41:00Z</dcterms:created>
  <dc:creator>ht</dc:creator>
  <cp:lastModifiedBy>ht</cp:lastModifiedBy>
  <dcterms:modified xsi:type="dcterms:W3CDTF">2015-10-11T10:00:50Z</dcterms:modified>
  <dc:title>财务人员期初建账						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