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ind w:left="1680" w:leftChars="0" w:firstLine="420" w:firstLineChars="0"/>
        <w:rPr>
          <w:rFonts w:hint="eastAsia"/>
          <w:b/>
          <w:bCs/>
          <w:sz w:val="72"/>
          <w:szCs w:val="96"/>
        </w:rPr>
      </w:pPr>
    </w:p>
    <w:p>
      <w:pPr>
        <w:ind w:left="1680" w:leftChars="0" w:firstLine="420" w:firstLineChars="0"/>
        <w:rPr>
          <w:b/>
          <w:bCs/>
          <w:sz w:val="72"/>
          <w:szCs w:val="96"/>
        </w:rPr>
      </w:pPr>
      <w:r>
        <w:rPr>
          <w:rFonts w:hint="eastAsia"/>
          <w:b/>
          <w:bCs/>
          <w:sz w:val="72"/>
          <w:szCs w:val="96"/>
        </w:rPr>
        <w:t>物流管理</w:t>
      </w:r>
      <w:r>
        <w:rPr>
          <w:b/>
          <w:bCs/>
          <w:sz w:val="72"/>
          <w:szCs w:val="96"/>
        </w:rPr>
        <w:t>系统</w:t>
      </w:r>
    </w:p>
    <w:p>
      <w:pPr>
        <w:ind w:left="2100" w:leftChars="0" w:firstLine="420" w:firstLineChars="0"/>
        <w:rPr>
          <w:rFonts w:hint="eastAsia"/>
          <w:b/>
          <w:bCs/>
          <w:sz w:val="72"/>
          <w:szCs w:val="96"/>
        </w:rPr>
      </w:pPr>
      <w:r>
        <w:rPr>
          <w:rFonts w:hint="eastAsia"/>
          <w:b/>
          <w:bCs/>
          <w:sz w:val="72"/>
          <w:szCs w:val="96"/>
        </w:rPr>
        <w:t>（ELMS）</w:t>
      </w:r>
    </w:p>
    <w:p>
      <w:pPr>
        <w:rPr>
          <w:rFonts w:hint="eastAsia"/>
          <w:b/>
          <w:bCs/>
          <w:sz w:val="72"/>
          <w:szCs w:val="96"/>
        </w:rPr>
      </w:pPr>
    </w:p>
    <w:p>
      <w:pPr>
        <w:jc w:val="center"/>
        <w:rPr>
          <w:b w:val="0"/>
          <w:bCs/>
          <w:sz w:val="52"/>
          <w:szCs w:val="52"/>
        </w:rPr>
      </w:pPr>
      <w:r>
        <w:rPr>
          <w:rFonts w:hint="eastAsia"/>
          <w:b w:val="0"/>
          <w:bCs/>
          <w:sz w:val="52"/>
          <w:szCs w:val="52"/>
        </w:rPr>
        <w:t>软件详细设计描述文档</w:t>
      </w:r>
    </w:p>
    <w:p>
      <w:pPr>
        <w:jc w:val="center"/>
        <w:rPr>
          <w:b/>
          <w:sz w:val="84"/>
          <w:szCs w:val="84"/>
        </w:rPr>
      </w:pPr>
      <w:r>
        <w:rPr>
          <w:b/>
          <w:sz w:val="84"/>
          <w:szCs w:val="84"/>
        </w:rPr>
        <w:drawing>
          <wp:inline distT="0" distB="0" distL="0" distR="0">
            <wp:extent cx="2981325" cy="2981325"/>
            <wp:effectExtent l="0" t="0" r="0" b="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noChangeArrowheads="1"/>
                    </pic:cNvPicPr>
                  </pic:nvPicPr>
                  <pic:blipFill>
                    <a:blip r:embed="rId5"/>
                    <a:srcRect/>
                    <a:stretch>
                      <a:fillRect/>
                    </a:stretch>
                  </pic:blipFill>
                  <pic:spPr>
                    <a:xfrm>
                      <a:off x="0" y="0"/>
                      <a:ext cx="2981325" cy="2981325"/>
                    </a:xfrm>
                    <a:prstGeom prst="rect">
                      <a:avLst/>
                    </a:prstGeom>
                    <a:noFill/>
                    <a:ln w="9525">
                      <a:noFill/>
                      <a:miter lim="800000"/>
                      <a:headEnd/>
                      <a:tailEnd/>
                    </a:ln>
                  </pic:spPr>
                </pic:pic>
              </a:graphicData>
            </a:graphic>
          </wp:inline>
        </w:drawing>
      </w:r>
    </w:p>
    <w:p>
      <w:pPr>
        <w:rPr>
          <w:b/>
          <w:sz w:val="44"/>
          <w:szCs w:val="44"/>
        </w:rPr>
      </w:pPr>
    </w:p>
    <w:p>
      <w:pPr>
        <w:jc w:val="center"/>
        <w:rPr>
          <w:b/>
          <w:sz w:val="44"/>
          <w:szCs w:val="44"/>
        </w:rPr>
      </w:pPr>
      <w:r>
        <w:rPr>
          <w:rFonts w:hint="eastAsia"/>
          <w:b/>
          <w:sz w:val="44"/>
          <w:szCs w:val="44"/>
        </w:rPr>
        <w:t>南京大学软件学院</w:t>
      </w:r>
    </w:p>
    <w:p>
      <w:pPr>
        <w:jc w:val="center"/>
        <w:rPr>
          <w:b/>
          <w:sz w:val="44"/>
          <w:szCs w:val="44"/>
        </w:rPr>
      </w:pPr>
      <w:r>
        <w:rPr>
          <w:rFonts w:hint="eastAsia"/>
          <w:b/>
          <w:sz w:val="44"/>
          <w:szCs w:val="44"/>
        </w:rPr>
        <w:t>GGS.DDU</w:t>
      </w:r>
    </w:p>
    <w:p>
      <w:pPr>
        <w:jc w:val="center"/>
        <w:rPr>
          <w:b/>
          <w:sz w:val="44"/>
          <w:szCs w:val="44"/>
        </w:rPr>
      </w:pPr>
    </w:p>
    <w:p>
      <w:pPr>
        <w:jc w:val="center"/>
        <w:rPr>
          <w:sz w:val="32"/>
          <w:szCs w:val="32"/>
        </w:rPr>
      </w:pPr>
      <w:r>
        <w:rPr>
          <w:rFonts w:hint="eastAsia"/>
          <w:sz w:val="32"/>
          <w:szCs w:val="32"/>
        </w:rPr>
        <w:t>张海涛郑闻昊张文玘周颖婷</w:t>
      </w:r>
    </w:p>
    <w:p>
      <w:pPr>
        <w:jc w:val="center"/>
        <w:rPr>
          <w:rFonts w:hint="eastAsia"/>
          <w:b/>
          <w:sz w:val="32"/>
          <w:szCs w:val="32"/>
        </w:rPr>
      </w:pPr>
      <w:r>
        <w:rPr>
          <w:rFonts w:hint="eastAsia"/>
          <w:b/>
          <w:sz w:val="32"/>
          <w:szCs w:val="32"/>
        </w:rPr>
        <w:t>2015年11月3日</w:t>
      </w:r>
    </w:p>
    <w:p>
      <w:pPr>
        <w:jc w:val="center"/>
        <w:rPr>
          <w:rFonts w:hint="eastAsia"/>
          <w:b/>
          <w:sz w:val="32"/>
          <w:szCs w:val="32"/>
        </w:rPr>
      </w:pPr>
    </w:p>
    <w:p>
      <w:pPr>
        <w:jc w:val="center"/>
        <w:rPr>
          <w:rFonts w:hint="eastAsia"/>
          <w:b/>
          <w:sz w:val="32"/>
          <w:szCs w:val="32"/>
        </w:rPr>
      </w:pPr>
    </w:p>
    <w:p>
      <w:pPr>
        <w:pStyle w:val="11"/>
        <w:tabs>
          <w:tab w:val="right" w:leader="dot" w:pos="8296"/>
        </w:tabs>
        <w:rPr>
          <w:rFonts w:asciiTheme="minorHAnsi" w:hAnsiTheme="minorHAnsi" w:eastAsiaTheme="minorEastAsia" w:cstheme="minorBidi"/>
        </w:rPr>
      </w:pPr>
      <w:r>
        <w:rPr>
          <w:b/>
          <w:sz w:val="32"/>
          <w:szCs w:val="32"/>
        </w:rPr>
        <w:fldChar w:fldCharType="begin"/>
      </w:r>
      <w:r>
        <w:rPr>
          <w:rFonts w:hint="eastAsia"/>
          <w:b/>
          <w:sz w:val="32"/>
          <w:szCs w:val="32"/>
        </w:rPr>
        <w:instrText xml:space="preserve">TOC \o "1-3" \h \z \u</w:instrText>
      </w:r>
      <w:r>
        <w:rPr>
          <w:b/>
          <w:sz w:val="32"/>
          <w:szCs w:val="32"/>
        </w:rPr>
        <w:fldChar w:fldCharType="separate"/>
      </w:r>
      <w:r>
        <w:fldChar w:fldCharType="begin"/>
      </w:r>
      <w:r>
        <w:instrText xml:space="preserve"> HYPERLINK \l "_Toc434498795" </w:instrText>
      </w:r>
      <w:r>
        <w:fldChar w:fldCharType="separate"/>
      </w:r>
      <w:r>
        <w:rPr>
          <w:rStyle w:val="14"/>
        </w:rPr>
        <w:t>1.</w:t>
      </w:r>
      <w:r>
        <w:rPr>
          <w:rStyle w:val="14"/>
          <w:rFonts w:hint="eastAsia"/>
        </w:rPr>
        <w:t>引言</w:t>
      </w:r>
      <w:r>
        <w:tab/>
      </w:r>
      <w:r>
        <w:fldChar w:fldCharType="begin"/>
      </w:r>
      <w:r>
        <w:instrText xml:space="preserve"> PAGEREF _Toc434498795 \h </w:instrText>
      </w:r>
      <w:r>
        <w:fldChar w:fldCharType="separate"/>
      </w:r>
      <w:r>
        <w:t>3</w:t>
      </w:r>
      <w:r>
        <w:fldChar w:fldCharType="end"/>
      </w:r>
      <w:r>
        <w:fldChar w:fldCharType="end"/>
      </w:r>
    </w:p>
    <w:p>
      <w:pPr>
        <w:pStyle w:val="12"/>
        <w:tabs>
          <w:tab w:val="right" w:leader="dot" w:pos="8296"/>
        </w:tabs>
        <w:rPr>
          <w:rFonts w:asciiTheme="minorHAnsi" w:hAnsiTheme="minorHAnsi" w:eastAsiaTheme="minorEastAsia" w:cstheme="minorBidi"/>
        </w:rPr>
      </w:pPr>
      <w:r>
        <w:fldChar w:fldCharType="begin"/>
      </w:r>
      <w:r>
        <w:instrText xml:space="preserve"> HYPERLINK \l "_Toc434498796" </w:instrText>
      </w:r>
      <w:r>
        <w:fldChar w:fldCharType="separate"/>
      </w:r>
      <w:r>
        <w:rPr>
          <w:rStyle w:val="14"/>
        </w:rPr>
        <w:t>1.1</w:t>
      </w:r>
      <w:r>
        <w:rPr>
          <w:rStyle w:val="14"/>
          <w:rFonts w:hint="eastAsia"/>
        </w:rPr>
        <w:t>编制目的</w:t>
      </w:r>
      <w:r>
        <w:tab/>
      </w:r>
      <w:r>
        <w:fldChar w:fldCharType="begin"/>
      </w:r>
      <w:r>
        <w:instrText xml:space="preserve"> PAGEREF _Toc434498796 \h </w:instrText>
      </w:r>
      <w:r>
        <w:fldChar w:fldCharType="separate"/>
      </w:r>
      <w:r>
        <w:t>3</w:t>
      </w:r>
      <w:r>
        <w:fldChar w:fldCharType="end"/>
      </w:r>
      <w:r>
        <w:fldChar w:fldCharType="end"/>
      </w:r>
    </w:p>
    <w:p>
      <w:pPr>
        <w:pStyle w:val="12"/>
        <w:tabs>
          <w:tab w:val="right" w:leader="dot" w:pos="8296"/>
        </w:tabs>
        <w:rPr>
          <w:rFonts w:asciiTheme="minorHAnsi" w:hAnsiTheme="minorHAnsi" w:eastAsiaTheme="minorEastAsia" w:cstheme="minorBidi"/>
        </w:rPr>
      </w:pPr>
      <w:r>
        <w:fldChar w:fldCharType="begin"/>
      </w:r>
      <w:r>
        <w:instrText xml:space="preserve"> HYPERLINK \l "_Toc434498797" </w:instrText>
      </w:r>
      <w:r>
        <w:fldChar w:fldCharType="separate"/>
      </w:r>
      <w:r>
        <w:rPr>
          <w:rStyle w:val="14"/>
        </w:rPr>
        <w:t>1.2</w:t>
      </w:r>
      <w:r>
        <w:rPr>
          <w:rStyle w:val="14"/>
          <w:rFonts w:hint="eastAsia"/>
        </w:rPr>
        <w:t>词汇表</w:t>
      </w:r>
      <w:r>
        <w:tab/>
      </w:r>
      <w:r>
        <w:fldChar w:fldCharType="begin"/>
      </w:r>
      <w:r>
        <w:instrText xml:space="preserve"> PAGEREF _Toc434498797 \h </w:instrText>
      </w:r>
      <w:r>
        <w:fldChar w:fldCharType="separate"/>
      </w:r>
      <w:r>
        <w:t>3</w:t>
      </w:r>
      <w:r>
        <w:fldChar w:fldCharType="end"/>
      </w:r>
      <w:r>
        <w:fldChar w:fldCharType="end"/>
      </w:r>
    </w:p>
    <w:p>
      <w:pPr>
        <w:pStyle w:val="12"/>
        <w:tabs>
          <w:tab w:val="right" w:leader="dot" w:pos="8296"/>
        </w:tabs>
        <w:rPr>
          <w:rFonts w:asciiTheme="minorHAnsi" w:hAnsiTheme="minorHAnsi" w:eastAsiaTheme="minorEastAsia" w:cstheme="minorBidi"/>
        </w:rPr>
      </w:pPr>
      <w:r>
        <w:fldChar w:fldCharType="begin"/>
      </w:r>
      <w:r>
        <w:instrText xml:space="preserve"> HYPERLINK \l "_Toc434498798" </w:instrText>
      </w:r>
      <w:r>
        <w:fldChar w:fldCharType="separate"/>
      </w:r>
      <w:r>
        <w:rPr>
          <w:rStyle w:val="14"/>
        </w:rPr>
        <w:t>1.3</w:t>
      </w:r>
      <w:r>
        <w:rPr>
          <w:rStyle w:val="14"/>
          <w:rFonts w:hint="eastAsia"/>
        </w:rPr>
        <w:t>参考资料</w:t>
      </w:r>
      <w:r>
        <w:tab/>
      </w:r>
      <w:r>
        <w:fldChar w:fldCharType="begin"/>
      </w:r>
      <w:r>
        <w:instrText xml:space="preserve"> PAGEREF _Toc434498798 \h </w:instrText>
      </w:r>
      <w:r>
        <w:fldChar w:fldCharType="separate"/>
      </w:r>
      <w:r>
        <w:t>3</w:t>
      </w:r>
      <w:r>
        <w:fldChar w:fldCharType="end"/>
      </w:r>
      <w:r>
        <w:fldChar w:fldCharType="end"/>
      </w:r>
    </w:p>
    <w:p>
      <w:pPr>
        <w:pStyle w:val="11"/>
        <w:tabs>
          <w:tab w:val="right" w:leader="dot" w:pos="8296"/>
        </w:tabs>
        <w:rPr>
          <w:rFonts w:asciiTheme="minorHAnsi" w:hAnsiTheme="minorHAnsi" w:eastAsiaTheme="minorEastAsia" w:cstheme="minorBidi"/>
        </w:rPr>
      </w:pPr>
      <w:r>
        <w:fldChar w:fldCharType="begin"/>
      </w:r>
      <w:r>
        <w:instrText xml:space="preserve"> HYPERLINK \l "_Toc434498799" </w:instrText>
      </w:r>
      <w:r>
        <w:fldChar w:fldCharType="separate"/>
      </w:r>
      <w:r>
        <w:rPr>
          <w:rStyle w:val="14"/>
        </w:rPr>
        <w:t>2.</w:t>
      </w:r>
      <w:r>
        <w:rPr>
          <w:rStyle w:val="14"/>
          <w:rFonts w:hint="eastAsia"/>
        </w:rPr>
        <w:t>产品概述</w:t>
      </w:r>
      <w:r>
        <w:tab/>
      </w:r>
      <w:r>
        <w:fldChar w:fldCharType="begin"/>
      </w:r>
      <w:r>
        <w:instrText xml:space="preserve"> PAGEREF _Toc434498799 \h </w:instrText>
      </w:r>
      <w:r>
        <w:fldChar w:fldCharType="separate"/>
      </w:r>
      <w:r>
        <w:t>3</w:t>
      </w:r>
      <w:r>
        <w:fldChar w:fldCharType="end"/>
      </w:r>
      <w:r>
        <w:fldChar w:fldCharType="end"/>
      </w:r>
    </w:p>
    <w:p>
      <w:pPr>
        <w:pStyle w:val="11"/>
        <w:tabs>
          <w:tab w:val="right" w:leader="dot" w:pos="8296"/>
        </w:tabs>
        <w:rPr>
          <w:rFonts w:asciiTheme="minorHAnsi" w:hAnsiTheme="minorHAnsi" w:eastAsiaTheme="minorEastAsia" w:cstheme="minorBidi"/>
        </w:rPr>
      </w:pPr>
      <w:r>
        <w:fldChar w:fldCharType="begin"/>
      </w:r>
      <w:r>
        <w:instrText xml:space="preserve"> HYPERLINK \l "_Toc434498800" </w:instrText>
      </w:r>
      <w:r>
        <w:fldChar w:fldCharType="separate"/>
      </w:r>
      <w:r>
        <w:rPr>
          <w:rStyle w:val="14"/>
        </w:rPr>
        <w:t>3.</w:t>
      </w:r>
      <w:r>
        <w:rPr>
          <w:rStyle w:val="14"/>
          <w:rFonts w:hint="eastAsia"/>
        </w:rPr>
        <w:t>体系结构设计概述</w:t>
      </w:r>
      <w:r>
        <w:tab/>
      </w:r>
      <w:r>
        <w:fldChar w:fldCharType="begin"/>
      </w:r>
      <w:r>
        <w:instrText xml:space="preserve"> PAGEREF _Toc434498800 \h </w:instrText>
      </w:r>
      <w:r>
        <w:fldChar w:fldCharType="separate"/>
      </w:r>
      <w:r>
        <w:t>3</w:t>
      </w:r>
      <w:r>
        <w:fldChar w:fldCharType="end"/>
      </w:r>
      <w:r>
        <w:fldChar w:fldCharType="end"/>
      </w:r>
    </w:p>
    <w:p>
      <w:pPr>
        <w:pStyle w:val="11"/>
        <w:tabs>
          <w:tab w:val="right" w:leader="dot" w:pos="8296"/>
        </w:tabs>
        <w:rPr>
          <w:rFonts w:asciiTheme="minorHAnsi" w:hAnsiTheme="minorHAnsi" w:eastAsiaTheme="minorEastAsia" w:cstheme="minorBidi"/>
        </w:rPr>
      </w:pPr>
      <w:r>
        <w:fldChar w:fldCharType="begin"/>
      </w:r>
      <w:r>
        <w:instrText xml:space="preserve"> HYPERLINK \l "_Toc434498801" </w:instrText>
      </w:r>
      <w:r>
        <w:fldChar w:fldCharType="separate"/>
      </w:r>
      <w:r>
        <w:rPr>
          <w:rStyle w:val="14"/>
        </w:rPr>
        <w:t>4.</w:t>
      </w:r>
      <w:r>
        <w:rPr>
          <w:rStyle w:val="14"/>
          <w:rFonts w:hint="eastAsia"/>
        </w:rPr>
        <w:t>结构视角</w:t>
      </w:r>
      <w:r>
        <w:tab/>
      </w:r>
      <w:r>
        <w:fldChar w:fldCharType="begin"/>
      </w:r>
      <w:r>
        <w:instrText xml:space="preserve"> PAGEREF _Toc434498801 \h </w:instrText>
      </w:r>
      <w:r>
        <w:fldChar w:fldCharType="separate"/>
      </w:r>
      <w:r>
        <w:t>4</w:t>
      </w:r>
      <w:r>
        <w:fldChar w:fldCharType="end"/>
      </w:r>
      <w:r>
        <w:fldChar w:fldCharType="end"/>
      </w:r>
    </w:p>
    <w:p>
      <w:pPr>
        <w:pStyle w:val="12"/>
        <w:tabs>
          <w:tab w:val="right" w:leader="dot" w:pos="8296"/>
        </w:tabs>
        <w:rPr>
          <w:rFonts w:asciiTheme="minorHAnsi" w:hAnsiTheme="minorHAnsi" w:eastAsiaTheme="minorEastAsia" w:cstheme="minorBidi"/>
        </w:rPr>
      </w:pPr>
      <w:r>
        <w:fldChar w:fldCharType="begin"/>
      </w:r>
      <w:r>
        <w:instrText xml:space="preserve"> HYPERLINK \l "_Toc434498802" </w:instrText>
      </w:r>
      <w:r>
        <w:fldChar w:fldCharType="separate"/>
      </w:r>
      <w:r>
        <w:rPr>
          <w:rStyle w:val="14"/>
        </w:rPr>
        <w:t>4.1</w:t>
      </w:r>
      <w:r>
        <w:rPr>
          <w:rStyle w:val="14"/>
          <w:rFonts w:hint="eastAsia"/>
        </w:rPr>
        <w:t>业务逻辑层的分解</w:t>
      </w:r>
      <w:r>
        <w:tab/>
      </w:r>
      <w:r>
        <w:fldChar w:fldCharType="begin"/>
      </w:r>
      <w:r>
        <w:instrText xml:space="preserve"> PAGEREF _Toc434498802 \h </w:instrText>
      </w:r>
      <w:r>
        <w:fldChar w:fldCharType="separate"/>
      </w:r>
      <w:r>
        <w:t>4</w:t>
      </w:r>
      <w:r>
        <w:fldChar w:fldCharType="end"/>
      </w:r>
      <w:r>
        <w:fldChar w:fldCharType="end"/>
      </w:r>
    </w:p>
    <w:p>
      <w:pPr>
        <w:pStyle w:val="6"/>
        <w:tabs>
          <w:tab w:val="right" w:leader="dot" w:pos="8296"/>
        </w:tabs>
        <w:rPr>
          <w:rFonts w:asciiTheme="minorHAnsi" w:hAnsiTheme="minorHAnsi" w:eastAsiaTheme="minorEastAsia" w:cstheme="minorBidi"/>
        </w:rPr>
      </w:pPr>
      <w:r>
        <w:fldChar w:fldCharType="begin"/>
      </w:r>
      <w:r>
        <w:instrText xml:space="preserve"> HYPERLINK \l "_Toc434498803" </w:instrText>
      </w:r>
      <w:r>
        <w:fldChar w:fldCharType="separate"/>
      </w:r>
      <w:r>
        <w:rPr>
          <w:rStyle w:val="14"/>
        </w:rPr>
        <w:t>4.1.3invoicebl</w:t>
      </w:r>
      <w:r>
        <w:rPr>
          <w:rStyle w:val="14"/>
          <w:rFonts w:hint="eastAsia"/>
        </w:rPr>
        <w:t>模块</w:t>
      </w:r>
      <w:r>
        <w:tab/>
      </w:r>
      <w:r>
        <w:fldChar w:fldCharType="begin"/>
      </w:r>
      <w:r>
        <w:instrText xml:space="preserve"> PAGEREF _Toc434498803 \h </w:instrText>
      </w:r>
      <w:r>
        <w:fldChar w:fldCharType="separate"/>
      </w:r>
      <w:r>
        <w:t>4</w:t>
      </w:r>
      <w:r>
        <w:fldChar w:fldCharType="end"/>
      </w:r>
      <w:r>
        <w:fldChar w:fldCharType="end"/>
      </w:r>
    </w:p>
    <w:p>
      <w:pPr>
        <w:pStyle w:val="6"/>
        <w:tabs>
          <w:tab w:val="right" w:leader="dot" w:pos="8296"/>
        </w:tabs>
        <w:rPr>
          <w:rFonts w:asciiTheme="minorHAnsi" w:hAnsiTheme="minorHAnsi" w:eastAsiaTheme="minorEastAsia" w:cstheme="minorBidi"/>
        </w:rPr>
      </w:pPr>
      <w:r>
        <w:fldChar w:fldCharType="begin"/>
      </w:r>
      <w:r>
        <w:instrText xml:space="preserve"> HYPERLINK \l "_Toc434498804" </w:instrText>
      </w:r>
      <w:r>
        <w:fldChar w:fldCharType="separate"/>
      </w:r>
      <w:r>
        <w:rPr>
          <w:rStyle w:val="14"/>
        </w:rPr>
        <w:t xml:space="preserve">4.1.4 storagebl </w:t>
      </w:r>
      <w:r>
        <w:rPr>
          <w:rStyle w:val="14"/>
          <w:rFonts w:hint="eastAsia"/>
        </w:rPr>
        <w:t>模块</w:t>
      </w:r>
      <w:r>
        <w:tab/>
      </w:r>
      <w:r>
        <w:fldChar w:fldCharType="begin"/>
      </w:r>
      <w:r>
        <w:instrText xml:space="preserve"> PAGEREF _Toc434498804 \h </w:instrText>
      </w:r>
      <w:r>
        <w:fldChar w:fldCharType="separate"/>
      </w:r>
      <w:r>
        <w:t>9</w:t>
      </w:r>
      <w:r>
        <w:fldChar w:fldCharType="end"/>
      </w:r>
      <w:r>
        <w:fldChar w:fldCharType="end"/>
      </w:r>
    </w:p>
    <w:p>
      <w:pPr>
        <w:pStyle w:val="6"/>
        <w:tabs>
          <w:tab w:val="right" w:leader="dot" w:pos="8296"/>
        </w:tabs>
        <w:rPr>
          <w:rFonts w:asciiTheme="minorHAnsi" w:hAnsiTheme="minorHAnsi" w:eastAsiaTheme="minorEastAsia" w:cstheme="minorBidi"/>
        </w:rPr>
      </w:pPr>
      <w:r>
        <w:fldChar w:fldCharType="begin"/>
      </w:r>
      <w:r>
        <w:instrText xml:space="preserve"> HYPERLINK \l "_Toc434498805" </w:instrText>
      </w:r>
      <w:r>
        <w:fldChar w:fldCharType="separate"/>
      </w:r>
      <w:r>
        <w:rPr>
          <w:rStyle w:val="14"/>
        </w:rPr>
        <w:t>4.1.5 financebl</w:t>
      </w:r>
      <w:r>
        <w:rPr>
          <w:rStyle w:val="14"/>
          <w:rFonts w:hint="eastAsia"/>
        </w:rPr>
        <w:t>模块</w:t>
      </w:r>
      <w:r>
        <w:tab/>
      </w:r>
      <w:r>
        <w:fldChar w:fldCharType="begin"/>
      </w:r>
      <w:r>
        <w:instrText xml:space="preserve"> PAGEREF _Toc434498805 \h </w:instrText>
      </w:r>
      <w:r>
        <w:fldChar w:fldCharType="separate"/>
      </w:r>
      <w:r>
        <w:t>13</w:t>
      </w:r>
      <w:r>
        <w:fldChar w:fldCharType="end"/>
      </w:r>
      <w:r>
        <w:fldChar w:fldCharType="end"/>
      </w:r>
    </w:p>
    <w:p>
      <w:pPr>
        <w:pStyle w:val="6"/>
        <w:tabs>
          <w:tab w:val="right" w:leader="dot" w:pos="8296"/>
        </w:tabs>
        <w:rPr>
          <w:rFonts w:asciiTheme="minorHAnsi" w:hAnsiTheme="minorHAnsi" w:eastAsiaTheme="minorEastAsia" w:cstheme="minorBidi"/>
        </w:rPr>
      </w:pPr>
      <w:r>
        <w:fldChar w:fldCharType="begin"/>
      </w:r>
      <w:r>
        <w:instrText xml:space="preserve"> HYPERLINK \l "_Toc434498806" </w:instrText>
      </w:r>
      <w:r>
        <w:fldChar w:fldCharType="separate"/>
      </w:r>
      <w:r>
        <w:rPr>
          <w:rStyle w:val="14"/>
        </w:rPr>
        <w:t>4.1.7 Logbl</w:t>
      </w:r>
      <w:r>
        <w:rPr>
          <w:rStyle w:val="14"/>
          <w:rFonts w:hint="eastAsia"/>
        </w:rPr>
        <w:t>模块</w:t>
      </w:r>
      <w:r>
        <w:tab/>
      </w:r>
      <w:r>
        <w:fldChar w:fldCharType="begin"/>
      </w:r>
      <w:r>
        <w:instrText xml:space="preserve"> PAGEREF _Toc434498806 \h </w:instrText>
      </w:r>
      <w:r>
        <w:fldChar w:fldCharType="separate"/>
      </w:r>
      <w:r>
        <w:t>33</w:t>
      </w:r>
      <w:r>
        <w:fldChar w:fldCharType="end"/>
      </w:r>
      <w:r>
        <w:fldChar w:fldCharType="end"/>
      </w:r>
    </w:p>
    <w:p>
      <w:pPr>
        <w:pStyle w:val="11"/>
        <w:tabs>
          <w:tab w:val="right" w:leader="dot" w:pos="8296"/>
        </w:tabs>
        <w:rPr>
          <w:rFonts w:asciiTheme="minorHAnsi" w:hAnsiTheme="minorHAnsi" w:eastAsiaTheme="minorEastAsia" w:cstheme="minorBidi"/>
        </w:rPr>
      </w:pPr>
      <w:r>
        <w:fldChar w:fldCharType="begin"/>
      </w:r>
      <w:r>
        <w:instrText xml:space="preserve"> HYPERLINK \l "_Toc434498807" </w:instrText>
      </w:r>
      <w:r>
        <w:fldChar w:fldCharType="separate"/>
      </w:r>
      <w:r>
        <w:rPr>
          <w:rStyle w:val="14"/>
        </w:rPr>
        <w:t>5.</w:t>
      </w:r>
      <w:r>
        <w:rPr>
          <w:rStyle w:val="14"/>
          <w:rFonts w:hint="eastAsia"/>
        </w:rPr>
        <w:t>依赖视角</w:t>
      </w:r>
      <w:r>
        <w:tab/>
      </w:r>
      <w:r>
        <w:fldChar w:fldCharType="begin"/>
      </w:r>
      <w:r>
        <w:instrText xml:space="preserve"> PAGEREF _Toc434498807 \h </w:instrText>
      </w:r>
      <w:r>
        <w:fldChar w:fldCharType="separate"/>
      </w:r>
      <w:r>
        <w:t>36</w:t>
      </w:r>
      <w:r>
        <w:fldChar w:fldCharType="end"/>
      </w:r>
      <w:r>
        <w:fldChar w:fldCharType="end"/>
      </w:r>
    </w:p>
    <w:p>
      <w:pPr>
        <w:pStyle w:val="11"/>
        <w:tabs>
          <w:tab w:val="right" w:leader="dot" w:pos="8296"/>
        </w:tabs>
        <w:rPr>
          <w:rFonts w:asciiTheme="minorHAnsi" w:hAnsiTheme="minorHAnsi" w:eastAsiaTheme="minorEastAsia" w:cstheme="minorBidi"/>
        </w:rPr>
      </w:pPr>
      <w:r>
        <w:fldChar w:fldCharType="begin"/>
      </w:r>
      <w:r>
        <w:instrText xml:space="preserve"> HYPERLINK \l "_Toc434498808" </w:instrText>
      </w:r>
      <w:r>
        <w:fldChar w:fldCharType="separate"/>
      </w:r>
      <w:r>
        <w:rPr>
          <w:rStyle w:val="14"/>
        </w:rPr>
        <w:t>6.</w:t>
      </w:r>
      <w:r>
        <w:rPr>
          <w:rStyle w:val="14"/>
          <w:rFonts w:hint="eastAsia"/>
        </w:rPr>
        <w:t>界面</w:t>
      </w:r>
      <w:r>
        <w:tab/>
      </w:r>
      <w:r>
        <w:fldChar w:fldCharType="begin"/>
      </w:r>
      <w:r>
        <w:instrText xml:space="preserve"> PAGEREF _Toc434498808 \h </w:instrText>
      </w:r>
      <w:r>
        <w:fldChar w:fldCharType="separate"/>
      </w:r>
      <w:r>
        <w:t>37</w:t>
      </w:r>
      <w:r>
        <w:fldChar w:fldCharType="end"/>
      </w:r>
      <w:r>
        <w:fldChar w:fldCharType="end"/>
      </w:r>
    </w:p>
    <w:p>
      <w:pPr>
        <w:pStyle w:val="12"/>
        <w:tabs>
          <w:tab w:val="right" w:leader="dot" w:pos="8296"/>
        </w:tabs>
        <w:rPr>
          <w:rFonts w:asciiTheme="minorHAnsi" w:hAnsiTheme="minorHAnsi" w:eastAsiaTheme="minorEastAsia" w:cstheme="minorBidi"/>
        </w:rPr>
      </w:pPr>
      <w:r>
        <w:fldChar w:fldCharType="begin"/>
      </w:r>
      <w:r>
        <w:instrText xml:space="preserve"> HYPERLINK \l "_Toc434498809" </w:instrText>
      </w:r>
      <w:r>
        <w:fldChar w:fldCharType="separate"/>
      </w:r>
      <w:r>
        <w:rPr>
          <w:rStyle w:val="14"/>
          <w:rFonts w:hint="eastAsia"/>
        </w:rPr>
        <w:t>库存界面</w:t>
      </w:r>
      <w:r>
        <w:tab/>
      </w:r>
      <w:r>
        <w:fldChar w:fldCharType="begin"/>
      </w:r>
      <w:r>
        <w:instrText xml:space="preserve"> PAGEREF _Toc434498809 \h </w:instrText>
      </w:r>
      <w:r>
        <w:fldChar w:fldCharType="separate"/>
      </w:r>
      <w:r>
        <w:t>37</w:t>
      </w:r>
      <w:r>
        <w:fldChar w:fldCharType="end"/>
      </w:r>
      <w:r>
        <w:fldChar w:fldCharType="end"/>
      </w:r>
    </w:p>
    <w:p>
      <w:pPr>
        <w:pStyle w:val="12"/>
        <w:tabs>
          <w:tab w:val="right" w:leader="dot" w:pos="8296"/>
        </w:tabs>
        <w:rPr>
          <w:rFonts w:asciiTheme="minorHAnsi" w:hAnsiTheme="minorHAnsi" w:eastAsiaTheme="minorEastAsia" w:cstheme="minorBidi"/>
        </w:rPr>
      </w:pPr>
      <w:r>
        <w:fldChar w:fldCharType="begin"/>
      </w:r>
      <w:r>
        <w:instrText xml:space="preserve"> HYPERLINK \l "_Toc434498810" </w:instrText>
      </w:r>
      <w:r>
        <w:fldChar w:fldCharType="separate"/>
      </w:r>
      <w:r>
        <w:rPr>
          <w:rStyle w:val="14"/>
          <w:rFonts w:hint="eastAsia"/>
        </w:rPr>
        <w:t>系统日志界面</w:t>
      </w:r>
      <w:r>
        <w:tab/>
      </w:r>
      <w:r>
        <w:fldChar w:fldCharType="begin"/>
      </w:r>
      <w:r>
        <w:instrText xml:space="preserve"> PAGEREF _Toc434498810 \h </w:instrText>
      </w:r>
      <w:r>
        <w:fldChar w:fldCharType="separate"/>
      </w:r>
      <w:r>
        <w:t>41</w:t>
      </w:r>
      <w:r>
        <w:fldChar w:fldCharType="end"/>
      </w:r>
      <w:r>
        <w:fldChar w:fldCharType="end"/>
      </w:r>
    </w:p>
    <w:p>
      <w:pPr>
        <w:pStyle w:val="12"/>
        <w:tabs>
          <w:tab w:val="right" w:leader="dot" w:pos="8296"/>
        </w:tabs>
        <w:rPr>
          <w:rFonts w:asciiTheme="minorHAnsi" w:hAnsiTheme="minorHAnsi" w:eastAsiaTheme="minorEastAsia" w:cstheme="minorBidi"/>
        </w:rPr>
      </w:pPr>
      <w:r>
        <w:fldChar w:fldCharType="begin"/>
      </w:r>
      <w:r>
        <w:instrText xml:space="preserve"> HYPERLINK \l "_Toc434498811" </w:instrText>
      </w:r>
      <w:r>
        <w:fldChar w:fldCharType="separate"/>
      </w:r>
      <w:r>
        <w:rPr>
          <w:rStyle w:val="14"/>
          <w:rFonts w:hint="eastAsia"/>
        </w:rPr>
        <w:t>经济模块界面</w:t>
      </w:r>
      <w:r>
        <w:tab/>
      </w:r>
      <w:r>
        <w:fldChar w:fldCharType="begin"/>
      </w:r>
      <w:r>
        <w:instrText xml:space="preserve"> PAGEREF _Toc434498811 \h </w:instrText>
      </w:r>
      <w:r>
        <w:fldChar w:fldCharType="separate"/>
      </w:r>
      <w:r>
        <w:t>42</w:t>
      </w:r>
      <w:r>
        <w:fldChar w:fldCharType="end"/>
      </w:r>
      <w:r>
        <w:fldChar w:fldCharType="end"/>
      </w:r>
    </w:p>
    <w:p>
      <w:pPr>
        <w:pStyle w:val="12"/>
        <w:tabs>
          <w:tab w:val="right" w:leader="dot" w:pos="8296"/>
        </w:tabs>
        <w:rPr>
          <w:rFonts w:asciiTheme="minorHAnsi" w:hAnsiTheme="minorHAnsi" w:eastAsiaTheme="minorEastAsia" w:cstheme="minorBidi"/>
        </w:rPr>
      </w:pPr>
      <w:r>
        <w:fldChar w:fldCharType="begin"/>
      </w:r>
      <w:r>
        <w:instrText xml:space="preserve"> HYPERLINK \l "_Toc434498812" </w:instrText>
      </w:r>
      <w:r>
        <w:fldChar w:fldCharType="separate"/>
      </w:r>
      <w:r>
        <w:rPr>
          <w:rStyle w:val="14"/>
          <w:rFonts w:hint="eastAsia"/>
        </w:rPr>
        <w:t>单据界面</w:t>
      </w:r>
      <w:r>
        <w:tab/>
      </w:r>
      <w:r>
        <w:fldChar w:fldCharType="begin"/>
      </w:r>
      <w:r>
        <w:instrText xml:space="preserve"> PAGEREF _Toc434498812 \h </w:instrText>
      </w:r>
      <w:r>
        <w:fldChar w:fldCharType="separate"/>
      </w:r>
      <w:r>
        <w:t>47</w:t>
      </w:r>
      <w:r>
        <w:fldChar w:fldCharType="end"/>
      </w:r>
      <w:r>
        <w:fldChar w:fldCharType="end"/>
      </w:r>
    </w:p>
    <w:p>
      <w:pPr>
        <w:pStyle w:val="12"/>
        <w:tabs>
          <w:tab w:val="right" w:leader="dot" w:pos="8296"/>
        </w:tabs>
        <w:rPr>
          <w:rFonts w:asciiTheme="minorHAnsi" w:hAnsiTheme="minorHAnsi" w:eastAsiaTheme="minorEastAsia" w:cstheme="minorBidi"/>
        </w:rPr>
      </w:pPr>
      <w:r>
        <w:fldChar w:fldCharType="begin"/>
      </w:r>
      <w:r>
        <w:instrText xml:space="preserve"> HYPERLINK \l "_Toc434498813" </w:instrText>
      </w:r>
      <w:r>
        <w:fldChar w:fldCharType="separate"/>
      </w:r>
      <w:r>
        <w:rPr>
          <w:rStyle w:val="14"/>
          <w:rFonts w:hint="eastAsia"/>
        </w:rPr>
        <w:t>人事界面</w:t>
      </w:r>
      <w:r>
        <w:tab/>
      </w:r>
      <w:r>
        <w:fldChar w:fldCharType="begin"/>
      </w:r>
      <w:r>
        <w:instrText xml:space="preserve"> PAGEREF _Toc434498813 \h </w:instrText>
      </w:r>
      <w:r>
        <w:fldChar w:fldCharType="separate"/>
      </w:r>
      <w:r>
        <w:t>54</w:t>
      </w:r>
      <w:r>
        <w:fldChar w:fldCharType="end"/>
      </w:r>
      <w:r>
        <w:fldChar w:fldCharType="end"/>
      </w:r>
    </w:p>
    <w:p>
      <w:pPr>
        <w:jc w:val="center"/>
        <w:rPr>
          <w:b/>
          <w:sz w:val="32"/>
          <w:szCs w:val="32"/>
        </w:rPr>
      </w:pPr>
      <w:r>
        <w:rPr>
          <w:b/>
          <w:sz w:val="32"/>
          <w:szCs w:val="32"/>
        </w:rPr>
        <w:fldChar w:fldCharType="end"/>
      </w: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pStyle w:val="2"/>
      </w:pPr>
      <w:bookmarkStart w:id="0" w:name="_Toc434498795"/>
      <w:r>
        <w:rPr>
          <w:rFonts w:hint="eastAsia"/>
        </w:rPr>
        <w:t>1.引言</w:t>
      </w:r>
      <w:bookmarkEnd w:id="0"/>
    </w:p>
    <w:p>
      <w:pPr>
        <w:pStyle w:val="3"/>
      </w:pPr>
      <w:bookmarkStart w:id="1" w:name="_Toc434498796"/>
      <w:r>
        <w:rPr>
          <w:rFonts w:hint="eastAsia"/>
        </w:rPr>
        <w:t>1.1编制目的</w:t>
      </w:r>
      <w:bookmarkEnd w:id="1"/>
    </w:p>
    <w:p>
      <w:pPr>
        <w:jc w:val="left"/>
        <w:rPr>
          <w:sz w:val="24"/>
          <w:szCs w:val="24"/>
        </w:rPr>
      </w:pPr>
      <w:r>
        <w:rPr>
          <w:rFonts w:hint="eastAsia"/>
          <w:sz w:val="24"/>
          <w:szCs w:val="24"/>
        </w:rPr>
        <w:t>本报告详细完成对物流管理系统的详细设计，达到指导后续软件构造的目的，同时实现和测试人员及用户的沟通。</w:t>
      </w:r>
    </w:p>
    <w:p>
      <w:pPr>
        <w:jc w:val="left"/>
        <w:rPr>
          <w:sz w:val="24"/>
          <w:szCs w:val="24"/>
        </w:rPr>
      </w:pPr>
      <w:r>
        <w:rPr>
          <w:rFonts w:hint="eastAsia"/>
          <w:sz w:val="24"/>
          <w:szCs w:val="24"/>
        </w:rPr>
        <w:t>本报告面向开发人员、测试人员及最终用户而编写，是了解系统的导航。</w:t>
      </w:r>
    </w:p>
    <w:p>
      <w:pPr>
        <w:pStyle w:val="3"/>
      </w:pPr>
      <w:bookmarkStart w:id="2" w:name="_Toc434498797"/>
      <w:r>
        <w:rPr>
          <w:rFonts w:hint="eastAsia"/>
        </w:rPr>
        <w:t>1.2词汇表</w:t>
      </w:r>
      <w:bookmarkEnd w:id="2"/>
    </w:p>
    <w:tbl>
      <w:tblPr>
        <w:tblStyle w:val="16"/>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840"/>
        <w:gridCol w:w="2841"/>
        <w:gridCol w:w="284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40" w:type="dxa"/>
          </w:tcPr>
          <w:p>
            <w:pPr>
              <w:jc w:val="center"/>
              <w:rPr>
                <w:sz w:val="24"/>
                <w:szCs w:val="24"/>
              </w:rPr>
            </w:pPr>
            <w:r>
              <w:rPr>
                <w:sz w:val="24"/>
                <w:szCs w:val="24"/>
              </w:rPr>
              <w:t>词汇名称</w:t>
            </w:r>
          </w:p>
        </w:tc>
        <w:tc>
          <w:tcPr>
            <w:tcW w:w="2841" w:type="dxa"/>
          </w:tcPr>
          <w:p>
            <w:pPr>
              <w:jc w:val="center"/>
              <w:rPr>
                <w:sz w:val="24"/>
                <w:szCs w:val="24"/>
              </w:rPr>
            </w:pPr>
            <w:r>
              <w:rPr>
                <w:sz w:val="24"/>
                <w:szCs w:val="24"/>
              </w:rPr>
              <w:t>词汇含义</w:t>
            </w:r>
          </w:p>
        </w:tc>
        <w:tc>
          <w:tcPr>
            <w:tcW w:w="2841" w:type="dxa"/>
          </w:tcPr>
          <w:p>
            <w:pPr>
              <w:jc w:val="center"/>
              <w:rPr>
                <w:sz w:val="24"/>
                <w:szCs w:val="24"/>
              </w:rPr>
            </w:pPr>
            <w:r>
              <w:rPr>
                <w:sz w:val="24"/>
                <w:szCs w:val="24"/>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40" w:type="dxa"/>
          </w:tcPr>
          <w:p>
            <w:pPr>
              <w:jc w:val="center"/>
              <w:rPr>
                <w:sz w:val="24"/>
                <w:szCs w:val="24"/>
              </w:rPr>
            </w:pPr>
            <w:r>
              <w:rPr>
                <w:rFonts w:hint="eastAsia"/>
                <w:sz w:val="24"/>
                <w:szCs w:val="24"/>
              </w:rPr>
              <w:t>ELMS</w:t>
            </w:r>
          </w:p>
        </w:tc>
        <w:tc>
          <w:tcPr>
            <w:tcW w:w="2841" w:type="dxa"/>
          </w:tcPr>
          <w:p>
            <w:pPr>
              <w:jc w:val="center"/>
              <w:rPr>
                <w:sz w:val="24"/>
                <w:szCs w:val="24"/>
              </w:rPr>
            </w:pPr>
            <w:r>
              <w:rPr>
                <w:sz w:val="24"/>
                <w:szCs w:val="24"/>
              </w:rPr>
              <w:t>物流管理系统</w:t>
            </w:r>
          </w:p>
        </w:tc>
        <w:tc>
          <w:tcPr>
            <w:tcW w:w="2841" w:type="dxa"/>
          </w:tcPr>
          <w:p>
            <w:pPr>
              <w:jc w:val="center"/>
              <w:rPr>
                <w:sz w:val="24"/>
                <w:szCs w:val="24"/>
              </w:rPr>
            </w:pPr>
            <w:r>
              <w:rPr>
                <w:rFonts w:hint="eastAsia"/>
                <w:sz w:val="24"/>
                <w:szCs w:val="24"/>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40" w:type="dxa"/>
          </w:tcPr>
          <w:p>
            <w:pPr>
              <w:jc w:val="center"/>
              <w:rPr>
                <w:sz w:val="24"/>
                <w:szCs w:val="24"/>
              </w:rPr>
            </w:pPr>
            <w:r>
              <w:rPr>
                <w:rFonts w:hint="eastAsia"/>
                <w:sz w:val="24"/>
                <w:szCs w:val="24"/>
              </w:rPr>
              <w:t>……</w:t>
            </w:r>
          </w:p>
        </w:tc>
        <w:tc>
          <w:tcPr>
            <w:tcW w:w="2841" w:type="dxa"/>
          </w:tcPr>
          <w:p>
            <w:pPr>
              <w:jc w:val="center"/>
              <w:rPr>
                <w:sz w:val="24"/>
                <w:szCs w:val="24"/>
              </w:rPr>
            </w:pPr>
            <w:r>
              <w:rPr>
                <w:rFonts w:hint="eastAsia"/>
                <w:sz w:val="24"/>
                <w:szCs w:val="24"/>
              </w:rPr>
              <w:t>……</w:t>
            </w:r>
          </w:p>
        </w:tc>
        <w:tc>
          <w:tcPr>
            <w:tcW w:w="2841" w:type="dxa"/>
          </w:tcPr>
          <w:p>
            <w:pPr>
              <w:jc w:val="center"/>
              <w:rPr>
                <w:sz w:val="24"/>
                <w:szCs w:val="24"/>
              </w:rPr>
            </w:pPr>
            <w:r>
              <w:rPr>
                <w:rFonts w:hint="eastAsia"/>
                <w:sz w:val="24"/>
                <w:szCs w:val="24"/>
              </w:rPr>
              <w:t>……</w:t>
            </w:r>
          </w:p>
        </w:tc>
      </w:tr>
    </w:tbl>
    <w:p>
      <w:pPr>
        <w:pStyle w:val="3"/>
      </w:pPr>
      <w:r>
        <w:fldChar w:fldCharType="begin"/>
      </w:r>
      <w:r>
        <w:instrText xml:space="preserve">TOC \o "1-3" \h \z \u</w:instrText>
      </w:r>
      <w:r>
        <w:fldChar w:fldCharType="end"/>
      </w:r>
      <w:bookmarkStart w:id="3" w:name="_Toc434498798"/>
      <w:r>
        <w:rPr>
          <w:rFonts w:hint="eastAsia"/>
        </w:rPr>
        <w:t>1.3参考资料</w:t>
      </w:r>
      <w:bookmarkEnd w:id="3"/>
    </w:p>
    <w:p>
      <w:pPr>
        <w:pStyle w:val="2"/>
      </w:pPr>
      <w:bookmarkStart w:id="4" w:name="_Toc434498799"/>
      <w:r>
        <w:rPr>
          <w:rFonts w:hint="eastAsia"/>
        </w:rPr>
        <w:t>2.产品概述</w:t>
      </w:r>
      <w:bookmarkEnd w:id="4"/>
    </w:p>
    <w:p>
      <w:pPr>
        <w:jc w:val="left"/>
        <w:rPr>
          <w:sz w:val="24"/>
          <w:szCs w:val="24"/>
        </w:rPr>
      </w:pPr>
      <w:r>
        <w:rPr>
          <w:rFonts w:hint="eastAsia"/>
          <w:sz w:val="24"/>
          <w:szCs w:val="24"/>
        </w:rPr>
        <w:t>物流管理系统用例文档和物流管理系统软件需求规格说明文档中对产品的概括描述。</w:t>
      </w:r>
    </w:p>
    <w:p>
      <w:pPr>
        <w:pStyle w:val="2"/>
      </w:pPr>
      <w:bookmarkStart w:id="5" w:name="_Toc434498800"/>
      <w:r>
        <w:rPr>
          <w:rFonts w:hint="eastAsia"/>
        </w:rPr>
        <w:t>3.体系结构设计概述</w:t>
      </w:r>
      <w:bookmarkEnd w:id="5"/>
    </w:p>
    <w:p>
      <w:pPr>
        <w:jc w:val="left"/>
        <w:rPr>
          <w:sz w:val="24"/>
          <w:szCs w:val="24"/>
        </w:rPr>
      </w:pPr>
      <w:r>
        <w:rPr>
          <w:rFonts w:hint="eastAsia"/>
          <w:sz w:val="24"/>
          <w:szCs w:val="24"/>
        </w:rPr>
        <w:t>参考物流管理系统概要设计文档中对体系结构设计的概述。</w:t>
      </w:r>
    </w:p>
    <w:p>
      <w:pPr>
        <w:pStyle w:val="2"/>
      </w:pPr>
      <w:bookmarkStart w:id="6" w:name="_Toc434498801"/>
      <w:r>
        <w:rPr>
          <w:rFonts w:hint="eastAsia"/>
        </w:rPr>
        <w:t>4.结构视角</w:t>
      </w:r>
      <w:bookmarkEnd w:id="6"/>
    </w:p>
    <w:p>
      <w:pPr>
        <w:pStyle w:val="3"/>
      </w:pPr>
      <w:bookmarkStart w:id="7" w:name="_Toc434498802"/>
      <w:r>
        <w:rPr>
          <w:rFonts w:hint="eastAsia"/>
        </w:rPr>
        <w:t>4.1业务逻辑层的分解</w:t>
      </w:r>
      <w:bookmarkEnd w:id="7"/>
    </w:p>
    <w:p>
      <w:pPr>
        <w:jc w:val="left"/>
        <w:rPr>
          <w:sz w:val="24"/>
          <w:szCs w:val="24"/>
        </w:rPr>
      </w:pPr>
      <w:r>
        <w:rPr>
          <w:rFonts w:hint="eastAsia"/>
          <w:sz w:val="24"/>
          <w:szCs w:val="24"/>
        </w:rPr>
        <w:t>业务逻辑层的开发包图参见软件体系结构文档图4.1-1。</w:t>
      </w:r>
    </w:p>
    <w:p>
      <w:pPr>
        <w:rPr>
          <w:rFonts w:asciiTheme="minorHAnsi" w:hAnsiTheme="minorHAnsi" w:eastAsiaTheme="minorEastAsia" w:cstheme="minorBidi"/>
          <w:b/>
          <w:sz w:val="32"/>
          <w:szCs w:val="32"/>
        </w:rPr>
      </w:pPr>
      <w:r>
        <w:rPr>
          <w:rFonts w:asciiTheme="minorHAnsi" w:hAnsiTheme="minorHAnsi"/>
          <w:b/>
          <w:sz w:val="32"/>
          <w:szCs w:val="32"/>
        </w:rPr>
        <w:t>4.1.1 userbl模块</w:t>
      </w:r>
    </w:p>
    <w:p>
      <w:pPr/>
      <w:r>
        <w:t>(1)</w:t>
      </w:r>
      <w:r>
        <w:rPr>
          <w:rFonts w:hint="eastAsia"/>
        </w:rPr>
        <w:t>模块概述</w:t>
      </w:r>
    </w:p>
    <w:p>
      <w:pPr/>
      <w:r>
        <w:t>Userbl</w:t>
      </w:r>
      <w:r>
        <w:rPr>
          <w:rFonts w:hint="eastAsia"/>
        </w:rPr>
        <w:t>模块承担的需求参加需求规格说明文档功能需求及相关非功能需求。</w:t>
      </w:r>
    </w:p>
    <w:p>
      <w:pPr/>
      <w:r>
        <w:t>Userbl</w:t>
      </w:r>
      <w:r>
        <w:rPr>
          <w:rFonts w:hint="eastAsia"/>
        </w:rPr>
        <w:t>模块的职责及接口参见软件系统结构描述文档</w:t>
      </w:r>
      <w:r>
        <w:t>5.3.2.1</w:t>
      </w:r>
    </w:p>
    <w:p>
      <w:pPr/>
      <w:r>
        <w:t>(2)</w:t>
      </w:r>
      <w:r>
        <w:rPr>
          <w:rFonts w:hint="eastAsia"/>
        </w:rPr>
        <w:t>整体结构</w:t>
      </w:r>
    </w:p>
    <w:p>
      <w:pPr/>
      <w:r>
        <w:rPr>
          <w:rFonts w:hint="eastAsia"/>
        </w:rPr>
        <w:t>根据体系结构的设计，我们将系统分为展示层、业务逻辑层、数据层。每一层之间为了增加灵活性，我们会添加接口。比如展示层和业务逻辑层之间，我们添加了</w:t>
      </w:r>
      <w:r>
        <w:t>businesslogicService.UserBLService</w:t>
      </w:r>
      <w:r>
        <w:rPr>
          <w:rFonts w:hint="eastAsia"/>
        </w:rPr>
        <w:t>接口。业务逻辑层和数据层之间添加了</w:t>
      </w:r>
      <w:r>
        <w:t>dataservice.UserDataService</w:t>
      </w:r>
      <w:r>
        <w:rPr>
          <w:rFonts w:hint="eastAsia"/>
        </w:rPr>
        <w:t>接口。</w:t>
      </w:r>
      <w:r>
        <w:t>UserPO</w:t>
      </w:r>
      <w:r>
        <w:rPr>
          <w:rFonts w:hint="eastAsia"/>
        </w:rPr>
        <w:t>是作为用户账户记录的持久化对象被添加到设计模型中去的。</w:t>
      </w:r>
    </w:p>
    <w:p>
      <w:pPr/>
    </w:p>
    <w:p>
      <w:pPr/>
      <w:r>
        <w:t>Userbl</w:t>
      </w:r>
      <w:r>
        <w:rPr>
          <w:rFonts w:hint="eastAsia"/>
        </w:rPr>
        <w:t>模块的设计如下图所示。</w:t>
      </w:r>
    </w:p>
    <w:p>
      <w:pPr/>
      <w:r>
        <w:drawing>
          <wp:inline distT="0" distB="0" distL="0" distR="0">
            <wp:extent cx="5277485" cy="390334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7485" cy="3903345"/>
                    </a:xfrm>
                    <a:prstGeom prst="rect">
                      <a:avLst/>
                    </a:prstGeom>
                    <a:noFill/>
                    <a:ln>
                      <a:noFill/>
                    </a:ln>
                  </pic:spPr>
                </pic:pic>
              </a:graphicData>
            </a:graphic>
          </wp:inline>
        </w:drawing>
      </w:r>
    </w:p>
    <w:p>
      <w:pPr/>
    </w:p>
    <w:p>
      <w:pPr/>
      <w:r>
        <w:t>Userbl</w:t>
      </w:r>
      <w:r>
        <w:rPr>
          <w:rFonts w:hint="eastAsia"/>
        </w:rPr>
        <w:t>模块各个类的职责如下表所示。</w:t>
      </w:r>
    </w:p>
    <w:tbl>
      <w:tblPr>
        <w:tblStyle w:val="16"/>
        <w:tblW w:w="829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547"/>
        <w:gridCol w:w="574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tcPr>
          <w:p>
            <w:pPr>
              <w:jc w:val="center"/>
            </w:pPr>
            <w:r>
              <w:rPr>
                <w:rFonts w:hint="eastAsia" w:ascii="宋体" w:hAnsi="宋体" w:cs="宋体"/>
              </w:rPr>
              <w:t>模</w:t>
            </w:r>
            <w:r>
              <w:rPr>
                <w:rFonts w:hint="eastAsia"/>
              </w:rPr>
              <w:t>块</w:t>
            </w:r>
          </w:p>
        </w:tc>
        <w:tc>
          <w:tcPr>
            <w:tcW w:w="5749" w:type="dxa"/>
            <w:tcBorders>
              <w:top w:val="single" w:color="auto" w:sz="4" w:space="0"/>
              <w:left w:val="single" w:color="auto" w:sz="4" w:space="0"/>
              <w:bottom w:val="single" w:color="auto" w:sz="4" w:space="0"/>
              <w:right w:val="single" w:color="auto" w:sz="4" w:space="0"/>
            </w:tcBorders>
          </w:tcPr>
          <w:p>
            <w:pPr>
              <w:jc w:val="center"/>
            </w:pPr>
            <w:r>
              <w:rPr>
                <w:rFonts w:hint="eastAsia" w:ascii="微软雅黑" w:hAnsi="微软雅黑" w:eastAsia="微软雅黑" w:cs="微软雅黑"/>
              </w:rPr>
              <w:t>职</w:t>
            </w:r>
            <w:r>
              <w:rPr>
                <w:rFonts w:hint="eastAsia"/>
              </w:rPr>
              <w:t>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tcPr>
          <w:p>
            <w:pPr>
              <w:jc w:val="center"/>
            </w:pPr>
            <w:r>
              <w:t>Userbl</w:t>
            </w:r>
          </w:p>
        </w:tc>
        <w:tc>
          <w:tcPr>
            <w:tcW w:w="5749" w:type="dxa"/>
            <w:tcBorders>
              <w:top w:val="single" w:color="auto" w:sz="4" w:space="0"/>
              <w:left w:val="single" w:color="auto" w:sz="4" w:space="0"/>
              <w:bottom w:val="single" w:color="auto" w:sz="4" w:space="0"/>
              <w:right w:val="single" w:color="auto" w:sz="4" w:space="0"/>
            </w:tcBorders>
          </w:tcPr>
          <w:p>
            <w:pPr>
              <w:jc w:val="center"/>
            </w:pPr>
            <w:r>
              <w:rPr>
                <w:rFonts w:hint="eastAsia" w:ascii="微软雅黑" w:hAnsi="微软雅黑" w:eastAsia="微软雅黑" w:cs="微软雅黑"/>
              </w:rPr>
              <w:t>负责用户的登录，账号的增、删、改、查</w:t>
            </w:r>
            <w:r>
              <w:rPr>
                <w:rFonts w:hint="eastAsia"/>
              </w:rPr>
              <w:t>。</w:t>
            </w:r>
          </w:p>
        </w:tc>
      </w:tr>
    </w:tbl>
    <w:p>
      <w:pPr>
        <w:rPr>
          <w:rFonts w:asciiTheme="minorHAnsi" w:hAnsiTheme="minorHAnsi" w:eastAsiaTheme="minorEastAsia" w:cstheme="minorBidi"/>
        </w:rPr>
      </w:pPr>
    </w:p>
    <w:p>
      <w:pPr/>
      <w:r>
        <w:t>(3)</w:t>
      </w:r>
      <w:r>
        <w:rPr>
          <w:rFonts w:hint="eastAsia"/>
        </w:rPr>
        <w:t>模块内部类的接口规范</w:t>
      </w:r>
    </w:p>
    <w:tbl>
      <w:tblPr>
        <w:tblStyle w:val="16"/>
        <w:tblW w:w="829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405"/>
        <w:gridCol w:w="1134"/>
        <w:gridCol w:w="475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96" w:type="dxa"/>
            <w:gridSpan w:val="3"/>
            <w:tcBorders>
              <w:top w:val="single" w:color="auto" w:sz="4" w:space="0"/>
              <w:left w:val="single" w:color="auto" w:sz="4" w:space="0"/>
              <w:bottom w:val="single" w:color="auto" w:sz="4" w:space="0"/>
              <w:right w:val="single" w:color="auto" w:sz="4" w:space="0"/>
            </w:tcBorders>
          </w:tcPr>
          <w:p>
            <w:pPr>
              <w:jc w:val="center"/>
            </w:pPr>
            <w:r>
              <w:rPr>
                <w:rFonts w:hint="eastAsia" w:ascii="宋体" w:hAnsi="宋体" w:cs="宋体"/>
              </w:rPr>
              <w:t>提供的服务（供接口</w:t>
            </w:r>
            <w:r>
              <w:rPr>
                <w:rFonts w:hint="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405" w:type="dxa"/>
            <w:vMerge w:val="restart"/>
            <w:tcBorders>
              <w:top w:val="single" w:color="auto" w:sz="4" w:space="0"/>
              <w:left w:val="single" w:color="auto" w:sz="4" w:space="0"/>
              <w:bottom w:val="single" w:color="auto" w:sz="4" w:space="0"/>
              <w:right w:val="single" w:color="auto" w:sz="4" w:space="0"/>
            </w:tcBorders>
          </w:tcPr>
          <w:p>
            <w:pPr/>
          </w:p>
          <w:p>
            <w:pPr/>
            <w:r>
              <w:t>UserBL.login</w:t>
            </w:r>
          </w:p>
        </w:tc>
        <w:tc>
          <w:tcPr>
            <w:tcW w:w="1134" w:type="dxa"/>
            <w:tcBorders>
              <w:top w:val="single" w:color="auto" w:sz="4" w:space="0"/>
              <w:left w:val="single" w:color="auto" w:sz="4" w:space="0"/>
              <w:bottom w:val="single" w:color="auto" w:sz="4" w:space="0"/>
              <w:right w:val="single" w:color="auto" w:sz="4" w:space="0"/>
            </w:tcBorders>
          </w:tcPr>
          <w:p>
            <w:pPr/>
            <w:r>
              <w:rPr>
                <w:rFonts w:hint="eastAsia" w:ascii="微软雅黑" w:hAnsi="微软雅黑" w:eastAsia="微软雅黑" w:cs="微软雅黑"/>
              </w:rPr>
              <w:t>语</w:t>
            </w:r>
            <w:r>
              <w:rPr>
                <w:rFonts w:hint="eastAsia"/>
              </w:rPr>
              <w:t>法</w:t>
            </w:r>
          </w:p>
        </w:tc>
        <w:tc>
          <w:tcPr>
            <w:tcW w:w="4757" w:type="dxa"/>
            <w:tcBorders>
              <w:top w:val="single" w:color="auto" w:sz="4" w:space="0"/>
              <w:left w:val="single" w:color="auto" w:sz="4" w:space="0"/>
              <w:bottom w:val="single" w:color="auto" w:sz="4" w:space="0"/>
              <w:right w:val="single" w:color="auto" w:sz="4" w:space="0"/>
            </w:tcBorders>
          </w:tcPr>
          <w:p>
            <w:pPr>
              <w:rPr>
                <w:szCs w:val="21"/>
              </w:rPr>
            </w:pPr>
            <w:r>
              <w:rPr>
                <w:szCs w:val="21"/>
              </w:rPr>
              <w:t>Public int login(String id,String password) throws RemoteException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405"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HAnsi" w:hAnsiTheme="minorHAnsi" w:eastAsiaTheme="minorEastAsia"/>
              </w:rPr>
            </w:pPr>
          </w:p>
        </w:tc>
        <w:tc>
          <w:tcPr>
            <w:tcW w:w="1134" w:type="dxa"/>
            <w:tcBorders>
              <w:top w:val="single" w:color="auto" w:sz="4" w:space="0"/>
              <w:left w:val="single" w:color="auto" w:sz="4" w:space="0"/>
              <w:bottom w:val="single" w:color="auto" w:sz="4" w:space="0"/>
              <w:right w:val="single" w:color="auto" w:sz="4" w:space="0"/>
            </w:tcBorders>
          </w:tcPr>
          <w:p>
            <w:pPr/>
            <w:r>
              <w:rPr>
                <w:rFonts w:hint="eastAsia" w:ascii="宋体" w:hAnsi="宋体" w:cs="宋体"/>
              </w:rPr>
              <w:t>前置条</w:t>
            </w:r>
            <w:r>
              <w:rPr>
                <w:rFonts w:hint="eastAsia"/>
              </w:rPr>
              <w:t>件</w:t>
            </w:r>
          </w:p>
        </w:tc>
        <w:tc>
          <w:tcPr>
            <w:tcW w:w="4757" w:type="dxa"/>
            <w:tcBorders>
              <w:top w:val="single" w:color="auto" w:sz="4" w:space="0"/>
              <w:left w:val="single" w:color="auto" w:sz="4" w:space="0"/>
              <w:bottom w:val="single" w:color="auto" w:sz="4" w:space="0"/>
              <w:right w:val="single" w:color="auto" w:sz="4" w:space="0"/>
            </w:tcBorders>
          </w:tcPr>
          <w:p>
            <w:pPr/>
            <w:r>
              <w:rPr>
                <w:rFonts w:hint="eastAsia" w:ascii="微软雅黑" w:hAnsi="微软雅黑" w:eastAsia="微软雅黑" w:cs="微软雅黑"/>
              </w:rPr>
              <w:t>用户登</w:t>
            </w:r>
            <w:r>
              <w:rPr>
                <w:rFonts w:hint="eastAsia"/>
              </w:rPr>
              <w:t>录</w:t>
            </w:r>
          </w:p>
        </w:tc>
      </w:tr>
      <w:tr>
        <w:tblPrEx>
          <w:tblLayout w:type="fixed"/>
          <w:tblCellMar>
            <w:top w:w="0" w:type="dxa"/>
            <w:left w:w="108" w:type="dxa"/>
            <w:bottom w:w="0" w:type="dxa"/>
            <w:right w:w="108" w:type="dxa"/>
          </w:tblCellMar>
        </w:tblPrEx>
        <w:tc>
          <w:tcPr>
            <w:tcW w:w="2405"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HAnsi" w:hAnsiTheme="minorHAnsi" w:eastAsiaTheme="minorEastAsia"/>
              </w:rPr>
            </w:pPr>
          </w:p>
        </w:tc>
        <w:tc>
          <w:tcPr>
            <w:tcW w:w="1134" w:type="dxa"/>
            <w:tcBorders>
              <w:top w:val="single" w:color="auto" w:sz="4" w:space="0"/>
              <w:left w:val="single" w:color="auto" w:sz="4" w:space="0"/>
              <w:bottom w:val="single" w:color="auto" w:sz="4" w:space="0"/>
              <w:right w:val="single" w:color="auto" w:sz="4" w:space="0"/>
            </w:tcBorders>
          </w:tcPr>
          <w:p>
            <w:pPr/>
            <w:r>
              <w:rPr>
                <w:rFonts w:hint="eastAsia" w:ascii="宋体" w:hAnsi="宋体" w:cs="宋体"/>
              </w:rPr>
              <w:t>后置条</w:t>
            </w:r>
            <w:r>
              <w:rPr>
                <w:rFonts w:hint="eastAsia"/>
              </w:rPr>
              <w:t>件</w:t>
            </w:r>
          </w:p>
        </w:tc>
        <w:tc>
          <w:tcPr>
            <w:tcW w:w="4757" w:type="dxa"/>
            <w:tcBorders>
              <w:top w:val="single" w:color="auto" w:sz="4" w:space="0"/>
              <w:left w:val="single" w:color="auto" w:sz="4" w:space="0"/>
              <w:bottom w:val="single" w:color="auto" w:sz="4" w:space="0"/>
              <w:right w:val="single" w:color="auto" w:sz="4" w:space="0"/>
            </w:tcBorders>
          </w:tcPr>
          <w:p>
            <w:pPr/>
            <w:r>
              <w:rPr>
                <w:rFonts w:hint="eastAsia" w:ascii="微软雅黑" w:hAnsi="微软雅黑" w:eastAsia="微软雅黑" w:cs="微软雅黑"/>
              </w:rPr>
              <w:t>根据输入的密码是否正确以及</w:t>
            </w:r>
            <w:r>
              <w:t>ID</w:t>
            </w:r>
            <w:r>
              <w:rPr>
                <w:rFonts w:hint="eastAsia" w:ascii="微软雅黑" w:hAnsi="微软雅黑" w:eastAsia="微软雅黑" w:cs="微软雅黑"/>
              </w:rPr>
              <w:t>对应的职务进入相应的功能界面</w:t>
            </w:r>
            <w:r>
              <w:rPr>
                <w:rFonts w:hint="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405" w:type="dxa"/>
            <w:vMerge w:val="restart"/>
            <w:tcBorders>
              <w:top w:val="single" w:color="auto" w:sz="4" w:space="0"/>
              <w:left w:val="single" w:color="auto" w:sz="4" w:space="0"/>
              <w:bottom w:val="single" w:color="auto" w:sz="4" w:space="0"/>
              <w:right w:val="single" w:color="auto" w:sz="4" w:space="0"/>
            </w:tcBorders>
          </w:tcPr>
          <w:p>
            <w:pPr/>
          </w:p>
          <w:p>
            <w:pPr/>
            <w:r>
              <w:t>UserBL.addUser</w:t>
            </w:r>
          </w:p>
        </w:tc>
        <w:tc>
          <w:tcPr>
            <w:tcW w:w="1134" w:type="dxa"/>
            <w:tcBorders>
              <w:top w:val="single" w:color="auto" w:sz="4" w:space="0"/>
              <w:left w:val="single" w:color="auto" w:sz="4" w:space="0"/>
              <w:bottom w:val="single" w:color="auto" w:sz="4" w:space="0"/>
              <w:right w:val="single" w:color="auto" w:sz="4" w:space="0"/>
            </w:tcBorders>
          </w:tcPr>
          <w:p>
            <w:pPr/>
            <w:r>
              <w:rPr>
                <w:rFonts w:hint="eastAsia" w:ascii="微软雅黑" w:hAnsi="微软雅黑" w:eastAsia="微软雅黑" w:cs="微软雅黑"/>
              </w:rPr>
              <w:t>语</w:t>
            </w:r>
            <w:r>
              <w:rPr>
                <w:rFonts w:hint="eastAsia"/>
              </w:rPr>
              <w:t>法</w:t>
            </w:r>
          </w:p>
        </w:tc>
        <w:tc>
          <w:tcPr>
            <w:tcW w:w="4757" w:type="dxa"/>
            <w:tcBorders>
              <w:top w:val="single" w:color="auto" w:sz="4" w:space="0"/>
              <w:left w:val="single" w:color="auto" w:sz="4" w:space="0"/>
              <w:bottom w:val="single" w:color="auto" w:sz="4" w:space="0"/>
              <w:right w:val="single" w:color="auto" w:sz="4" w:space="0"/>
            </w:tcBorders>
          </w:tcPr>
          <w:p>
            <w:pPr/>
            <w:r>
              <w:t>Public boolean addUser(String id,String password,String name,String job)throws IOException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405"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HAnsi" w:hAnsiTheme="minorHAnsi" w:eastAsiaTheme="minorEastAsia"/>
              </w:rPr>
            </w:pPr>
          </w:p>
        </w:tc>
        <w:tc>
          <w:tcPr>
            <w:tcW w:w="1134" w:type="dxa"/>
            <w:tcBorders>
              <w:top w:val="single" w:color="auto" w:sz="4" w:space="0"/>
              <w:left w:val="single" w:color="auto" w:sz="4" w:space="0"/>
              <w:bottom w:val="single" w:color="auto" w:sz="4" w:space="0"/>
              <w:right w:val="single" w:color="auto" w:sz="4" w:space="0"/>
            </w:tcBorders>
          </w:tcPr>
          <w:p>
            <w:pPr/>
            <w:r>
              <w:rPr>
                <w:rFonts w:hint="eastAsia" w:ascii="宋体" w:hAnsi="宋体" w:cs="宋体"/>
              </w:rPr>
              <w:t>前置条</w:t>
            </w:r>
            <w:r>
              <w:rPr>
                <w:rFonts w:hint="eastAsia"/>
              </w:rPr>
              <w:t>件</w:t>
            </w:r>
          </w:p>
        </w:tc>
        <w:tc>
          <w:tcPr>
            <w:tcW w:w="4757" w:type="dxa"/>
            <w:tcBorders>
              <w:top w:val="single" w:color="auto" w:sz="4" w:space="0"/>
              <w:left w:val="single" w:color="auto" w:sz="4" w:space="0"/>
              <w:bottom w:val="single" w:color="auto" w:sz="4" w:space="0"/>
              <w:right w:val="single" w:color="auto" w:sz="4" w:space="0"/>
            </w:tcBorders>
          </w:tcPr>
          <w:p>
            <w:pPr/>
            <w:r>
              <w:rPr>
                <w:rFonts w:hint="eastAsia" w:ascii="微软雅黑" w:hAnsi="微软雅黑" w:eastAsia="微软雅黑" w:cs="微软雅黑"/>
              </w:rPr>
              <w:t>该</w:t>
            </w:r>
            <w:r>
              <w:t>ID</w:t>
            </w:r>
            <w:r>
              <w:rPr>
                <w:rFonts w:hint="eastAsia" w:ascii="微软雅黑" w:hAnsi="微软雅黑" w:eastAsia="微软雅黑" w:cs="微软雅黑"/>
              </w:rPr>
              <w:t>不存</w:t>
            </w:r>
            <w:r>
              <w:rPr>
                <w:rFonts w:hint="eastAsia"/>
              </w:rPr>
              <w:t>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405"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HAnsi" w:hAnsiTheme="minorHAnsi" w:eastAsiaTheme="minorEastAsia"/>
              </w:rPr>
            </w:pPr>
          </w:p>
        </w:tc>
        <w:tc>
          <w:tcPr>
            <w:tcW w:w="1134" w:type="dxa"/>
            <w:tcBorders>
              <w:top w:val="single" w:color="auto" w:sz="4" w:space="0"/>
              <w:left w:val="single" w:color="auto" w:sz="4" w:space="0"/>
              <w:bottom w:val="single" w:color="auto" w:sz="4" w:space="0"/>
              <w:right w:val="single" w:color="auto" w:sz="4" w:space="0"/>
            </w:tcBorders>
          </w:tcPr>
          <w:p>
            <w:pPr/>
            <w:r>
              <w:rPr>
                <w:rFonts w:hint="eastAsia" w:ascii="宋体" w:hAnsi="宋体" w:cs="宋体"/>
              </w:rPr>
              <w:t>后置条</w:t>
            </w:r>
            <w:r>
              <w:rPr>
                <w:rFonts w:hint="eastAsia"/>
              </w:rPr>
              <w:t>件</w:t>
            </w:r>
          </w:p>
        </w:tc>
        <w:tc>
          <w:tcPr>
            <w:tcW w:w="4757" w:type="dxa"/>
            <w:tcBorders>
              <w:top w:val="single" w:color="auto" w:sz="4" w:space="0"/>
              <w:left w:val="single" w:color="auto" w:sz="4" w:space="0"/>
              <w:bottom w:val="single" w:color="auto" w:sz="4" w:space="0"/>
              <w:right w:val="single" w:color="auto" w:sz="4" w:space="0"/>
            </w:tcBorders>
          </w:tcPr>
          <w:p>
            <w:pPr/>
            <w:r>
              <w:rPr>
                <w:rFonts w:hint="eastAsia" w:ascii="微软雅黑" w:hAnsi="微软雅黑" w:eastAsia="微软雅黑" w:cs="微软雅黑"/>
              </w:rPr>
              <w:t>新建一个新的账户</w:t>
            </w:r>
            <w:r>
              <w:rPr>
                <w:rFonts w:hint="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405" w:type="dxa"/>
            <w:vMerge w:val="restart"/>
            <w:tcBorders>
              <w:top w:val="single" w:color="auto" w:sz="4" w:space="0"/>
              <w:left w:val="single" w:color="auto" w:sz="4" w:space="0"/>
              <w:bottom w:val="single" w:color="auto" w:sz="4" w:space="0"/>
              <w:right w:val="single" w:color="auto" w:sz="4" w:space="0"/>
            </w:tcBorders>
          </w:tcPr>
          <w:p>
            <w:pPr/>
          </w:p>
          <w:p>
            <w:pPr/>
            <w:r>
              <w:t>UserBL.updateJob</w:t>
            </w:r>
          </w:p>
        </w:tc>
        <w:tc>
          <w:tcPr>
            <w:tcW w:w="1134" w:type="dxa"/>
            <w:tcBorders>
              <w:top w:val="single" w:color="auto" w:sz="4" w:space="0"/>
              <w:left w:val="single" w:color="auto" w:sz="4" w:space="0"/>
              <w:bottom w:val="single" w:color="auto" w:sz="4" w:space="0"/>
              <w:right w:val="single" w:color="auto" w:sz="4" w:space="0"/>
            </w:tcBorders>
          </w:tcPr>
          <w:p>
            <w:pPr/>
            <w:r>
              <w:rPr>
                <w:rFonts w:hint="eastAsia" w:ascii="微软雅黑" w:hAnsi="微软雅黑" w:eastAsia="微软雅黑" w:cs="微软雅黑"/>
              </w:rPr>
              <w:t>语</w:t>
            </w:r>
            <w:r>
              <w:rPr>
                <w:rFonts w:hint="eastAsia"/>
              </w:rPr>
              <w:t>法</w:t>
            </w:r>
          </w:p>
        </w:tc>
        <w:tc>
          <w:tcPr>
            <w:tcW w:w="4757" w:type="dxa"/>
            <w:tcBorders>
              <w:top w:val="single" w:color="auto" w:sz="4" w:space="0"/>
              <w:left w:val="single" w:color="auto" w:sz="4" w:space="0"/>
              <w:bottom w:val="single" w:color="auto" w:sz="4" w:space="0"/>
              <w:right w:val="single" w:color="auto" w:sz="4" w:space="0"/>
            </w:tcBorders>
          </w:tcPr>
          <w:p>
            <w:pPr/>
            <w:r>
              <w:t>Public boolean updateJob(String id,String password,String name,String job)throws RemoteException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405"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HAnsi" w:hAnsiTheme="minorHAnsi" w:eastAsiaTheme="minorEastAsia"/>
              </w:rPr>
            </w:pPr>
          </w:p>
        </w:tc>
        <w:tc>
          <w:tcPr>
            <w:tcW w:w="1134" w:type="dxa"/>
            <w:tcBorders>
              <w:top w:val="single" w:color="auto" w:sz="4" w:space="0"/>
              <w:left w:val="single" w:color="auto" w:sz="4" w:space="0"/>
              <w:bottom w:val="single" w:color="auto" w:sz="4" w:space="0"/>
              <w:right w:val="single" w:color="auto" w:sz="4" w:space="0"/>
            </w:tcBorders>
          </w:tcPr>
          <w:p>
            <w:pPr/>
            <w:r>
              <w:rPr>
                <w:rFonts w:hint="eastAsia" w:ascii="宋体" w:hAnsi="宋体" w:cs="宋体"/>
              </w:rPr>
              <w:t>前置条</w:t>
            </w:r>
            <w:r>
              <w:rPr>
                <w:rFonts w:hint="eastAsia"/>
              </w:rPr>
              <w:t>件</w:t>
            </w:r>
          </w:p>
        </w:tc>
        <w:tc>
          <w:tcPr>
            <w:tcW w:w="4757" w:type="dxa"/>
            <w:tcBorders>
              <w:top w:val="single" w:color="auto" w:sz="4" w:space="0"/>
              <w:left w:val="single" w:color="auto" w:sz="4" w:space="0"/>
              <w:bottom w:val="single" w:color="auto" w:sz="4" w:space="0"/>
              <w:right w:val="single" w:color="auto" w:sz="4" w:space="0"/>
            </w:tcBorders>
          </w:tcPr>
          <w:p>
            <w:pPr/>
            <w:r>
              <w:rPr>
                <w:rFonts w:hint="eastAsia" w:ascii="微软雅黑" w:hAnsi="微软雅黑" w:eastAsia="微软雅黑" w:cs="微软雅黑"/>
              </w:rPr>
              <w:t>该账户存</w:t>
            </w:r>
            <w:r>
              <w:rPr>
                <w:rFonts w:hint="eastAsia"/>
              </w:rPr>
              <w:t>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405"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HAnsi" w:hAnsiTheme="minorHAnsi" w:eastAsiaTheme="minorEastAsia"/>
              </w:rPr>
            </w:pPr>
          </w:p>
        </w:tc>
        <w:tc>
          <w:tcPr>
            <w:tcW w:w="1134" w:type="dxa"/>
            <w:tcBorders>
              <w:top w:val="single" w:color="auto" w:sz="4" w:space="0"/>
              <w:left w:val="single" w:color="auto" w:sz="4" w:space="0"/>
              <w:bottom w:val="single" w:color="auto" w:sz="4" w:space="0"/>
              <w:right w:val="single" w:color="auto" w:sz="4" w:space="0"/>
            </w:tcBorders>
          </w:tcPr>
          <w:p>
            <w:pPr/>
            <w:r>
              <w:rPr>
                <w:rFonts w:hint="eastAsia" w:ascii="宋体" w:hAnsi="宋体" w:cs="宋体"/>
              </w:rPr>
              <w:t>后置条</w:t>
            </w:r>
            <w:r>
              <w:rPr>
                <w:rFonts w:hint="eastAsia"/>
              </w:rPr>
              <w:t>件</w:t>
            </w:r>
          </w:p>
        </w:tc>
        <w:tc>
          <w:tcPr>
            <w:tcW w:w="4757" w:type="dxa"/>
            <w:tcBorders>
              <w:top w:val="single" w:color="auto" w:sz="4" w:space="0"/>
              <w:left w:val="single" w:color="auto" w:sz="4" w:space="0"/>
              <w:bottom w:val="single" w:color="auto" w:sz="4" w:space="0"/>
              <w:right w:val="single" w:color="auto" w:sz="4" w:space="0"/>
            </w:tcBorders>
          </w:tcPr>
          <w:p>
            <w:pPr/>
            <w:r>
              <w:rPr>
                <w:rFonts w:hint="eastAsia" w:ascii="微软雅黑" w:hAnsi="微软雅黑" w:eastAsia="微软雅黑" w:cs="微软雅黑"/>
              </w:rPr>
              <w:t>更改对应账户的信</w:t>
            </w:r>
            <w:r>
              <w:rPr>
                <w:rFonts w:hint="eastAsia"/>
              </w:rPr>
              <w:t>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405" w:type="dxa"/>
            <w:vMerge w:val="restart"/>
            <w:tcBorders>
              <w:top w:val="single" w:color="auto" w:sz="4" w:space="0"/>
              <w:left w:val="single" w:color="auto" w:sz="4" w:space="0"/>
              <w:bottom w:val="single" w:color="auto" w:sz="4" w:space="0"/>
              <w:right w:val="single" w:color="auto" w:sz="4" w:space="0"/>
            </w:tcBorders>
          </w:tcPr>
          <w:p>
            <w:pPr/>
          </w:p>
          <w:p>
            <w:pPr/>
            <w:r>
              <w:t>UserBL.deleteUser</w:t>
            </w:r>
          </w:p>
        </w:tc>
        <w:tc>
          <w:tcPr>
            <w:tcW w:w="1134" w:type="dxa"/>
            <w:tcBorders>
              <w:top w:val="single" w:color="auto" w:sz="4" w:space="0"/>
              <w:left w:val="single" w:color="auto" w:sz="4" w:space="0"/>
              <w:bottom w:val="single" w:color="auto" w:sz="4" w:space="0"/>
              <w:right w:val="single" w:color="auto" w:sz="4" w:space="0"/>
            </w:tcBorders>
          </w:tcPr>
          <w:p>
            <w:pPr/>
            <w:r>
              <w:rPr>
                <w:rFonts w:hint="eastAsia" w:ascii="微软雅黑" w:hAnsi="微软雅黑" w:eastAsia="微软雅黑" w:cs="微软雅黑"/>
              </w:rPr>
              <w:t>语</w:t>
            </w:r>
            <w:r>
              <w:rPr>
                <w:rFonts w:hint="eastAsia"/>
              </w:rPr>
              <w:t>法</w:t>
            </w:r>
          </w:p>
        </w:tc>
        <w:tc>
          <w:tcPr>
            <w:tcW w:w="4757" w:type="dxa"/>
            <w:tcBorders>
              <w:top w:val="single" w:color="auto" w:sz="4" w:space="0"/>
              <w:left w:val="single" w:color="auto" w:sz="4" w:space="0"/>
              <w:bottom w:val="single" w:color="auto" w:sz="4" w:space="0"/>
              <w:right w:val="single" w:color="auto" w:sz="4" w:space="0"/>
            </w:tcBorders>
          </w:tcPr>
          <w:p>
            <w:pPr/>
            <w:r>
              <w:t>Public boolean(String id,String password,String name,String job) throws RemoteException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405"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HAnsi" w:hAnsiTheme="minorHAnsi" w:eastAsiaTheme="minorEastAsia"/>
              </w:rPr>
            </w:pPr>
          </w:p>
        </w:tc>
        <w:tc>
          <w:tcPr>
            <w:tcW w:w="1134" w:type="dxa"/>
            <w:tcBorders>
              <w:top w:val="single" w:color="auto" w:sz="4" w:space="0"/>
              <w:left w:val="single" w:color="auto" w:sz="4" w:space="0"/>
              <w:bottom w:val="single" w:color="auto" w:sz="4" w:space="0"/>
              <w:right w:val="single" w:color="auto" w:sz="4" w:space="0"/>
            </w:tcBorders>
          </w:tcPr>
          <w:p>
            <w:pPr/>
            <w:r>
              <w:rPr>
                <w:rFonts w:hint="eastAsia" w:ascii="宋体" w:hAnsi="宋体" w:cs="宋体"/>
              </w:rPr>
              <w:t>前置条</w:t>
            </w:r>
            <w:r>
              <w:rPr>
                <w:rFonts w:hint="eastAsia"/>
              </w:rPr>
              <w:t>件</w:t>
            </w:r>
          </w:p>
        </w:tc>
        <w:tc>
          <w:tcPr>
            <w:tcW w:w="4757" w:type="dxa"/>
            <w:tcBorders>
              <w:top w:val="single" w:color="auto" w:sz="4" w:space="0"/>
              <w:left w:val="single" w:color="auto" w:sz="4" w:space="0"/>
              <w:bottom w:val="single" w:color="auto" w:sz="4" w:space="0"/>
              <w:right w:val="single" w:color="auto" w:sz="4" w:space="0"/>
            </w:tcBorders>
          </w:tcPr>
          <w:p>
            <w:pPr/>
            <w:r>
              <w:rPr>
                <w:rFonts w:hint="eastAsia" w:ascii="微软雅黑" w:hAnsi="微软雅黑" w:eastAsia="微软雅黑" w:cs="微软雅黑"/>
              </w:rPr>
              <w:t>该</w:t>
            </w:r>
            <w:r>
              <w:t>ID</w:t>
            </w:r>
            <w:r>
              <w:rPr>
                <w:rFonts w:hint="eastAsia" w:ascii="微软雅黑" w:hAnsi="微软雅黑" w:eastAsia="微软雅黑" w:cs="微软雅黑"/>
              </w:rPr>
              <w:t>存</w:t>
            </w:r>
            <w:r>
              <w:rPr>
                <w:rFonts w:hint="eastAsia"/>
              </w:rPr>
              <w:t>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405"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HAnsi" w:hAnsiTheme="minorHAnsi" w:eastAsiaTheme="minorEastAsia"/>
              </w:rPr>
            </w:pPr>
          </w:p>
        </w:tc>
        <w:tc>
          <w:tcPr>
            <w:tcW w:w="1134" w:type="dxa"/>
            <w:tcBorders>
              <w:top w:val="single" w:color="auto" w:sz="4" w:space="0"/>
              <w:left w:val="single" w:color="auto" w:sz="4" w:space="0"/>
              <w:bottom w:val="single" w:color="auto" w:sz="4" w:space="0"/>
              <w:right w:val="single" w:color="auto" w:sz="4" w:space="0"/>
            </w:tcBorders>
          </w:tcPr>
          <w:p>
            <w:pPr/>
            <w:r>
              <w:rPr>
                <w:rFonts w:hint="eastAsia" w:ascii="宋体" w:hAnsi="宋体" w:cs="宋体"/>
              </w:rPr>
              <w:t>后置条</w:t>
            </w:r>
            <w:r>
              <w:rPr>
                <w:rFonts w:hint="eastAsia"/>
              </w:rPr>
              <w:t>件</w:t>
            </w:r>
          </w:p>
        </w:tc>
        <w:tc>
          <w:tcPr>
            <w:tcW w:w="4757" w:type="dxa"/>
            <w:tcBorders>
              <w:top w:val="single" w:color="auto" w:sz="4" w:space="0"/>
              <w:left w:val="single" w:color="auto" w:sz="4" w:space="0"/>
              <w:bottom w:val="single" w:color="auto" w:sz="4" w:space="0"/>
              <w:right w:val="single" w:color="auto" w:sz="4" w:space="0"/>
            </w:tcBorders>
          </w:tcPr>
          <w:p>
            <w:pPr/>
            <w:r>
              <w:rPr>
                <w:rFonts w:hint="eastAsia" w:ascii="微软雅黑" w:hAnsi="微软雅黑" w:eastAsia="微软雅黑" w:cs="微软雅黑"/>
              </w:rPr>
              <w:t>删除该账</w:t>
            </w:r>
            <w:r>
              <w:rPr>
                <w:rFonts w:hint="eastAsia"/>
              </w:rPr>
              <w:t>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405" w:type="dxa"/>
            <w:vMerge w:val="restart"/>
            <w:tcBorders>
              <w:top w:val="single" w:color="auto" w:sz="4" w:space="0"/>
              <w:left w:val="single" w:color="auto" w:sz="4" w:space="0"/>
              <w:bottom w:val="single" w:color="auto" w:sz="4" w:space="0"/>
              <w:right w:val="single" w:color="auto" w:sz="4" w:space="0"/>
            </w:tcBorders>
          </w:tcPr>
          <w:p>
            <w:pPr/>
          </w:p>
          <w:p>
            <w:pPr/>
            <w:r>
              <w:t>UserBL.findUser</w:t>
            </w:r>
          </w:p>
        </w:tc>
        <w:tc>
          <w:tcPr>
            <w:tcW w:w="1134" w:type="dxa"/>
            <w:tcBorders>
              <w:top w:val="single" w:color="auto" w:sz="4" w:space="0"/>
              <w:left w:val="single" w:color="auto" w:sz="4" w:space="0"/>
              <w:bottom w:val="single" w:color="auto" w:sz="4" w:space="0"/>
              <w:right w:val="single" w:color="auto" w:sz="4" w:space="0"/>
            </w:tcBorders>
          </w:tcPr>
          <w:p>
            <w:pPr/>
            <w:r>
              <w:rPr>
                <w:rFonts w:hint="eastAsia" w:ascii="微软雅黑" w:hAnsi="微软雅黑" w:eastAsia="微软雅黑" w:cs="微软雅黑"/>
              </w:rPr>
              <w:t>语</w:t>
            </w:r>
            <w:r>
              <w:rPr>
                <w:rFonts w:hint="eastAsia"/>
              </w:rPr>
              <w:t>法</w:t>
            </w:r>
          </w:p>
        </w:tc>
        <w:tc>
          <w:tcPr>
            <w:tcW w:w="4757" w:type="dxa"/>
            <w:tcBorders>
              <w:top w:val="single" w:color="auto" w:sz="4" w:space="0"/>
              <w:left w:val="single" w:color="auto" w:sz="4" w:space="0"/>
              <w:bottom w:val="single" w:color="auto" w:sz="4" w:space="0"/>
              <w:right w:val="single" w:color="auto" w:sz="4" w:space="0"/>
            </w:tcBorders>
          </w:tcPr>
          <w:p>
            <w:pPr>
              <w:rPr>
                <w:szCs w:val="21"/>
              </w:rPr>
            </w:pPr>
            <w:r>
              <w:rPr>
                <w:color w:val="000000" w:themeColor="text1"/>
                <w:szCs w:val="21"/>
              </w:rPr>
              <w:t>Public UserVO findUser(string id) throws RemoteException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405"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HAnsi" w:hAnsiTheme="minorHAnsi" w:eastAsiaTheme="minorEastAsia"/>
              </w:rPr>
            </w:pPr>
          </w:p>
        </w:tc>
        <w:tc>
          <w:tcPr>
            <w:tcW w:w="1134" w:type="dxa"/>
            <w:tcBorders>
              <w:top w:val="single" w:color="auto" w:sz="4" w:space="0"/>
              <w:left w:val="single" w:color="auto" w:sz="4" w:space="0"/>
              <w:bottom w:val="single" w:color="auto" w:sz="4" w:space="0"/>
              <w:right w:val="single" w:color="auto" w:sz="4" w:space="0"/>
            </w:tcBorders>
          </w:tcPr>
          <w:p>
            <w:pPr/>
            <w:r>
              <w:rPr>
                <w:rFonts w:hint="eastAsia" w:ascii="宋体" w:hAnsi="宋体" w:cs="宋体"/>
              </w:rPr>
              <w:t>前置条</w:t>
            </w:r>
            <w:r>
              <w:rPr>
                <w:rFonts w:hint="eastAsia"/>
              </w:rPr>
              <w:t>件</w:t>
            </w:r>
          </w:p>
        </w:tc>
        <w:tc>
          <w:tcPr>
            <w:tcW w:w="4757" w:type="dxa"/>
            <w:tcBorders>
              <w:top w:val="single" w:color="auto" w:sz="4" w:space="0"/>
              <w:left w:val="single" w:color="auto" w:sz="4" w:space="0"/>
              <w:bottom w:val="single" w:color="auto" w:sz="4" w:space="0"/>
              <w:right w:val="single" w:color="auto" w:sz="4" w:space="0"/>
            </w:tcBorders>
          </w:tcPr>
          <w:p>
            <w:pPr/>
            <w:r>
              <w:rPr>
                <w:rFonts w:hint="eastAsia" w:ascii="微软雅黑" w:hAnsi="微软雅黑" w:eastAsia="微软雅黑" w:cs="微软雅黑"/>
              </w:rPr>
              <w:t>该</w:t>
            </w:r>
            <w:r>
              <w:t>ID</w:t>
            </w:r>
            <w:r>
              <w:rPr>
                <w:rFonts w:hint="eastAsia" w:ascii="微软雅黑" w:hAnsi="微软雅黑" w:eastAsia="微软雅黑" w:cs="微软雅黑"/>
              </w:rPr>
              <w:t>存</w:t>
            </w:r>
            <w:r>
              <w:rPr>
                <w:rFonts w:hint="eastAsia"/>
              </w:rPr>
              <w:t>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405"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HAnsi" w:hAnsiTheme="minorHAnsi" w:eastAsiaTheme="minorEastAsia"/>
              </w:rPr>
            </w:pPr>
          </w:p>
        </w:tc>
        <w:tc>
          <w:tcPr>
            <w:tcW w:w="1134" w:type="dxa"/>
            <w:tcBorders>
              <w:top w:val="single" w:color="auto" w:sz="4" w:space="0"/>
              <w:left w:val="single" w:color="auto" w:sz="4" w:space="0"/>
              <w:bottom w:val="single" w:color="auto" w:sz="4" w:space="0"/>
              <w:right w:val="single" w:color="auto" w:sz="4" w:space="0"/>
            </w:tcBorders>
          </w:tcPr>
          <w:p>
            <w:pPr/>
            <w:r>
              <w:rPr>
                <w:rFonts w:hint="eastAsia" w:ascii="宋体" w:hAnsi="宋体" w:cs="宋体"/>
              </w:rPr>
              <w:t>后置条</w:t>
            </w:r>
            <w:r>
              <w:rPr>
                <w:rFonts w:hint="eastAsia"/>
              </w:rPr>
              <w:t>件</w:t>
            </w:r>
          </w:p>
        </w:tc>
        <w:tc>
          <w:tcPr>
            <w:tcW w:w="4757" w:type="dxa"/>
            <w:tcBorders>
              <w:top w:val="single" w:color="auto" w:sz="4" w:space="0"/>
              <w:left w:val="single" w:color="auto" w:sz="4" w:space="0"/>
              <w:bottom w:val="single" w:color="auto" w:sz="4" w:space="0"/>
              <w:right w:val="single" w:color="auto" w:sz="4" w:space="0"/>
            </w:tcBorders>
          </w:tcPr>
          <w:p>
            <w:pPr/>
            <w:r>
              <w:rPr>
                <w:rFonts w:hint="eastAsia" w:ascii="微软雅黑" w:hAnsi="微软雅黑" w:eastAsia="微软雅黑" w:cs="微软雅黑"/>
              </w:rPr>
              <w:t>返回该</w:t>
            </w:r>
            <w:r>
              <w:t>ID</w:t>
            </w:r>
            <w:r>
              <w:rPr>
                <w:rFonts w:hint="eastAsia" w:ascii="微软雅黑" w:hAnsi="微软雅黑" w:eastAsia="微软雅黑" w:cs="微软雅黑"/>
              </w:rPr>
              <w:t>对应的</w:t>
            </w:r>
            <w:r>
              <w:t>UserPO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405" w:type="dxa"/>
            <w:vMerge w:val="restart"/>
            <w:tcBorders>
              <w:top w:val="single" w:color="auto" w:sz="4" w:space="0"/>
              <w:left w:val="single" w:color="auto" w:sz="4" w:space="0"/>
              <w:bottom w:val="single" w:color="auto" w:sz="4" w:space="0"/>
              <w:right w:val="single" w:color="auto" w:sz="4" w:space="0"/>
            </w:tcBorders>
          </w:tcPr>
          <w:p>
            <w:pPr>
              <w:rPr>
                <w:sz w:val="24"/>
                <w:szCs w:val="24"/>
              </w:rPr>
            </w:pPr>
          </w:p>
          <w:p>
            <w:pPr/>
            <w:r>
              <w:rPr>
                <w:sz w:val="24"/>
                <w:szCs w:val="24"/>
              </w:rPr>
              <w:t>User. endAccountOpt</w:t>
            </w:r>
          </w:p>
        </w:tc>
        <w:tc>
          <w:tcPr>
            <w:tcW w:w="1134" w:type="dxa"/>
            <w:tcBorders>
              <w:top w:val="single" w:color="auto" w:sz="4" w:space="0"/>
              <w:left w:val="single" w:color="auto" w:sz="4" w:space="0"/>
              <w:bottom w:val="single" w:color="auto" w:sz="4" w:space="0"/>
              <w:right w:val="single" w:color="auto" w:sz="4" w:space="0"/>
            </w:tcBorders>
          </w:tcPr>
          <w:p>
            <w:pPr/>
            <w:r>
              <w:rPr>
                <w:rFonts w:hint="eastAsia" w:ascii="微软雅黑" w:hAnsi="微软雅黑" w:eastAsia="微软雅黑" w:cs="微软雅黑"/>
              </w:rPr>
              <w:t>语</w:t>
            </w:r>
            <w:r>
              <w:rPr>
                <w:rFonts w:hint="eastAsia"/>
              </w:rPr>
              <w:t>法</w:t>
            </w:r>
          </w:p>
        </w:tc>
        <w:tc>
          <w:tcPr>
            <w:tcW w:w="4757" w:type="dxa"/>
            <w:tcBorders>
              <w:top w:val="single" w:color="auto" w:sz="4" w:space="0"/>
              <w:left w:val="single" w:color="auto" w:sz="4" w:space="0"/>
              <w:bottom w:val="single" w:color="auto" w:sz="4" w:space="0"/>
              <w:right w:val="single" w:color="auto" w:sz="4" w:space="0"/>
            </w:tcBorders>
          </w:tcPr>
          <w:p>
            <w:pPr/>
            <w:r>
              <w:rPr>
                <w:sz w:val="24"/>
                <w:szCs w:val="24"/>
              </w:rPr>
              <w:t>Public void endAccountOpt()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405"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HAnsi" w:hAnsiTheme="minorHAnsi" w:eastAsiaTheme="minorEastAsia"/>
              </w:rPr>
            </w:pPr>
          </w:p>
        </w:tc>
        <w:tc>
          <w:tcPr>
            <w:tcW w:w="1134" w:type="dxa"/>
            <w:tcBorders>
              <w:top w:val="single" w:color="auto" w:sz="4" w:space="0"/>
              <w:left w:val="single" w:color="auto" w:sz="4" w:space="0"/>
              <w:bottom w:val="single" w:color="auto" w:sz="4" w:space="0"/>
              <w:right w:val="single" w:color="auto" w:sz="4" w:space="0"/>
            </w:tcBorders>
          </w:tcPr>
          <w:p>
            <w:pPr/>
            <w:r>
              <w:rPr>
                <w:rFonts w:hint="eastAsia" w:ascii="宋体" w:hAnsi="宋体" w:cs="宋体"/>
              </w:rPr>
              <w:t>前置条</w:t>
            </w:r>
            <w:r>
              <w:rPr>
                <w:rFonts w:hint="eastAsia"/>
              </w:rPr>
              <w:t>件</w:t>
            </w:r>
          </w:p>
        </w:tc>
        <w:tc>
          <w:tcPr>
            <w:tcW w:w="4757" w:type="dxa"/>
            <w:tcBorders>
              <w:top w:val="single" w:color="auto" w:sz="4" w:space="0"/>
              <w:left w:val="single" w:color="auto" w:sz="4" w:space="0"/>
              <w:bottom w:val="single" w:color="auto" w:sz="4" w:space="0"/>
              <w:right w:val="single" w:color="auto" w:sz="4" w:space="0"/>
            </w:tcBorders>
          </w:tcPr>
          <w:p>
            <w:pPr/>
            <w:r>
              <w:rPr>
                <w:rFonts w:hint="eastAsia" w:ascii="微软雅黑" w:hAnsi="微软雅黑" w:eastAsia="微软雅黑" w:cs="微软雅黑"/>
                <w:sz w:val="24"/>
                <w:szCs w:val="24"/>
              </w:rPr>
              <w:t>已结束所有对账户的操</w:t>
            </w:r>
            <w:r>
              <w:rPr>
                <w:rFonts w:hint="eastAsia"/>
                <w:sz w:val="24"/>
                <w:szCs w:val="24"/>
              </w:rPr>
              <w:t>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405"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HAnsi" w:hAnsiTheme="minorHAnsi" w:eastAsiaTheme="minorEastAsia"/>
              </w:rPr>
            </w:pPr>
          </w:p>
        </w:tc>
        <w:tc>
          <w:tcPr>
            <w:tcW w:w="1134" w:type="dxa"/>
            <w:tcBorders>
              <w:top w:val="single" w:color="auto" w:sz="4" w:space="0"/>
              <w:left w:val="single" w:color="auto" w:sz="4" w:space="0"/>
              <w:bottom w:val="single" w:color="auto" w:sz="4" w:space="0"/>
              <w:right w:val="single" w:color="auto" w:sz="4" w:space="0"/>
            </w:tcBorders>
          </w:tcPr>
          <w:p>
            <w:pPr/>
            <w:r>
              <w:rPr>
                <w:rFonts w:hint="eastAsia" w:ascii="宋体" w:hAnsi="宋体" w:cs="宋体"/>
              </w:rPr>
              <w:t>后置条</w:t>
            </w:r>
            <w:r>
              <w:rPr>
                <w:rFonts w:hint="eastAsia"/>
              </w:rPr>
              <w:t>件</w:t>
            </w:r>
          </w:p>
        </w:tc>
        <w:tc>
          <w:tcPr>
            <w:tcW w:w="4757" w:type="dxa"/>
            <w:tcBorders>
              <w:top w:val="single" w:color="auto" w:sz="4" w:space="0"/>
              <w:left w:val="single" w:color="auto" w:sz="4" w:space="0"/>
              <w:bottom w:val="single" w:color="auto" w:sz="4" w:space="0"/>
              <w:right w:val="single" w:color="auto" w:sz="4" w:space="0"/>
            </w:tcBorders>
          </w:tcPr>
          <w:p>
            <w:pPr/>
            <w:r>
              <w:rPr>
                <w:rFonts w:hint="eastAsia" w:ascii="微软雅黑" w:hAnsi="微软雅黑" w:eastAsia="微软雅黑" w:cs="微软雅黑"/>
                <w:sz w:val="24"/>
                <w:szCs w:val="24"/>
              </w:rPr>
              <w:t>结束此次账号管理，持久化更新涉及的领域对象的数</w:t>
            </w:r>
            <w:r>
              <w:rPr>
                <w:rFonts w:hint="eastAsia"/>
                <w:sz w:val="24"/>
                <w:szCs w:val="24"/>
              </w:rPr>
              <w:t>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96" w:type="dxa"/>
            <w:gridSpan w:val="3"/>
            <w:tcBorders>
              <w:top w:val="single" w:color="auto" w:sz="4" w:space="0"/>
              <w:left w:val="single" w:color="auto" w:sz="4" w:space="0"/>
              <w:bottom w:val="single" w:color="auto" w:sz="4" w:space="0"/>
              <w:right w:val="single" w:color="auto" w:sz="4" w:space="0"/>
            </w:tcBorders>
          </w:tcPr>
          <w:p>
            <w:pPr>
              <w:jc w:val="center"/>
              <w:rPr>
                <w:sz w:val="24"/>
                <w:szCs w:val="24"/>
              </w:rPr>
            </w:pPr>
            <w:r>
              <w:rPr>
                <w:rFonts w:hint="eastAsia" w:ascii="宋体" w:hAnsi="宋体" w:cs="宋体"/>
                <w:sz w:val="24"/>
                <w:szCs w:val="24"/>
              </w:rPr>
              <w:t>需要的服务（需接口</w:t>
            </w:r>
            <w:r>
              <w:rPr>
                <w:rFonts w:hint="eastAsia"/>
                <w:sz w:val="24"/>
                <w:szCs w:val="24"/>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39" w:type="dxa"/>
            <w:gridSpan w:val="2"/>
            <w:tcBorders>
              <w:top w:val="single" w:color="auto" w:sz="4" w:space="0"/>
              <w:left w:val="single" w:color="auto" w:sz="4" w:space="0"/>
              <w:bottom w:val="single" w:color="auto" w:sz="4" w:space="0"/>
              <w:right w:val="single" w:color="auto" w:sz="4" w:space="0"/>
            </w:tcBorders>
          </w:tcPr>
          <w:p>
            <w:pPr>
              <w:rPr>
                <w:color w:val="000000" w:themeColor="text1"/>
              </w:rPr>
            </w:pPr>
            <w:r>
              <w:rPr>
                <w:color w:val="000000" w:themeColor="text1"/>
                <w:sz w:val="24"/>
                <w:szCs w:val="24"/>
              </w:rPr>
              <w:t>UserDataService. insert(UserPO po)</w:t>
            </w:r>
          </w:p>
        </w:tc>
        <w:tc>
          <w:tcPr>
            <w:tcW w:w="4757" w:type="dxa"/>
            <w:tcBorders>
              <w:top w:val="single" w:color="auto" w:sz="4" w:space="0"/>
              <w:left w:val="single" w:color="auto" w:sz="4" w:space="0"/>
              <w:bottom w:val="single" w:color="auto" w:sz="4" w:space="0"/>
              <w:right w:val="single" w:color="auto" w:sz="4" w:space="0"/>
            </w:tcBorders>
          </w:tcPr>
          <w:p>
            <w:pPr>
              <w:rPr>
                <w:color w:val="000000" w:themeColor="text1"/>
                <w:sz w:val="24"/>
                <w:szCs w:val="24"/>
              </w:rPr>
            </w:pPr>
            <w:r>
              <w:rPr>
                <w:rFonts w:hint="eastAsia" w:ascii="微软雅黑" w:hAnsi="微软雅黑" w:eastAsia="微软雅黑" w:cs="微软雅黑"/>
                <w:color w:val="000000" w:themeColor="text1"/>
                <w:sz w:val="24"/>
                <w:szCs w:val="24"/>
              </w:rPr>
              <w:t>在数据库中插入</w:t>
            </w:r>
            <w:r>
              <w:rPr>
                <w:color w:val="000000" w:themeColor="text1"/>
                <w:sz w:val="24"/>
                <w:szCs w:val="24"/>
              </w:rPr>
              <w:t>UserPO</w:t>
            </w:r>
            <w:r>
              <w:rPr>
                <w:rFonts w:hint="eastAsia" w:ascii="微软雅黑" w:hAnsi="微软雅黑" w:eastAsia="微软雅黑" w:cs="微软雅黑"/>
                <w:color w:val="000000" w:themeColor="text1"/>
                <w:sz w:val="24"/>
                <w:szCs w:val="24"/>
              </w:rPr>
              <w:t>对</w:t>
            </w:r>
            <w:r>
              <w:rPr>
                <w:rFonts w:hint="eastAsia"/>
                <w:color w:val="000000" w:themeColor="text1"/>
                <w:sz w:val="24"/>
                <w:szCs w:val="24"/>
              </w:rPr>
              <w:t>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39" w:type="dxa"/>
            <w:gridSpan w:val="2"/>
            <w:tcBorders>
              <w:top w:val="single" w:color="auto" w:sz="4" w:space="0"/>
              <w:left w:val="single" w:color="auto" w:sz="4" w:space="0"/>
              <w:bottom w:val="single" w:color="auto" w:sz="4" w:space="0"/>
              <w:right w:val="single" w:color="auto" w:sz="4" w:space="0"/>
            </w:tcBorders>
          </w:tcPr>
          <w:p>
            <w:pPr>
              <w:rPr>
                <w:color w:val="000000" w:themeColor="text1"/>
              </w:rPr>
            </w:pPr>
            <w:r>
              <w:rPr>
                <w:color w:val="000000" w:themeColor="text1"/>
                <w:sz w:val="24"/>
                <w:szCs w:val="24"/>
              </w:rPr>
              <w:t>UserDataService. delete(UserPO po)</w:t>
            </w:r>
          </w:p>
        </w:tc>
        <w:tc>
          <w:tcPr>
            <w:tcW w:w="4757" w:type="dxa"/>
            <w:tcBorders>
              <w:top w:val="single" w:color="auto" w:sz="4" w:space="0"/>
              <w:left w:val="single" w:color="auto" w:sz="4" w:space="0"/>
              <w:bottom w:val="single" w:color="auto" w:sz="4" w:space="0"/>
              <w:right w:val="single" w:color="auto" w:sz="4" w:space="0"/>
            </w:tcBorders>
          </w:tcPr>
          <w:p>
            <w:pPr>
              <w:rPr>
                <w:color w:val="000000" w:themeColor="text1"/>
                <w:sz w:val="24"/>
                <w:szCs w:val="24"/>
              </w:rPr>
            </w:pPr>
            <w:r>
              <w:rPr>
                <w:rFonts w:hint="eastAsia" w:ascii="微软雅黑" w:hAnsi="微软雅黑" w:eastAsia="微软雅黑" w:cs="微软雅黑"/>
                <w:color w:val="000000" w:themeColor="text1"/>
                <w:sz w:val="24"/>
                <w:szCs w:val="24"/>
              </w:rPr>
              <w:t>在数据库中删除</w:t>
            </w:r>
            <w:r>
              <w:rPr>
                <w:color w:val="000000" w:themeColor="text1"/>
                <w:sz w:val="24"/>
                <w:szCs w:val="24"/>
              </w:rPr>
              <w:t>UserPO</w:t>
            </w:r>
            <w:r>
              <w:rPr>
                <w:rFonts w:hint="eastAsia" w:ascii="微软雅黑" w:hAnsi="微软雅黑" w:eastAsia="微软雅黑" w:cs="微软雅黑"/>
                <w:color w:val="000000" w:themeColor="text1"/>
                <w:sz w:val="24"/>
                <w:szCs w:val="24"/>
              </w:rPr>
              <w:t>对</w:t>
            </w:r>
            <w:r>
              <w:rPr>
                <w:rFonts w:hint="eastAsia"/>
                <w:color w:val="000000" w:themeColor="text1"/>
                <w:sz w:val="24"/>
                <w:szCs w:val="24"/>
              </w:rPr>
              <w:t>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39" w:type="dxa"/>
            <w:gridSpan w:val="2"/>
            <w:tcBorders>
              <w:top w:val="single" w:color="auto" w:sz="4" w:space="0"/>
              <w:left w:val="single" w:color="auto" w:sz="4" w:space="0"/>
              <w:bottom w:val="single" w:color="auto" w:sz="4" w:space="0"/>
              <w:right w:val="single" w:color="auto" w:sz="4" w:space="0"/>
            </w:tcBorders>
          </w:tcPr>
          <w:p>
            <w:pPr>
              <w:rPr>
                <w:color w:val="000000" w:themeColor="text1"/>
              </w:rPr>
            </w:pPr>
            <w:r>
              <w:rPr>
                <w:color w:val="000000" w:themeColor="text1"/>
                <w:sz w:val="24"/>
                <w:szCs w:val="24"/>
              </w:rPr>
              <w:t>UserDataService. update(UserPO po)</w:t>
            </w:r>
          </w:p>
        </w:tc>
        <w:tc>
          <w:tcPr>
            <w:tcW w:w="4757" w:type="dxa"/>
            <w:tcBorders>
              <w:top w:val="single" w:color="auto" w:sz="4" w:space="0"/>
              <w:left w:val="single" w:color="auto" w:sz="4" w:space="0"/>
              <w:bottom w:val="single" w:color="auto" w:sz="4" w:space="0"/>
              <w:right w:val="single" w:color="auto" w:sz="4" w:space="0"/>
            </w:tcBorders>
          </w:tcPr>
          <w:p>
            <w:pPr>
              <w:rPr>
                <w:color w:val="000000" w:themeColor="text1"/>
                <w:sz w:val="24"/>
                <w:szCs w:val="24"/>
              </w:rPr>
            </w:pPr>
            <w:r>
              <w:rPr>
                <w:rFonts w:hint="eastAsia" w:ascii="微软雅黑" w:hAnsi="微软雅黑" w:eastAsia="微软雅黑" w:cs="微软雅黑"/>
                <w:color w:val="000000" w:themeColor="text1"/>
                <w:sz w:val="24"/>
                <w:szCs w:val="24"/>
              </w:rPr>
              <w:t>更新数据库中的</w:t>
            </w:r>
            <w:r>
              <w:rPr>
                <w:color w:val="000000" w:themeColor="text1"/>
                <w:sz w:val="24"/>
                <w:szCs w:val="24"/>
              </w:rPr>
              <w:t>UserPO</w:t>
            </w:r>
            <w:r>
              <w:rPr>
                <w:rFonts w:hint="eastAsia" w:ascii="微软雅黑" w:hAnsi="微软雅黑" w:eastAsia="微软雅黑" w:cs="微软雅黑"/>
                <w:color w:val="000000" w:themeColor="text1"/>
                <w:sz w:val="24"/>
                <w:szCs w:val="24"/>
              </w:rPr>
              <w:t>对</w:t>
            </w:r>
            <w:r>
              <w:rPr>
                <w:rFonts w:hint="eastAsia"/>
                <w:color w:val="000000" w:themeColor="text1"/>
                <w:sz w:val="24"/>
                <w:szCs w:val="24"/>
              </w:rPr>
              <w:t>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39" w:type="dxa"/>
            <w:gridSpan w:val="2"/>
            <w:tcBorders>
              <w:top w:val="single" w:color="auto" w:sz="4" w:space="0"/>
              <w:left w:val="single" w:color="auto" w:sz="4" w:space="0"/>
              <w:bottom w:val="single" w:color="auto" w:sz="4" w:space="0"/>
              <w:right w:val="single" w:color="auto" w:sz="4" w:space="0"/>
            </w:tcBorders>
          </w:tcPr>
          <w:p>
            <w:pPr>
              <w:rPr>
                <w:color w:val="000000" w:themeColor="text1"/>
              </w:rPr>
            </w:pPr>
            <w:r>
              <w:rPr>
                <w:color w:val="000000" w:themeColor="text1"/>
                <w:sz w:val="24"/>
                <w:szCs w:val="24"/>
              </w:rPr>
              <w:t>UserDataService. find( long id)</w:t>
            </w:r>
          </w:p>
        </w:tc>
        <w:tc>
          <w:tcPr>
            <w:tcW w:w="4757" w:type="dxa"/>
            <w:tcBorders>
              <w:top w:val="single" w:color="auto" w:sz="4" w:space="0"/>
              <w:left w:val="single" w:color="auto" w:sz="4" w:space="0"/>
              <w:bottom w:val="single" w:color="auto" w:sz="4" w:space="0"/>
              <w:right w:val="single" w:color="auto" w:sz="4" w:space="0"/>
            </w:tcBorders>
          </w:tcPr>
          <w:p>
            <w:pPr>
              <w:rPr>
                <w:color w:val="000000" w:themeColor="text1"/>
                <w:sz w:val="24"/>
                <w:szCs w:val="24"/>
              </w:rPr>
            </w:pPr>
            <w:r>
              <w:rPr>
                <w:rFonts w:hint="eastAsia" w:ascii="微软雅黑" w:hAnsi="微软雅黑" w:eastAsia="微软雅黑" w:cs="微软雅黑"/>
                <w:color w:val="000000" w:themeColor="text1"/>
                <w:sz w:val="24"/>
                <w:szCs w:val="24"/>
              </w:rPr>
              <w:t>根据</w:t>
            </w:r>
            <w:r>
              <w:rPr>
                <w:color w:val="000000" w:themeColor="text1"/>
                <w:sz w:val="24"/>
                <w:szCs w:val="24"/>
              </w:rPr>
              <w:t>ID</w:t>
            </w:r>
            <w:r>
              <w:rPr>
                <w:rFonts w:hint="eastAsia" w:ascii="微软雅黑" w:hAnsi="微软雅黑" w:eastAsia="微软雅黑" w:cs="微软雅黑"/>
                <w:color w:val="000000" w:themeColor="text1"/>
                <w:sz w:val="24"/>
                <w:szCs w:val="24"/>
              </w:rPr>
              <w:t>进行查找</w:t>
            </w:r>
            <w:r>
              <w:rPr>
                <w:color w:val="000000" w:themeColor="text1"/>
                <w:sz w:val="24"/>
                <w:szCs w:val="24"/>
              </w:rPr>
              <w:t>UserPO</w:t>
            </w:r>
            <w:r>
              <w:rPr>
                <w:rFonts w:hint="eastAsia" w:ascii="微软雅黑" w:hAnsi="微软雅黑" w:eastAsia="微软雅黑" w:cs="微软雅黑"/>
                <w:color w:val="000000" w:themeColor="text1"/>
                <w:sz w:val="24"/>
                <w:szCs w:val="24"/>
              </w:rPr>
              <w:t>对</w:t>
            </w:r>
            <w:r>
              <w:rPr>
                <w:rFonts w:hint="eastAsia"/>
                <w:color w:val="000000" w:themeColor="text1"/>
                <w:sz w:val="24"/>
                <w:szCs w:val="24"/>
              </w:rPr>
              <w:t>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39" w:type="dxa"/>
            <w:gridSpan w:val="2"/>
            <w:tcBorders>
              <w:top w:val="single" w:color="auto" w:sz="4" w:space="0"/>
              <w:left w:val="single" w:color="auto" w:sz="4" w:space="0"/>
              <w:bottom w:val="single" w:color="auto" w:sz="4" w:space="0"/>
              <w:right w:val="single" w:color="auto" w:sz="4" w:space="0"/>
            </w:tcBorders>
          </w:tcPr>
          <w:p>
            <w:pPr>
              <w:rPr>
                <w:color w:val="000000" w:themeColor="text1"/>
              </w:rPr>
            </w:pPr>
            <w:r>
              <w:rPr>
                <w:color w:val="000000" w:themeColor="text1"/>
                <w:sz w:val="24"/>
                <w:szCs w:val="24"/>
              </w:rPr>
              <w:t>DatabaseFactory. geUserDatabase</w:t>
            </w:r>
          </w:p>
        </w:tc>
        <w:tc>
          <w:tcPr>
            <w:tcW w:w="4757" w:type="dxa"/>
            <w:tcBorders>
              <w:top w:val="single" w:color="auto" w:sz="4" w:space="0"/>
              <w:left w:val="single" w:color="auto" w:sz="4" w:space="0"/>
              <w:bottom w:val="single" w:color="auto" w:sz="4" w:space="0"/>
              <w:right w:val="single" w:color="auto" w:sz="4" w:space="0"/>
            </w:tcBorders>
          </w:tcPr>
          <w:p>
            <w:pPr>
              <w:rPr>
                <w:color w:val="000000" w:themeColor="text1"/>
                <w:sz w:val="24"/>
                <w:szCs w:val="24"/>
              </w:rPr>
            </w:pPr>
            <w:r>
              <w:rPr>
                <w:rFonts w:hint="eastAsia" w:ascii="微软雅黑" w:hAnsi="微软雅黑" w:eastAsia="微软雅黑" w:cs="微软雅黑"/>
                <w:color w:val="000000" w:themeColor="text1"/>
                <w:sz w:val="24"/>
                <w:szCs w:val="24"/>
              </w:rPr>
              <w:t>得到</w:t>
            </w:r>
            <w:r>
              <w:rPr>
                <w:color w:val="000000" w:themeColor="text1"/>
                <w:sz w:val="24"/>
                <w:szCs w:val="24"/>
              </w:rPr>
              <w:t>User</w:t>
            </w:r>
            <w:r>
              <w:rPr>
                <w:rFonts w:hint="eastAsia" w:ascii="微软雅黑" w:hAnsi="微软雅黑" w:eastAsia="微软雅黑" w:cs="微软雅黑"/>
                <w:color w:val="000000" w:themeColor="text1"/>
                <w:sz w:val="24"/>
                <w:szCs w:val="24"/>
              </w:rPr>
              <w:t>数据库的服务的引</w:t>
            </w:r>
            <w:r>
              <w:rPr>
                <w:rFonts w:hint="eastAsia"/>
                <w:color w:val="000000" w:themeColor="text1"/>
                <w:sz w:val="24"/>
                <w:szCs w:val="24"/>
              </w:rPr>
              <w:t>用</w:t>
            </w:r>
          </w:p>
        </w:tc>
      </w:tr>
    </w:tbl>
    <w:p>
      <w:pPr>
        <w:rPr>
          <w:rFonts w:asciiTheme="minorHAnsi" w:hAnsiTheme="minorHAnsi" w:eastAsiaTheme="minorEastAsia" w:cstheme="minorBidi"/>
          <w:color w:val="000000" w:themeColor="text1"/>
        </w:rPr>
      </w:pPr>
    </w:p>
    <w:p>
      <w:pPr/>
      <w:r>
        <w:rPr>
          <w:rFonts w:hint="eastAsia"/>
        </w:rPr>
        <w:t>（</w:t>
      </w:r>
      <w:r>
        <w:t>4</w:t>
      </w:r>
      <w:r>
        <w:rPr>
          <w:rFonts w:hint="eastAsia"/>
        </w:rPr>
        <w:t>）业务逻辑层的动态模型</w:t>
      </w:r>
    </w:p>
    <w:p>
      <w:pPr/>
      <w:r>
        <w:rPr>
          <w:rFonts w:hint="eastAsia"/>
        </w:rPr>
        <w:t>下图表明了在快递物流管理系统中，当系统管理员输入新增账户的</w:t>
      </w:r>
      <w:r>
        <w:t>ID</w:t>
      </w:r>
      <w:r>
        <w:rPr>
          <w:rFonts w:hint="eastAsia"/>
        </w:rPr>
        <w:t>、</w:t>
      </w:r>
      <w:r>
        <w:t>password</w:t>
      </w:r>
      <w:r>
        <w:rPr>
          <w:rFonts w:hint="eastAsia"/>
        </w:rPr>
        <w:t>、</w:t>
      </w:r>
      <w:r>
        <w:t>name</w:t>
      </w:r>
      <w:r>
        <w:rPr>
          <w:rFonts w:hint="eastAsia"/>
        </w:rPr>
        <w:t>以及</w:t>
      </w:r>
      <w:r>
        <w:t>Job</w:t>
      </w:r>
      <w:r>
        <w:rPr>
          <w:rFonts w:hint="eastAsia"/>
        </w:rPr>
        <w:t>后，</w:t>
      </w:r>
      <w:r>
        <w:t>UserBL</w:t>
      </w:r>
      <w:r>
        <w:rPr>
          <w:rFonts w:hint="eastAsia"/>
        </w:rPr>
        <w:t>处理的相关对象之间的协作。</w:t>
      </w:r>
    </w:p>
    <w:p>
      <w:pPr/>
      <w:r>
        <w:drawing>
          <wp:inline distT="0" distB="0" distL="0" distR="0">
            <wp:extent cx="5277485" cy="404304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7485" cy="4043045"/>
                    </a:xfrm>
                    <a:prstGeom prst="rect">
                      <a:avLst/>
                    </a:prstGeom>
                    <a:noFill/>
                    <a:ln>
                      <a:noFill/>
                    </a:ln>
                  </pic:spPr>
                </pic:pic>
              </a:graphicData>
            </a:graphic>
          </wp:inline>
        </w:drawing>
      </w:r>
    </w:p>
    <w:p>
      <w:pPr/>
      <w:r>
        <w:rPr>
          <w:rFonts w:hint="eastAsia"/>
        </w:rPr>
        <w:t>状态图如下：</w:t>
      </w:r>
    </w:p>
    <w:p>
      <w:pPr/>
    </w:p>
    <w:p>
      <w:pPr/>
      <w:r>
        <w:drawing>
          <wp:inline distT="0" distB="0" distL="0" distR="0">
            <wp:extent cx="5277485" cy="181038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7485" cy="1810385"/>
                    </a:xfrm>
                    <a:prstGeom prst="rect">
                      <a:avLst/>
                    </a:prstGeom>
                    <a:noFill/>
                    <a:ln>
                      <a:noFill/>
                    </a:ln>
                  </pic:spPr>
                </pic:pic>
              </a:graphicData>
            </a:graphic>
          </wp:inline>
        </w:drawing>
      </w:r>
    </w:p>
    <w:p>
      <w:pPr/>
    </w:p>
    <w:p>
      <w:pPr/>
    </w:p>
    <w:p>
      <w:pPr/>
      <w:r>
        <w:rPr>
          <w:rFonts w:hint="eastAsia"/>
        </w:rPr>
        <w:t>下图表示了系统管理员删除账户时的</w:t>
      </w:r>
      <w:r>
        <w:t>UserBL</w:t>
      </w:r>
      <w:r>
        <w:rPr>
          <w:rFonts w:hint="eastAsia"/>
        </w:rPr>
        <w:t>处理的相关对象之间的协作。</w:t>
      </w:r>
      <w:r>
        <w:drawing>
          <wp:inline distT="0" distB="0" distL="0" distR="0">
            <wp:extent cx="5267960" cy="343471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7960" cy="3434715"/>
                    </a:xfrm>
                    <a:prstGeom prst="rect">
                      <a:avLst/>
                    </a:prstGeom>
                    <a:noFill/>
                    <a:ln>
                      <a:noFill/>
                    </a:ln>
                  </pic:spPr>
                </pic:pic>
              </a:graphicData>
            </a:graphic>
          </wp:inline>
        </w:drawing>
      </w:r>
    </w:p>
    <w:p>
      <w:pPr/>
      <w:r>
        <w:rPr>
          <w:rFonts w:hint="eastAsia"/>
        </w:rPr>
        <w:t>状态图如下：</w:t>
      </w:r>
    </w:p>
    <w:p>
      <w:pPr/>
      <w:r>
        <w:drawing>
          <wp:inline distT="0" distB="0" distL="0" distR="0">
            <wp:extent cx="5267960" cy="217678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7960" cy="2176780"/>
                    </a:xfrm>
                    <a:prstGeom prst="rect">
                      <a:avLst/>
                    </a:prstGeom>
                    <a:noFill/>
                    <a:ln>
                      <a:noFill/>
                    </a:ln>
                  </pic:spPr>
                </pic:pic>
              </a:graphicData>
            </a:graphic>
          </wp:inline>
        </w:drawing>
      </w:r>
    </w:p>
    <w:p>
      <w:pPr/>
    </w:p>
    <w:p>
      <w:pPr/>
    </w:p>
    <w:p>
      <w:pPr/>
    </w:p>
    <w:p>
      <w:pPr/>
      <w:r>
        <w:rPr>
          <w:rFonts w:hint="eastAsia"/>
        </w:rPr>
        <w:t>下图表示了系统管理员更改账户时的</w:t>
      </w:r>
      <w:r>
        <w:t>UserBL</w:t>
      </w:r>
      <w:r>
        <w:rPr>
          <w:rFonts w:hint="eastAsia"/>
        </w:rPr>
        <w:t>处理的相关对象之间的协作。</w:t>
      </w:r>
    </w:p>
    <w:p>
      <w:pPr/>
      <w:r>
        <w:drawing>
          <wp:inline distT="0" distB="0" distL="0" distR="0">
            <wp:extent cx="5277485" cy="376428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7485" cy="3764280"/>
                    </a:xfrm>
                    <a:prstGeom prst="rect">
                      <a:avLst/>
                    </a:prstGeom>
                    <a:noFill/>
                    <a:ln>
                      <a:noFill/>
                    </a:ln>
                  </pic:spPr>
                </pic:pic>
              </a:graphicData>
            </a:graphic>
          </wp:inline>
        </w:drawing>
      </w:r>
    </w:p>
    <w:p>
      <w:pPr/>
      <w:r>
        <w:rPr>
          <w:rFonts w:hint="eastAsia"/>
        </w:rPr>
        <w:t>状态图如下：</w:t>
      </w:r>
    </w:p>
    <w:p>
      <w:pPr/>
    </w:p>
    <w:p>
      <w:pPr/>
      <w:r>
        <w:drawing>
          <wp:inline distT="0" distB="0" distL="0" distR="0">
            <wp:extent cx="5267960" cy="217678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7960" cy="2176780"/>
                    </a:xfrm>
                    <a:prstGeom prst="rect">
                      <a:avLst/>
                    </a:prstGeom>
                    <a:noFill/>
                    <a:ln>
                      <a:noFill/>
                    </a:ln>
                  </pic:spPr>
                </pic:pic>
              </a:graphicData>
            </a:graphic>
          </wp:inline>
        </w:drawing>
      </w:r>
    </w:p>
    <w:p>
      <w:pPr/>
      <w:r>
        <w:t>(5)</w:t>
      </w:r>
      <w:r>
        <w:rPr>
          <w:rFonts w:hint="eastAsia"/>
        </w:rPr>
        <w:t>业务逻辑层的设计原理</w:t>
      </w:r>
    </w:p>
    <w:p>
      <w:pPr/>
      <w:r>
        <w:rPr>
          <w:rFonts w:hint="eastAsia"/>
        </w:rPr>
        <w:t>利用集中式控制风格，每个界面需要访问的业务逻辑直接调用相应的业务逻辑类。</w:t>
      </w:r>
    </w:p>
    <w:p>
      <w:pPr/>
    </w:p>
    <w:p>
      <w:pPr>
        <w:rPr>
          <w:b/>
          <w:sz w:val="32"/>
          <w:szCs w:val="32"/>
        </w:rPr>
      </w:pPr>
      <w:r>
        <w:rPr>
          <w:b/>
          <w:sz w:val="32"/>
          <w:szCs w:val="32"/>
        </w:rPr>
        <w:t>4.1.2 dealbl</w:t>
      </w:r>
      <w:r>
        <w:rPr>
          <w:rFonts w:hint="eastAsia"/>
          <w:b/>
          <w:sz w:val="32"/>
          <w:szCs w:val="32"/>
        </w:rPr>
        <w:t>模块</w:t>
      </w:r>
    </w:p>
    <w:p>
      <w:pPr/>
      <w:r>
        <w:t>(1)</w:t>
      </w:r>
      <w:r>
        <w:rPr>
          <w:rFonts w:hint="eastAsia"/>
        </w:rPr>
        <w:t>模块概述</w:t>
      </w:r>
    </w:p>
    <w:p>
      <w:pPr/>
      <w:r>
        <w:t>dealbl</w:t>
      </w:r>
      <w:r>
        <w:rPr>
          <w:rFonts w:hint="eastAsia"/>
        </w:rPr>
        <w:t>模块承担的需求参加需求规格说明文档功能需求及相关非功能需求。</w:t>
      </w:r>
    </w:p>
    <w:p>
      <w:pPr/>
      <w:r>
        <w:t>dealbl</w:t>
      </w:r>
      <w:r>
        <w:rPr>
          <w:rFonts w:hint="eastAsia"/>
        </w:rPr>
        <w:t>模块的职责及接口参见软件系统结构描述文档</w:t>
      </w:r>
      <w:r>
        <w:t>5.3.2.2</w:t>
      </w:r>
    </w:p>
    <w:p>
      <w:pPr/>
      <w:r>
        <w:t>(2)</w:t>
      </w:r>
      <w:r>
        <w:rPr>
          <w:rFonts w:hint="eastAsia"/>
        </w:rPr>
        <w:t>整体结构</w:t>
      </w:r>
    </w:p>
    <w:p>
      <w:pPr/>
      <w:r>
        <w:rPr>
          <w:rFonts w:hint="eastAsia"/>
        </w:rPr>
        <w:t>根据体系结构的设计，我们将系统分为展示层、业务逻辑层、数据层。每一层之间为了增加灵活性，我们会添加接口。比如展示层和业务逻辑层之间，我们添加了</w:t>
      </w:r>
      <w:r>
        <w:t>businesslogicService.DealBLService</w:t>
      </w:r>
      <w:r>
        <w:rPr>
          <w:rFonts w:hint="eastAsia"/>
        </w:rPr>
        <w:t>接口。业务逻辑层和数据层之间添加了</w:t>
      </w:r>
      <w:r>
        <w:t>dataservice.dealDataService</w:t>
      </w:r>
      <w:r>
        <w:rPr>
          <w:rFonts w:hint="eastAsia"/>
        </w:rPr>
        <w:t>接口。</w:t>
      </w:r>
      <w:r>
        <w:t>DealPO</w:t>
      </w:r>
      <w:r>
        <w:rPr>
          <w:rFonts w:hint="eastAsia"/>
        </w:rPr>
        <w:t>是作为订单的持久化对象被添加到设计模型中去的。</w:t>
      </w:r>
    </w:p>
    <w:p>
      <w:pPr/>
      <w:r>
        <w:t>dealbl</w:t>
      </w:r>
      <w:r>
        <w:rPr>
          <w:rFonts w:hint="eastAsia"/>
        </w:rPr>
        <w:t>模块的设计如下图所示。</w:t>
      </w:r>
    </w:p>
    <w:p>
      <w:pPr/>
      <w:r>
        <w:drawing>
          <wp:inline distT="0" distB="0" distL="0" distR="0">
            <wp:extent cx="5267960" cy="434911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7960" cy="4349115"/>
                    </a:xfrm>
                    <a:prstGeom prst="rect">
                      <a:avLst/>
                    </a:prstGeom>
                    <a:noFill/>
                    <a:ln>
                      <a:noFill/>
                    </a:ln>
                  </pic:spPr>
                </pic:pic>
              </a:graphicData>
            </a:graphic>
          </wp:inline>
        </w:drawing>
      </w:r>
    </w:p>
    <w:p>
      <w:pPr/>
      <w:r>
        <w:t>Dealbl</w:t>
      </w:r>
      <w:r>
        <w:rPr>
          <w:rFonts w:hint="eastAsia"/>
        </w:rPr>
        <w:t>模块各个类的职责如下表所示。</w:t>
      </w:r>
    </w:p>
    <w:tbl>
      <w:tblPr>
        <w:tblStyle w:val="16"/>
        <w:tblW w:w="829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547"/>
        <w:gridCol w:w="574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tcPr>
          <w:p>
            <w:pPr>
              <w:jc w:val="center"/>
            </w:pPr>
            <w:r>
              <w:rPr>
                <w:rFonts w:hint="eastAsia" w:ascii="宋体" w:hAnsi="宋体" w:cs="宋体"/>
              </w:rPr>
              <w:t>模</w:t>
            </w:r>
            <w:r>
              <w:rPr>
                <w:rFonts w:hint="eastAsia"/>
              </w:rPr>
              <w:t>块</w:t>
            </w:r>
          </w:p>
        </w:tc>
        <w:tc>
          <w:tcPr>
            <w:tcW w:w="5749" w:type="dxa"/>
            <w:tcBorders>
              <w:top w:val="single" w:color="auto" w:sz="4" w:space="0"/>
              <w:left w:val="single" w:color="auto" w:sz="4" w:space="0"/>
              <w:bottom w:val="single" w:color="auto" w:sz="4" w:space="0"/>
              <w:right w:val="single" w:color="auto" w:sz="4" w:space="0"/>
            </w:tcBorders>
          </w:tcPr>
          <w:p>
            <w:pPr>
              <w:jc w:val="center"/>
            </w:pPr>
            <w:r>
              <w:rPr>
                <w:rFonts w:hint="eastAsia" w:ascii="微软雅黑" w:hAnsi="微软雅黑" w:eastAsia="微软雅黑" w:cs="微软雅黑"/>
              </w:rPr>
              <w:t>职</w:t>
            </w:r>
            <w:r>
              <w:rPr>
                <w:rFonts w:hint="eastAsia"/>
              </w:rPr>
              <w:t>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tcPr>
          <w:p>
            <w:pPr>
              <w:jc w:val="center"/>
            </w:pPr>
            <w:r>
              <w:t>Dealbl</w:t>
            </w:r>
          </w:p>
        </w:tc>
        <w:tc>
          <w:tcPr>
            <w:tcW w:w="5749" w:type="dxa"/>
            <w:tcBorders>
              <w:top w:val="single" w:color="auto" w:sz="4" w:space="0"/>
              <w:left w:val="single" w:color="auto" w:sz="4" w:space="0"/>
              <w:bottom w:val="single" w:color="auto" w:sz="4" w:space="0"/>
              <w:right w:val="single" w:color="auto" w:sz="4" w:space="0"/>
            </w:tcBorders>
          </w:tcPr>
          <w:p>
            <w:pPr>
              <w:jc w:val="center"/>
              <w:rPr>
                <w:szCs w:val="21"/>
              </w:rPr>
            </w:pPr>
            <w:r>
              <w:rPr>
                <w:rFonts w:hint="eastAsia" w:ascii="微软雅黑" w:hAnsi="微软雅黑" w:eastAsia="微软雅黑" w:cs="微软雅黑"/>
                <w:szCs w:val="21"/>
              </w:rPr>
              <w:t>负责实现快递员交易界面所需要的服</w:t>
            </w:r>
            <w:r>
              <w:rPr>
                <w:rFonts w:hint="eastAsia"/>
                <w:szCs w:val="21"/>
              </w:rPr>
              <w:t>务</w:t>
            </w:r>
          </w:p>
        </w:tc>
      </w:tr>
    </w:tbl>
    <w:p>
      <w:pPr>
        <w:rPr>
          <w:rFonts w:asciiTheme="minorHAnsi" w:hAnsiTheme="minorHAnsi" w:eastAsiaTheme="minorEastAsia" w:cstheme="minorBidi"/>
        </w:rPr>
      </w:pPr>
    </w:p>
    <w:p>
      <w:pPr/>
      <w:r>
        <w:t>(3)</w:t>
      </w:r>
      <w:r>
        <w:rPr>
          <w:rFonts w:hint="eastAsia"/>
        </w:rPr>
        <w:t>模块内部类的接口规范</w:t>
      </w:r>
    </w:p>
    <w:tbl>
      <w:tblPr>
        <w:tblStyle w:val="16"/>
        <w:tblW w:w="8650" w:type="dxa"/>
        <w:tblInd w:w="-31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688"/>
        <w:gridCol w:w="1241"/>
        <w:gridCol w:w="372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650" w:type="dxa"/>
            <w:gridSpan w:val="3"/>
            <w:tcBorders>
              <w:top w:val="single" w:color="auto" w:sz="4" w:space="0"/>
              <w:left w:val="single" w:color="auto" w:sz="4" w:space="0"/>
              <w:bottom w:val="single" w:color="auto" w:sz="4" w:space="0"/>
              <w:right w:val="single" w:color="auto" w:sz="4" w:space="0"/>
            </w:tcBorders>
          </w:tcPr>
          <w:p>
            <w:pPr>
              <w:jc w:val="center"/>
              <w:rPr>
                <w:rFonts w:asciiTheme="minorEastAsia" w:hAnsiTheme="minorEastAsia"/>
                <w:color w:val="000000" w:themeColor="text1"/>
                <w:szCs w:val="21"/>
              </w:rPr>
            </w:pPr>
            <w:r>
              <w:rPr>
                <w:rFonts w:hint="eastAsia" w:asciiTheme="minorEastAsia" w:hAnsiTheme="minorEastAsia"/>
                <w:color w:val="000000" w:themeColor="text1"/>
                <w:szCs w:val="21"/>
              </w:rPr>
              <w:t>提供的服务（供接口）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688" w:type="dxa"/>
            <w:vMerge w:val="restart"/>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p>
          <w:p>
            <w:pPr>
              <w:jc w:val="center"/>
              <w:rPr>
                <w:rFonts w:hint="eastAsia" w:asciiTheme="minorEastAsia" w:hAnsiTheme="minorEastAsia"/>
                <w:color w:val="000000" w:themeColor="text1"/>
                <w:szCs w:val="21"/>
              </w:rPr>
            </w:pPr>
          </w:p>
          <w:p>
            <w:pPr>
              <w:jc w:val="center"/>
              <w:rPr>
                <w:rFonts w:hint="eastAsia" w:asciiTheme="minorEastAsia" w:hAnsiTheme="minorEastAsia"/>
                <w:color w:val="000000" w:themeColor="text1"/>
                <w:szCs w:val="21"/>
              </w:rPr>
            </w:pPr>
          </w:p>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Deal. BuildOrder</w:t>
            </w:r>
          </w:p>
        </w:tc>
        <w:tc>
          <w:tcPr>
            <w:tcW w:w="1241" w:type="dxa"/>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语法</w:t>
            </w:r>
          </w:p>
        </w:tc>
        <w:tc>
          <w:tcPr>
            <w:tcW w:w="3721" w:type="dxa"/>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color w:val="000000" w:themeColor="text1"/>
                <w:szCs w:val="21"/>
              </w:rPr>
            </w:pPr>
            <w:r>
              <w:rPr>
                <w:rFonts w:hint="eastAsia" w:asciiTheme="minorEastAsia" w:hAnsiTheme="minorEastAsia"/>
                <w:color w:val="000000" w:themeColor="text1"/>
                <w:szCs w:val="21"/>
              </w:rPr>
              <w:t>Public boolean BuildOrder(DealVO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6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eastAsiaTheme="minorEastAsia"/>
                <w:color w:val="000000" w:themeColor="text1"/>
                <w:szCs w:val="21"/>
              </w:rPr>
            </w:pPr>
          </w:p>
        </w:tc>
        <w:tc>
          <w:tcPr>
            <w:tcW w:w="1241" w:type="dxa"/>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前置条件</w:t>
            </w:r>
          </w:p>
        </w:tc>
        <w:tc>
          <w:tcPr>
            <w:tcW w:w="3721" w:type="dxa"/>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color w:val="000000" w:themeColor="text1"/>
                <w:szCs w:val="21"/>
              </w:rPr>
            </w:pPr>
            <w:r>
              <w:rPr>
                <w:rFonts w:hint="eastAsia" w:asciiTheme="minorEastAsia" w:hAnsiTheme="minorEastAsia"/>
                <w:color w:val="000000" w:themeColor="text1"/>
                <w:szCs w:val="21"/>
              </w:rPr>
              <w:t>该订单号原先不存在于数据库(依赖于find方法，若返回null，不存在，该方法返回true；若返回了一个dealPO,则存在，该方法返回false)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36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eastAsiaTheme="minorEastAsia"/>
                <w:color w:val="000000" w:themeColor="text1"/>
                <w:szCs w:val="21"/>
              </w:rPr>
            </w:pPr>
          </w:p>
        </w:tc>
        <w:tc>
          <w:tcPr>
            <w:tcW w:w="1241" w:type="dxa"/>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后置条件</w:t>
            </w:r>
          </w:p>
        </w:tc>
        <w:tc>
          <w:tcPr>
            <w:tcW w:w="3721" w:type="dxa"/>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color w:val="000000" w:themeColor="text1"/>
                <w:szCs w:val="21"/>
              </w:rPr>
            </w:pPr>
            <w:r>
              <w:rPr>
                <w:rFonts w:hint="eastAsia" w:asciiTheme="minorEastAsia" w:hAnsiTheme="minorEastAsia"/>
                <w:color w:val="000000" w:themeColor="text1"/>
                <w:szCs w:val="21"/>
              </w:rPr>
              <w:t>生成该订单，持久化更新涉及的领域对象的数据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688" w:type="dxa"/>
            <w:vMerge w:val="restart"/>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Deal. CourierInquiry</w:t>
            </w:r>
          </w:p>
        </w:tc>
        <w:tc>
          <w:tcPr>
            <w:tcW w:w="1241" w:type="dxa"/>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语法</w:t>
            </w:r>
          </w:p>
        </w:tc>
        <w:tc>
          <w:tcPr>
            <w:tcW w:w="3721" w:type="dxa"/>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color w:val="000000" w:themeColor="text1"/>
                <w:szCs w:val="21"/>
              </w:rPr>
            </w:pPr>
            <w:r>
              <w:rPr>
                <w:rFonts w:hint="eastAsia" w:asciiTheme="minorEastAsia" w:hAnsiTheme="minorEastAsia"/>
                <w:color w:val="000000" w:themeColor="text1"/>
                <w:szCs w:val="21"/>
              </w:rPr>
              <w:t>Public DealVO CourierInquiry(string orderID)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6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eastAsiaTheme="minorEastAsia"/>
                <w:color w:val="000000" w:themeColor="text1"/>
                <w:szCs w:val="21"/>
              </w:rPr>
            </w:pPr>
          </w:p>
        </w:tc>
        <w:tc>
          <w:tcPr>
            <w:tcW w:w="1241" w:type="dxa"/>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前置条件</w:t>
            </w:r>
          </w:p>
        </w:tc>
        <w:tc>
          <w:tcPr>
            <w:tcW w:w="3721" w:type="dxa"/>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color w:val="000000" w:themeColor="text1"/>
                <w:szCs w:val="21"/>
              </w:rPr>
            </w:pPr>
            <w:r>
              <w:rPr>
                <w:rFonts w:hint="eastAsia" w:asciiTheme="minorEastAsia" w:hAnsiTheme="minorEastAsia"/>
                <w:color w:val="000000" w:themeColor="text1"/>
                <w:szCs w:val="21"/>
              </w:rPr>
              <w:t>输入订单号进行查询(在数据层找不到返回Null)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6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eastAsiaTheme="minorEastAsia"/>
                <w:color w:val="000000" w:themeColor="text1"/>
                <w:szCs w:val="21"/>
              </w:rPr>
            </w:pPr>
          </w:p>
        </w:tc>
        <w:tc>
          <w:tcPr>
            <w:tcW w:w="1241" w:type="dxa"/>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后置条件</w:t>
            </w:r>
          </w:p>
        </w:tc>
        <w:tc>
          <w:tcPr>
            <w:tcW w:w="3721" w:type="dxa"/>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color w:val="000000" w:themeColor="text1"/>
                <w:szCs w:val="21"/>
              </w:rPr>
            </w:pPr>
            <w:r>
              <w:rPr>
                <w:rFonts w:hint="eastAsia" w:asciiTheme="minorEastAsia" w:hAnsiTheme="minorEastAsia"/>
                <w:color w:val="000000" w:themeColor="text1"/>
                <w:szCs w:val="21"/>
              </w:rPr>
              <w:t>根据输入的订单号返回订单信息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688" w:type="dxa"/>
            <w:vMerge w:val="restart"/>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p>
          <w:p>
            <w:pPr>
              <w:jc w:val="center"/>
              <w:rPr>
                <w:rFonts w:hint="eastAsia" w:asciiTheme="minorEastAsia" w:hAnsiTheme="minorEastAsia"/>
                <w:color w:val="000000" w:themeColor="text1"/>
                <w:szCs w:val="21"/>
              </w:rPr>
            </w:pPr>
          </w:p>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Deal. Recipients</w:t>
            </w:r>
          </w:p>
        </w:tc>
        <w:tc>
          <w:tcPr>
            <w:tcW w:w="1241" w:type="dxa"/>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语法</w:t>
            </w:r>
          </w:p>
        </w:tc>
        <w:tc>
          <w:tcPr>
            <w:tcW w:w="3721" w:type="dxa"/>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color w:val="000000" w:themeColor="text1"/>
                <w:szCs w:val="21"/>
              </w:rPr>
            </w:pPr>
            <w:r>
              <w:rPr>
                <w:rFonts w:hint="eastAsia" w:asciiTheme="minorEastAsia" w:hAnsiTheme="minorEastAsia"/>
                <w:color w:val="000000" w:themeColor="text1"/>
                <w:szCs w:val="21"/>
              </w:rPr>
              <w:t>Public  DealVO recipients(String orderid,string realReciever, string time)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6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eastAsiaTheme="minorEastAsia"/>
                <w:color w:val="000000" w:themeColor="text1"/>
                <w:szCs w:val="21"/>
              </w:rPr>
            </w:pPr>
          </w:p>
        </w:tc>
        <w:tc>
          <w:tcPr>
            <w:tcW w:w="1241" w:type="dxa"/>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前置条件</w:t>
            </w:r>
          </w:p>
        </w:tc>
        <w:tc>
          <w:tcPr>
            <w:tcW w:w="3721" w:type="dxa"/>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color w:val="000000" w:themeColor="text1"/>
                <w:szCs w:val="21"/>
              </w:rPr>
            </w:pPr>
            <w:r>
              <w:rPr>
                <w:rFonts w:hint="eastAsia" w:asciiTheme="minorEastAsia" w:hAnsiTheme="minorEastAsia"/>
                <w:color w:val="000000" w:themeColor="text1"/>
                <w:szCs w:val="21"/>
              </w:rPr>
              <w:t>该订单存在于数据库中依赖于find方法，若不存在，返回null)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36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eastAsiaTheme="minorEastAsia"/>
                <w:color w:val="000000" w:themeColor="text1"/>
                <w:szCs w:val="21"/>
              </w:rPr>
            </w:pPr>
          </w:p>
        </w:tc>
        <w:tc>
          <w:tcPr>
            <w:tcW w:w="1241" w:type="dxa"/>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后置条件</w:t>
            </w:r>
          </w:p>
        </w:tc>
        <w:tc>
          <w:tcPr>
            <w:tcW w:w="3721" w:type="dxa"/>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color w:val="000000" w:themeColor="text1"/>
                <w:szCs w:val="21"/>
              </w:rPr>
            </w:pPr>
            <w:r>
              <w:rPr>
                <w:rFonts w:hint="eastAsia" w:asciiTheme="minorEastAsia" w:hAnsiTheme="minorEastAsia"/>
                <w:color w:val="000000" w:themeColor="text1"/>
                <w:szCs w:val="21"/>
              </w:rPr>
              <w:t>返回一个更新收件信息后的订单信息，并且持久化更新涉及的领域对象的数据。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688" w:type="dxa"/>
            <w:vMerge w:val="restart"/>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p>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Deal. endDealOpt</w:t>
            </w:r>
          </w:p>
        </w:tc>
        <w:tc>
          <w:tcPr>
            <w:tcW w:w="1241" w:type="dxa"/>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语法</w:t>
            </w:r>
          </w:p>
        </w:tc>
        <w:tc>
          <w:tcPr>
            <w:tcW w:w="3721" w:type="dxa"/>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color w:val="000000" w:themeColor="text1"/>
                <w:szCs w:val="21"/>
              </w:rPr>
            </w:pPr>
            <w:r>
              <w:rPr>
                <w:rFonts w:hint="eastAsia" w:asciiTheme="minorEastAsia" w:hAnsiTheme="minorEastAsia"/>
                <w:color w:val="000000" w:themeColor="text1"/>
                <w:szCs w:val="21"/>
              </w:rPr>
              <w:t>Public void endDealOpt()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6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eastAsiaTheme="minorEastAsia"/>
                <w:color w:val="000000" w:themeColor="text1"/>
                <w:szCs w:val="21"/>
              </w:rPr>
            </w:pPr>
          </w:p>
        </w:tc>
        <w:tc>
          <w:tcPr>
            <w:tcW w:w="1241" w:type="dxa"/>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前置条件</w:t>
            </w:r>
          </w:p>
        </w:tc>
        <w:tc>
          <w:tcPr>
            <w:tcW w:w="3721" w:type="dxa"/>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color w:val="000000" w:themeColor="text1"/>
                <w:szCs w:val="21"/>
              </w:rPr>
            </w:pPr>
            <w:r>
              <w:rPr>
                <w:rFonts w:hint="eastAsia" w:asciiTheme="minorEastAsia" w:hAnsiTheme="minorEastAsia"/>
                <w:color w:val="000000" w:themeColor="text1"/>
                <w:szCs w:val="21"/>
              </w:rPr>
              <w:t>已结束本次操作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36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eastAsiaTheme="minorEastAsia"/>
                <w:color w:val="000000" w:themeColor="text1"/>
                <w:szCs w:val="21"/>
              </w:rPr>
            </w:pPr>
          </w:p>
        </w:tc>
        <w:tc>
          <w:tcPr>
            <w:tcW w:w="1241" w:type="dxa"/>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后置条件</w:t>
            </w:r>
          </w:p>
        </w:tc>
        <w:tc>
          <w:tcPr>
            <w:tcW w:w="3721" w:type="dxa"/>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color w:val="000000" w:themeColor="text1"/>
                <w:szCs w:val="21"/>
              </w:rPr>
            </w:pPr>
            <w:r>
              <w:rPr>
                <w:rFonts w:hint="eastAsia" w:asciiTheme="minorEastAsia" w:hAnsiTheme="minorEastAsia"/>
                <w:color w:val="000000" w:themeColor="text1"/>
                <w:szCs w:val="21"/>
              </w:rPr>
              <w:t>结束此次交易处理/查询操作，持久化更新涉及的领域对象的数据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688" w:type="dxa"/>
            <w:vMerge w:val="restart"/>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p>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Deal.findbyCourier(String courierName)</w:t>
            </w:r>
          </w:p>
        </w:tc>
        <w:tc>
          <w:tcPr>
            <w:tcW w:w="1241" w:type="dxa"/>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语法</w:t>
            </w:r>
          </w:p>
        </w:tc>
        <w:tc>
          <w:tcPr>
            <w:tcW w:w="3721" w:type="dxa"/>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color w:val="000000" w:themeColor="text1"/>
                <w:szCs w:val="21"/>
              </w:rPr>
            </w:pPr>
            <w:r>
              <w:rPr>
                <w:rFonts w:hint="eastAsia" w:asciiTheme="minorEastAsia" w:hAnsiTheme="minorEastAsia"/>
                <w:color w:val="000000" w:themeColor="text1"/>
                <w:szCs w:val="21"/>
              </w:rPr>
              <w:t>Public ArrayList&lt;UserVO&gt;(String name)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36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eastAsiaTheme="minorEastAsia"/>
                <w:color w:val="000000" w:themeColor="text1"/>
                <w:szCs w:val="21"/>
              </w:rPr>
            </w:pPr>
          </w:p>
        </w:tc>
        <w:tc>
          <w:tcPr>
            <w:tcW w:w="1241" w:type="dxa"/>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前置条件</w:t>
            </w:r>
          </w:p>
        </w:tc>
        <w:tc>
          <w:tcPr>
            <w:tcW w:w="3721" w:type="dxa"/>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color w:val="000000" w:themeColor="text1"/>
                <w:szCs w:val="21"/>
              </w:rPr>
            </w:pPr>
            <w:r>
              <w:rPr>
                <w:rFonts w:hint="eastAsia" w:asciiTheme="minorEastAsia" w:hAnsiTheme="minorEastAsia"/>
                <w:color w:val="000000" w:themeColor="text1"/>
                <w:szCs w:val="21"/>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368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eastAsiaTheme="minorEastAsia"/>
                <w:color w:val="000000" w:themeColor="text1"/>
                <w:szCs w:val="21"/>
              </w:rPr>
            </w:pPr>
          </w:p>
        </w:tc>
        <w:tc>
          <w:tcPr>
            <w:tcW w:w="1241" w:type="dxa"/>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后置条件</w:t>
            </w:r>
          </w:p>
        </w:tc>
        <w:tc>
          <w:tcPr>
            <w:tcW w:w="3721" w:type="dxa"/>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color w:val="000000" w:themeColor="text1"/>
                <w:szCs w:val="21"/>
              </w:rPr>
            </w:pPr>
            <w:r>
              <w:rPr>
                <w:rFonts w:hint="eastAsia" w:asciiTheme="minorEastAsia" w:hAnsiTheme="minorEastAsia"/>
                <w:color w:val="000000" w:themeColor="text1"/>
                <w:szCs w:val="21"/>
              </w:rPr>
              <w:t>根据快递员姓名查找</w:t>
            </w:r>
            <w:r>
              <w:rPr>
                <w:rFonts w:hint="eastAsia" w:asciiTheme="minorEastAsia" w:hAnsiTheme="minorEastAsia"/>
                <w:color w:val="FF0000"/>
                <w:szCs w:val="21"/>
              </w:rPr>
              <w:t>当天</w:t>
            </w:r>
            <w:r>
              <w:rPr>
                <w:rFonts w:hint="eastAsia" w:asciiTheme="minorEastAsia" w:hAnsiTheme="minorEastAsia"/>
                <w:color w:val="000000" w:themeColor="text1"/>
                <w:szCs w:val="21"/>
              </w:rPr>
              <w:t>该快递员收到的订单。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8650" w:type="dxa"/>
            <w:gridSpan w:val="3"/>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需要的服务（需接口）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3688" w:type="dxa"/>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服务名</w:t>
            </w:r>
          </w:p>
        </w:tc>
        <w:tc>
          <w:tcPr>
            <w:tcW w:w="4962" w:type="dxa"/>
            <w:gridSpan w:val="2"/>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服务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3688" w:type="dxa"/>
            <w:tcBorders>
              <w:top w:val="single" w:color="auto" w:sz="4" w:space="0"/>
              <w:left w:val="single" w:color="auto" w:sz="4" w:space="0"/>
              <w:bottom w:val="single" w:color="auto" w:sz="4" w:space="0"/>
              <w:right w:val="single" w:color="auto" w:sz="4" w:space="0"/>
            </w:tcBorders>
          </w:tcPr>
          <w:p>
            <w:pPr>
              <w:rPr>
                <w:rFonts w:hint="eastAsia" w:asciiTheme="minorEastAsia" w:hAnsiTheme="minorEastAsia"/>
                <w:color w:val="000000" w:themeColor="text1"/>
                <w:szCs w:val="21"/>
              </w:rPr>
            </w:pPr>
            <w:r>
              <w:rPr>
                <w:rFonts w:hint="eastAsia" w:asciiTheme="minorEastAsia" w:hAnsiTheme="minorEastAsia"/>
                <w:color w:val="000000" w:themeColor="text1"/>
                <w:szCs w:val="21"/>
              </w:rPr>
              <w:t>DatabaseFactory. getDealDatabase</w:t>
            </w:r>
          </w:p>
        </w:tc>
        <w:tc>
          <w:tcPr>
            <w:tcW w:w="4962" w:type="dxa"/>
            <w:gridSpan w:val="2"/>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color w:val="000000" w:themeColor="text1"/>
                <w:szCs w:val="21"/>
              </w:rPr>
            </w:pPr>
            <w:r>
              <w:rPr>
                <w:rFonts w:hint="eastAsia" w:asciiTheme="minorEastAsia" w:hAnsiTheme="minorEastAsia"/>
                <w:color w:val="000000" w:themeColor="text1"/>
                <w:szCs w:val="21"/>
              </w:rPr>
              <w:t>得到deal数据库的服务的引用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3688" w:type="dxa"/>
            <w:tcBorders>
              <w:top w:val="single" w:color="auto" w:sz="4" w:space="0"/>
              <w:left w:val="single" w:color="auto" w:sz="4" w:space="0"/>
              <w:bottom w:val="single" w:color="auto" w:sz="4" w:space="0"/>
              <w:right w:val="single" w:color="auto" w:sz="4" w:space="0"/>
            </w:tcBorders>
          </w:tcPr>
          <w:p>
            <w:pPr>
              <w:rPr>
                <w:rFonts w:hint="eastAsia" w:asciiTheme="minorEastAsia" w:hAnsiTheme="minorEastAsia"/>
                <w:color w:val="000000" w:themeColor="text1"/>
                <w:szCs w:val="21"/>
              </w:rPr>
            </w:pPr>
            <w:r>
              <w:rPr>
                <w:rFonts w:hint="eastAsia" w:asciiTheme="minorEastAsia" w:hAnsiTheme="minorEastAsia"/>
                <w:color w:val="000000" w:themeColor="text1"/>
                <w:szCs w:val="21"/>
              </w:rPr>
              <w:t>DealDataService.find(long id)</w:t>
            </w:r>
          </w:p>
        </w:tc>
        <w:tc>
          <w:tcPr>
            <w:tcW w:w="4962" w:type="dxa"/>
            <w:gridSpan w:val="2"/>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color w:val="000000" w:themeColor="text1"/>
                <w:szCs w:val="21"/>
              </w:rPr>
            </w:pPr>
            <w:r>
              <w:rPr>
                <w:rFonts w:hint="eastAsia" w:asciiTheme="minorEastAsia" w:hAnsiTheme="minorEastAsia"/>
                <w:color w:val="000000" w:themeColor="text1"/>
                <w:szCs w:val="21"/>
              </w:rPr>
              <w:t>根据ID查找DealPO对象(找不到返回NULL)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3688" w:type="dxa"/>
            <w:tcBorders>
              <w:top w:val="single" w:color="auto" w:sz="4" w:space="0"/>
              <w:left w:val="single" w:color="auto" w:sz="4" w:space="0"/>
              <w:bottom w:val="single" w:color="auto" w:sz="4" w:space="0"/>
              <w:right w:val="single" w:color="auto" w:sz="4" w:space="0"/>
            </w:tcBorders>
          </w:tcPr>
          <w:p>
            <w:pPr>
              <w:rPr>
                <w:rFonts w:hint="eastAsia" w:asciiTheme="minorEastAsia" w:hAnsiTheme="minorEastAsia"/>
                <w:color w:val="000000" w:themeColor="text1"/>
                <w:szCs w:val="21"/>
              </w:rPr>
            </w:pPr>
            <w:r>
              <w:rPr>
                <w:rFonts w:hint="eastAsia" w:asciiTheme="minorEastAsia" w:hAnsiTheme="minorEastAsia"/>
                <w:color w:val="000000" w:themeColor="text1"/>
                <w:szCs w:val="21"/>
              </w:rPr>
              <w:t>DealDataService.findbyCourier(string courierName)</w:t>
            </w:r>
          </w:p>
        </w:tc>
        <w:tc>
          <w:tcPr>
            <w:tcW w:w="4962" w:type="dxa"/>
            <w:gridSpan w:val="2"/>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color w:val="000000" w:themeColor="text1"/>
                <w:szCs w:val="21"/>
              </w:rPr>
            </w:pPr>
            <w:r>
              <w:rPr>
                <w:rFonts w:hint="eastAsia" w:asciiTheme="minorEastAsia" w:hAnsiTheme="minorEastAsia"/>
                <w:color w:val="000000" w:themeColor="text1"/>
                <w:szCs w:val="21"/>
              </w:rPr>
              <w:t>按照快递员姓名查找</w:t>
            </w:r>
            <w:r>
              <w:rPr>
                <w:rFonts w:hint="eastAsia" w:asciiTheme="minorEastAsia" w:hAnsiTheme="minorEastAsia"/>
                <w:color w:val="FF0000"/>
                <w:szCs w:val="21"/>
              </w:rPr>
              <w:t>当天</w:t>
            </w:r>
            <w:r>
              <w:rPr>
                <w:rFonts w:hint="eastAsia" w:asciiTheme="minorEastAsia" w:hAnsiTheme="minorEastAsia"/>
                <w:color w:val="000000" w:themeColor="text1"/>
                <w:szCs w:val="21"/>
              </w:rPr>
              <w:t>所属的DealPO结果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3688" w:type="dxa"/>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 xml:space="preserve">DealDataService.insert(DealPO po) </w:t>
            </w:r>
          </w:p>
        </w:tc>
        <w:tc>
          <w:tcPr>
            <w:tcW w:w="4962" w:type="dxa"/>
            <w:gridSpan w:val="2"/>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color w:val="000000" w:themeColor="text1"/>
                <w:szCs w:val="21"/>
              </w:rPr>
            </w:pPr>
            <w:r>
              <w:rPr>
                <w:rFonts w:hint="eastAsia" w:asciiTheme="minorEastAsia" w:hAnsiTheme="minorEastAsia"/>
                <w:color w:val="000000" w:themeColor="text1"/>
                <w:szCs w:val="21"/>
              </w:rPr>
              <w:t>在数据库中插入DealPO对象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3688" w:type="dxa"/>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color w:val="000000" w:themeColor="text1"/>
                <w:szCs w:val="21"/>
              </w:rPr>
            </w:pPr>
            <w:r>
              <w:rPr>
                <w:rFonts w:hint="eastAsia" w:asciiTheme="minorEastAsia" w:hAnsiTheme="minorEastAsia"/>
                <w:color w:val="000000" w:themeColor="text1"/>
                <w:szCs w:val="21"/>
              </w:rPr>
              <w:t>DealDataService.delete(DealPO po)</w:t>
            </w:r>
          </w:p>
        </w:tc>
        <w:tc>
          <w:tcPr>
            <w:tcW w:w="4962" w:type="dxa"/>
            <w:gridSpan w:val="2"/>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color w:val="000000" w:themeColor="text1"/>
                <w:szCs w:val="21"/>
              </w:rPr>
            </w:pPr>
            <w:r>
              <w:rPr>
                <w:rFonts w:hint="eastAsia" w:asciiTheme="minorEastAsia" w:hAnsiTheme="minorEastAsia"/>
                <w:color w:val="000000" w:themeColor="text1"/>
                <w:szCs w:val="21"/>
              </w:rPr>
              <w:t>在数据库中删除DealPO对象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3688" w:type="dxa"/>
            <w:tcBorders>
              <w:top w:val="single" w:color="auto" w:sz="4" w:space="0"/>
              <w:left w:val="single" w:color="auto" w:sz="4" w:space="0"/>
              <w:bottom w:val="single" w:color="auto" w:sz="4" w:space="0"/>
              <w:right w:val="single" w:color="auto" w:sz="4" w:space="0"/>
            </w:tcBorders>
          </w:tcPr>
          <w:p>
            <w:pPr>
              <w:rPr>
                <w:rFonts w:hint="eastAsia" w:asciiTheme="minorEastAsia" w:hAnsiTheme="minorEastAsia"/>
                <w:color w:val="000000" w:themeColor="text1"/>
                <w:szCs w:val="21"/>
              </w:rPr>
            </w:pPr>
            <w:r>
              <w:rPr>
                <w:rFonts w:hint="eastAsia" w:asciiTheme="minorEastAsia" w:hAnsiTheme="minorEastAsia"/>
                <w:color w:val="000000" w:themeColor="text1"/>
                <w:szCs w:val="21"/>
              </w:rPr>
              <w:t>DealDataService. Update(DealPO po)</w:t>
            </w:r>
          </w:p>
        </w:tc>
        <w:tc>
          <w:tcPr>
            <w:tcW w:w="4962" w:type="dxa"/>
            <w:gridSpan w:val="2"/>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color w:val="000000" w:themeColor="text1"/>
                <w:szCs w:val="21"/>
              </w:rPr>
            </w:pPr>
            <w:r>
              <w:rPr>
                <w:rFonts w:hint="eastAsia" w:asciiTheme="minorEastAsia" w:hAnsiTheme="minorEastAsia"/>
                <w:color w:val="000000" w:themeColor="text1"/>
                <w:szCs w:val="21"/>
              </w:rPr>
              <w:t>在数据库中更新这个DealPO对象</w:t>
            </w:r>
          </w:p>
        </w:tc>
      </w:tr>
    </w:tbl>
    <w:p>
      <w:pPr>
        <w:rPr>
          <w:rFonts w:hint="eastAsia" w:asciiTheme="minorHAnsi" w:hAnsiTheme="minorHAnsi" w:eastAsiaTheme="minorEastAsia" w:cstheme="minorBidi"/>
        </w:rPr>
      </w:pPr>
      <w:r>
        <w:rPr>
          <w:rFonts w:hint="eastAsia"/>
        </w:rPr>
        <w:t>（</w:t>
      </w:r>
      <w:r>
        <w:t>4</w:t>
      </w:r>
      <w:r>
        <w:rPr>
          <w:rFonts w:hint="eastAsia"/>
        </w:rPr>
        <w:t>）业务逻辑层的动态模型</w:t>
      </w:r>
    </w:p>
    <w:p>
      <w:pPr/>
      <w:r>
        <w:rPr>
          <w:rFonts w:hint="eastAsia"/>
        </w:rPr>
        <w:t>下图表明了在快递物流管理系统中，当快递员输入新增订单的信息后，</w:t>
      </w:r>
      <w:r>
        <w:t>DealBL</w:t>
      </w:r>
      <w:r>
        <w:rPr>
          <w:rFonts w:hint="eastAsia"/>
        </w:rPr>
        <w:t>处理的相关对象之间的协作。</w:t>
      </w:r>
    </w:p>
    <w:p>
      <w:pPr/>
      <w:r>
        <w:drawing>
          <wp:inline distT="0" distB="0" distL="0" distR="0">
            <wp:extent cx="5267960" cy="324929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7960" cy="3249295"/>
                    </a:xfrm>
                    <a:prstGeom prst="rect">
                      <a:avLst/>
                    </a:prstGeom>
                    <a:noFill/>
                    <a:ln>
                      <a:noFill/>
                    </a:ln>
                  </pic:spPr>
                </pic:pic>
              </a:graphicData>
            </a:graphic>
          </wp:inline>
        </w:drawing>
      </w:r>
    </w:p>
    <w:p>
      <w:pPr/>
    </w:p>
    <w:p>
      <w:pPr/>
      <w:r>
        <w:rPr>
          <w:rFonts w:hint="eastAsia"/>
        </w:rPr>
        <w:t>状态图如下</w:t>
      </w:r>
    </w:p>
    <w:p>
      <w:pPr/>
      <w:r>
        <w:drawing>
          <wp:inline distT="0" distB="0" distL="0" distR="0">
            <wp:extent cx="5277485" cy="10394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7485" cy="1039495"/>
                    </a:xfrm>
                    <a:prstGeom prst="rect">
                      <a:avLst/>
                    </a:prstGeom>
                    <a:noFill/>
                    <a:ln>
                      <a:noFill/>
                    </a:ln>
                  </pic:spPr>
                </pic:pic>
              </a:graphicData>
            </a:graphic>
          </wp:inline>
        </w:drawing>
      </w:r>
    </w:p>
    <w:p>
      <w:pPr/>
    </w:p>
    <w:p>
      <w:pPr/>
      <w:r>
        <w:rPr>
          <w:rFonts w:hint="eastAsia"/>
        </w:rPr>
        <w:t>下图表明了在快递物流管理系统中，当快递员输入收件信息后，</w:t>
      </w:r>
      <w:r>
        <w:t>DealBL</w:t>
      </w:r>
      <w:r>
        <w:rPr>
          <w:rFonts w:hint="eastAsia"/>
        </w:rPr>
        <w:t>处理的相关对象之间的协作。</w:t>
      </w:r>
    </w:p>
    <w:p>
      <w:pPr/>
      <w:r>
        <w:drawing>
          <wp:inline distT="0" distB="0" distL="0" distR="0">
            <wp:extent cx="5267960" cy="34207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67960" cy="3420745"/>
                    </a:xfrm>
                    <a:prstGeom prst="rect">
                      <a:avLst/>
                    </a:prstGeom>
                    <a:noFill/>
                    <a:ln>
                      <a:noFill/>
                    </a:ln>
                  </pic:spPr>
                </pic:pic>
              </a:graphicData>
            </a:graphic>
          </wp:inline>
        </w:drawing>
      </w:r>
    </w:p>
    <w:p>
      <w:pPr/>
      <w:r>
        <w:rPr>
          <w:rFonts w:hint="eastAsia"/>
        </w:rPr>
        <w:t>状态图如下：</w:t>
      </w:r>
    </w:p>
    <w:p>
      <w:pPr/>
      <w:r>
        <w:drawing>
          <wp:inline distT="0" distB="0" distL="0" distR="0">
            <wp:extent cx="5277485" cy="16059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7485" cy="1605915"/>
                    </a:xfrm>
                    <a:prstGeom prst="rect">
                      <a:avLst/>
                    </a:prstGeom>
                    <a:noFill/>
                    <a:ln>
                      <a:noFill/>
                    </a:ln>
                  </pic:spPr>
                </pic:pic>
              </a:graphicData>
            </a:graphic>
          </wp:inline>
        </w:drawing>
      </w:r>
    </w:p>
    <w:p>
      <w:pPr/>
      <w:r>
        <w:rPr>
          <w:rFonts w:hint="eastAsia"/>
        </w:rPr>
        <w:t>下图表明了在快递物流管理系统中，当快递员输入订单号查询订单信息后，</w:t>
      </w:r>
      <w:r>
        <w:t>DealBL</w:t>
      </w:r>
      <w:r>
        <w:rPr>
          <w:rFonts w:hint="eastAsia"/>
        </w:rPr>
        <w:t>处理的相关对象之间的协作。</w:t>
      </w:r>
    </w:p>
    <w:p>
      <w:pPr/>
    </w:p>
    <w:p>
      <w:pPr/>
    </w:p>
    <w:p>
      <w:pPr/>
      <w:r>
        <w:drawing>
          <wp:inline distT="0" distB="0" distL="0" distR="0">
            <wp:extent cx="5277485" cy="547243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7485" cy="5472430"/>
                    </a:xfrm>
                    <a:prstGeom prst="rect">
                      <a:avLst/>
                    </a:prstGeom>
                    <a:noFill/>
                    <a:ln>
                      <a:noFill/>
                    </a:ln>
                  </pic:spPr>
                </pic:pic>
              </a:graphicData>
            </a:graphic>
          </wp:inline>
        </w:drawing>
      </w:r>
    </w:p>
    <w:p>
      <w:pPr/>
      <w:r>
        <w:rPr>
          <w:rFonts w:hint="eastAsia"/>
        </w:rPr>
        <w:t>状态图如下：</w:t>
      </w:r>
    </w:p>
    <w:p>
      <w:pPr/>
      <w:r>
        <w:drawing>
          <wp:inline distT="0" distB="0" distL="0" distR="0">
            <wp:extent cx="5277485" cy="183324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7485" cy="1833245"/>
                    </a:xfrm>
                    <a:prstGeom prst="rect">
                      <a:avLst/>
                    </a:prstGeom>
                    <a:noFill/>
                    <a:ln>
                      <a:noFill/>
                    </a:ln>
                  </pic:spPr>
                </pic:pic>
              </a:graphicData>
            </a:graphic>
          </wp:inline>
        </w:drawing>
      </w:r>
    </w:p>
    <w:p>
      <w:pPr/>
    </w:p>
    <w:p>
      <w:pPr/>
      <w:r>
        <w:rPr>
          <w:rFonts w:hint="eastAsia"/>
        </w:rPr>
        <w:t>下图表明了在快递物流管理系统中，当寄件人输入订单号查询订单信息后，</w:t>
      </w:r>
      <w:r>
        <w:t>DealBL</w:t>
      </w:r>
      <w:r>
        <w:rPr>
          <w:rFonts w:hint="eastAsia"/>
        </w:rPr>
        <w:t>处理的相关对象之间的协作。</w:t>
      </w:r>
    </w:p>
    <w:p>
      <w:pPr/>
      <w:r>
        <w:drawing>
          <wp:inline distT="0" distB="0" distL="0" distR="0">
            <wp:extent cx="5277485" cy="417766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7485" cy="4177665"/>
                    </a:xfrm>
                    <a:prstGeom prst="rect">
                      <a:avLst/>
                    </a:prstGeom>
                    <a:noFill/>
                    <a:ln>
                      <a:noFill/>
                    </a:ln>
                  </pic:spPr>
                </pic:pic>
              </a:graphicData>
            </a:graphic>
          </wp:inline>
        </w:drawing>
      </w:r>
    </w:p>
    <w:p>
      <w:pPr/>
      <w:r>
        <w:rPr>
          <w:rFonts w:hint="eastAsia"/>
        </w:rPr>
        <w:t>状态图如下：</w:t>
      </w:r>
    </w:p>
    <w:p>
      <w:pPr/>
      <w:r>
        <w:drawing>
          <wp:inline distT="0" distB="0" distL="0" distR="0">
            <wp:extent cx="5277485" cy="183324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7485" cy="1833245"/>
                    </a:xfrm>
                    <a:prstGeom prst="rect">
                      <a:avLst/>
                    </a:prstGeom>
                    <a:noFill/>
                    <a:ln>
                      <a:noFill/>
                    </a:ln>
                  </pic:spPr>
                </pic:pic>
              </a:graphicData>
            </a:graphic>
          </wp:inline>
        </w:drawing>
      </w:r>
    </w:p>
    <w:p>
      <w:pPr/>
      <w:r>
        <w:t>(5)</w:t>
      </w:r>
      <w:r>
        <w:rPr>
          <w:rFonts w:hint="eastAsia"/>
        </w:rPr>
        <w:t>业务逻辑层的设计原理</w:t>
      </w:r>
    </w:p>
    <w:p>
      <w:pPr/>
      <w:r>
        <w:rPr>
          <w:rFonts w:hint="eastAsia"/>
        </w:rPr>
        <w:t>利用集中式控制风格，每个界面需要访问的业务逻辑直接调用与界面相关的类。。</w:t>
      </w:r>
    </w:p>
    <w:p>
      <w:pPr/>
    </w:p>
    <w:p>
      <w:pPr>
        <w:jc w:val="left"/>
        <w:rPr>
          <w:rFonts w:hint="eastAsia"/>
          <w:sz w:val="24"/>
          <w:szCs w:val="24"/>
        </w:rPr>
      </w:pPr>
    </w:p>
    <w:p>
      <w:pPr>
        <w:jc w:val="left"/>
        <w:rPr>
          <w:rFonts w:hint="eastAsia"/>
          <w:sz w:val="24"/>
          <w:szCs w:val="24"/>
        </w:rPr>
      </w:pPr>
    </w:p>
    <w:p>
      <w:pPr>
        <w:pStyle w:val="4"/>
      </w:pPr>
      <w:bookmarkStart w:id="8" w:name="_Toc434498803"/>
      <w:r>
        <w:rPr>
          <w:rFonts w:hint="eastAsia"/>
        </w:rPr>
        <w:t>4.1.3invoicebl模块</w:t>
      </w:r>
      <w:bookmarkEnd w:id="8"/>
    </w:p>
    <w:p>
      <w:pPr>
        <w:rPr>
          <w:sz w:val="24"/>
          <w:szCs w:val="24"/>
        </w:rPr>
      </w:pPr>
      <w:r>
        <w:rPr>
          <w:rFonts w:hint="eastAsia"/>
          <w:sz w:val="24"/>
          <w:szCs w:val="24"/>
        </w:rPr>
        <w:t>（1）模块描述</w:t>
      </w:r>
    </w:p>
    <w:p>
      <w:pPr>
        <w:rPr>
          <w:sz w:val="24"/>
          <w:szCs w:val="24"/>
        </w:rPr>
      </w:pPr>
      <w:r>
        <w:rPr>
          <w:rFonts w:hint="eastAsia"/>
          <w:sz w:val="24"/>
          <w:szCs w:val="24"/>
        </w:rPr>
        <w:t>invoicebl模块承担的需求参见需求规格说明文档功能需求及相关非功能需求。</w:t>
      </w:r>
    </w:p>
    <w:p>
      <w:pPr>
        <w:rPr>
          <w:sz w:val="24"/>
          <w:szCs w:val="24"/>
        </w:rPr>
      </w:pPr>
      <w:r>
        <w:rPr>
          <w:rFonts w:hint="eastAsia"/>
          <w:sz w:val="24"/>
          <w:szCs w:val="24"/>
        </w:rPr>
        <w:t>Invoicebl模块的职责及接口参见软件系统结构描述文档5.3.2.3。</w:t>
      </w:r>
    </w:p>
    <w:p>
      <w:pPr>
        <w:rPr>
          <w:sz w:val="24"/>
          <w:szCs w:val="24"/>
        </w:rPr>
      </w:pPr>
      <w:r>
        <w:rPr>
          <w:rFonts w:hint="eastAsia"/>
          <w:sz w:val="24"/>
          <w:szCs w:val="24"/>
        </w:rPr>
        <w:t>（2）整体结构</w:t>
      </w:r>
    </w:p>
    <w:p>
      <w:pPr>
        <w:rPr>
          <w:sz w:val="24"/>
          <w:szCs w:val="24"/>
        </w:rPr>
      </w:pPr>
      <w:r>
        <w:rPr>
          <w:rFonts w:hint="eastAsia"/>
          <w:sz w:val="24"/>
          <w:szCs w:val="24"/>
        </w:rPr>
        <w:t xml:space="preserve">    根据体系结构的设计，我们将系统分为展示层、业务逻辑层、数据层。每一层之间为了增加灵活性，我们会添加接口。比如展示层和业务逻辑层之间，我们添加businesslogicservice.invoiceblservice.InvoiceBLService接口。业务逻辑层和数据层之间添加dataservice.invoicedataservice.InvoiceDataService接口。为了隔离业务逻辑职责和逻辑控制职责，我们增加了InvoiceController，这样InvoiceController会将对单据的业务逻辑处理委托给Invoice对象。InvoicePO是作为单据信息的持久化对象被添加到设计模型中去的。InvoiceLineItem保有计算有运费的单据中运费的计算的职责。而InvoiceList封装了关于InvoiceLineItem的数据集合的数据结构的秘密和列出所有信息的职责。Memberinfo、Financeinfo、Orderinfo都是根据依赖倒置原则，为了消除循环依赖而产生的接口。</w:t>
      </w:r>
    </w:p>
    <w:p>
      <w:pPr>
        <w:rPr>
          <w:sz w:val="24"/>
          <w:szCs w:val="24"/>
        </w:rPr>
      </w:pPr>
      <w:r>
        <w:rPr>
          <w:rFonts w:hint="eastAsia"/>
          <w:sz w:val="24"/>
          <w:szCs w:val="24"/>
        </w:rPr>
        <w:t xml:space="preserve">    invoicebl模块的设计如图4.1.3-1所示</w:t>
      </w:r>
    </w:p>
    <w:p>
      <w:pPr>
        <w:rPr>
          <w:sz w:val="24"/>
          <w:szCs w:val="24"/>
        </w:rPr>
      </w:pPr>
      <w:r>
        <w:rPr>
          <w:sz w:val="24"/>
          <w:szCs w:val="24"/>
        </w:rPr>
        <w:drawing>
          <wp:inline distT="0" distB="0" distL="0" distR="0">
            <wp:extent cx="5274310" cy="4794250"/>
            <wp:effectExtent l="0" t="0" r="0" b="0"/>
            <wp:docPr id="38" name="图片 1" descr="C:\Users\dell\Downloads\invoice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descr="C:\Users\dell\Downloads\invoice模块各个类的设计.png"/>
                    <pic:cNvPicPr>
                      <a:picLocks noChangeAspect="1" noChangeArrowheads="1"/>
                    </pic:cNvPicPr>
                  </pic:nvPicPr>
                  <pic:blipFill>
                    <a:blip r:embed="rId20"/>
                    <a:srcRect/>
                    <a:stretch>
                      <a:fillRect/>
                    </a:stretch>
                  </pic:blipFill>
                  <pic:spPr>
                    <a:xfrm>
                      <a:off x="0" y="0"/>
                      <a:ext cx="5274310" cy="4794448"/>
                    </a:xfrm>
                    <a:prstGeom prst="rect">
                      <a:avLst/>
                    </a:prstGeom>
                    <a:noFill/>
                    <a:ln w="9525">
                      <a:noFill/>
                      <a:miter lim="800000"/>
                      <a:headEnd/>
                      <a:tailEnd/>
                    </a:ln>
                  </pic:spPr>
                </pic:pic>
              </a:graphicData>
            </a:graphic>
          </wp:inline>
        </w:drawing>
      </w:r>
    </w:p>
    <w:p>
      <w:pPr>
        <w:jc w:val="center"/>
        <w:rPr>
          <w:b/>
          <w:szCs w:val="21"/>
        </w:rPr>
      </w:pPr>
      <w:r>
        <w:rPr>
          <w:rFonts w:hint="eastAsia"/>
          <w:b/>
          <w:szCs w:val="21"/>
        </w:rPr>
        <w:t>4.1.3-1  invoice模块各个类的设计</w:t>
      </w:r>
    </w:p>
    <w:p>
      <w:pPr>
        <w:jc w:val="left"/>
        <w:rPr>
          <w:sz w:val="24"/>
          <w:szCs w:val="24"/>
        </w:rPr>
      </w:pPr>
      <w:r>
        <w:rPr>
          <w:sz w:val="24"/>
          <w:szCs w:val="24"/>
        </w:rPr>
        <w:t>invoicebl模块各个类的职责如表</w:t>
      </w:r>
      <w:r>
        <w:rPr>
          <w:rFonts w:hint="eastAsia"/>
          <w:sz w:val="24"/>
          <w:szCs w:val="24"/>
        </w:rPr>
        <w:t>4.1.3-2所示。</w:t>
      </w:r>
    </w:p>
    <w:p>
      <w:pPr>
        <w:jc w:val="center"/>
        <w:rPr>
          <w:b/>
          <w:szCs w:val="21"/>
        </w:rPr>
      </w:pPr>
      <w:r>
        <w:rPr>
          <w:rFonts w:hint="eastAsia"/>
          <w:b/>
          <w:szCs w:val="21"/>
        </w:rPr>
        <w:t>表4.1.3-2  invoicebl模块各个类的职责</w:t>
      </w:r>
    </w:p>
    <w:tbl>
      <w:tblPr>
        <w:tblStyle w:val="16"/>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093"/>
        <w:gridCol w:w="642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093" w:type="dxa"/>
          </w:tcPr>
          <w:p>
            <w:pPr>
              <w:jc w:val="center"/>
              <w:rPr>
                <w:sz w:val="24"/>
                <w:szCs w:val="24"/>
              </w:rPr>
            </w:pPr>
            <w:r>
              <w:rPr>
                <w:sz w:val="24"/>
                <w:szCs w:val="24"/>
              </w:rPr>
              <w:t>模块</w:t>
            </w:r>
          </w:p>
        </w:tc>
        <w:tc>
          <w:tcPr>
            <w:tcW w:w="6429" w:type="dxa"/>
          </w:tcPr>
          <w:p>
            <w:pPr>
              <w:jc w:val="center"/>
              <w:rPr>
                <w:sz w:val="24"/>
                <w:szCs w:val="24"/>
              </w:rPr>
            </w:pPr>
            <w:r>
              <w:rPr>
                <w:sz w:val="24"/>
                <w:szCs w:val="24"/>
              </w:rPr>
              <w:t>职责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093" w:type="dxa"/>
          </w:tcPr>
          <w:p>
            <w:pPr>
              <w:jc w:val="left"/>
              <w:rPr>
                <w:sz w:val="24"/>
                <w:szCs w:val="24"/>
              </w:rPr>
            </w:pPr>
            <w:r>
              <w:rPr>
                <w:rFonts w:hint="eastAsia"/>
                <w:sz w:val="24"/>
                <w:szCs w:val="24"/>
              </w:rPr>
              <w:t>LoginController</w:t>
            </w:r>
          </w:p>
        </w:tc>
        <w:tc>
          <w:tcPr>
            <w:tcW w:w="6429" w:type="dxa"/>
          </w:tcPr>
          <w:p>
            <w:pPr>
              <w:jc w:val="left"/>
              <w:rPr>
                <w:sz w:val="24"/>
                <w:szCs w:val="24"/>
              </w:rPr>
            </w:pPr>
            <w:r>
              <w:rPr>
                <w:sz w:val="24"/>
                <w:szCs w:val="24"/>
              </w:rPr>
              <w:t>负责实现对应于登录界面所需要的服务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093" w:type="dxa"/>
          </w:tcPr>
          <w:p>
            <w:pPr>
              <w:jc w:val="left"/>
              <w:rPr>
                <w:sz w:val="24"/>
                <w:szCs w:val="24"/>
              </w:rPr>
            </w:pPr>
            <w:r>
              <w:rPr>
                <w:rFonts w:hint="eastAsia"/>
                <w:sz w:val="24"/>
                <w:szCs w:val="24"/>
              </w:rPr>
              <w:t>InvoiceController</w:t>
            </w:r>
          </w:p>
        </w:tc>
        <w:tc>
          <w:tcPr>
            <w:tcW w:w="6429" w:type="dxa"/>
          </w:tcPr>
          <w:p>
            <w:pPr>
              <w:jc w:val="left"/>
              <w:rPr>
                <w:sz w:val="24"/>
                <w:szCs w:val="24"/>
              </w:rPr>
            </w:pPr>
            <w:r>
              <w:rPr>
                <w:sz w:val="24"/>
                <w:szCs w:val="24"/>
              </w:rPr>
              <w:t>负责实现单据界面所需要的服务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093" w:type="dxa"/>
          </w:tcPr>
          <w:p>
            <w:pPr>
              <w:jc w:val="left"/>
              <w:rPr>
                <w:sz w:val="24"/>
                <w:szCs w:val="24"/>
              </w:rPr>
            </w:pPr>
            <w:r>
              <w:rPr>
                <w:rFonts w:hint="eastAsia"/>
                <w:sz w:val="24"/>
                <w:szCs w:val="24"/>
              </w:rPr>
              <w:t>User</w:t>
            </w:r>
          </w:p>
        </w:tc>
        <w:tc>
          <w:tcPr>
            <w:tcW w:w="6429" w:type="dxa"/>
          </w:tcPr>
          <w:p>
            <w:pPr>
              <w:jc w:val="left"/>
              <w:rPr>
                <w:sz w:val="24"/>
                <w:szCs w:val="24"/>
              </w:rPr>
            </w:pPr>
            <w:r>
              <w:rPr>
                <w:sz w:val="24"/>
                <w:szCs w:val="24"/>
              </w:rPr>
              <w:t>系统用户的领域模型对象</w:t>
            </w:r>
            <w:r>
              <w:rPr>
                <w:rFonts w:hint="eastAsia"/>
                <w:sz w:val="24"/>
                <w:szCs w:val="24"/>
              </w:rPr>
              <w:t>，</w:t>
            </w:r>
            <w:r>
              <w:rPr>
                <w:sz w:val="24"/>
                <w:szCs w:val="24"/>
              </w:rPr>
              <w:t>拥有用户数据的姓名和密码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093" w:type="dxa"/>
          </w:tcPr>
          <w:p>
            <w:pPr>
              <w:jc w:val="left"/>
              <w:rPr>
                <w:sz w:val="24"/>
                <w:szCs w:val="24"/>
              </w:rPr>
            </w:pPr>
            <w:r>
              <w:rPr>
                <w:rFonts w:hint="eastAsia"/>
                <w:sz w:val="24"/>
                <w:szCs w:val="24"/>
              </w:rPr>
              <w:t>Invoice</w:t>
            </w:r>
          </w:p>
        </w:tc>
        <w:tc>
          <w:tcPr>
            <w:tcW w:w="6429" w:type="dxa"/>
          </w:tcPr>
          <w:p>
            <w:pPr>
              <w:jc w:val="left"/>
              <w:rPr>
                <w:sz w:val="24"/>
                <w:szCs w:val="24"/>
              </w:rPr>
            </w:pPr>
            <w:r>
              <w:rPr>
                <w:sz w:val="24"/>
                <w:szCs w:val="24"/>
              </w:rPr>
              <w:t>单据的领域模型对象</w:t>
            </w:r>
            <w:r>
              <w:rPr>
                <w:rFonts w:hint="eastAsia"/>
                <w:sz w:val="24"/>
                <w:szCs w:val="24"/>
              </w:rPr>
              <w:t>，</w:t>
            </w:r>
            <w:r>
              <w:rPr>
                <w:sz w:val="24"/>
                <w:szCs w:val="24"/>
              </w:rPr>
              <w:t>拥有一次生成单据所持有的各种信息</w:t>
            </w:r>
            <w:r>
              <w:rPr>
                <w:rFonts w:hint="eastAsia"/>
                <w:sz w:val="24"/>
                <w:szCs w:val="24"/>
              </w:rPr>
              <w:t>，</w:t>
            </w:r>
            <w:r>
              <w:rPr>
                <w:sz w:val="24"/>
                <w:szCs w:val="24"/>
              </w:rPr>
              <w:t>可以帮助完成单据界面所需要的服务</w:t>
            </w:r>
          </w:p>
        </w:tc>
      </w:tr>
    </w:tbl>
    <w:p>
      <w:pPr>
        <w:jc w:val="left"/>
        <w:rPr>
          <w:sz w:val="24"/>
          <w:szCs w:val="24"/>
        </w:rPr>
      </w:pPr>
      <w:r>
        <w:rPr>
          <w:rFonts w:hint="eastAsia"/>
          <w:sz w:val="24"/>
          <w:szCs w:val="24"/>
        </w:rPr>
        <w:t>（3）模块内部类的接口规范</w:t>
      </w:r>
    </w:p>
    <w:p>
      <w:pPr>
        <w:jc w:val="left"/>
        <w:rPr>
          <w:sz w:val="24"/>
          <w:szCs w:val="24"/>
        </w:rPr>
      </w:pPr>
      <w:r>
        <w:rPr>
          <w:rFonts w:hint="eastAsia"/>
          <w:sz w:val="24"/>
          <w:szCs w:val="24"/>
        </w:rPr>
        <w:t>InvoiceController和Invoice的接口规范如表4.1.3-3和表4.1.3-4所示。</w:t>
      </w:r>
    </w:p>
    <w:p>
      <w:pPr>
        <w:jc w:val="center"/>
        <w:rPr>
          <w:b/>
          <w:szCs w:val="21"/>
        </w:rPr>
      </w:pPr>
      <w:r>
        <w:rPr>
          <w:rFonts w:hint="eastAsia"/>
          <w:b/>
          <w:szCs w:val="21"/>
        </w:rPr>
        <w:t>表4.1.3-3  InvoiceController的接口规范</w:t>
      </w:r>
    </w:p>
    <w:tbl>
      <w:tblPr>
        <w:tblStyle w:val="16"/>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840"/>
        <w:gridCol w:w="1379"/>
        <w:gridCol w:w="430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gridSpan w:val="3"/>
          </w:tcPr>
          <w:p>
            <w:pPr>
              <w:jc w:val="center"/>
              <w:rPr>
                <w:sz w:val="24"/>
                <w:szCs w:val="24"/>
              </w:rPr>
            </w:pPr>
            <w:r>
              <w:rPr>
                <w:rFonts w:hint="eastAsia"/>
                <w:sz w:val="24"/>
                <w:szCs w:val="24"/>
              </w:rPr>
              <w:t>提供的服务（供接口）</w:t>
            </w:r>
          </w:p>
        </w:tc>
      </w:tr>
      <w:tr>
        <w:tblPrEx>
          <w:tblLayout w:type="fixed"/>
          <w:tblCellMar>
            <w:top w:w="0" w:type="dxa"/>
            <w:left w:w="108" w:type="dxa"/>
            <w:bottom w:w="0" w:type="dxa"/>
            <w:right w:w="108" w:type="dxa"/>
          </w:tblCellMar>
        </w:tblPrEx>
        <w:tc>
          <w:tcPr>
            <w:tcW w:w="2840" w:type="dxa"/>
            <w:vMerge w:val="restart"/>
          </w:tcPr>
          <w:p>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ceController.</w:t>
            </w:r>
            <w:r>
              <w:rPr>
                <w:sz w:val="24"/>
                <w:szCs w:val="24"/>
              </w:rPr>
              <w:t xml:space="preserve"> L</w:t>
            </w:r>
            <w:r>
              <w:rPr>
                <w:rFonts w:hint="eastAsia"/>
                <w:sz w:val="24"/>
                <w:szCs w:val="24"/>
              </w:rPr>
              <w:t>ist</w:t>
            </w:r>
          </w:p>
        </w:tc>
        <w:tc>
          <w:tcPr>
            <w:tcW w:w="1379" w:type="dxa"/>
          </w:tcPr>
          <w:p>
            <w:pPr>
              <w:jc w:val="left"/>
              <w:rPr>
                <w:sz w:val="24"/>
                <w:szCs w:val="24"/>
              </w:rPr>
            </w:pPr>
            <w:r>
              <w:rPr>
                <w:rFonts w:hint="eastAsia"/>
                <w:sz w:val="24"/>
                <w:szCs w:val="24"/>
              </w:rPr>
              <w:t>语法</w:t>
            </w:r>
          </w:p>
        </w:tc>
        <w:tc>
          <w:tcPr>
            <w:tcW w:w="4303" w:type="dxa"/>
          </w:tcPr>
          <w:p>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40" w:type="dxa"/>
            <w:vMerge w:val="continue"/>
          </w:tcPr>
          <w:p>
            <w:pPr>
              <w:jc w:val="left"/>
              <w:rPr>
                <w:sz w:val="24"/>
                <w:szCs w:val="24"/>
              </w:rPr>
            </w:pPr>
          </w:p>
        </w:tc>
        <w:tc>
          <w:tcPr>
            <w:tcW w:w="1379" w:type="dxa"/>
          </w:tcPr>
          <w:p>
            <w:pPr>
              <w:jc w:val="left"/>
              <w:rPr>
                <w:sz w:val="24"/>
                <w:szCs w:val="24"/>
              </w:rPr>
            </w:pPr>
            <w:r>
              <w:rPr>
                <w:rFonts w:hint="eastAsia"/>
                <w:sz w:val="24"/>
                <w:szCs w:val="24"/>
              </w:rPr>
              <w:t>前置条件</w:t>
            </w:r>
          </w:p>
        </w:tc>
        <w:tc>
          <w:tcPr>
            <w:tcW w:w="4303" w:type="dxa"/>
          </w:tcPr>
          <w:p>
            <w:pPr>
              <w:jc w:val="left"/>
              <w:rPr>
                <w:sz w:val="24"/>
                <w:szCs w:val="24"/>
              </w:rPr>
            </w:pPr>
            <w:r>
              <w:rPr>
                <w:rFonts w:hint="eastAsia"/>
                <w:sz w:val="24"/>
                <w:szCs w:val="24"/>
              </w:rPr>
              <w:t>已创建一个Invoice领域对象，并且已经选择单据的类别并输入单据的各项数据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40" w:type="dxa"/>
            <w:vMerge w:val="continue"/>
          </w:tcPr>
          <w:p>
            <w:pPr>
              <w:jc w:val="left"/>
              <w:rPr>
                <w:sz w:val="24"/>
                <w:szCs w:val="24"/>
              </w:rPr>
            </w:pPr>
          </w:p>
        </w:tc>
        <w:tc>
          <w:tcPr>
            <w:tcW w:w="1379" w:type="dxa"/>
          </w:tcPr>
          <w:p>
            <w:pPr>
              <w:jc w:val="left"/>
              <w:rPr>
                <w:sz w:val="24"/>
                <w:szCs w:val="24"/>
              </w:rPr>
            </w:pPr>
            <w:r>
              <w:rPr>
                <w:rFonts w:hint="eastAsia"/>
                <w:sz w:val="24"/>
                <w:szCs w:val="24"/>
              </w:rPr>
              <w:t>后置条件</w:t>
            </w:r>
          </w:p>
        </w:tc>
        <w:tc>
          <w:tcPr>
            <w:tcW w:w="4303" w:type="dxa"/>
          </w:tcPr>
          <w:p>
            <w:pPr>
              <w:jc w:val="left"/>
              <w:rPr>
                <w:sz w:val="24"/>
                <w:szCs w:val="24"/>
              </w:rPr>
            </w:pPr>
            <w:r>
              <w:rPr>
                <w:rFonts w:hint="eastAsia"/>
                <w:sz w:val="24"/>
                <w:szCs w:val="24"/>
              </w:rPr>
              <w:t>调用Invoice领域对象的List方法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40" w:type="dxa"/>
            <w:vMerge w:val="restart"/>
          </w:tcPr>
          <w:p>
            <w:pPr>
              <w:jc w:val="center"/>
              <w:rPr>
                <w:sz w:val="24"/>
                <w:szCs w:val="24"/>
              </w:rPr>
            </w:pPr>
            <w:r>
              <w:rPr>
                <w:color w:val="000000" w:themeColor="text1"/>
                <w:sz w:val="24"/>
                <w:szCs w:val="24"/>
              </w:rPr>
              <w:t>I</w:t>
            </w:r>
            <w:r>
              <w:rPr>
                <w:rFonts w:hint="eastAsia"/>
                <w:color w:val="000000" w:themeColor="text1"/>
                <w:sz w:val="24"/>
                <w:szCs w:val="24"/>
              </w:rPr>
              <w:t>nvoiceController.</w:t>
            </w:r>
            <w:r>
              <w:rPr>
                <w:color w:val="000000" w:themeColor="text1"/>
                <w:sz w:val="24"/>
                <w:szCs w:val="24"/>
              </w:rPr>
              <w:t xml:space="preserve"> inquiry</w:t>
            </w:r>
          </w:p>
        </w:tc>
        <w:tc>
          <w:tcPr>
            <w:tcW w:w="1379" w:type="dxa"/>
          </w:tcPr>
          <w:p>
            <w:pPr>
              <w:jc w:val="left"/>
              <w:rPr>
                <w:sz w:val="24"/>
                <w:szCs w:val="24"/>
              </w:rPr>
            </w:pPr>
            <w:r>
              <w:rPr>
                <w:rFonts w:hint="eastAsia"/>
                <w:sz w:val="24"/>
                <w:szCs w:val="24"/>
              </w:rPr>
              <w:t>语法</w:t>
            </w:r>
          </w:p>
        </w:tc>
        <w:tc>
          <w:tcPr>
            <w:tcW w:w="4303" w:type="dxa"/>
          </w:tcPr>
          <w:p>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40" w:type="dxa"/>
            <w:vMerge w:val="continue"/>
          </w:tcPr>
          <w:p>
            <w:pPr>
              <w:jc w:val="left"/>
              <w:rPr>
                <w:sz w:val="24"/>
                <w:szCs w:val="24"/>
              </w:rPr>
            </w:pPr>
          </w:p>
        </w:tc>
        <w:tc>
          <w:tcPr>
            <w:tcW w:w="1379" w:type="dxa"/>
          </w:tcPr>
          <w:p>
            <w:pPr>
              <w:jc w:val="left"/>
              <w:rPr>
                <w:sz w:val="24"/>
                <w:szCs w:val="24"/>
              </w:rPr>
            </w:pPr>
            <w:r>
              <w:rPr>
                <w:rFonts w:hint="eastAsia"/>
                <w:sz w:val="24"/>
                <w:szCs w:val="24"/>
              </w:rPr>
              <w:t>前置条件</w:t>
            </w:r>
          </w:p>
        </w:tc>
        <w:tc>
          <w:tcPr>
            <w:tcW w:w="4303" w:type="dxa"/>
          </w:tcPr>
          <w:p>
            <w:pPr>
              <w:jc w:val="left"/>
              <w:rPr>
                <w:sz w:val="24"/>
                <w:szCs w:val="24"/>
              </w:rPr>
            </w:pPr>
            <w:r>
              <w:rPr>
                <w:rFonts w:hint="eastAsia"/>
                <w:sz w:val="24"/>
                <w:szCs w:val="24"/>
              </w:rPr>
              <w:t>已创建一个Invoice领域对象，并且已经启动一个单据查看操作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40" w:type="dxa"/>
            <w:vMerge w:val="continue"/>
          </w:tcPr>
          <w:p>
            <w:pPr>
              <w:jc w:val="left"/>
              <w:rPr>
                <w:sz w:val="24"/>
                <w:szCs w:val="24"/>
              </w:rPr>
            </w:pPr>
          </w:p>
        </w:tc>
        <w:tc>
          <w:tcPr>
            <w:tcW w:w="1379" w:type="dxa"/>
          </w:tcPr>
          <w:p>
            <w:pPr>
              <w:jc w:val="left"/>
              <w:rPr>
                <w:sz w:val="24"/>
                <w:szCs w:val="24"/>
              </w:rPr>
            </w:pPr>
            <w:r>
              <w:rPr>
                <w:rFonts w:hint="eastAsia"/>
                <w:sz w:val="24"/>
                <w:szCs w:val="24"/>
              </w:rPr>
              <w:t>后置条件</w:t>
            </w:r>
          </w:p>
        </w:tc>
        <w:tc>
          <w:tcPr>
            <w:tcW w:w="4303" w:type="dxa"/>
          </w:tcPr>
          <w:p>
            <w:pPr>
              <w:jc w:val="left"/>
              <w:rPr>
                <w:sz w:val="24"/>
                <w:szCs w:val="24"/>
              </w:rPr>
            </w:pPr>
            <w:r>
              <w:rPr>
                <w:rFonts w:hint="eastAsia"/>
                <w:sz w:val="24"/>
                <w:szCs w:val="24"/>
              </w:rPr>
              <w:t>调用Invoice领域对象的inquiry方法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40" w:type="dxa"/>
            <w:vMerge w:val="restart"/>
          </w:tcPr>
          <w:p>
            <w:pPr>
              <w:jc w:val="left"/>
              <w:rPr>
                <w:sz w:val="24"/>
                <w:szCs w:val="24"/>
              </w:rPr>
            </w:pPr>
            <w:r>
              <w:rPr>
                <w:color w:val="000000" w:themeColor="text1"/>
                <w:sz w:val="24"/>
                <w:szCs w:val="24"/>
              </w:rPr>
              <w:t>I</w:t>
            </w:r>
            <w:r>
              <w:rPr>
                <w:rFonts w:hint="eastAsia"/>
                <w:color w:val="000000" w:themeColor="text1"/>
                <w:sz w:val="24"/>
                <w:szCs w:val="24"/>
              </w:rPr>
              <w:t>nv</w:t>
            </w:r>
            <w:r>
              <w:rPr>
                <w:color w:val="000000" w:themeColor="text1"/>
                <w:sz w:val="24"/>
                <w:szCs w:val="24"/>
              </w:rPr>
              <w:t>oice</w:t>
            </w:r>
            <w:r>
              <w:rPr>
                <w:rFonts w:hint="eastAsia"/>
                <w:color w:val="000000" w:themeColor="text1"/>
                <w:sz w:val="24"/>
                <w:szCs w:val="24"/>
              </w:rPr>
              <w:t>Controller</w:t>
            </w:r>
            <w:r>
              <w:rPr>
                <w:color w:val="000000" w:themeColor="text1"/>
                <w:sz w:val="24"/>
                <w:szCs w:val="24"/>
              </w:rPr>
              <w:t>. change</w:t>
            </w:r>
          </w:p>
        </w:tc>
        <w:tc>
          <w:tcPr>
            <w:tcW w:w="1379" w:type="dxa"/>
          </w:tcPr>
          <w:p>
            <w:pPr>
              <w:jc w:val="left"/>
              <w:rPr>
                <w:sz w:val="24"/>
                <w:szCs w:val="24"/>
              </w:rPr>
            </w:pPr>
            <w:r>
              <w:rPr>
                <w:rFonts w:hint="eastAsia"/>
                <w:sz w:val="24"/>
                <w:szCs w:val="24"/>
              </w:rPr>
              <w:t>语法</w:t>
            </w:r>
          </w:p>
        </w:tc>
        <w:tc>
          <w:tcPr>
            <w:tcW w:w="4303" w:type="dxa"/>
          </w:tcPr>
          <w:p>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40" w:type="dxa"/>
            <w:vMerge w:val="continue"/>
          </w:tcPr>
          <w:p>
            <w:pPr>
              <w:jc w:val="left"/>
              <w:rPr>
                <w:sz w:val="24"/>
                <w:szCs w:val="24"/>
              </w:rPr>
            </w:pPr>
          </w:p>
        </w:tc>
        <w:tc>
          <w:tcPr>
            <w:tcW w:w="1379" w:type="dxa"/>
          </w:tcPr>
          <w:p>
            <w:pPr>
              <w:jc w:val="left"/>
              <w:rPr>
                <w:sz w:val="24"/>
                <w:szCs w:val="24"/>
              </w:rPr>
            </w:pPr>
            <w:r>
              <w:rPr>
                <w:rFonts w:hint="eastAsia"/>
                <w:sz w:val="24"/>
                <w:szCs w:val="24"/>
              </w:rPr>
              <w:t>前置条件</w:t>
            </w:r>
          </w:p>
        </w:tc>
        <w:tc>
          <w:tcPr>
            <w:tcW w:w="4303" w:type="dxa"/>
          </w:tcPr>
          <w:p>
            <w:pPr>
              <w:jc w:val="left"/>
              <w:rPr>
                <w:sz w:val="24"/>
                <w:szCs w:val="24"/>
              </w:rPr>
            </w:pPr>
            <w:r>
              <w:rPr>
                <w:rFonts w:hint="eastAsia"/>
                <w:sz w:val="24"/>
                <w:szCs w:val="24"/>
              </w:rPr>
              <w:t>已创建一个Invoice领域对象，并且已经启动一个单据修改操作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40" w:type="dxa"/>
            <w:vMerge w:val="continue"/>
          </w:tcPr>
          <w:p>
            <w:pPr>
              <w:jc w:val="left"/>
              <w:rPr>
                <w:sz w:val="24"/>
                <w:szCs w:val="24"/>
              </w:rPr>
            </w:pPr>
          </w:p>
        </w:tc>
        <w:tc>
          <w:tcPr>
            <w:tcW w:w="1379" w:type="dxa"/>
          </w:tcPr>
          <w:p>
            <w:pPr>
              <w:jc w:val="left"/>
              <w:rPr>
                <w:sz w:val="24"/>
                <w:szCs w:val="24"/>
              </w:rPr>
            </w:pPr>
            <w:r>
              <w:rPr>
                <w:rFonts w:hint="eastAsia"/>
                <w:sz w:val="24"/>
                <w:szCs w:val="24"/>
              </w:rPr>
              <w:t>后置条件</w:t>
            </w:r>
          </w:p>
        </w:tc>
        <w:tc>
          <w:tcPr>
            <w:tcW w:w="4303" w:type="dxa"/>
          </w:tcPr>
          <w:p>
            <w:pPr>
              <w:jc w:val="left"/>
              <w:rPr>
                <w:sz w:val="24"/>
                <w:szCs w:val="24"/>
              </w:rPr>
            </w:pPr>
            <w:r>
              <w:rPr>
                <w:rFonts w:hint="eastAsia"/>
                <w:sz w:val="24"/>
                <w:szCs w:val="24"/>
              </w:rPr>
              <w:t>调用Invoice领域对象的change方法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40" w:type="dxa"/>
            <w:vMerge w:val="restart"/>
          </w:tcPr>
          <w:p>
            <w:pPr>
              <w:jc w:val="left"/>
              <w:rPr>
                <w:sz w:val="24"/>
                <w:szCs w:val="24"/>
              </w:rPr>
            </w:pPr>
            <w:r>
              <w:rPr>
                <w:sz w:val="24"/>
                <w:szCs w:val="24"/>
              </w:rPr>
              <w:t>Invoice</w:t>
            </w:r>
            <w:r>
              <w:rPr>
                <w:rFonts w:hint="eastAsia"/>
                <w:sz w:val="24"/>
                <w:szCs w:val="24"/>
              </w:rPr>
              <w:t>Controller</w:t>
            </w:r>
            <w:r>
              <w:rPr>
                <w:sz w:val="24"/>
                <w:szCs w:val="24"/>
              </w:rPr>
              <w:t>. delete</w:t>
            </w:r>
          </w:p>
        </w:tc>
        <w:tc>
          <w:tcPr>
            <w:tcW w:w="1379" w:type="dxa"/>
          </w:tcPr>
          <w:p>
            <w:pPr>
              <w:jc w:val="left"/>
              <w:rPr>
                <w:sz w:val="24"/>
                <w:szCs w:val="24"/>
              </w:rPr>
            </w:pPr>
            <w:r>
              <w:rPr>
                <w:rFonts w:hint="eastAsia"/>
                <w:sz w:val="24"/>
                <w:szCs w:val="24"/>
              </w:rPr>
              <w:t>语法</w:t>
            </w:r>
          </w:p>
        </w:tc>
        <w:tc>
          <w:tcPr>
            <w:tcW w:w="4303" w:type="dxa"/>
          </w:tcPr>
          <w:p>
            <w:pPr>
              <w:jc w:val="left"/>
              <w:rPr>
                <w:sz w:val="24"/>
                <w:szCs w:val="24"/>
              </w:rPr>
            </w:pPr>
            <w:r>
              <w:rPr>
                <w:sz w:val="24"/>
                <w:szCs w:val="24"/>
              </w:rPr>
              <w:t>P</w:t>
            </w:r>
            <w:r>
              <w:rPr>
                <w:rFonts w:hint="eastAsia"/>
                <w:sz w:val="24"/>
                <w:szCs w:val="24"/>
              </w:rPr>
              <w:t xml:space="preserve">ublic </w:t>
            </w:r>
            <w:r>
              <w:rPr>
                <w:sz w:val="24"/>
                <w:szCs w:val="24"/>
              </w:rPr>
              <w:t>void delete(invoicePO po)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40" w:type="dxa"/>
            <w:vMerge w:val="continue"/>
          </w:tcPr>
          <w:p>
            <w:pPr>
              <w:jc w:val="left"/>
              <w:rPr>
                <w:sz w:val="24"/>
                <w:szCs w:val="24"/>
              </w:rPr>
            </w:pPr>
          </w:p>
        </w:tc>
        <w:tc>
          <w:tcPr>
            <w:tcW w:w="1379" w:type="dxa"/>
          </w:tcPr>
          <w:p>
            <w:pPr>
              <w:jc w:val="left"/>
              <w:rPr>
                <w:sz w:val="24"/>
                <w:szCs w:val="24"/>
              </w:rPr>
            </w:pPr>
            <w:r>
              <w:rPr>
                <w:rFonts w:hint="eastAsia"/>
                <w:sz w:val="24"/>
                <w:szCs w:val="24"/>
              </w:rPr>
              <w:t>前置条件</w:t>
            </w:r>
          </w:p>
        </w:tc>
        <w:tc>
          <w:tcPr>
            <w:tcW w:w="4303" w:type="dxa"/>
          </w:tcPr>
          <w:p>
            <w:pPr>
              <w:jc w:val="left"/>
              <w:rPr>
                <w:sz w:val="24"/>
                <w:szCs w:val="24"/>
              </w:rPr>
            </w:pPr>
            <w:r>
              <w:rPr>
                <w:rFonts w:hint="eastAsia"/>
                <w:sz w:val="24"/>
                <w:szCs w:val="24"/>
              </w:rPr>
              <w:t>已创建一个Invoice领域对象，并且已经启动一个单据删除操作</w:t>
            </w:r>
          </w:p>
        </w:tc>
      </w:tr>
      <w:tr>
        <w:tblPrEx>
          <w:tblLayout w:type="fixed"/>
          <w:tblCellMar>
            <w:top w:w="0" w:type="dxa"/>
            <w:left w:w="108" w:type="dxa"/>
            <w:bottom w:w="0" w:type="dxa"/>
            <w:right w:w="108" w:type="dxa"/>
          </w:tblCellMar>
        </w:tblPrEx>
        <w:tc>
          <w:tcPr>
            <w:tcW w:w="2840" w:type="dxa"/>
            <w:vMerge w:val="continue"/>
          </w:tcPr>
          <w:p>
            <w:pPr>
              <w:jc w:val="left"/>
              <w:rPr>
                <w:sz w:val="24"/>
                <w:szCs w:val="24"/>
              </w:rPr>
            </w:pPr>
          </w:p>
        </w:tc>
        <w:tc>
          <w:tcPr>
            <w:tcW w:w="1379" w:type="dxa"/>
          </w:tcPr>
          <w:p>
            <w:pPr>
              <w:jc w:val="left"/>
              <w:rPr>
                <w:sz w:val="24"/>
                <w:szCs w:val="24"/>
              </w:rPr>
            </w:pPr>
            <w:r>
              <w:rPr>
                <w:rFonts w:hint="eastAsia"/>
                <w:sz w:val="24"/>
                <w:szCs w:val="24"/>
              </w:rPr>
              <w:t>后置条件</w:t>
            </w:r>
          </w:p>
        </w:tc>
        <w:tc>
          <w:tcPr>
            <w:tcW w:w="4303" w:type="dxa"/>
          </w:tcPr>
          <w:p>
            <w:pPr>
              <w:jc w:val="left"/>
              <w:rPr>
                <w:sz w:val="24"/>
                <w:szCs w:val="24"/>
              </w:rPr>
            </w:pPr>
            <w:r>
              <w:rPr>
                <w:rFonts w:hint="eastAsia"/>
                <w:sz w:val="24"/>
                <w:szCs w:val="24"/>
              </w:rPr>
              <w:t>调用Invoice领域对象的delete方法</w:t>
            </w:r>
          </w:p>
        </w:tc>
      </w:tr>
      <w:tr>
        <w:tblPrEx>
          <w:tblLayout w:type="fixed"/>
          <w:tblCellMar>
            <w:top w:w="0" w:type="dxa"/>
            <w:left w:w="108" w:type="dxa"/>
            <w:bottom w:w="0" w:type="dxa"/>
            <w:right w:w="108" w:type="dxa"/>
          </w:tblCellMar>
        </w:tblPrEx>
        <w:tc>
          <w:tcPr>
            <w:tcW w:w="2840" w:type="dxa"/>
            <w:vMerge w:val="restart"/>
          </w:tcPr>
          <w:p>
            <w:pPr>
              <w:jc w:val="left"/>
              <w:rPr>
                <w:sz w:val="24"/>
                <w:szCs w:val="24"/>
              </w:rPr>
            </w:pPr>
            <w:r>
              <w:rPr>
                <w:color w:val="000000" w:themeColor="text1"/>
                <w:sz w:val="24"/>
                <w:szCs w:val="24"/>
              </w:rPr>
              <w:t>I</w:t>
            </w:r>
            <w:r>
              <w:rPr>
                <w:rFonts w:hint="eastAsia"/>
                <w:color w:val="000000" w:themeColor="text1"/>
                <w:sz w:val="24"/>
                <w:szCs w:val="24"/>
              </w:rPr>
              <w:t>nvoiceController.</w:t>
            </w:r>
            <w:r>
              <w:rPr>
                <w:color w:val="000000" w:themeColor="text1"/>
                <w:sz w:val="24"/>
                <w:szCs w:val="24"/>
              </w:rPr>
              <w:t xml:space="preserve"> approval</w:t>
            </w:r>
          </w:p>
        </w:tc>
        <w:tc>
          <w:tcPr>
            <w:tcW w:w="1379" w:type="dxa"/>
          </w:tcPr>
          <w:p>
            <w:pPr>
              <w:jc w:val="left"/>
              <w:rPr>
                <w:sz w:val="24"/>
                <w:szCs w:val="24"/>
              </w:rPr>
            </w:pPr>
            <w:r>
              <w:rPr>
                <w:rFonts w:hint="eastAsia"/>
                <w:sz w:val="24"/>
                <w:szCs w:val="24"/>
              </w:rPr>
              <w:t>语法</w:t>
            </w:r>
          </w:p>
        </w:tc>
        <w:tc>
          <w:tcPr>
            <w:tcW w:w="4303" w:type="dxa"/>
          </w:tcPr>
          <w:p>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40" w:type="dxa"/>
            <w:vMerge w:val="continue"/>
          </w:tcPr>
          <w:p>
            <w:pPr>
              <w:jc w:val="left"/>
              <w:rPr>
                <w:sz w:val="24"/>
                <w:szCs w:val="24"/>
              </w:rPr>
            </w:pPr>
          </w:p>
        </w:tc>
        <w:tc>
          <w:tcPr>
            <w:tcW w:w="1379" w:type="dxa"/>
          </w:tcPr>
          <w:p>
            <w:pPr>
              <w:jc w:val="left"/>
              <w:rPr>
                <w:sz w:val="24"/>
                <w:szCs w:val="24"/>
              </w:rPr>
            </w:pPr>
            <w:r>
              <w:rPr>
                <w:rFonts w:hint="eastAsia"/>
                <w:sz w:val="24"/>
                <w:szCs w:val="24"/>
              </w:rPr>
              <w:t>前置条件</w:t>
            </w:r>
          </w:p>
        </w:tc>
        <w:tc>
          <w:tcPr>
            <w:tcW w:w="4303" w:type="dxa"/>
          </w:tcPr>
          <w:p>
            <w:pPr>
              <w:jc w:val="left"/>
              <w:rPr>
                <w:sz w:val="24"/>
                <w:szCs w:val="24"/>
              </w:rPr>
            </w:pPr>
            <w:r>
              <w:rPr>
                <w:rFonts w:hint="eastAsia"/>
                <w:sz w:val="24"/>
                <w:szCs w:val="24"/>
              </w:rPr>
              <w:t>已创建一个Invoice领域对象，并且单据</w:t>
            </w:r>
            <w:r>
              <w:rPr>
                <w:sz w:val="24"/>
                <w:szCs w:val="24"/>
              </w:rPr>
              <w:t>信息</w:t>
            </w:r>
            <w:r>
              <w:rPr>
                <w:rFonts w:hint="eastAsia"/>
                <w:sz w:val="24"/>
                <w:szCs w:val="24"/>
              </w:rPr>
              <w:t>正确</w:t>
            </w:r>
            <w:r>
              <w:rPr>
                <w:sz w:val="24"/>
                <w:szCs w:val="24"/>
              </w:rPr>
              <w:t>且合理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40" w:type="dxa"/>
            <w:vMerge w:val="continue"/>
          </w:tcPr>
          <w:p>
            <w:pPr>
              <w:jc w:val="left"/>
              <w:rPr>
                <w:sz w:val="24"/>
                <w:szCs w:val="24"/>
              </w:rPr>
            </w:pPr>
          </w:p>
        </w:tc>
        <w:tc>
          <w:tcPr>
            <w:tcW w:w="1379" w:type="dxa"/>
          </w:tcPr>
          <w:p>
            <w:pPr>
              <w:jc w:val="left"/>
              <w:rPr>
                <w:sz w:val="24"/>
                <w:szCs w:val="24"/>
              </w:rPr>
            </w:pPr>
            <w:r>
              <w:rPr>
                <w:rFonts w:hint="eastAsia"/>
                <w:sz w:val="24"/>
                <w:szCs w:val="24"/>
              </w:rPr>
              <w:t>后置条件</w:t>
            </w:r>
          </w:p>
        </w:tc>
        <w:tc>
          <w:tcPr>
            <w:tcW w:w="4303" w:type="dxa"/>
          </w:tcPr>
          <w:p>
            <w:pPr>
              <w:jc w:val="left"/>
              <w:rPr>
                <w:sz w:val="24"/>
                <w:szCs w:val="24"/>
              </w:rPr>
            </w:pPr>
            <w:r>
              <w:rPr>
                <w:rFonts w:hint="eastAsia"/>
                <w:sz w:val="24"/>
                <w:szCs w:val="24"/>
              </w:rPr>
              <w:t>调用Invoice领域对象的approval方法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40" w:type="dxa"/>
            <w:vMerge w:val="restart"/>
          </w:tcPr>
          <w:p>
            <w:pPr>
              <w:jc w:val="left"/>
              <w:rPr>
                <w:sz w:val="24"/>
                <w:szCs w:val="24"/>
              </w:rPr>
            </w:pPr>
            <w:r>
              <w:rPr>
                <w:sz w:val="24"/>
                <w:szCs w:val="24"/>
              </w:rPr>
              <w:t>I</w:t>
            </w:r>
            <w:r>
              <w:rPr>
                <w:rFonts w:hint="eastAsia"/>
                <w:sz w:val="24"/>
                <w:szCs w:val="24"/>
              </w:rPr>
              <w:t>nvoi</w:t>
            </w:r>
            <w:r>
              <w:rPr>
                <w:sz w:val="24"/>
                <w:szCs w:val="24"/>
              </w:rPr>
              <w:t>ce</w:t>
            </w:r>
            <w:r>
              <w:rPr>
                <w:rFonts w:hint="eastAsia"/>
                <w:sz w:val="24"/>
                <w:szCs w:val="24"/>
              </w:rPr>
              <w:t>Controller</w:t>
            </w:r>
            <w:r>
              <w:rPr>
                <w:sz w:val="24"/>
                <w:szCs w:val="24"/>
              </w:rPr>
              <w:t>. endOpt</w:t>
            </w:r>
          </w:p>
        </w:tc>
        <w:tc>
          <w:tcPr>
            <w:tcW w:w="1379" w:type="dxa"/>
          </w:tcPr>
          <w:p>
            <w:pPr>
              <w:jc w:val="left"/>
              <w:rPr>
                <w:sz w:val="24"/>
                <w:szCs w:val="24"/>
              </w:rPr>
            </w:pPr>
            <w:r>
              <w:rPr>
                <w:rFonts w:hint="eastAsia"/>
                <w:sz w:val="24"/>
                <w:szCs w:val="24"/>
              </w:rPr>
              <w:t>语法</w:t>
            </w:r>
          </w:p>
        </w:tc>
        <w:tc>
          <w:tcPr>
            <w:tcW w:w="4303" w:type="dxa"/>
          </w:tcPr>
          <w:p>
            <w:pPr>
              <w:jc w:val="left"/>
              <w:rPr>
                <w:sz w:val="24"/>
                <w:szCs w:val="24"/>
              </w:rPr>
            </w:pPr>
            <w:r>
              <w:rPr>
                <w:sz w:val="24"/>
                <w:szCs w:val="24"/>
              </w:rPr>
              <w:t>P</w:t>
            </w:r>
            <w:r>
              <w:rPr>
                <w:rFonts w:hint="eastAsia"/>
                <w:sz w:val="24"/>
                <w:szCs w:val="24"/>
              </w:rPr>
              <w:t xml:space="preserve">ublic </w:t>
            </w:r>
            <w:r>
              <w:rPr>
                <w:sz w:val="24"/>
                <w:szCs w:val="24"/>
              </w:rPr>
              <w:t>void endOpt()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40" w:type="dxa"/>
            <w:vMerge w:val="continue"/>
          </w:tcPr>
          <w:p>
            <w:pPr>
              <w:jc w:val="left"/>
              <w:rPr>
                <w:sz w:val="24"/>
                <w:szCs w:val="24"/>
              </w:rPr>
            </w:pPr>
          </w:p>
        </w:tc>
        <w:tc>
          <w:tcPr>
            <w:tcW w:w="1379" w:type="dxa"/>
          </w:tcPr>
          <w:p>
            <w:pPr>
              <w:jc w:val="left"/>
              <w:rPr>
                <w:sz w:val="24"/>
                <w:szCs w:val="24"/>
              </w:rPr>
            </w:pPr>
            <w:r>
              <w:rPr>
                <w:rFonts w:hint="eastAsia"/>
                <w:sz w:val="24"/>
                <w:szCs w:val="24"/>
              </w:rPr>
              <w:t>前置条件</w:t>
            </w:r>
          </w:p>
        </w:tc>
        <w:tc>
          <w:tcPr>
            <w:tcW w:w="4303" w:type="dxa"/>
          </w:tcPr>
          <w:p>
            <w:pPr>
              <w:jc w:val="left"/>
              <w:rPr>
                <w:sz w:val="24"/>
                <w:szCs w:val="24"/>
              </w:rPr>
            </w:pPr>
            <w:r>
              <w:rPr>
                <w:rFonts w:hint="eastAsia"/>
                <w:sz w:val="24"/>
                <w:szCs w:val="24"/>
              </w:rPr>
              <w:t>已创建一个Invoice领域对象，并且对单据的操作已经结束</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40" w:type="dxa"/>
            <w:vMerge w:val="continue"/>
          </w:tcPr>
          <w:p>
            <w:pPr>
              <w:jc w:val="left"/>
              <w:rPr>
                <w:sz w:val="24"/>
                <w:szCs w:val="24"/>
              </w:rPr>
            </w:pPr>
          </w:p>
        </w:tc>
        <w:tc>
          <w:tcPr>
            <w:tcW w:w="1379" w:type="dxa"/>
          </w:tcPr>
          <w:p>
            <w:pPr>
              <w:jc w:val="left"/>
              <w:rPr>
                <w:sz w:val="24"/>
                <w:szCs w:val="24"/>
              </w:rPr>
            </w:pPr>
            <w:r>
              <w:rPr>
                <w:rFonts w:hint="eastAsia"/>
                <w:sz w:val="24"/>
                <w:szCs w:val="24"/>
              </w:rPr>
              <w:t>后置条件</w:t>
            </w:r>
          </w:p>
        </w:tc>
        <w:tc>
          <w:tcPr>
            <w:tcW w:w="4303" w:type="dxa"/>
          </w:tcPr>
          <w:p>
            <w:pPr>
              <w:jc w:val="left"/>
              <w:rPr>
                <w:sz w:val="24"/>
                <w:szCs w:val="24"/>
              </w:rPr>
            </w:pPr>
            <w:r>
              <w:rPr>
                <w:rFonts w:hint="eastAsia"/>
                <w:sz w:val="24"/>
                <w:szCs w:val="24"/>
              </w:rPr>
              <w:t>调用Invoice领域对象的endOpt方法</w:t>
            </w:r>
          </w:p>
        </w:tc>
      </w:tr>
      <w:tr>
        <w:tblPrEx>
          <w:tblLayout w:type="fixed"/>
          <w:tblCellMar>
            <w:top w:w="0" w:type="dxa"/>
            <w:left w:w="108" w:type="dxa"/>
            <w:bottom w:w="0" w:type="dxa"/>
            <w:right w:w="108" w:type="dxa"/>
          </w:tblCellMar>
        </w:tblPrEx>
        <w:tc>
          <w:tcPr>
            <w:tcW w:w="8522" w:type="dxa"/>
            <w:gridSpan w:val="3"/>
          </w:tcPr>
          <w:p>
            <w:pPr>
              <w:jc w:val="center"/>
              <w:rPr>
                <w:sz w:val="24"/>
                <w:szCs w:val="24"/>
              </w:rPr>
            </w:pPr>
            <w:r>
              <w:rPr>
                <w:rFonts w:hint="eastAsia"/>
                <w:sz w:val="24"/>
                <w:szCs w:val="24"/>
              </w:rPr>
              <w:t>需要的服务（需接口）</w:t>
            </w:r>
          </w:p>
        </w:tc>
      </w:tr>
      <w:tr>
        <w:tblPrEx>
          <w:tblLayout w:type="fixed"/>
          <w:tblCellMar>
            <w:top w:w="0" w:type="dxa"/>
            <w:left w:w="108" w:type="dxa"/>
            <w:bottom w:w="0" w:type="dxa"/>
            <w:right w:w="108" w:type="dxa"/>
          </w:tblCellMar>
        </w:tblPrEx>
        <w:tc>
          <w:tcPr>
            <w:tcW w:w="2840" w:type="dxa"/>
          </w:tcPr>
          <w:p>
            <w:pPr>
              <w:jc w:val="center"/>
              <w:rPr>
                <w:sz w:val="24"/>
                <w:szCs w:val="24"/>
              </w:rPr>
            </w:pPr>
            <w:r>
              <w:rPr>
                <w:rFonts w:hint="eastAsia"/>
                <w:sz w:val="24"/>
                <w:szCs w:val="24"/>
              </w:rPr>
              <w:t>服务名</w:t>
            </w:r>
          </w:p>
        </w:tc>
        <w:tc>
          <w:tcPr>
            <w:tcW w:w="5682" w:type="dxa"/>
            <w:gridSpan w:val="2"/>
          </w:tcPr>
          <w:p>
            <w:pPr>
              <w:jc w:val="center"/>
              <w:rPr>
                <w:sz w:val="24"/>
                <w:szCs w:val="24"/>
              </w:rPr>
            </w:pPr>
            <w:r>
              <w:rPr>
                <w:rFonts w:hint="eastAsia"/>
                <w:sz w:val="24"/>
                <w:szCs w:val="24"/>
              </w:rPr>
              <w:t>服务</w:t>
            </w:r>
          </w:p>
        </w:tc>
      </w:tr>
      <w:tr>
        <w:tblPrEx>
          <w:tblLayout w:type="fixed"/>
          <w:tblCellMar>
            <w:top w:w="0" w:type="dxa"/>
            <w:left w:w="108" w:type="dxa"/>
            <w:bottom w:w="0" w:type="dxa"/>
            <w:right w:w="108" w:type="dxa"/>
          </w:tblCellMar>
        </w:tblPrEx>
        <w:tc>
          <w:tcPr>
            <w:tcW w:w="2840" w:type="dxa"/>
          </w:tcPr>
          <w:p>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r>
              <w:rPr>
                <w:sz w:val="24"/>
                <w:szCs w:val="24"/>
              </w:rPr>
              <w:t>invoiceType type, invoice</w:t>
            </w:r>
            <w:r>
              <w:rPr>
                <w:rFonts w:hint="eastAsia"/>
                <w:sz w:val="24"/>
                <w:szCs w:val="24"/>
              </w:rPr>
              <w:t>VO v</w:t>
            </w:r>
            <w:r>
              <w:rPr>
                <w:sz w:val="24"/>
                <w:szCs w:val="24"/>
              </w:rPr>
              <w:t>o</w:t>
            </w:r>
            <w:r>
              <w:rPr>
                <w:rFonts w:hint="eastAsia"/>
                <w:sz w:val="24"/>
                <w:szCs w:val="24"/>
              </w:rPr>
              <w:t>）</w:t>
            </w:r>
          </w:p>
        </w:tc>
        <w:tc>
          <w:tcPr>
            <w:tcW w:w="5682" w:type="dxa"/>
            <w:gridSpan w:val="2"/>
          </w:tcPr>
          <w:p>
            <w:pPr>
              <w:jc w:val="left"/>
              <w:rPr>
                <w:sz w:val="24"/>
                <w:szCs w:val="24"/>
              </w:rPr>
            </w:pPr>
            <w:r>
              <w:rPr>
                <w:rFonts w:hint="eastAsia"/>
                <w:sz w:val="24"/>
                <w:szCs w:val="24"/>
              </w:rPr>
              <w:t>加入一个信息列表对象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40" w:type="dxa"/>
          </w:tcPr>
          <w:p>
            <w:pPr>
              <w:jc w:val="left"/>
              <w:rPr>
                <w:sz w:val="24"/>
                <w:szCs w:val="24"/>
              </w:rPr>
            </w:pPr>
            <w:r>
              <w:rPr>
                <w:rFonts w:hint="eastAsia"/>
                <w:sz w:val="24"/>
                <w:szCs w:val="24"/>
              </w:rPr>
              <w:t>……</w:t>
            </w:r>
          </w:p>
        </w:tc>
        <w:tc>
          <w:tcPr>
            <w:tcW w:w="5682" w:type="dxa"/>
            <w:gridSpan w:val="2"/>
          </w:tcPr>
          <w:p>
            <w:pPr>
              <w:jc w:val="left"/>
              <w:rPr>
                <w:sz w:val="24"/>
                <w:szCs w:val="24"/>
              </w:rPr>
            </w:pPr>
            <w:r>
              <w:rPr>
                <w:rFonts w:hint="eastAsia"/>
                <w:sz w:val="24"/>
                <w:szCs w:val="24"/>
              </w:rPr>
              <w:t>……</w:t>
            </w:r>
          </w:p>
        </w:tc>
      </w:tr>
    </w:tbl>
    <w:p>
      <w:pPr>
        <w:jc w:val="left"/>
        <w:rPr>
          <w:sz w:val="24"/>
          <w:szCs w:val="24"/>
        </w:rPr>
      </w:pPr>
    </w:p>
    <w:p>
      <w:pPr>
        <w:jc w:val="center"/>
        <w:rPr>
          <w:sz w:val="24"/>
          <w:szCs w:val="24"/>
        </w:rPr>
      </w:pPr>
      <w:r>
        <w:rPr>
          <w:rFonts w:hint="eastAsia"/>
          <w:b/>
          <w:szCs w:val="21"/>
        </w:rPr>
        <w:t>表4.1.3-4  Invoice的接口规范</w:t>
      </w:r>
    </w:p>
    <w:tbl>
      <w:tblPr>
        <w:tblStyle w:val="16"/>
        <w:tblW w:w="829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539"/>
        <w:gridCol w:w="1199"/>
        <w:gridCol w:w="355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96" w:type="dxa"/>
            <w:gridSpan w:val="3"/>
          </w:tcPr>
          <w:p>
            <w:pPr>
              <w:jc w:val="center"/>
              <w:rPr>
                <w:sz w:val="24"/>
                <w:szCs w:val="24"/>
              </w:rPr>
            </w:pPr>
            <w:r>
              <w:rPr>
                <w:rFonts w:hint="eastAsia"/>
                <w:sz w:val="24"/>
                <w:szCs w:val="24"/>
              </w:rPr>
              <w:t>提供的服务（供接口）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39" w:type="dxa"/>
            <w:vMerge w:val="restart"/>
          </w:tcPr>
          <w:p>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p>
        </w:tc>
        <w:tc>
          <w:tcPr>
            <w:tcW w:w="1199" w:type="dxa"/>
          </w:tcPr>
          <w:p>
            <w:pPr>
              <w:jc w:val="center"/>
              <w:rPr>
                <w:sz w:val="24"/>
                <w:szCs w:val="24"/>
              </w:rPr>
            </w:pPr>
            <w:r>
              <w:rPr>
                <w:rFonts w:hint="eastAsia"/>
                <w:sz w:val="24"/>
                <w:szCs w:val="24"/>
              </w:rPr>
              <w:t>语法</w:t>
            </w:r>
          </w:p>
        </w:tc>
        <w:tc>
          <w:tcPr>
            <w:tcW w:w="3558" w:type="dxa"/>
          </w:tcPr>
          <w:p>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3539"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3558" w:type="dxa"/>
          </w:tcPr>
          <w:p>
            <w:pPr>
              <w:jc w:val="left"/>
              <w:rPr>
                <w:sz w:val="24"/>
                <w:szCs w:val="24"/>
              </w:rPr>
            </w:pPr>
            <w:r>
              <w:rPr>
                <w:rFonts w:hint="eastAsia"/>
                <w:sz w:val="24"/>
                <w:szCs w:val="24"/>
              </w:rPr>
              <w:t>选择单据的类别并输入单据的各项数据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39"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3558" w:type="dxa"/>
          </w:tcPr>
          <w:p>
            <w:pPr>
              <w:jc w:val="left"/>
              <w:rPr>
                <w:sz w:val="24"/>
                <w:szCs w:val="24"/>
              </w:rPr>
            </w:pPr>
            <w:r>
              <w:rPr>
                <w:rFonts w:hint="eastAsia"/>
                <w:sz w:val="24"/>
                <w:szCs w:val="24"/>
              </w:rPr>
              <w:t>检验数据是否正确且合理，并根据检查结果返回对应的单据生成界面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39" w:type="dxa"/>
            <w:vMerge w:val="restart"/>
          </w:tcPr>
          <w:p>
            <w:pPr>
              <w:jc w:val="center"/>
              <w:rPr>
                <w:color w:val="000000" w:themeColor="text1"/>
                <w:sz w:val="24"/>
                <w:szCs w:val="24"/>
              </w:rPr>
            </w:pPr>
            <w:r>
              <w:rPr>
                <w:color w:val="000000" w:themeColor="text1"/>
                <w:sz w:val="24"/>
                <w:szCs w:val="24"/>
              </w:rPr>
              <w:t>I</w:t>
            </w:r>
            <w:r>
              <w:rPr>
                <w:rFonts w:hint="eastAsia"/>
                <w:color w:val="000000" w:themeColor="text1"/>
                <w:sz w:val="24"/>
                <w:szCs w:val="24"/>
              </w:rPr>
              <w:t>nvoice.</w:t>
            </w:r>
            <w:r>
              <w:rPr>
                <w:color w:val="000000" w:themeColor="text1"/>
                <w:sz w:val="24"/>
                <w:szCs w:val="24"/>
              </w:rPr>
              <w:t xml:space="preserve"> inquiry</w:t>
            </w:r>
          </w:p>
        </w:tc>
        <w:tc>
          <w:tcPr>
            <w:tcW w:w="1199" w:type="dxa"/>
          </w:tcPr>
          <w:p>
            <w:pPr>
              <w:jc w:val="center"/>
              <w:rPr>
                <w:sz w:val="24"/>
                <w:szCs w:val="24"/>
              </w:rPr>
            </w:pPr>
            <w:r>
              <w:rPr>
                <w:rFonts w:hint="eastAsia"/>
                <w:sz w:val="24"/>
                <w:szCs w:val="24"/>
              </w:rPr>
              <w:t>语法</w:t>
            </w:r>
          </w:p>
        </w:tc>
        <w:tc>
          <w:tcPr>
            <w:tcW w:w="3558" w:type="dxa"/>
          </w:tcPr>
          <w:p>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39" w:type="dxa"/>
            <w:vMerge w:val="continue"/>
          </w:tcPr>
          <w:p>
            <w:pPr>
              <w:rPr>
                <w:sz w:val="24"/>
                <w:szCs w:val="24"/>
              </w:rPr>
            </w:pPr>
          </w:p>
        </w:tc>
        <w:tc>
          <w:tcPr>
            <w:tcW w:w="1199" w:type="dxa"/>
          </w:tcPr>
          <w:p>
            <w:pPr>
              <w:jc w:val="center"/>
              <w:rPr>
                <w:sz w:val="24"/>
                <w:szCs w:val="24"/>
              </w:rPr>
            </w:pPr>
            <w:r>
              <w:rPr>
                <w:rFonts w:hint="eastAsia"/>
                <w:sz w:val="24"/>
                <w:szCs w:val="24"/>
              </w:rPr>
              <w:t>前置条件</w:t>
            </w:r>
          </w:p>
        </w:tc>
        <w:tc>
          <w:tcPr>
            <w:tcW w:w="3558" w:type="dxa"/>
          </w:tcPr>
          <w:p>
            <w:pPr>
              <w:jc w:val="left"/>
              <w:rPr>
                <w:sz w:val="24"/>
                <w:szCs w:val="24"/>
              </w:rPr>
            </w:pPr>
            <w:r>
              <w:rPr>
                <w:rFonts w:hint="eastAsia"/>
                <w:sz w:val="24"/>
                <w:szCs w:val="24"/>
              </w:rPr>
              <w:t>启动一个单据查看操作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39"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3558" w:type="dxa"/>
          </w:tcPr>
          <w:p>
            <w:pPr>
              <w:jc w:val="left"/>
              <w:rPr>
                <w:sz w:val="24"/>
                <w:szCs w:val="24"/>
              </w:rPr>
            </w:pPr>
            <w:r>
              <w:rPr>
                <w:rFonts w:hint="eastAsia"/>
                <w:sz w:val="24"/>
                <w:szCs w:val="24"/>
              </w:rPr>
              <w:t>返回该单据的具体信息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39" w:type="dxa"/>
            <w:vMerge w:val="restart"/>
          </w:tcPr>
          <w:p>
            <w:pPr>
              <w:jc w:val="center"/>
              <w:rPr>
                <w:color w:val="000000" w:themeColor="text1"/>
                <w:sz w:val="24"/>
                <w:szCs w:val="24"/>
              </w:rPr>
            </w:pPr>
            <w:r>
              <w:rPr>
                <w:color w:val="000000" w:themeColor="text1"/>
                <w:sz w:val="24"/>
                <w:szCs w:val="24"/>
              </w:rPr>
              <w:t>I</w:t>
            </w:r>
            <w:r>
              <w:rPr>
                <w:rFonts w:hint="eastAsia"/>
                <w:color w:val="000000" w:themeColor="text1"/>
                <w:sz w:val="24"/>
                <w:szCs w:val="24"/>
              </w:rPr>
              <w:t>nv</w:t>
            </w:r>
            <w:r>
              <w:rPr>
                <w:color w:val="000000" w:themeColor="text1"/>
                <w:sz w:val="24"/>
                <w:szCs w:val="24"/>
              </w:rPr>
              <w:t>oice. change</w:t>
            </w:r>
          </w:p>
        </w:tc>
        <w:tc>
          <w:tcPr>
            <w:tcW w:w="1199" w:type="dxa"/>
          </w:tcPr>
          <w:p>
            <w:pPr>
              <w:jc w:val="center"/>
              <w:rPr>
                <w:sz w:val="24"/>
                <w:szCs w:val="24"/>
              </w:rPr>
            </w:pPr>
            <w:r>
              <w:rPr>
                <w:rFonts w:hint="eastAsia"/>
                <w:sz w:val="24"/>
                <w:szCs w:val="24"/>
              </w:rPr>
              <w:t>语法</w:t>
            </w:r>
          </w:p>
        </w:tc>
        <w:tc>
          <w:tcPr>
            <w:tcW w:w="3558" w:type="dxa"/>
          </w:tcPr>
          <w:p>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3539"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3558" w:type="dxa"/>
          </w:tcPr>
          <w:p>
            <w:pPr>
              <w:jc w:val="left"/>
              <w:rPr>
                <w:sz w:val="24"/>
                <w:szCs w:val="24"/>
              </w:rPr>
            </w:pPr>
            <w:r>
              <w:rPr>
                <w:rFonts w:hint="eastAsia"/>
                <w:sz w:val="24"/>
                <w:szCs w:val="24"/>
              </w:rPr>
              <w:t>启动一个单据修改操作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39"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3558" w:type="dxa"/>
          </w:tcPr>
          <w:p>
            <w:pPr>
              <w:jc w:val="left"/>
              <w:rPr>
                <w:sz w:val="24"/>
                <w:szCs w:val="24"/>
              </w:rPr>
            </w:pPr>
            <w:r>
              <w:rPr>
                <w:rFonts w:hint="eastAsia"/>
                <w:sz w:val="24"/>
                <w:szCs w:val="24"/>
              </w:rPr>
              <w:t>将该单据状态修改为草稿状态，并退回给对应提交单位进行修改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3539" w:type="dxa"/>
            <w:vMerge w:val="restart"/>
          </w:tcPr>
          <w:p>
            <w:pPr>
              <w:jc w:val="center"/>
              <w:rPr>
                <w:sz w:val="24"/>
                <w:szCs w:val="24"/>
              </w:rPr>
            </w:pPr>
            <w:r>
              <w:rPr>
                <w:sz w:val="24"/>
                <w:szCs w:val="24"/>
              </w:rPr>
              <w:t>Invoice. delete</w:t>
            </w:r>
          </w:p>
        </w:tc>
        <w:tc>
          <w:tcPr>
            <w:tcW w:w="1199" w:type="dxa"/>
          </w:tcPr>
          <w:p>
            <w:pPr>
              <w:jc w:val="center"/>
              <w:rPr>
                <w:sz w:val="24"/>
                <w:szCs w:val="24"/>
              </w:rPr>
            </w:pPr>
            <w:r>
              <w:rPr>
                <w:rFonts w:hint="eastAsia"/>
                <w:sz w:val="24"/>
                <w:szCs w:val="24"/>
              </w:rPr>
              <w:t>语法</w:t>
            </w:r>
          </w:p>
        </w:tc>
        <w:tc>
          <w:tcPr>
            <w:tcW w:w="3558" w:type="dxa"/>
          </w:tcPr>
          <w:p>
            <w:pPr>
              <w:jc w:val="left"/>
              <w:rPr>
                <w:sz w:val="24"/>
                <w:szCs w:val="24"/>
              </w:rPr>
            </w:pPr>
            <w:r>
              <w:rPr>
                <w:sz w:val="24"/>
                <w:szCs w:val="24"/>
              </w:rPr>
              <w:t>P</w:t>
            </w:r>
            <w:r>
              <w:rPr>
                <w:rFonts w:hint="eastAsia"/>
                <w:sz w:val="24"/>
                <w:szCs w:val="24"/>
              </w:rPr>
              <w:t xml:space="preserve">ublic </w:t>
            </w:r>
            <w:r>
              <w:rPr>
                <w:sz w:val="24"/>
                <w:szCs w:val="24"/>
              </w:rPr>
              <w:t>void delete(invoicePO po)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3539"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3558" w:type="dxa"/>
          </w:tcPr>
          <w:p>
            <w:pPr>
              <w:jc w:val="left"/>
              <w:rPr>
                <w:sz w:val="24"/>
                <w:szCs w:val="24"/>
              </w:rPr>
            </w:pPr>
            <w:r>
              <w:rPr>
                <w:rFonts w:hint="eastAsia"/>
                <w:sz w:val="24"/>
                <w:szCs w:val="24"/>
              </w:rPr>
              <w:t>启动一个单据删除操作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39"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3558" w:type="dxa"/>
          </w:tcPr>
          <w:p>
            <w:pPr>
              <w:jc w:val="left"/>
              <w:rPr>
                <w:sz w:val="24"/>
                <w:szCs w:val="24"/>
              </w:rPr>
            </w:pPr>
            <w:r>
              <w:rPr>
                <w:rFonts w:hint="eastAsia"/>
                <w:sz w:val="24"/>
                <w:szCs w:val="24"/>
              </w:rPr>
              <w:t>将该单据信息删除</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39" w:type="dxa"/>
            <w:vMerge w:val="restart"/>
          </w:tcPr>
          <w:p>
            <w:pPr>
              <w:jc w:val="center"/>
              <w:rPr>
                <w:color w:val="000000" w:themeColor="text1"/>
                <w:sz w:val="24"/>
                <w:szCs w:val="24"/>
              </w:rPr>
            </w:pPr>
            <w:r>
              <w:rPr>
                <w:color w:val="000000" w:themeColor="text1"/>
                <w:sz w:val="24"/>
                <w:szCs w:val="24"/>
              </w:rPr>
              <w:t>I</w:t>
            </w:r>
            <w:r>
              <w:rPr>
                <w:rFonts w:hint="eastAsia"/>
                <w:color w:val="000000" w:themeColor="text1"/>
                <w:sz w:val="24"/>
                <w:szCs w:val="24"/>
              </w:rPr>
              <w:t>nvoice.</w:t>
            </w:r>
            <w:r>
              <w:rPr>
                <w:color w:val="000000" w:themeColor="text1"/>
                <w:sz w:val="24"/>
                <w:szCs w:val="24"/>
              </w:rPr>
              <w:t xml:space="preserve"> approval</w:t>
            </w:r>
          </w:p>
        </w:tc>
        <w:tc>
          <w:tcPr>
            <w:tcW w:w="1199" w:type="dxa"/>
          </w:tcPr>
          <w:p>
            <w:pPr>
              <w:jc w:val="center"/>
              <w:rPr>
                <w:sz w:val="24"/>
                <w:szCs w:val="24"/>
              </w:rPr>
            </w:pPr>
            <w:r>
              <w:rPr>
                <w:rFonts w:hint="eastAsia"/>
                <w:sz w:val="24"/>
                <w:szCs w:val="24"/>
              </w:rPr>
              <w:t>语法</w:t>
            </w:r>
          </w:p>
        </w:tc>
        <w:tc>
          <w:tcPr>
            <w:tcW w:w="3558" w:type="dxa"/>
          </w:tcPr>
          <w:p>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39"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3558" w:type="dxa"/>
          </w:tcPr>
          <w:p>
            <w:pPr>
              <w:jc w:val="left"/>
              <w:rPr>
                <w:sz w:val="24"/>
                <w:szCs w:val="24"/>
              </w:rPr>
            </w:pPr>
            <w:r>
              <w:rPr>
                <w:rFonts w:hint="eastAsia"/>
                <w:sz w:val="24"/>
                <w:szCs w:val="24"/>
              </w:rPr>
              <w:t>单据</w:t>
            </w:r>
            <w:r>
              <w:rPr>
                <w:sz w:val="24"/>
                <w:szCs w:val="24"/>
              </w:rPr>
              <w:t>信息</w:t>
            </w:r>
            <w:r>
              <w:rPr>
                <w:rFonts w:hint="eastAsia"/>
                <w:sz w:val="24"/>
                <w:szCs w:val="24"/>
              </w:rPr>
              <w:t>正确</w:t>
            </w:r>
            <w:r>
              <w:rPr>
                <w:sz w:val="24"/>
                <w:szCs w:val="24"/>
              </w:rPr>
              <w:t>且合理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39"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3558" w:type="dxa"/>
          </w:tcPr>
          <w:p>
            <w:pPr>
              <w:jc w:val="left"/>
              <w:rPr>
                <w:sz w:val="24"/>
                <w:szCs w:val="24"/>
              </w:rPr>
            </w:pPr>
            <w:r>
              <w:rPr>
                <w:rFonts w:hint="eastAsia"/>
                <w:sz w:val="24"/>
                <w:szCs w:val="24"/>
              </w:rPr>
              <w:t>将该单据状态修改为审批后状态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39" w:type="dxa"/>
            <w:vMerge w:val="restart"/>
          </w:tcPr>
          <w:p>
            <w:pPr>
              <w:jc w:val="center"/>
              <w:rPr>
                <w:sz w:val="24"/>
                <w:szCs w:val="24"/>
              </w:rPr>
            </w:pPr>
            <w:r>
              <w:rPr>
                <w:sz w:val="24"/>
                <w:szCs w:val="24"/>
              </w:rPr>
              <w:t>I</w:t>
            </w:r>
            <w:r>
              <w:rPr>
                <w:rFonts w:hint="eastAsia"/>
                <w:sz w:val="24"/>
                <w:szCs w:val="24"/>
              </w:rPr>
              <w:t>nvoi</w:t>
            </w:r>
            <w:r>
              <w:rPr>
                <w:sz w:val="24"/>
                <w:szCs w:val="24"/>
              </w:rPr>
              <w:t>ce. endOpt</w:t>
            </w:r>
          </w:p>
        </w:tc>
        <w:tc>
          <w:tcPr>
            <w:tcW w:w="1199" w:type="dxa"/>
          </w:tcPr>
          <w:p>
            <w:pPr>
              <w:jc w:val="center"/>
              <w:rPr>
                <w:sz w:val="24"/>
                <w:szCs w:val="24"/>
              </w:rPr>
            </w:pPr>
            <w:r>
              <w:rPr>
                <w:rFonts w:hint="eastAsia"/>
                <w:sz w:val="24"/>
                <w:szCs w:val="24"/>
              </w:rPr>
              <w:t>语法</w:t>
            </w:r>
          </w:p>
        </w:tc>
        <w:tc>
          <w:tcPr>
            <w:tcW w:w="3558" w:type="dxa"/>
          </w:tcPr>
          <w:p>
            <w:pPr>
              <w:jc w:val="left"/>
              <w:rPr>
                <w:sz w:val="24"/>
                <w:szCs w:val="24"/>
              </w:rPr>
            </w:pPr>
            <w:r>
              <w:rPr>
                <w:sz w:val="24"/>
                <w:szCs w:val="24"/>
              </w:rPr>
              <w:t>P</w:t>
            </w:r>
            <w:r>
              <w:rPr>
                <w:rFonts w:hint="eastAsia"/>
                <w:sz w:val="24"/>
                <w:szCs w:val="24"/>
              </w:rPr>
              <w:t xml:space="preserve">ublic </w:t>
            </w:r>
            <w:r>
              <w:rPr>
                <w:sz w:val="24"/>
                <w:szCs w:val="24"/>
              </w:rPr>
              <w:t>void endOpt()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39"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3558" w:type="dxa"/>
          </w:tcPr>
          <w:p>
            <w:pPr>
              <w:jc w:val="left"/>
              <w:rPr>
                <w:sz w:val="24"/>
                <w:szCs w:val="24"/>
              </w:rPr>
            </w:pPr>
            <w:r>
              <w:rPr>
                <w:rFonts w:hint="eastAsia"/>
                <w:sz w:val="24"/>
                <w:szCs w:val="24"/>
              </w:rPr>
              <w:t>对单据的操作已经结束</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39"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3558" w:type="dxa"/>
          </w:tcPr>
          <w:p>
            <w:pPr>
              <w:jc w:val="left"/>
              <w:rPr>
                <w:sz w:val="24"/>
                <w:szCs w:val="24"/>
              </w:rPr>
            </w:pPr>
            <w:r>
              <w:rPr>
                <w:rFonts w:hint="eastAsia"/>
                <w:sz w:val="24"/>
                <w:szCs w:val="24"/>
              </w:rPr>
              <w:t>结束此次单据审批操作，持久化更新涉及的领域对象的数据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8296" w:type="dxa"/>
            <w:gridSpan w:val="3"/>
          </w:tcPr>
          <w:p>
            <w:pPr>
              <w:jc w:val="center"/>
              <w:rPr>
                <w:sz w:val="24"/>
                <w:szCs w:val="24"/>
              </w:rPr>
            </w:pPr>
            <w:r>
              <w:rPr>
                <w:rFonts w:hint="eastAsia"/>
                <w:sz w:val="24"/>
                <w:szCs w:val="24"/>
              </w:rPr>
              <w:t>需要的服务（需接口）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3539" w:type="dxa"/>
          </w:tcPr>
          <w:p>
            <w:pPr>
              <w:jc w:val="center"/>
              <w:rPr>
                <w:sz w:val="24"/>
                <w:szCs w:val="24"/>
              </w:rPr>
            </w:pPr>
            <w:r>
              <w:rPr>
                <w:rFonts w:hint="eastAsia"/>
                <w:sz w:val="24"/>
                <w:szCs w:val="24"/>
              </w:rPr>
              <w:t>服务名</w:t>
            </w:r>
          </w:p>
        </w:tc>
        <w:tc>
          <w:tcPr>
            <w:tcW w:w="4757" w:type="dxa"/>
            <w:gridSpan w:val="2"/>
          </w:tcPr>
          <w:p>
            <w:pPr>
              <w:jc w:val="center"/>
              <w:rPr>
                <w:sz w:val="24"/>
                <w:szCs w:val="24"/>
              </w:rPr>
            </w:pPr>
            <w:r>
              <w:rPr>
                <w:rFonts w:hint="eastAsia"/>
                <w:sz w:val="24"/>
                <w:szCs w:val="24"/>
              </w:rPr>
              <w:t>服务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39" w:type="dxa"/>
          </w:tcPr>
          <w:p>
            <w:pPr>
              <w:jc w:val="center"/>
              <w:rPr>
                <w:sz w:val="24"/>
                <w:szCs w:val="24"/>
              </w:rPr>
            </w:pPr>
            <w:r>
              <w:rPr>
                <w:rFonts w:hint="eastAsia"/>
                <w:sz w:val="24"/>
                <w:szCs w:val="24"/>
              </w:rPr>
              <w:t>DatabaseFactory. getInvoiceDatabase</w:t>
            </w:r>
          </w:p>
        </w:tc>
        <w:tc>
          <w:tcPr>
            <w:tcW w:w="4757" w:type="dxa"/>
            <w:gridSpan w:val="2"/>
          </w:tcPr>
          <w:p>
            <w:pPr>
              <w:rPr>
                <w:sz w:val="24"/>
                <w:szCs w:val="24"/>
              </w:rPr>
            </w:pPr>
            <w:r>
              <w:rPr>
                <w:rFonts w:hint="eastAsia"/>
                <w:sz w:val="24"/>
                <w:szCs w:val="24"/>
              </w:rPr>
              <w:t>得到invoice数据库的引用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3539" w:type="dxa"/>
          </w:tcPr>
          <w:p>
            <w:pPr>
              <w:jc w:val="center"/>
              <w:rPr>
                <w:sz w:val="24"/>
                <w:szCs w:val="24"/>
              </w:rPr>
            </w:pPr>
            <w:r>
              <w:rPr>
                <w:rFonts w:hint="eastAsia"/>
                <w:sz w:val="24"/>
                <w:szCs w:val="24"/>
              </w:rPr>
              <w:t xml:space="preserve">invoiceDataService. </w:t>
            </w:r>
            <w:r>
              <w:rPr>
                <w:sz w:val="24"/>
                <w:szCs w:val="24"/>
              </w:rPr>
              <w:t>F</w:t>
            </w:r>
            <w:r>
              <w:rPr>
                <w:rFonts w:hint="eastAsia"/>
                <w:sz w:val="24"/>
                <w:szCs w:val="24"/>
              </w:rPr>
              <w:t>ind(string id)</w:t>
            </w:r>
          </w:p>
        </w:tc>
        <w:tc>
          <w:tcPr>
            <w:tcW w:w="4757" w:type="dxa"/>
            <w:gridSpan w:val="2"/>
          </w:tcPr>
          <w:p>
            <w:pPr>
              <w:jc w:val="left"/>
              <w:rPr>
                <w:sz w:val="24"/>
                <w:szCs w:val="24"/>
              </w:rPr>
            </w:pPr>
            <w:r>
              <w:rPr>
                <w:rFonts w:hint="eastAsia"/>
                <w:sz w:val="24"/>
                <w:szCs w:val="24"/>
              </w:rPr>
              <w:t>根据ID查找i</w:t>
            </w:r>
            <w:r>
              <w:rPr>
                <w:sz w:val="24"/>
                <w:szCs w:val="24"/>
              </w:rPr>
              <w:t>nvoicePO</w:t>
            </w:r>
            <w:r>
              <w:rPr>
                <w:rFonts w:hint="eastAsia"/>
                <w:sz w:val="24"/>
                <w:szCs w:val="24"/>
              </w:rPr>
              <w:t>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3539" w:type="dxa"/>
          </w:tcPr>
          <w:p>
            <w:pPr>
              <w:jc w:val="center"/>
              <w:rPr>
                <w:sz w:val="24"/>
                <w:szCs w:val="24"/>
              </w:rPr>
            </w:pPr>
            <w:r>
              <w:rPr>
                <w:rFonts w:hint="eastAsia"/>
                <w:sz w:val="24"/>
                <w:szCs w:val="24"/>
              </w:rPr>
              <w:t xml:space="preserve">invoiceDataService. </w:t>
            </w:r>
            <w:r>
              <w:rPr>
                <w:sz w:val="24"/>
                <w:szCs w:val="24"/>
              </w:rPr>
              <w:t>Insert(invoicePO po)</w:t>
            </w:r>
          </w:p>
        </w:tc>
        <w:tc>
          <w:tcPr>
            <w:tcW w:w="4757" w:type="dxa"/>
            <w:gridSpan w:val="2"/>
          </w:tcPr>
          <w:p>
            <w:pPr>
              <w:jc w:val="left"/>
              <w:rPr>
                <w:sz w:val="24"/>
                <w:szCs w:val="24"/>
              </w:rPr>
            </w:pPr>
            <w:r>
              <w:rPr>
                <w:rFonts w:hint="eastAsia"/>
                <w:sz w:val="24"/>
                <w:szCs w:val="24"/>
              </w:rPr>
              <w:t>在数据库中插入invoicePO对象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3539" w:type="dxa"/>
          </w:tcPr>
          <w:p>
            <w:pPr>
              <w:jc w:val="center"/>
              <w:rPr>
                <w:sz w:val="24"/>
                <w:szCs w:val="24"/>
              </w:rPr>
            </w:pPr>
            <w:r>
              <w:rPr>
                <w:rFonts w:hint="eastAsia"/>
                <w:sz w:val="24"/>
                <w:szCs w:val="24"/>
              </w:rPr>
              <w:t>invoiceDataService.delete(invoiceP</w:t>
            </w:r>
            <w:r>
              <w:rPr>
                <w:sz w:val="24"/>
                <w:szCs w:val="24"/>
              </w:rPr>
              <w:t>O po)</w:t>
            </w:r>
          </w:p>
        </w:tc>
        <w:tc>
          <w:tcPr>
            <w:tcW w:w="4757" w:type="dxa"/>
            <w:gridSpan w:val="2"/>
          </w:tcPr>
          <w:p>
            <w:pPr>
              <w:jc w:val="left"/>
              <w:rPr>
                <w:sz w:val="24"/>
                <w:szCs w:val="24"/>
              </w:rPr>
            </w:pPr>
            <w:r>
              <w:rPr>
                <w:rFonts w:hint="eastAsia"/>
                <w:sz w:val="24"/>
                <w:szCs w:val="24"/>
              </w:rPr>
              <w:t>在数据库中删除invoicePO对象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39" w:type="dxa"/>
          </w:tcPr>
          <w:p>
            <w:pPr>
              <w:jc w:val="center"/>
              <w:rPr>
                <w:sz w:val="24"/>
                <w:szCs w:val="24"/>
              </w:rPr>
            </w:pPr>
            <w:r>
              <w:rPr>
                <w:rFonts w:hint="eastAsia"/>
                <w:sz w:val="24"/>
                <w:szCs w:val="24"/>
              </w:rPr>
              <w:t>……</w:t>
            </w:r>
          </w:p>
        </w:tc>
        <w:tc>
          <w:tcPr>
            <w:tcW w:w="4757" w:type="dxa"/>
            <w:gridSpan w:val="2"/>
          </w:tcPr>
          <w:p>
            <w:pPr>
              <w:jc w:val="left"/>
              <w:rPr>
                <w:sz w:val="24"/>
                <w:szCs w:val="24"/>
              </w:rPr>
            </w:pPr>
            <w:r>
              <w:rPr>
                <w:rFonts w:hint="eastAsia"/>
                <w:sz w:val="24"/>
                <w:szCs w:val="24"/>
              </w:rPr>
              <w:t>……</w:t>
            </w:r>
          </w:p>
        </w:tc>
      </w:tr>
    </w:tbl>
    <w:p>
      <w:pPr>
        <w:jc w:val="left"/>
        <w:rPr>
          <w:sz w:val="24"/>
          <w:szCs w:val="24"/>
        </w:rPr>
      </w:pPr>
      <w:r>
        <w:rPr>
          <w:rFonts w:hint="eastAsia"/>
          <w:sz w:val="24"/>
          <w:szCs w:val="24"/>
        </w:rPr>
        <w:t>（4）业务逻辑的动态模型</w:t>
      </w:r>
    </w:p>
    <w:p>
      <w:pPr>
        <w:jc w:val="left"/>
        <w:rPr>
          <w:sz w:val="24"/>
          <w:szCs w:val="24"/>
        </w:rPr>
      </w:pPr>
      <w:r>
        <w:rPr>
          <w:rFonts w:hint="eastAsia"/>
          <w:sz w:val="24"/>
          <w:szCs w:val="24"/>
        </w:rPr>
        <w:t>图4.1.3-5表明了物流管理系统中，当中转中心业务员输入中转中心接收单信息之后，单据业务逻辑处理的相关对象之间的协作。</w:t>
      </w:r>
    </w:p>
    <w:p>
      <w:pPr>
        <w:jc w:val="left"/>
        <w:rPr>
          <w:sz w:val="24"/>
          <w:szCs w:val="24"/>
        </w:rPr>
      </w:pPr>
      <w:r>
        <w:rPr>
          <w:sz w:val="24"/>
          <w:szCs w:val="24"/>
        </w:rPr>
        <w:drawing>
          <wp:inline distT="0" distB="0" distL="0" distR="0">
            <wp:extent cx="5274310" cy="3718560"/>
            <wp:effectExtent l="0" t="0" r="0" b="0"/>
            <wp:docPr id="39" name="图片 2" descr="C:\Users\dell\Downloads\生成接收单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descr="C:\Users\dell\Downloads\生成接收单的顺序图.png"/>
                    <pic:cNvPicPr>
                      <a:picLocks noChangeAspect="1" noChangeArrowheads="1"/>
                    </pic:cNvPicPr>
                  </pic:nvPicPr>
                  <pic:blipFill>
                    <a:blip r:embed="rId21"/>
                    <a:srcRect/>
                    <a:stretch>
                      <a:fillRect/>
                    </a:stretch>
                  </pic:blipFill>
                  <pic:spPr>
                    <a:xfrm>
                      <a:off x="0" y="0"/>
                      <a:ext cx="5274310" cy="3718930"/>
                    </a:xfrm>
                    <a:prstGeom prst="rect">
                      <a:avLst/>
                    </a:prstGeom>
                    <a:noFill/>
                    <a:ln w="9525">
                      <a:noFill/>
                      <a:miter lim="800000"/>
                      <a:headEnd/>
                      <a:tailEnd/>
                    </a:ln>
                  </pic:spPr>
                </pic:pic>
              </a:graphicData>
            </a:graphic>
          </wp:inline>
        </w:drawing>
      </w:r>
    </w:p>
    <w:p>
      <w:pPr>
        <w:jc w:val="center"/>
        <w:rPr>
          <w:b/>
          <w:szCs w:val="21"/>
        </w:rPr>
      </w:pPr>
      <w:r>
        <w:rPr>
          <w:rFonts w:hint="eastAsia"/>
          <w:b/>
          <w:szCs w:val="21"/>
        </w:rPr>
        <w:t>图4.1.3-5  生成接收单的顺序图</w:t>
      </w:r>
    </w:p>
    <w:p>
      <w:pPr>
        <w:jc w:val="left"/>
        <w:rPr>
          <w:sz w:val="24"/>
          <w:szCs w:val="24"/>
        </w:rPr>
      </w:pPr>
      <w:r>
        <w:rPr>
          <w:rFonts w:hint="eastAsia"/>
          <w:sz w:val="24"/>
          <w:szCs w:val="24"/>
        </w:rPr>
        <w:t xml:space="preserve">    </w:t>
      </w:r>
      <w:r>
        <w:rPr>
          <w:sz w:val="24"/>
          <w:szCs w:val="24"/>
        </w:rPr>
        <w:t>如图</w:t>
      </w:r>
      <w:r>
        <w:rPr>
          <w:rFonts w:hint="eastAsia"/>
          <w:sz w:val="24"/>
          <w:szCs w:val="24"/>
        </w:rPr>
        <w:t>4.1.3-6所示的状态图描述了Invoice对象的生存期间的状态序列、引起转移的事件，以及因状态转移而伴随的动作。</w:t>
      </w:r>
    </w:p>
    <w:p>
      <w:pPr>
        <w:jc w:val="left"/>
        <w:rPr>
          <w:sz w:val="24"/>
          <w:szCs w:val="24"/>
        </w:rPr>
      </w:pPr>
      <w:r>
        <w:rPr>
          <w:sz w:val="24"/>
          <w:szCs w:val="24"/>
        </w:rPr>
        <w:drawing>
          <wp:inline distT="0" distB="0" distL="0" distR="0">
            <wp:extent cx="5274310" cy="3013710"/>
            <wp:effectExtent l="0" t="0" r="0" b="0"/>
            <wp:docPr id="40" name="图片 3" descr="C:\Users\dell\Downloads\接收单的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C:\Users\dell\Downloads\接收单的对象状态图.png"/>
                    <pic:cNvPicPr>
                      <a:picLocks noChangeAspect="1" noChangeArrowheads="1"/>
                    </pic:cNvPicPr>
                  </pic:nvPicPr>
                  <pic:blipFill>
                    <a:blip r:embed="rId22"/>
                    <a:srcRect/>
                    <a:stretch>
                      <a:fillRect/>
                    </a:stretch>
                  </pic:blipFill>
                  <pic:spPr>
                    <a:xfrm>
                      <a:off x="0" y="0"/>
                      <a:ext cx="5274310" cy="3013891"/>
                    </a:xfrm>
                    <a:prstGeom prst="rect">
                      <a:avLst/>
                    </a:prstGeom>
                    <a:noFill/>
                    <a:ln w="9525">
                      <a:noFill/>
                      <a:miter lim="800000"/>
                      <a:headEnd/>
                      <a:tailEnd/>
                    </a:ln>
                  </pic:spPr>
                </pic:pic>
              </a:graphicData>
            </a:graphic>
          </wp:inline>
        </w:drawing>
      </w:r>
    </w:p>
    <w:p>
      <w:pPr>
        <w:jc w:val="center"/>
        <w:rPr>
          <w:b/>
          <w:szCs w:val="21"/>
        </w:rPr>
      </w:pPr>
      <w:r>
        <w:rPr>
          <w:rFonts w:hint="eastAsia"/>
          <w:b/>
          <w:szCs w:val="21"/>
        </w:rPr>
        <w:t>图4.1.3-6  Invoice对象状态图</w:t>
      </w:r>
    </w:p>
    <w:p>
      <w:pPr>
        <w:jc w:val="left"/>
        <w:rPr>
          <w:sz w:val="24"/>
          <w:szCs w:val="24"/>
        </w:rPr>
      </w:pPr>
      <w:r>
        <w:rPr>
          <w:rFonts w:hint="eastAsia"/>
          <w:sz w:val="24"/>
          <w:szCs w:val="24"/>
        </w:rPr>
        <w:t>（5）业务逻辑层的设计原理</w:t>
      </w:r>
    </w:p>
    <w:p>
      <w:pPr>
        <w:jc w:val="left"/>
        <w:rPr>
          <w:sz w:val="24"/>
          <w:szCs w:val="24"/>
        </w:rPr>
      </w:pPr>
      <w:r>
        <w:rPr>
          <w:rFonts w:hint="eastAsia"/>
          <w:sz w:val="24"/>
          <w:szCs w:val="24"/>
        </w:rPr>
        <w:t xml:space="preserve">    利用委托式控制风格，每个界面需要访问的业务逻辑由各自的控制器委托给不同的领域对象。</w:t>
      </w:r>
    </w:p>
    <w:p>
      <w:pPr>
        <w:pStyle w:val="4"/>
      </w:pPr>
      <w:bookmarkStart w:id="9" w:name="_Toc434498804"/>
      <w:r>
        <w:rPr>
          <w:rFonts w:hint="eastAsia"/>
        </w:rPr>
        <w:t>4.1.4 storagebl 模块</w:t>
      </w:r>
      <w:bookmarkEnd w:id="9"/>
    </w:p>
    <w:p>
      <w:pPr>
        <w:numPr>
          <w:ilvl w:val="0"/>
          <w:numId w:val="1"/>
        </w:numPr>
        <w:jc w:val="left"/>
        <w:rPr>
          <w:sz w:val="24"/>
          <w:szCs w:val="24"/>
        </w:rPr>
      </w:pPr>
      <w:r>
        <w:rPr>
          <w:rFonts w:hint="eastAsia"/>
          <w:sz w:val="24"/>
          <w:szCs w:val="24"/>
        </w:rPr>
        <w:t>模块概述</w:t>
      </w:r>
    </w:p>
    <w:p>
      <w:pPr>
        <w:jc w:val="left"/>
        <w:rPr>
          <w:sz w:val="24"/>
          <w:szCs w:val="24"/>
        </w:rPr>
      </w:pPr>
      <w:r>
        <w:rPr>
          <w:rFonts w:hint="eastAsia"/>
          <w:sz w:val="24"/>
          <w:szCs w:val="24"/>
        </w:rPr>
        <w:t>storagebl模块承担的需求参见需求规格说明文档的功能需求及相关的非功能需求</w:t>
      </w:r>
    </w:p>
    <w:p>
      <w:pPr>
        <w:jc w:val="left"/>
        <w:rPr>
          <w:sz w:val="24"/>
          <w:szCs w:val="24"/>
        </w:rPr>
      </w:pPr>
      <w:r>
        <w:rPr>
          <w:rFonts w:hint="eastAsia"/>
          <w:sz w:val="24"/>
          <w:szCs w:val="24"/>
        </w:rPr>
        <w:t>Storagebl模块的职责及接口参见软件系统结构描述文档</w:t>
      </w:r>
    </w:p>
    <w:p>
      <w:pPr>
        <w:numPr>
          <w:ilvl w:val="0"/>
          <w:numId w:val="1"/>
        </w:numPr>
        <w:jc w:val="left"/>
        <w:rPr>
          <w:sz w:val="24"/>
          <w:szCs w:val="24"/>
        </w:rPr>
      </w:pPr>
      <w:r>
        <w:rPr>
          <w:rFonts w:hint="eastAsia"/>
          <w:sz w:val="24"/>
          <w:szCs w:val="24"/>
        </w:rPr>
        <w:t>整体结构</w:t>
      </w:r>
    </w:p>
    <w:p>
      <w:pPr>
        <w:jc w:val="left"/>
        <w:rPr>
          <w:sz w:val="24"/>
          <w:szCs w:val="24"/>
        </w:rPr>
      </w:pPr>
      <w:r>
        <w:rPr>
          <w:rFonts w:hint="eastAsia"/>
          <w:sz w:val="24"/>
          <w:szCs w:val="24"/>
        </w:rPr>
        <w:t xml:space="preserve">    根据体系结构设计，我们将系统分为展示层、业务逻辑层、数据层。每一层之间为了增加灵活性，我们会增加接口，比如businesslogicservice.StorageblService 、dataservice.StorageDateService。为了隔离业务逻辑职责和逻辑控制职责，我们增加了StorageController，这样StorageController会将对库存业务逻辑的处理委托给Storage对象。StoragePO是作为库存记录的持久化对象被添加到设计模型中的。StorageList封装了关于Storage的数据集合的数据结构的秘密和显示当前库存的职责。DealInfo是根据依赖导致原则，为了消除循环依赖产生的接口。</w:t>
      </w:r>
    </w:p>
    <w:p>
      <w:pPr>
        <w:jc w:val="left"/>
        <w:rPr>
          <w:sz w:val="24"/>
          <w:szCs w:val="24"/>
        </w:rPr>
      </w:pPr>
      <w:r>
        <w:rPr>
          <w:rFonts w:hint="eastAsia"/>
          <w:sz w:val="24"/>
          <w:szCs w:val="24"/>
        </w:rPr>
        <w:t xml:space="preserve">    Storagebl模块的设计如下</w:t>
      </w:r>
    </w:p>
    <w:p>
      <w:pPr>
        <w:jc w:val="left"/>
      </w:pPr>
      <w:r>
        <w:drawing>
          <wp:inline distT="0" distB="0" distL="114300" distR="114300">
            <wp:extent cx="5266690" cy="3166110"/>
            <wp:effectExtent l="0" t="0" r="1016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rcRect/>
                    <a:stretch>
                      <a:fillRect/>
                    </a:stretch>
                  </pic:blipFill>
                  <pic:spPr>
                    <a:xfrm>
                      <a:off x="0" y="0"/>
                      <a:ext cx="5266690" cy="3166110"/>
                    </a:xfrm>
                    <a:prstGeom prst="rect">
                      <a:avLst/>
                    </a:prstGeom>
                    <a:noFill/>
                    <a:ln w="9525">
                      <a:noFill/>
                      <a:miter/>
                    </a:ln>
                  </pic:spPr>
                </pic:pic>
              </a:graphicData>
            </a:graphic>
          </wp:inline>
        </w:drawing>
      </w:r>
    </w:p>
    <w:p>
      <w:pPr>
        <w:jc w:val="left"/>
      </w:pPr>
      <w:r>
        <w:rPr>
          <w:rFonts w:hint="eastAsia"/>
        </w:rPr>
        <w:t>Storage模块各个类的职责如下表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9"/>
        <w:gridCol w:w="6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9" w:type="dxa"/>
          </w:tcPr>
          <w:p>
            <w:pPr>
              <w:jc w:val="center"/>
            </w:pPr>
            <w:r>
              <w:rPr>
                <w:rFonts w:hint="eastAsia"/>
              </w:rPr>
              <w:t>模块</w:t>
            </w:r>
          </w:p>
        </w:tc>
        <w:tc>
          <w:tcPr>
            <w:tcW w:w="6623" w:type="dxa"/>
          </w:tcPr>
          <w:p>
            <w:pPr>
              <w:jc w:val="center"/>
            </w:pPr>
            <w:r>
              <w:rPr>
                <w:rFonts w:hint="eastAsia"/>
              </w:rPr>
              <w:t>职责</w:t>
            </w:r>
          </w:p>
        </w:tc>
      </w:tr>
      <w:tr>
        <w:tblPrEx>
          <w:tblLayout w:type="fixed"/>
          <w:tblCellMar>
            <w:top w:w="0" w:type="dxa"/>
            <w:left w:w="108" w:type="dxa"/>
            <w:bottom w:w="0" w:type="dxa"/>
            <w:right w:w="108" w:type="dxa"/>
          </w:tblCellMar>
        </w:tblPrEx>
        <w:tc>
          <w:tcPr>
            <w:tcW w:w="1899" w:type="dxa"/>
          </w:tcPr>
          <w:p>
            <w:pPr>
              <w:jc w:val="center"/>
            </w:pPr>
            <w:r>
              <w:rPr>
                <w:rFonts w:hint="eastAsia"/>
              </w:rPr>
              <w:t>LoginController</w:t>
            </w:r>
          </w:p>
        </w:tc>
        <w:tc>
          <w:tcPr>
            <w:tcW w:w="6623" w:type="dxa"/>
          </w:tcPr>
          <w:p>
            <w:pPr>
              <w:jc w:val="left"/>
            </w:pPr>
            <w:r>
              <w:rPr>
                <w:rFonts w:hint="eastAsia"/>
              </w:rPr>
              <w:t>负责实现对应于登录界面需要的服务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9" w:type="dxa"/>
          </w:tcPr>
          <w:p>
            <w:pPr>
              <w:jc w:val="center"/>
            </w:pPr>
            <w:r>
              <w:rPr>
                <w:rFonts w:hint="eastAsia"/>
              </w:rPr>
              <w:t>StorageController</w:t>
            </w:r>
          </w:p>
        </w:tc>
        <w:tc>
          <w:tcPr>
            <w:tcW w:w="6623" w:type="dxa"/>
          </w:tcPr>
          <w:p>
            <w:pPr>
              <w:jc w:val="left"/>
            </w:pPr>
            <w:r>
              <w:rPr>
                <w:rFonts w:hint="eastAsia"/>
              </w:rPr>
              <w:t>负责实现对应于库存界面需要的服务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9" w:type="dxa"/>
          </w:tcPr>
          <w:p>
            <w:pPr>
              <w:jc w:val="center"/>
            </w:pPr>
            <w:r>
              <w:rPr>
                <w:rFonts w:hint="eastAsia"/>
              </w:rPr>
              <w:t>Storage</w:t>
            </w:r>
          </w:p>
        </w:tc>
        <w:tc>
          <w:tcPr>
            <w:tcW w:w="6623" w:type="dxa"/>
          </w:tcPr>
          <w:p>
            <w:pPr>
              <w:jc w:val="left"/>
            </w:pPr>
            <w:r>
              <w:rPr>
                <w:rFonts w:hint="eastAsia"/>
              </w:rPr>
              <w:t>库存的领域模型对象，拥有一次对库存操作所持有的库存信息，可以帮助库存界面所需要的服务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9" w:type="dxa"/>
          </w:tcPr>
          <w:p>
            <w:pPr>
              <w:jc w:val="center"/>
            </w:pPr>
            <w:r>
              <w:rPr>
                <w:rFonts w:hint="eastAsia"/>
              </w:rPr>
              <w:t>User</w:t>
            </w:r>
          </w:p>
        </w:tc>
        <w:tc>
          <w:tcPr>
            <w:tcW w:w="6623" w:type="dxa"/>
          </w:tcPr>
          <w:p>
            <w:pPr>
              <w:jc w:val="left"/>
            </w:pPr>
            <w:r>
              <w:rPr>
                <w:rFonts w:hint="eastAsia"/>
              </w:rPr>
              <w:t>系统用户的领域模型对象，拥有用户的信息，可以解决登陆问题</w:t>
            </w:r>
          </w:p>
        </w:tc>
      </w:tr>
    </w:tbl>
    <w:p>
      <w:pPr>
        <w:jc w:val="left"/>
      </w:pPr>
    </w:p>
    <w:p>
      <w:pPr>
        <w:numPr>
          <w:ilvl w:val="0"/>
          <w:numId w:val="1"/>
        </w:numPr>
        <w:jc w:val="left"/>
        <w:rPr>
          <w:sz w:val="28"/>
          <w:szCs w:val="28"/>
        </w:rPr>
      </w:pPr>
      <w:r>
        <w:rPr>
          <w:rFonts w:hint="eastAsia"/>
          <w:sz w:val="28"/>
          <w:szCs w:val="28"/>
        </w:rPr>
        <w:t>模块的内部类的接口规范</w:t>
      </w:r>
    </w:p>
    <w:p>
      <w:pPr>
        <w:pStyle w:val="5"/>
        <w:rPr>
          <w:sz w:val="24"/>
          <w:szCs w:val="24"/>
        </w:rPr>
      </w:pPr>
      <w:r>
        <w:rPr>
          <w:rFonts w:hint="eastAsia"/>
          <w:sz w:val="24"/>
          <w:szCs w:val="24"/>
        </w:rPr>
        <w:t>StorageController的接口规范</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65"/>
        <w:gridCol w:w="1199"/>
        <w:gridCol w:w="43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tcPr>
          <w:p>
            <w:pPr>
              <w:jc w:val="center"/>
              <w:rPr>
                <w:sz w:val="24"/>
                <w:szCs w:val="24"/>
              </w:rPr>
            </w:pPr>
            <w:r>
              <w:rPr>
                <w:rFonts w:hint="eastAsia"/>
                <w:sz w:val="24"/>
                <w:szCs w:val="24"/>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 xml:space="preserve">StorageController. </w:t>
            </w:r>
            <w:r>
              <w:rPr>
                <w:sz w:val="24"/>
                <w:szCs w:val="24"/>
              </w:rPr>
              <w:t>I</w:t>
            </w:r>
            <w:r>
              <w:rPr>
                <w:rFonts w:hint="eastAsia"/>
                <w:sz w:val="24"/>
                <w:szCs w:val="24"/>
              </w:rPr>
              <w:t>nit</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已创建一个Storage领域对象，并且输入符合输入规则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调用Storage领域的Init方法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3" w:hRule="atLeast"/>
        </w:trPr>
        <w:tc>
          <w:tcPr>
            <w:tcW w:w="2765" w:type="dxa"/>
            <w:vMerge w:val="restart"/>
          </w:tcPr>
          <w:p>
            <w:pPr>
              <w:jc w:val="center"/>
              <w:rPr>
                <w:sz w:val="24"/>
                <w:szCs w:val="24"/>
              </w:rPr>
            </w:pPr>
            <w:r>
              <w:rPr>
                <w:rFonts w:hint="eastAsia"/>
                <w:sz w:val="24"/>
                <w:szCs w:val="24"/>
              </w:rPr>
              <w:t>StorageController.</w:t>
            </w:r>
            <w:r>
              <w:rPr>
                <w:sz w:val="24"/>
                <w:szCs w:val="24"/>
              </w:rPr>
              <w:t xml:space="preserve"> Storage_inChoose</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已创建一个Storage领域对象，并且输入符合输入规则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调用Storage领域的Storage_inChoose方法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StorageController.</w:t>
            </w:r>
            <w:r>
              <w:rPr>
                <w:sz w:val="24"/>
                <w:szCs w:val="24"/>
              </w:rPr>
              <w:t xml:space="preserve"> storage_inRecord</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已创建一个Storage领域对象，并且输入符合输入规则</w:t>
            </w:r>
          </w:p>
        </w:tc>
      </w:tr>
      <w:tr>
        <w:tblPrEx>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调用Storage领域的Storage_inRecord方法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 xml:space="preserve">StorageController </w:t>
            </w:r>
            <w:r>
              <w:rPr>
                <w:sz w:val="24"/>
                <w:szCs w:val="24"/>
              </w:rPr>
              <w:t>S</w:t>
            </w:r>
            <w:r>
              <w:rPr>
                <w:rFonts w:hint="eastAsia"/>
                <w:sz w:val="24"/>
                <w:szCs w:val="24"/>
              </w:rPr>
              <w:t>torage</w:t>
            </w:r>
            <w:r>
              <w:rPr>
                <w:sz w:val="24"/>
                <w:szCs w:val="24"/>
              </w:rPr>
              <w:t>_out</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已创建一个Storage领域对象，并且输入符合输入规则</w:t>
            </w:r>
          </w:p>
        </w:tc>
      </w:tr>
      <w:tr>
        <w:tblPrEx>
          <w:tblLayout w:type="fixed"/>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调用Storage领域的Storage_out方法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tcPr>
          <w:p>
            <w:pPr>
              <w:jc w:val="center"/>
              <w:rPr>
                <w:color w:val="000000" w:themeColor="text1"/>
                <w:sz w:val="24"/>
                <w:szCs w:val="24"/>
              </w:rPr>
            </w:pPr>
            <w:r>
              <w:rPr>
                <w:rFonts w:hint="eastAsia"/>
                <w:sz w:val="24"/>
                <w:szCs w:val="24"/>
              </w:rPr>
              <w:t>StorageController</w:t>
            </w:r>
            <w:r>
              <w:rPr>
                <w:color w:val="000000" w:themeColor="text1"/>
                <w:sz w:val="24"/>
                <w:szCs w:val="24"/>
              </w:rPr>
              <w:t>. inquiryByTime</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已创建一个Storage领域对象，并且输入符合输入规则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调用Storage领域的inquiryByTime方法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StorageController.inquiryAll</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已创建一个Storage领域对象，并且输入符合输入规则</w:t>
            </w:r>
          </w:p>
        </w:tc>
      </w:tr>
      <w:tr>
        <w:tblPrEx>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调用Storage领域的inquiryAll方法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StorageController.</w:t>
            </w:r>
            <w:r>
              <w:rPr>
                <w:sz w:val="24"/>
                <w:szCs w:val="24"/>
              </w:rPr>
              <w:t xml:space="preserve"> inquiry</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tblPrEx>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已创建一个Storage领域对象，并且输入符合输入规则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调用Storage领域的inquiry方法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StorageController.</w:t>
            </w:r>
            <w:r>
              <w:rPr>
                <w:sz w:val="24"/>
                <w:szCs w:val="24"/>
              </w:rPr>
              <w:t xml:space="preserve"> endStoreOpt</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 xml:space="preserve">ublic </w:t>
            </w:r>
            <w:r>
              <w:rPr>
                <w:sz w:val="24"/>
                <w:szCs w:val="24"/>
              </w:rPr>
              <w:t>void endStoreOpt()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已创建一个Storage领域对象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调用Storage领域的endStoreOpt方法</w:t>
            </w:r>
          </w:p>
        </w:tc>
      </w:tr>
      <w:tr>
        <w:tblPrEx>
          <w:tblLayout w:type="fixed"/>
          <w:tblCellMar>
            <w:top w:w="0" w:type="dxa"/>
            <w:left w:w="108" w:type="dxa"/>
            <w:bottom w:w="0" w:type="dxa"/>
            <w:right w:w="108" w:type="dxa"/>
          </w:tblCellMar>
        </w:tblPrEx>
        <w:tc>
          <w:tcPr>
            <w:tcW w:w="8296" w:type="dxa"/>
            <w:gridSpan w:val="3"/>
          </w:tcPr>
          <w:p>
            <w:pPr>
              <w:jc w:val="center"/>
              <w:rPr>
                <w:sz w:val="24"/>
                <w:szCs w:val="24"/>
              </w:rPr>
            </w:pPr>
            <w:r>
              <w:rPr>
                <w:rFonts w:hint="eastAsia"/>
                <w:sz w:val="24"/>
                <w:szCs w:val="24"/>
              </w:rPr>
              <w:t>需要的服务（需接口）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服务名</w:t>
            </w:r>
          </w:p>
        </w:tc>
        <w:tc>
          <w:tcPr>
            <w:tcW w:w="5531" w:type="dxa"/>
            <w:gridSpan w:val="2"/>
          </w:tcPr>
          <w:p>
            <w:pPr>
              <w:jc w:val="center"/>
              <w:rPr>
                <w:sz w:val="24"/>
                <w:szCs w:val="24"/>
              </w:rPr>
            </w:pPr>
            <w:r>
              <w:rPr>
                <w:rFonts w:hint="eastAsia"/>
                <w:sz w:val="24"/>
                <w:szCs w:val="24"/>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5531" w:type="dxa"/>
            <w:gridSpan w:val="2"/>
          </w:tcPr>
          <w:p>
            <w:pPr>
              <w:jc w:val="left"/>
              <w:rPr>
                <w:sz w:val="24"/>
                <w:szCs w:val="24"/>
              </w:rPr>
            </w:pPr>
            <w:r>
              <w:rPr>
                <w:rFonts w:hint="eastAsia"/>
                <w:sz w:val="24"/>
                <w:szCs w:val="24"/>
              </w:rPr>
              <w:t>初始化库存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5531" w:type="dxa"/>
            <w:gridSpan w:val="2"/>
          </w:tcPr>
          <w:p>
            <w:pPr>
              <w:jc w:val="left"/>
              <w:rPr>
                <w:sz w:val="24"/>
                <w:szCs w:val="24"/>
              </w:rPr>
            </w:pPr>
            <w:r>
              <w:rPr>
                <w:rFonts w:hint="eastAsia"/>
                <w:sz w:val="24"/>
                <w:szCs w:val="24"/>
              </w:rPr>
              <w:t>判断能否入库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sz w:val="24"/>
                <w:szCs w:val="24"/>
              </w:rPr>
              <w:t>S</w:t>
            </w:r>
            <w:r>
              <w:rPr>
                <w:rFonts w:hint="eastAsia"/>
                <w:sz w:val="24"/>
                <w:szCs w:val="24"/>
              </w:rPr>
              <w:t>torage.</w:t>
            </w:r>
            <w:r>
              <w:rPr>
                <w:sz w:val="24"/>
                <w:szCs w:val="24"/>
              </w:rPr>
              <w:t>storage_inRecord</w:t>
            </w:r>
          </w:p>
        </w:tc>
        <w:tc>
          <w:tcPr>
            <w:tcW w:w="5531" w:type="dxa"/>
            <w:gridSpan w:val="2"/>
          </w:tcPr>
          <w:p>
            <w:pPr>
              <w:jc w:val="left"/>
              <w:rPr>
                <w:sz w:val="24"/>
                <w:szCs w:val="24"/>
              </w:rPr>
            </w:pPr>
            <w:r>
              <w:rPr>
                <w:rFonts w:hint="eastAsia"/>
                <w:sz w:val="24"/>
                <w:szCs w:val="24"/>
              </w:rPr>
              <w:t>存入新的库存信息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5531" w:type="dxa"/>
            <w:gridSpan w:val="2"/>
          </w:tcPr>
          <w:p>
            <w:pPr>
              <w:jc w:val="left"/>
              <w:rPr>
                <w:sz w:val="24"/>
                <w:szCs w:val="24"/>
              </w:rPr>
            </w:pPr>
            <w:r>
              <w:rPr>
                <w:rFonts w:hint="eastAsia"/>
                <w:sz w:val="24"/>
                <w:szCs w:val="24"/>
              </w:rPr>
              <w:t>执行出库操作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color w:val="000000" w:themeColor="text1"/>
                <w:sz w:val="24"/>
                <w:szCs w:val="24"/>
              </w:rPr>
              <w:t>Storage. inquiryByTime</w:t>
            </w:r>
          </w:p>
        </w:tc>
        <w:tc>
          <w:tcPr>
            <w:tcW w:w="5531" w:type="dxa"/>
            <w:gridSpan w:val="2"/>
          </w:tcPr>
          <w:p>
            <w:pPr>
              <w:jc w:val="left"/>
              <w:rPr>
                <w:sz w:val="24"/>
                <w:szCs w:val="24"/>
              </w:rPr>
            </w:pPr>
            <w:r>
              <w:rPr>
                <w:rFonts w:hint="eastAsia"/>
                <w:sz w:val="24"/>
                <w:szCs w:val="24"/>
              </w:rPr>
              <w:t>执行按时间查询操作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Storage.inquiryAll</w:t>
            </w:r>
          </w:p>
        </w:tc>
        <w:tc>
          <w:tcPr>
            <w:tcW w:w="5531" w:type="dxa"/>
            <w:gridSpan w:val="2"/>
          </w:tcPr>
          <w:p>
            <w:pPr>
              <w:jc w:val="left"/>
              <w:rPr>
                <w:sz w:val="24"/>
                <w:szCs w:val="24"/>
              </w:rPr>
            </w:pPr>
            <w:r>
              <w:rPr>
                <w:rFonts w:hint="eastAsia"/>
                <w:sz w:val="24"/>
                <w:szCs w:val="24"/>
              </w:rPr>
              <w:t>执行当前库存查询操作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sz w:val="24"/>
                <w:szCs w:val="24"/>
              </w:rPr>
              <w:t>S</w:t>
            </w:r>
            <w:r>
              <w:rPr>
                <w:rFonts w:hint="eastAsia"/>
                <w:sz w:val="24"/>
                <w:szCs w:val="24"/>
              </w:rPr>
              <w:t>torage.</w:t>
            </w:r>
            <w:r>
              <w:rPr>
                <w:sz w:val="24"/>
                <w:szCs w:val="24"/>
              </w:rPr>
              <w:t xml:space="preserve"> inquiry</w:t>
            </w:r>
          </w:p>
        </w:tc>
        <w:tc>
          <w:tcPr>
            <w:tcW w:w="5531" w:type="dxa"/>
            <w:gridSpan w:val="2"/>
          </w:tcPr>
          <w:p>
            <w:pPr>
              <w:jc w:val="left"/>
              <w:rPr>
                <w:sz w:val="24"/>
                <w:szCs w:val="24"/>
              </w:rPr>
            </w:pPr>
            <w:r>
              <w:rPr>
                <w:rFonts w:hint="eastAsia"/>
                <w:sz w:val="24"/>
                <w:szCs w:val="24"/>
              </w:rPr>
              <w:t>执行单库存查询操作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sz w:val="24"/>
                <w:szCs w:val="24"/>
              </w:rPr>
              <w:t>S</w:t>
            </w:r>
            <w:r>
              <w:rPr>
                <w:rFonts w:hint="eastAsia"/>
                <w:sz w:val="24"/>
                <w:szCs w:val="24"/>
              </w:rPr>
              <w:t>torage.</w:t>
            </w:r>
            <w:r>
              <w:rPr>
                <w:sz w:val="24"/>
                <w:szCs w:val="24"/>
              </w:rPr>
              <w:t xml:space="preserve"> endStoreOpt</w:t>
            </w:r>
          </w:p>
        </w:tc>
        <w:tc>
          <w:tcPr>
            <w:tcW w:w="5531" w:type="dxa"/>
            <w:gridSpan w:val="2"/>
          </w:tcPr>
          <w:p>
            <w:pPr>
              <w:jc w:val="left"/>
              <w:rPr>
                <w:sz w:val="24"/>
                <w:szCs w:val="24"/>
              </w:rPr>
            </w:pPr>
            <w:r>
              <w:rPr>
                <w:rFonts w:hint="eastAsia"/>
                <w:sz w:val="24"/>
                <w:szCs w:val="24"/>
              </w:rPr>
              <w:t>结束库存操作</w:t>
            </w:r>
          </w:p>
        </w:tc>
      </w:tr>
    </w:tbl>
    <w:p>
      <w:pPr>
        <w:jc w:val="left"/>
      </w:pPr>
    </w:p>
    <w:p>
      <w:pPr>
        <w:pStyle w:val="5"/>
        <w:rPr>
          <w:sz w:val="24"/>
          <w:szCs w:val="24"/>
        </w:rPr>
      </w:pPr>
      <w:r>
        <w:rPr>
          <w:rFonts w:hint="eastAsia"/>
          <w:sz w:val="24"/>
          <w:szCs w:val="24"/>
        </w:rPr>
        <w:t>Storage的接口规范</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65"/>
        <w:gridCol w:w="1199"/>
        <w:gridCol w:w="43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tcPr>
          <w:p>
            <w:pPr>
              <w:jc w:val="center"/>
              <w:rPr>
                <w:sz w:val="24"/>
                <w:szCs w:val="24"/>
              </w:rPr>
            </w:pPr>
            <w:r>
              <w:rPr>
                <w:rFonts w:hint="eastAsia"/>
                <w:sz w:val="24"/>
                <w:szCs w:val="24"/>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tblPrEx>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启动一次库存信息初始化操作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返回新输入的库存信息列表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选择入库位置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检验该商品是否能入库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sz w:val="24"/>
                <w:szCs w:val="24"/>
              </w:rPr>
              <w:t>S</w:t>
            </w:r>
            <w:r>
              <w:rPr>
                <w:rFonts w:hint="eastAsia"/>
                <w:sz w:val="24"/>
                <w:szCs w:val="24"/>
              </w:rPr>
              <w:t>torage.</w:t>
            </w:r>
            <w:r>
              <w:rPr>
                <w:sz w:val="24"/>
                <w:szCs w:val="24"/>
              </w:rPr>
              <w:t xml:space="preserve"> storage_inRecord</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该商品可以入库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将对应商品信息及入库时间存入库存信息中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当前库存中存在商品ID对应的货物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在库存信息中删除该商品，调用出库单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tcPr>
          <w:p>
            <w:pPr>
              <w:jc w:val="center"/>
              <w:rPr>
                <w:color w:val="000000" w:themeColor="text1"/>
                <w:sz w:val="24"/>
                <w:szCs w:val="24"/>
              </w:rPr>
            </w:pPr>
            <w:r>
              <w:rPr>
                <w:color w:val="000000" w:themeColor="text1"/>
                <w:sz w:val="24"/>
                <w:szCs w:val="24"/>
              </w:rPr>
              <w:t>Storage. inquiryByTime</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时间范围正确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返回该中转仓库对应时间段内商品的库存信息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Storage.inquiryAll</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输入当前操作的中转中心业务员所属中转仓库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返回当前中转仓库内的所有库存信息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sz w:val="24"/>
                <w:szCs w:val="24"/>
              </w:rPr>
              <w:t>S</w:t>
            </w:r>
            <w:r>
              <w:rPr>
                <w:rFonts w:hint="eastAsia"/>
                <w:sz w:val="24"/>
                <w:szCs w:val="24"/>
              </w:rPr>
              <w:t>torage.</w:t>
            </w:r>
            <w:r>
              <w:rPr>
                <w:sz w:val="24"/>
                <w:szCs w:val="24"/>
              </w:rPr>
              <w:t xml:space="preserve"> inquiry</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输入要查询的订单ID</w:t>
            </w:r>
          </w:p>
        </w:tc>
      </w:tr>
      <w:tr>
        <w:tblPrEx>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检验库存中是否有该订单，如果有，则显示该订单的详细信息</w:t>
            </w:r>
          </w:p>
        </w:tc>
      </w:tr>
      <w:tr>
        <w:tblPrEx>
          <w:tblLayout w:type="fixed"/>
          <w:tblCellMar>
            <w:top w:w="0" w:type="dxa"/>
            <w:left w:w="108" w:type="dxa"/>
            <w:bottom w:w="0" w:type="dxa"/>
            <w:right w:w="108" w:type="dxa"/>
          </w:tblCellMar>
        </w:tblPrEx>
        <w:tc>
          <w:tcPr>
            <w:tcW w:w="2765" w:type="dxa"/>
            <w:vMerge w:val="restart"/>
          </w:tcPr>
          <w:p>
            <w:pPr>
              <w:jc w:val="center"/>
              <w:rPr>
                <w:sz w:val="24"/>
                <w:szCs w:val="24"/>
              </w:rPr>
            </w:pPr>
            <w:r>
              <w:rPr>
                <w:sz w:val="24"/>
                <w:szCs w:val="24"/>
              </w:rPr>
              <w:t>S</w:t>
            </w:r>
            <w:r>
              <w:rPr>
                <w:rFonts w:hint="eastAsia"/>
                <w:sz w:val="24"/>
                <w:szCs w:val="24"/>
              </w:rPr>
              <w:t>torage.</w:t>
            </w:r>
            <w:r>
              <w:rPr>
                <w:sz w:val="24"/>
                <w:szCs w:val="24"/>
              </w:rPr>
              <w:t xml:space="preserve"> endStoreOpt</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 xml:space="preserve">ublic </w:t>
            </w:r>
            <w:r>
              <w:rPr>
                <w:sz w:val="24"/>
                <w:szCs w:val="24"/>
              </w:rPr>
              <w:t>void endStoreOpt()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所有库存操作已完成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结束此次库存操作，持久化更新涉及的领域对象的数据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tcPr>
          <w:p>
            <w:pPr>
              <w:jc w:val="center"/>
              <w:rPr>
                <w:sz w:val="24"/>
                <w:szCs w:val="24"/>
              </w:rPr>
            </w:pPr>
            <w:r>
              <w:rPr>
                <w:rFonts w:hint="eastAsia"/>
                <w:sz w:val="24"/>
                <w:szCs w:val="24"/>
              </w:rPr>
              <w:t>需要的服务（需接口）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服务名</w:t>
            </w:r>
          </w:p>
        </w:tc>
        <w:tc>
          <w:tcPr>
            <w:tcW w:w="5531" w:type="dxa"/>
            <w:gridSpan w:val="2"/>
          </w:tcPr>
          <w:p>
            <w:pPr>
              <w:jc w:val="center"/>
              <w:rPr>
                <w:sz w:val="24"/>
                <w:szCs w:val="24"/>
              </w:rPr>
            </w:pPr>
            <w:r>
              <w:rPr>
                <w:rFonts w:hint="eastAsia"/>
                <w:sz w:val="24"/>
                <w:szCs w:val="24"/>
              </w:rPr>
              <w:t>服务</w:t>
            </w:r>
          </w:p>
        </w:tc>
      </w:tr>
      <w:tr>
        <w:tblPrEx>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DatabaseFactory. getStorageDatabase</w:t>
            </w:r>
          </w:p>
        </w:tc>
        <w:tc>
          <w:tcPr>
            <w:tcW w:w="5531" w:type="dxa"/>
            <w:gridSpan w:val="2"/>
          </w:tcPr>
          <w:p>
            <w:pPr>
              <w:jc w:val="left"/>
              <w:rPr>
                <w:sz w:val="24"/>
                <w:szCs w:val="24"/>
              </w:rPr>
            </w:pPr>
            <w:r>
              <w:rPr>
                <w:rFonts w:hint="eastAsia"/>
                <w:sz w:val="24"/>
                <w:szCs w:val="24"/>
              </w:rPr>
              <w:t>得到Storage数据库的服务的引用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 xml:space="preserve">StorageDataService. </w:t>
            </w:r>
            <w:r>
              <w:rPr>
                <w:sz w:val="24"/>
                <w:szCs w:val="24"/>
              </w:rPr>
              <w:t>Find(string id)</w:t>
            </w:r>
          </w:p>
        </w:tc>
        <w:tc>
          <w:tcPr>
            <w:tcW w:w="5531" w:type="dxa"/>
            <w:gridSpan w:val="2"/>
          </w:tcPr>
          <w:p>
            <w:pPr>
              <w:jc w:val="left"/>
              <w:rPr>
                <w:sz w:val="24"/>
                <w:szCs w:val="24"/>
              </w:rPr>
            </w:pPr>
            <w:r>
              <w:rPr>
                <w:rFonts w:hint="eastAsia"/>
                <w:sz w:val="24"/>
                <w:szCs w:val="24"/>
              </w:rPr>
              <w:t>根据订单id在数据库中查找storagePO对象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sz w:val="24"/>
                <w:szCs w:val="24"/>
              </w:rPr>
              <w:t>S</w:t>
            </w:r>
            <w:r>
              <w:rPr>
                <w:rFonts w:hint="eastAsia"/>
                <w:sz w:val="24"/>
                <w:szCs w:val="24"/>
              </w:rPr>
              <w:t>tora</w:t>
            </w:r>
            <w:r>
              <w:rPr>
                <w:sz w:val="24"/>
                <w:szCs w:val="24"/>
              </w:rPr>
              <w:t>geDataService. Findall(string center)</w:t>
            </w:r>
          </w:p>
        </w:tc>
        <w:tc>
          <w:tcPr>
            <w:tcW w:w="5531" w:type="dxa"/>
            <w:gridSpan w:val="2"/>
          </w:tcPr>
          <w:p>
            <w:pPr>
              <w:jc w:val="left"/>
              <w:rPr>
                <w:sz w:val="24"/>
                <w:szCs w:val="24"/>
              </w:rPr>
            </w:pPr>
            <w:r>
              <w:rPr>
                <w:rFonts w:hint="eastAsia"/>
                <w:sz w:val="24"/>
                <w:szCs w:val="24"/>
              </w:rPr>
              <w:t>在数据库中查找该中转仓库中的所有</w:t>
            </w:r>
            <w:r>
              <w:rPr>
                <w:sz w:val="24"/>
                <w:szCs w:val="24"/>
              </w:rPr>
              <w:t>storagePO</w:t>
            </w:r>
            <w:r>
              <w:rPr>
                <w:rFonts w:hint="eastAsia"/>
                <w:sz w:val="24"/>
                <w:szCs w:val="24"/>
              </w:rPr>
              <w:t>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Storag</w:t>
            </w:r>
            <w:r>
              <w:rPr>
                <w:sz w:val="24"/>
                <w:szCs w:val="24"/>
              </w:rPr>
              <w:t>eDataService. findByTime(string time1, string time2, string center)</w:t>
            </w:r>
          </w:p>
        </w:tc>
        <w:tc>
          <w:tcPr>
            <w:tcW w:w="5531" w:type="dxa"/>
            <w:gridSpan w:val="2"/>
          </w:tcPr>
          <w:p>
            <w:pPr>
              <w:jc w:val="left"/>
              <w:rPr>
                <w:sz w:val="24"/>
                <w:szCs w:val="24"/>
              </w:rPr>
            </w:pPr>
            <w:r>
              <w:rPr>
                <w:rFonts w:hint="eastAsia"/>
                <w:sz w:val="24"/>
                <w:szCs w:val="24"/>
              </w:rPr>
              <w:t>在数据库中查找该中转仓库中time1到time2时间段内的所有storagePO对象</w:t>
            </w:r>
          </w:p>
        </w:tc>
      </w:tr>
      <w:tr>
        <w:tblPrEx>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 xml:space="preserve">StorageDataService. </w:t>
            </w:r>
            <w:r>
              <w:rPr>
                <w:sz w:val="24"/>
                <w:szCs w:val="24"/>
              </w:rPr>
              <w:t>Insert(StoragePO po)</w:t>
            </w:r>
          </w:p>
        </w:tc>
        <w:tc>
          <w:tcPr>
            <w:tcW w:w="5531" w:type="dxa"/>
            <w:gridSpan w:val="2"/>
          </w:tcPr>
          <w:p>
            <w:pPr>
              <w:jc w:val="left"/>
              <w:rPr>
                <w:sz w:val="24"/>
                <w:szCs w:val="24"/>
              </w:rPr>
            </w:pPr>
            <w:r>
              <w:rPr>
                <w:rFonts w:hint="eastAsia"/>
                <w:sz w:val="24"/>
                <w:szCs w:val="24"/>
              </w:rPr>
              <w:t>在数据库中插入StoragePO对象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sz w:val="24"/>
                <w:szCs w:val="24"/>
              </w:rPr>
              <w:t>S</w:t>
            </w:r>
            <w:r>
              <w:rPr>
                <w:rFonts w:hint="eastAsia"/>
                <w:sz w:val="24"/>
                <w:szCs w:val="24"/>
              </w:rPr>
              <w:t>tora</w:t>
            </w:r>
            <w:r>
              <w:rPr>
                <w:sz w:val="24"/>
                <w:szCs w:val="24"/>
              </w:rPr>
              <w:t>geDataService. Delete(StoragePO po)</w:t>
            </w:r>
          </w:p>
        </w:tc>
        <w:tc>
          <w:tcPr>
            <w:tcW w:w="5531" w:type="dxa"/>
            <w:gridSpan w:val="2"/>
          </w:tcPr>
          <w:p>
            <w:pPr>
              <w:jc w:val="left"/>
              <w:rPr>
                <w:sz w:val="24"/>
                <w:szCs w:val="24"/>
              </w:rPr>
            </w:pPr>
            <w:r>
              <w:rPr>
                <w:rFonts w:hint="eastAsia"/>
                <w:sz w:val="24"/>
                <w:szCs w:val="24"/>
              </w:rPr>
              <w:t>在数据库中删除storagePO对象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 xml:space="preserve">storageDataService. </w:t>
            </w:r>
            <w:r>
              <w:rPr>
                <w:sz w:val="24"/>
                <w:szCs w:val="24"/>
              </w:rPr>
              <w:t>Update(</w:t>
            </w:r>
            <w:r>
              <w:rPr>
                <w:rFonts w:hint="eastAsia"/>
                <w:sz w:val="24"/>
                <w:szCs w:val="24"/>
              </w:rPr>
              <w:t>storagePOpo</w:t>
            </w:r>
            <w:r>
              <w:rPr>
                <w:sz w:val="24"/>
                <w:szCs w:val="24"/>
              </w:rPr>
              <w:t>)</w:t>
            </w:r>
          </w:p>
        </w:tc>
        <w:tc>
          <w:tcPr>
            <w:tcW w:w="5531" w:type="dxa"/>
            <w:gridSpan w:val="2"/>
          </w:tcPr>
          <w:p>
            <w:pPr>
              <w:jc w:val="left"/>
              <w:rPr>
                <w:sz w:val="24"/>
                <w:szCs w:val="24"/>
              </w:rPr>
            </w:pPr>
            <w:r>
              <w:rPr>
                <w:rFonts w:hint="eastAsia"/>
                <w:sz w:val="24"/>
                <w:szCs w:val="24"/>
              </w:rPr>
              <w:t>在数据库中更新storagePO对象</w:t>
            </w:r>
          </w:p>
        </w:tc>
      </w:tr>
    </w:tbl>
    <w:p>
      <w:pPr>
        <w:jc w:val="left"/>
        <w:rPr>
          <w:sz w:val="24"/>
          <w:szCs w:val="24"/>
        </w:rPr>
      </w:pPr>
      <w:r>
        <w:rPr>
          <w:rFonts w:hint="eastAsia"/>
          <w:sz w:val="24"/>
          <w:szCs w:val="24"/>
        </w:rPr>
        <w:t>(4)业务逻辑层的动态模型</w:t>
      </w:r>
    </w:p>
    <w:p>
      <w:pPr>
        <w:jc w:val="left"/>
        <w:rPr>
          <w:sz w:val="24"/>
          <w:szCs w:val="24"/>
        </w:rPr>
      </w:pPr>
      <w:r>
        <w:rPr>
          <w:rFonts w:hint="eastAsia"/>
          <w:sz w:val="24"/>
          <w:szCs w:val="24"/>
        </w:rPr>
        <w:t xml:space="preserve">    下图表明在EMLS中，当有要对货物入库时，库存业务逻辑处理的相关对象之间的协作。</w:t>
      </w:r>
    </w:p>
    <w:p>
      <w:pPr>
        <w:jc w:val="left"/>
      </w:pPr>
      <w:r>
        <w:drawing>
          <wp:inline distT="0" distB="0" distL="114300" distR="114300">
            <wp:extent cx="5268595" cy="3134360"/>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rcRect/>
                    <a:stretch>
                      <a:fillRect/>
                    </a:stretch>
                  </pic:blipFill>
                  <pic:spPr>
                    <a:xfrm>
                      <a:off x="0" y="0"/>
                      <a:ext cx="5268595" cy="3134360"/>
                    </a:xfrm>
                    <a:prstGeom prst="rect">
                      <a:avLst/>
                    </a:prstGeom>
                    <a:noFill/>
                    <a:ln w="9525">
                      <a:noFill/>
                      <a:miter/>
                    </a:ln>
                  </pic:spPr>
                </pic:pic>
              </a:graphicData>
            </a:graphic>
          </wp:inline>
        </w:drawing>
      </w:r>
    </w:p>
    <w:p>
      <w:pPr>
        <w:jc w:val="left"/>
        <w:rPr>
          <w:rFonts w:hint="eastAsia"/>
          <w:sz w:val="24"/>
          <w:szCs w:val="24"/>
        </w:rPr>
      </w:pPr>
      <w:r>
        <w:rPr>
          <w:rFonts w:hint="eastAsia"/>
          <w:sz w:val="24"/>
          <w:szCs w:val="24"/>
        </w:rPr>
        <w:t>下图表明在EMLS中，当有要对货物</w:t>
      </w:r>
      <w:r>
        <w:rPr>
          <w:rFonts w:hint="eastAsia"/>
          <w:sz w:val="24"/>
          <w:szCs w:val="24"/>
          <w:lang w:val="en-US" w:eastAsia="zh-CN"/>
        </w:rPr>
        <w:t>查询</w:t>
      </w:r>
      <w:r>
        <w:rPr>
          <w:rFonts w:hint="eastAsia"/>
          <w:sz w:val="24"/>
          <w:szCs w:val="24"/>
        </w:rPr>
        <w:t>时，库存业务逻辑处理的相关对象之间的协作。</w:t>
      </w:r>
    </w:p>
    <w:p>
      <w:pPr>
        <w:jc w:val="left"/>
      </w:pPr>
      <w:r>
        <w:drawing>
          <wp:inline distT="0" distB="0" distL="114300" distR="114300">
            <wp:extent cx="5267960" cy="2675255"/>
            <wp:effectExtent l="0" t="0" r="8890" b="1079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5"/>
                    <a:srcRect/>
                    <a:stretch>
                      <a:fillRect/>
                    </a:stretch>
                  </pic:blipFill>
                  <pic:spPr>
                    <a:xfrm>
                      <a:off x="0" y="0"/>
                      <a:ext cx="5267960" cy="2675255"/>
                    </a:xfrm>
                    <a:prstGeom prst="rect">
                      <a:avLst/>
                    </a:prstGeom>
                    <a:noFill/>
                    <a:ln w="9525">
                      <a:noFill/>
                      <a:miter/>
                    </a:ln>
                  </pic:spPr>
                </pic:pic>
              </a:graphicData>
            </a:graphic>
          </wp:inline>
        </w:drawing>
      </w:r>
    </w:p>
    <w:p>
      <w:pPr>
        <w:jc w:val="left"/>
        <w:rPr>
          <w:rFonts w:hint="eastAsia"/>
          <w:sz w:val="24"/>
          <w:szCs w:val="24"/>
        </w:rPr>
      </w:pPr>
      <w:r>
        <w:rPr>
          <w:rFonts w:hint="eastAsia"/>
          <w:sz w:val="24"/>
          <w:szCs w:val="24"/>
        </w:rPr>
        <w:t>下图表明在EMLS中，当有要对</w:t>
      </w:r>
      <w:r>
        <w:rPr>
          <w:rFonts w:hint="eastAsia"/>
          <w:sz w:val="24"/>
          <w:szCs w:val="24"/>
          <w:lang w:val="en-US" w:eastAsia="zh-CN"/>
        </w:rPr>
        <w:t>当前库存查询</w:t>
      </w:r>
      <w:r>
        <w:rPr>
          <w:rFonts w:hint="eastAsia"/>
          <w:sz w:val="24"/>
          <w:szCs w:val="24"/>
        </w:rPr>
        <w:t>时，库存业务逻辑处理的相关对象之间的协作。</w:t>
      </w:r>
    </w:p>
    <w:p>
      <w:pPr>
        <w:jc w:val="left"/>
      </w:pPr>
      <w:r>
        <w:drawing>
          <wp:inline distT="0" distB="0" distL="114300" distR="114300">
            <wp:extent cx="5270500" cy="3297555"/>
            <wp:effectExtent l="0" t="0" r="6350" b="171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26"/>
                    <a:srcRect/>
                    <a:stretch>
                      <a:fillRect/>
                    </a:stretch>
                  </pic:blipFill>
                  <pic:spPr>
                    <a:xfrm>
                      <a:off x="0" y="0"/>
                      <a:ext cx="5270500" cy="3297555"/>
                    </a:xfrm>
                    <a:prstGeom prst="rect">
                      <a:avLst/>
                    </a:prstGeom>
                    <a:noFill/>
                    <a:ln w="9525">
                      <a:noFill/>
                      <a:miter/>
                    </a:ln>
                  </pic:spPr>
                </pic:pic>
              </a:graphicData>
            </a:graphic>
          </wp:inline>
        </w:drawing>
      </w:r>
    </w:p>
    <w:p>
      <w:pPr>
        <w:jc w:val="left"/>
        <w:rPr>
          <w:rFonts w:hint="eastAsia"/>
          <w:sz w:val="24"/>
          <w:szCs w:val="24"/>
        </w:rPr>
      </w:pPr>
      <w:r>
        <w:rPr>
          <w:rFonts w:hint="eastAsia"/>
          <w:sz w:val="24"/>
          <w:szCs w:val="24"/>
        </w:rPr>
        <w:t>下图表明在EMLS中，当有要对</w:t>
      </w:r>
      <w:r>
        <w:rPr>
          <w:rFonts w:hint="eastAsia"/>
          <w:sz w:val="24"/>
          <w:szCs w:val="24"/>
          <w:lang w:val="en-US" w:eastAsia="zh-CN"/>
        </w:rPr>
        <w:t>某段时间内出库入库查询</w:t>
      </w:r>
      <w:r>
        <w:rPr>
          <w:rFonts w:hint="eastAsia"/>
          <w:sz w:val="24"/>
          <w:szCs w:val="24"/>
        </w:rPr>
        <w:t>时，库存业务逻辑处理的相关对象之间的协作。</w:t>
      </w:r>
    </w:p>
    <w:p>
      <w:pPr>
        <w:jc w:val="left"/>
      </w:pPr>
      <w:r>
        <w:drawing>
          <wp:inline distT="0" distB="0" distL="114300" distR="114300">
            <wp:extent cx="5274310" cy="3214370"/>
            <wp:effectExtent l="0" t="0" r="2540" b="50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27"/>
                    <a:srcRect/>
                    <a:stretch>
                      <a:fillRect/>
                    </a:stretch>
                  </pic:blipFill>
                  <pic:spPr>
                    <a:xfrm>
                      <a:off x="0" y="0"/>
                      <a:ext cx="5274310" cy="3214370"/>
                    </a:xfrm>
                    <a:prstGeom prst="rect">
                      <a:avLst/>
                    </a:prstGeom>
                    <a:noFill/>
                    <a:ln w="9525">
                      <a:noFill/>
                      <a:miter/>
                    </a:ln>
                  </pic:spPr>
                </pic:pic>
              </a:graphicData>
            </a:graphic>
          </wp:inline>
        </w:drawing>
      </w:r>
    </w:p>
    <w:p>
      <w:pPr>
        <w:jc w:val="left"/>
        <w:rPr>
          <w:rFonts w:hint="eastAsia"/>
          <w:sz w:val="24"/>
          <w:szCs w:val="24"/>
        </w:rPr>
      </w:pPr>
      <w:r>
        <w:rPr>
          <w:rFonts w:hint="eastAsia"/>
          <w:sz w:val="24"/>
          <w:szCs w:val="24"/>
        </w:rPr>
        <w:t>下图表明在EMLS中，当有要对</w:t>
      </w:r>
      <w:r>
        <w:rPr>
          <w:rFonts w:hint="eastAsia"/>
          <w:sz w:val="24"/>
          <w:szCs w:val="24"/>
          <w:lang w:val="en-US" w:eastAsia="zh-CN"/>
        </w:rPr>
        <w:t>库存初始化</w:t>
      </w:r>
      <w:r>
        <w:rPr>
          <w:rFonts w:hint="eastAsia"/>
          <w:sz w:val="24"/>
          <w:szCs w:val="24"/>
        </w:rPr>
        <w:t>时，库存业务逻辑处理的相关对象之间的协作。</w:t>
      </w:r>
    </w:p>
    <w:p>
      <w:pPr>
        <w:jc w:val="left"/>
        <w:rPr>
          <w:rFonts w:hint="eastAsia"/>
          <w:sz w:val="24"/>
          <w:szCs w:val="24"/>
        </w:rPr>
      </w:pPr>
      <w:r>
        <w:drawing>
          <wp:inline distT="0" distB="0" distL="114300" distR="114300">
            <wp:extent cx="5269865" cy="3288665"/>
            <wp:effectExtent l="0" t="0" r="6985"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28"/>
                    <a:srcRect/>
                    <a:stretch>
                      <a:fillRect/>
                    </a:stretch>
                  </pic:blipFill>
                  <pic:spPr>
                    <a:xfrm>
                      <a:off x="0" y="0"/>
                      <a:ext cx="5269865" cy="3288665"/>
                    </a:xfrm>
                    <a:prstGeom prst="rect">
                      <a:avLst/>
                    </a:prstGeom>
                    <a:noFill/>
                    <a:ln w="9525">
                      <a:noFill/>
                      <a:miter/>
                    </a:ln>
                  </pic:spPr>
                </pic:pic>
              </a:graphicData>
            </a:graphic>
          </wp:inline>
        </w:drawing>
      </w:r>
    </w:p>
    <w:p>
      <w:pPr>
        <w:jc w:val="left"/>
        <w:rPr>
          <w:rFonts w:hint="eastAsia"/>
        </w:rPr>
      </w:pPr>
    </w:p>
    <w:p>
      <w:pPr>
        <w:jc w:val="left"/>
      </w:pPr>
      <w:r>
        <w:rPr>
          <w:rFonts w:hint="eastAsia"/>
          <w:sz w:val="24"/>
          <w:szCs w:val="28"/>
        </w:rPr>
        <w:t>下图表明Storage对象在生存期间的状态序列和引起转移的事件，以及因状态转移而伴随的动作。</w:t>
      </w:r>
    </w:p>
    <w:p>
      <w:pPr>
        <w:jc w:val="left"/>
      </w:pPr>
      <w:r>
        <w:drawing>
          <wp:inline distT="0" distB="0" distL="114300" distR="114300">
            <wp:extent cx="5271135" cy="2499360"/>
            <wp:effectExtent l="0" t="0" r="5715" b="152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9"/>
                    <a:srcRect/>
                    <a:stretch>
                      <a:fillRect/>
                    </a:stretch>
                  </pic:blipFill>
                  <pic:spPr>
                    <a:xfrm>
                      <a:off x="0" y="0"/>
                      <a:ext cx="5271135" cy="2499360"/>
                    </a:xfrm>
                    <a:prstGeom prst="rect">
                      <a:avLst/>
                    </a:prstGeom>
                    <a:noFill/>
                    <a:ln w="9525">
                      <a:noFill/>
                      <a:miter/>
                    </a:ln>
                  </pic:spPr>
                </pic:pic>
              </a:graphicData>
            </a:graphic>
          </wp:inline>
        </w:drawing>
      </w:r>
    </w:p>
    <w:p>
      <w:pPr>
        <w:numPr>
          <w:ilvl w:val="0"/>
          <w:numId w:val="2"/>
        </w:numPr>
        <w:jc w:val="left"/>
        <w:rPr>
          <w:sz w:val="24"/>
          <w:szCs w:val="24"/>
        </w:rPr>
      </w:pPr>
      <w:r>
        <w:rPr>
          <w:rFonts w:hint="eastAsia"/>
          <w:sz w:val="24"/>
          <w:szCs w:val="24"/>
        </w:rPr>
        <w:t>业务逻辑层的设计原理</w:t>
      </w:r>
    </w:p>
    <w:p>
      <w:pPr>
        <w:jc w:val="left"/>
        <w:rPr>
          <w:sz w:val="24"/>
          <w:szCs w:val="24"/>
        </w:rPr>
      </w:pPr>
      <w:r>
        <w:rPr>
          <w:rFonts w:hint="eastAsia"/>
          <w:sz w:val="24"/>
          <w:szCs w:val="24"/>
        </w:rPr>
        <w:t xml:space="preserve">    利用委托式控制风格，每个界面需要访问的业务逻辑由各自的控制器委托给不同的领域对象。</w:t>
      </w:r>
    </w:p>
    <w:p>
      <w:pPr>
        <w:jc w:val="left"/>
        <w:rPr>
          <w:sz w:val="24"/>
          <w:szCs w:val="24"/>
        </w:rPr>
      </w:pPr>
      <w:r>
        <w:rPr>
          <w:rFonts w:hint="eastAsia"/>
          <w:sz w:val="24"/>
          <w:szCs w:val="24"/>
        </w:rPr>
        <w:t xml:space="preserve">    其他略。</w:t>
      </w:r>
    </w:p>
    <w:p>
      <w:pPr>
        <w:pStyle w:val="4"/>
      </w:pPr>
      <w:bookmarkStart w:id="10" w:name="_Toc434498805"/>
      <w:r>
        <w:t xml:space="preserve">4.1.5 </w:t>
      </w:r>
      <w:r>
        <w:rPr>
          <w:rFonts w:hint="eastAsia"/>
        </w:rPr>
        <w:t>financebl模块</w:t>
      </w:r>
      <w:bookmarkEnd w:id="10"/>
    </w:p>
    <w:p>
      <w:pPr>
        <w:rPr>
          <w:sz w:val="24"/>
          <w:szCs w:val="24"/>
        </w:rPr>
      </w:pPr>
      <w:r>
        <w:rPr>
          <w:sz w:val="28"/>
          <w:szCs w:val="28"/>
        </w:rPr>
        <w:t>(1</w:t>
      </w:r>
      <w:r>
        <w:rPr>
          <w:rFonts w:hint="eastAsia"/>
          <w:sz w:val="28"/>
          <w:szCs w:val="28"/>
        </w:rPr>
        <w:t>)模块概述</w:t>
      </w:r>
    </w:p>
    <w:p>
      <w:pPr>
        <w:rPr>
          <w:sz w:val="24"/>
          <w:szCs w:val="24"/>
        </w:rPr>
      </w:pPr>
      <w:r>
        <w:rPr>
          <w:sz w:val="24"/>
          <w:szCs w:val="24"/>
        </w:rPr>
        <w:t>F</w:t>
      </w:r>
      <w:r>
        <w:rPr>
          <w:rFonts w:hint="eastAsia"/>
          <w:sz w:val="24"/>
          <w:szCs w:val="24"/>
        </w:rPr>
        <w:t>inancebl模块承担的需求参见需求规格说明文档功能需求及相关非功能需求。</w:t>
      </w:r>
    </w:p>
    <w:p>
      <w:pPr>
        <w:rPr>
          <w:sz w:val="24"/>
          <w:szCs w:val="24"/>
        </w:rPr>
      </w:pPr>
      <w:r>
        <w:rPr>
          <w:rFonts w:hint="eastAsia"/>
          <w:sz w:val="24"/>
          <w:szCs w:val="24"/>
        </w:rPr>
        <w:t>Financebl模块的职责及接口参见软件系统结构描述文档</w:t>
      </w:r>
    </w:p>
    <w:p>
      <w:pPr>
        <w:rPr>
          <w:sz w:val="28"/>
          <w:szCs w:val="28"/>
        </w:rPr>
      </w:pPr>
      <w:r>
        <w:rPr>
          <w:rFonts w:hint="eastAsia"/>
          <w:sz w:val="28"/>
          <w:szCs w:val="28"/>
        </w:rPr>
        <w:t>(2)整体结构</w:t>
      </w:r>
    </w:p>
    <w:p>
      <w:pPr>
        <w:rPr>
          <w:sz w:val="24"/>
          <w:szCs w:val="24"/>
        </w:rPr>
      </w:pPr>
      <w:r>
        <w:rPr>
          <w:rFonts w:hint="eastAsia"/>
          <w:sz w:val="24"/>
          <w:szCs w:val="24"/>
        </w:rPr>
        <w:t xml:space="preserve">    为隔离业务逻辑职责和逻辑控制职责，增加</w:t>
      </w:r>
      <w:r>
        <w:rPr>
          <w:rFonts w:hint="eastAsia"/>
          <w:b/>
          <w:sz w:val="24"/>
          <w:szCs w:val="24"/>
        </w:rPr>
        <w:t>FinanceController</w:t>
      </w:r>
      <w:r>
        <w:rPr>
          <w:rFonts w:hint="eastAsia"/>
          <w:sz w:val="24"/>
          <w:szCs w:val="24"/>
        </w:rPr>
        <w:t>，它会将对经济模块的业务逻辑处理委托给Finance对象。Financebl包中主要包括四个主要功能，</w:t>
      </w:r>
      <w:r>
        <w:rPr>
          <w:rFonts w:hint="eastAsia"/>
          <w:b/>
          <w:sz w:val="24"/>
          <w:szCs w:val="24"/>
        </w:rPr>
        <w:t xml:space="preserve"> FinanceInAndEx</w:t>
      </w:r>
      <w:r>
        <w:rPr>
          <w:rFonts w:hint="eastAsia"/>
          <w:sz w:val="24"/>
          <w:szCs w:val="24"/>
        </w:rPr>
        <w:t>包含对系统收入项和支出项的查询和新建（付款单）操作以及报表工作，</w:t>
      </w:r>
      <w:r>
        <w:rPr>
          <w:rFonts w:hint="eastAsia"/>
          <w:b/>
          <w:sz w:val="24"/>
          <w:szCs w:val="24"/>
        </w:rPr>
        <w:t>FinanceBank</w:t>
      </w:r>
      <w:r>
        <w:rPr>
          <w:rFonts w:hint="eastAsia"/>
          <w:sz w:val="24"/>
          <w:szCs w:val="24"/>
        </w:rPr>
        <w:t>包含对银行账户的增删改查操作，</w:t>
      </w:r>
      <w:r>
        <w:rPr>
          <w:rFonts w:hint="eastAsia"/>
          <w:b/>
          <w:sz w:val="24"/>
          <w:szCs w:val="24"/>
        </w:rPr>
        <w:t>FinanceFreight</w:t>
      </w:r>
      <w:r>
        <w:rPr>
          <w:rFonts w:hint="eastAsia"/>
          <w:sz w:val="24"/>
          <w:szCs w:val="24"/>
        </w:rPr>
        <w:t>包含一个设置该公司收取运费的价格策略的操作，</w:t>
      </w:r>
      <w:r>
        <w:rPr>
          <w:rFonts w:hint="eastAsia"/>
          <w:b/>
          <w:sz w:val="24"/>
          <w:szCs w:val="24"/>
        </w:rPr>
        <w:t>FinanceInitAll</w:t>
      </w:r>
      <w:r>
        <w:rPr>
          <w:rFonts w:hint="eastAsia"/>
          <w:sz w:val="24"/>
          <w:szCs w:val="24"/>
        </w:rPr>
        <w:t>类用来进行期初建账操作，需要用到memberbl，FinanceBankBl，storagebl中的新建操作，</w:t>
      </w:r>
      <w:r>
        <w:rPr>
          <w:rFonts w:hint="eastAsia"/>
          <w:b/>
          <w:sz w:val="24"/>
          <w:szCs w:val="24"/>
        </w:rPr>
        <w:t>init</w:t>
      </w:r>
      <w:r>
        <w:rPr>
          <w:b/>
          <w:sz w:val="24"/>
          <w:szCs w:val="24"/>
        </w:rPr>
        <w:t>Item</w:t>
      </w:r>
      <w:r>
        <w:rPr>
          <w:rFonts w:hint="eastAsia"/>
          <w:sz w:val="24"/>
          <w:szCs w:val="24"/>
        </w:rPr>
        <w:t>是一个期初建账时新建每个外部po的类，是memberbl，financeBankbl，storagebl的容器类。 FinanceFreightBl会影响Dealbl中运费价格的收取。各个financebl类都要使用userbl中的login功能，它也会反馈登录信息给userbl显示对应的人员界面。Car</w:t>
      </w:r>
      <w:r>
        <w:rPr>
          <w:sz w:val="24"/>
          <w:szCs w:val="24"/>
        </w:rPr>
        <w:t>Info,MemberInfo,StorageInfo</w:t>
      </w:r>
      <w:r>
        <w:rPr>
          <w:rFonts w:hint="eastAsia"/>
          <w:sz w:val="24"/>
          <w:szCs w:val="24"/>
        </w:rPr>
        <w:t>都是根据依赖倒置原则，为了消除循环依赖而产生的接口。</w:t>
      </w:r>
    </w:p>
    <w:p>
      <w:pPr>
        <w:rPr>
          <w:sz w:val="24"/>
          <w:szCs w:val="24"/>
        </w:rPr>
      </w:pPr>
      <w:r>
        <w:rPr>
          <w:sz w:val="24"/>
          <w:szCs w:val="24"/>
        </w:rPr>
        <w:drawing>
          <wp:inline distT="0" distB="0" distL="0" distR="0">
            <wp:extent cx="5486400" cy="3200400"/>
            <wp:effectExtent l="0" t="0" r="0" b="0"/>
            <wp:docPr id="19" name="FinanceBl模块各个类的设计 (1).png"/>
            <wp:cNvGraphicFramePr/>
            <a:graphic xmlns:a="http://schemas.openxmlformats.org/drawingml/2006/main">
              <a:graphicData uri="http://schemas.openxmlformats.org/drawingml/2006/picture">
                <pic:pic xmlns:pic="http://schemas.openxmlformats.org/drawingml/2006/picture">
                  <pic:nvPicPr>
                    <pic:cNvPr id="19" name="FinanceBl模块各个类的设计 (1).png"/>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3117215"/>
                    </a:xfrm>
                    <a:prstGeom prst="rect">
                      <a:avLst/>
                    </a:prstGeom>
                  </pic:spPr>
                </pic:pic>
              </a:graphicData>
            </a:graphic>
          </wp:inline>
        </w:drawing>
      </w:r>
    </w:p>
    <w:p>
      <w:pPr>
        <w:jc w:val="center"/>
        <w:rPr>
          <w:sz w:val="24"/>
          <w:szCs w:val="24"/>
        </w:rPr>
      </w:pPr>
      <w:r>
        <w:rPr>
          <w:sz w:val="24"/>
          <w:szCs w:val="24"/>
        </w:rPr>
        <w:t>F</w:t>
      </w:r>
      <w:r>
        <w:rPr>
          <w:rFonts w:hint="eastAsia"/>
          <w:sz w:val="24"/>
          <w:szCs w:val="24"/>
        </w:rPr>
        <w:t>inance</w:t>
      </w:r>
      <w:r>
        <w:rPr>
          <w:sz w:val="24"/>
          <w:szCs w:val="24"/>
        </w:rPr>
        <w:t>bl</w:t>
      </w:r>
      <w:r>
        <w:rPr>
          <w:rFonts w:hint="eastAsia"/>
          <w:sz w:val="24"/>
          <w:szCs w:val="24"/>
        </w:rPr>
        <w:t>模块各个类的设计</w:t>
      </w:r>
    </w:p>
    <w:p>
      <w:pPr>
        <w:jc w:val="center"/>
        <w:rPr>
          <w:sz w:val="24"/>
          <w:szCs w:val="24"/>
        </w:rPr>
      </w:pPr>
      <w:r>
        <w:rPr>
          <w:sz w:val="24"/>
          <w:szCs w:val="24"/>
        </w:rPr>
        <w:t>Financebl</w:t>
      </w:r>
      <w:r>
        <w:rPr>
          <w:rFonts w:hint="eastAsia"/>
          <w:sz w:val="24"/>
          <w:szCs w:val="24"/>
        </w:rPr>
        <w:t>模块各个类的职责</w:t>
      </w:r>
    </w:p>
    <w:tbl>
      <w:tblPr>
        <w:tblStyle w:val="16"/>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47"/>
        <w:gridCol w:w="627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2247" w:type="dxa"/>
          </w:tcPr>
          <w:p>
            <w:pPr>
              <w:tabs>
                <w:tab w:val="left" w:pos="600"/>
              </w:tabs>
              <w:jc w:val="left"/>
              <w:rPr>
                <w:sz w:val="24"/>
                <w:szCs w:val="24"/>
              </w:rPr>
            </w:pPr>
            <w:r>
              <w:rPr>
                <w:sz w:val="24"/>
                <w:szCs w:val="24"/>
              </w:rPr>
              <w:tab/>
            </w:r>
            <w:r>
              <w:rPr>
                <w:rFonts w:hint="eastAsia"/>
                <w:sz w:val="24"/>
                <w:szCs w:val="24"/>
              </w:rPr>
              <w:t>模块</w:t>
            </w:r>
          </w:p>
        </w:tc>
        <w:tc>
          <w:tcPr>
            <w:tcW w:w="6275" w:type="dxa"/>
          </w:tcPr>
          <w:p>
            <w:pPr>
              <w:jc w:val="center"/>
              <w:rPr>
                <w:sz w:val="24"/>
                <w:szCs w:val="24"/>
              </w:rPr>
            </w:pPr>
            <w:r>
              <w:rPr>
                <w:rFonts w:hint="eastAsia"/>
                <w:sz w:val="24"/>
                <w:szCs w:val="24"/>
              </w:rPr>
              <w:t>职责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2247" w:type="dxa"/>
          </w:tcPr>
          <w:p>
            <w:pPr>
              <w:jc w:val="center"/>
              <w:rPr>
                <w:sz w:val="24"/>
                <w:szCs w:val="24"/>
              </w:rPr>
            </w:pPr>
            <w:r>
              <w:rPr>
                <w:rFonts w:hint="eastAsia"/>
                <w:sz w:val="24"/>
                <w:szCs w:val="24"/>
              </w:rPr>
              <w:t>Log</w:t>
            </w:r>
            <w:r>
              <w:rPr>
                <w:sz w:val="24"/>
                <w:szCs w:val="24"/>
              </w:rPr>
              <w:t>inController</w:t>
            </w:r>
          </w:p>
        </w:tc>
        <w:tc>
          <w:tcPr>
            <w:tcW w:w="6275" w:type="dxa"/>
          </w:tcPr>
          <w:p>
            <w:pPr>
              <w:jc w:val="left"/>
              <w:rPr>
                <w:sz w:val="24"/>
                <w:szCs w:val="24"/>
              </w:rPr>
            </w:pPr>
            <w:r>
              <w:rPr>
                <w:rFonts w:hint="eastAsia"/>
                <w:sz w:val="24"/>
                <w:szCs w:val="24"/>
              </w:rPr>
              <w:t>负责实现对应于登陆界面所需要的服务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247" w:type="dxa"/>
          </w:tcPr>
          <w:p>
            <w:pPr>
              <w:jc w:val="center"/>
              <w:rPr>
                <w:sz w:val="24"/>
                <w:szCs w:val="24"/>
              </w:rPr>
            </w:pPr>
            <w:r>
              <w:rPr>
                <w:rFonts w:hint="eastAsia"/>
                <w:sz w:val="24"/>
                <w:szCs w:val="24"/>
              </w:rPr>
              <w:t>FinanceController</w:t>
            </w:r>
          </w:p>
        </w:tc>
        <w:tc>
          <w:tcPr>
            <w:tcW w:w="6275" w:type="dxa"/>
          </w:tcPr>
          <w:p>
            <w:pPr>
              <w:jc w:val="left"/>
              <w:rPr>
                <w:sz w:val="24"/>
                <w:szCs w:val="24"/>
              </w:rPr>
            </w:pPr>
            <w:r>
              <w:rPr>
                <w:rFonts w:hint="eastAsia"/>
                <w:sz w:val="24"/>
                <w:szCs w:val="24"/>
              </w:rPr>
              <w:t>负责实现经济界面所需要的服务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2247" w:type="dxa"/>
          </w:tcPr>
          <w:p>
            <w:pPr>
              <w:jc w:val="center"/>
              <w:rPr>
                <w:sz w:val="24"/>
                <w:szCs w:val="24"/>
              </w:rPr>
            </w:pPr>
            <w:r>
              <w:rPr>
                <w:rFonts w:hint="eastAsia"/>
                <w:sz w:val="24"/>
                <w:szCs w:val="24"/>
              </w:rPr>
              <w:t>User</w:t>
            </w:r>
          </w:p>
        </w:tc>
        <w:tc>
          <w:tcPr>
            <w:tcW w:w="6275" w:type="dxa"/>
          </w:tcPr>
          <w:p>
            <w:pPr>
              <w:jc w:val="left"/>
              <w:rPr>
                <w:sz w:val="24"/>
                <w:szCs w:val="24"/>
              </w:rPr>
            </w:pPr>
            <w:r>
              <w:rPr>
                <w:rFonts w:hint="eastAsia"/>
                <w:sz w:val="24"/>
                <w:szCs w:val="24"/>
              </w:rPr>
              <w:t>系统用户的领域模型对象，拥有用户数据的姓名和密码，可以解决登陆问题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247" w:type="dxa"/>
          </w:tcPr>
          <w:p>
            <w:pPr>
              <w:jc w:val="center"/>
              <w:rPr>
                <w:sz w:val="24"/>
                <w:szCs w:val="24"/>
              </w:rPr>
            </w:pPr>
            <w:r>
              <w:rPr>
                <w:rFonts w:hint="eastAsia"/>
                <w:sz w:val="24"/>
                <w:szCs w:val="24"/>
              </w:rPr>
              <w:t>financeInAndEx</w:t>
            </w:r>
          </w:p>
        </w:tc>
        <w:tc>
          <w:tcPr>
            <w:tcW w:w="6275" w:type="dxa"/>
          </w:tcPr>
          <w:p>
            <w:pPr>
              <w:jc w:val="left"/>
              <w:rPr>
                <w:sz w:val="24"/>
                <w:szCs w:val="24"/>
              </w:rPr>
            </w:pPr>
            <w:r>
              <w:rPr>
                <w:rFonts w:hint="eastAsia"/>
                <w:sz w:val="24"/>
                <w:szCs w:val="24"/>
              </w:rPr>
              <w:t>经济模块的领域对象，可以实现对于收入项支出项的增加与各种查询操作，以及报表的生成与导出操作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2247" w:type="dxa"/>
          </w:tcPr>
          <w:p>
            <w:pPr>
              <w:jc w:val="center"/>
              <w:rPr>
                <w:sz w:val="24"/>
                <w:szCs w:val="24"/>
              </w:rPr>
            </w:pPr>
            <w:r>
              <w:rPr>
                <w:rFonts w:hint="eastAsia"/>
                <w:sz w:val="24"/>
                <w:szCs w:val="24"/>
              </w:rPr>
              <w:t>Finance</w:t>
            </w:r>
            <w:r>
              <w:rPr>
                <w:sz w:val="24"/>
                <w:szCs w:val="24"/>
              </w:rPr>
              <w:t>Bank</w:t>
            </w:r>
            <w:r>
              <w:rPr>
                <w:rFonts w:hint="eastAsia"/>
                <w:sz w:val="24"/>
                <w:szCs w:val="24"/>
              </w:rPr>
              <w:t>Account</w:t>
            </w:r>
          </w:p>
        </w:tc>
        <w:tc>
          <w:tcPr>
            <w:tcW w:w="6275" w:type="dxa"/>
          </w:tcPr>
          <w:p>
            <w:pPr>
              <w:jc w:val="left"/>
              <w:rPr>
                <w:sz w:val="24"/>
                <w:szCs w:val="24"/>
              </w:rPr>
            </w:pPr>
            <w:r>
              <w:rPr>
                <w:rFonts w:hint="eastAsia"/>
                <w:sz w:val="24"/>
                <w:szCs w:val="24"/>
              </w:rPr>
              <w:t>经济模块的领域对象，可以实现对于银行账户的增删改查操作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247" w:type="dxa"/>
          </w:tcPr>
          <w:p>
            <w:pPr>
              <w:jc w:val="center"/>
              <w:rPr>
                <w:sz w:val="24"/>
                <w:szCs w:val="24"/>
              </w:rPr>
            </w:pPr>
            <w:r>
              <w:rPr>
                <w:sz w:val="24"/>
                <w:szCs w:val="24"/>
              </w:rPr>
              <w:t>FinanceInitAll</w:t>
            </w:r>
          </w:p>
        </w:tc>
        <w:tc>
          <w:tcPr>
            <w:tcW w:w="6275" w:type="dxa"/>
          </w:tcPr>
          <w:p>
            <w:pPr>
              <w:jc w:val="left"/>
              <w:rPr>
                <w:sz w:val="24"/>
                <w:szCs w:val="24"/>
              </w:rPr>
            </w:pPr>
            <w:r>
              <w:rPr>
                <w:rFonts w:hint="eastAsia"/>
                <w:sz w:val="24"/>
                <w:szCs w:val="24"/>
              </w:rPr>
              <w:t>经济模块的领域对象，可以进行期初建账操作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2247" w:type="dxa"/>
          </w:tcPr>
          <w:p>
            <w:pPr>
              <w:jc w:val="center"/>
              <w:rPr>
                <w:sz w:val="24"/>
                <w:szCs w:val="24"/>
              </w:rPr>
            </w:pPr>
            <w:r>
              <w:rPr>
                <w:rFonts w:hint="eastAsia"/>
                <w:sz w:val="24"/>
                <w:szCs w:val="24"/>
              </w:rPr>
              <w:t>FinanceFreight</w:t>
            </w:r>
          </w:p>
        </w:tc>
        <w:tc>
          <w:tcPr>
            <w:tcW w:w="6275" w:type="dxa"/>
          </w:tcPr>
          <w:p>
            <w:pPr>
              <w:jc w:val="left"/>
              <w:rPr>
                <w:sz w:val="24"/>
                <w:szCs w:val="24"/>
              </w:rPr>
            </w:pPr>
            <w:r>
              <w:rPr>
                <w:rFonts w:hint="eastAsia"/>
                <w:sz w:val="24"/>
                <w:szCs w:val="24"/>
              </w:rPr>
              <w:t>经济模块的领域对象，可以制定公司收取的运费策略</w:t>
            </w:r>
          </w:p>
        </w:tc>
      </w:tr>
    </w:tbl>
    <w:p>
      <w:pPr>
        <w:rPr>
          <w:sz w:val="24"/>
          <w:szCs w:val="24"/>
        </w:rPr>
      </w:pPr>
    </w:p>
    <w:p>
      <w:pPr>
        <w:rPr>
          <w:sz w:val="28"/>
          <w:szCs w:val="28"/>
        </w:rPr>
      </w:pPr>
      <w:r>
        <w:rPr>
          <w:sz w:val="28"/>
          <w:szCs w:val="28"/>
        </w:rPr>
        <w:t>（3）</w:t>
      </w:r>
      <w:r>
        <w:rPr>
          <w:rFonts w:hint="eastAsia"/>
          <w:sz w:val="28"/>
          <w:szCs w:val="28"/>
        </w:rPr>
        <w:t>模块内部类的接口规范</w:t>
      </w:r>
    </w:p>
    <w:p>
      <w:pPr>
        <w:jc w:val="left"/>
        <w:rPr>
          <w:rFonts w:ascii="Cambria" w:hAnsi="Cambria"/>
          <w:b/>
          <w:bCs/>
          <w:sz w:val="28"/>
          <w:szCs w:val="28"/>
        </w:rPr>
      </w:pPr>
      <w:r>
        <w:rPr>
          <w:rFonts w:hint="eastAsia" w:ascii="Cambria" w:hAnsi="Cambria"/>
          <w:b/>
          <w:bCs/>
          <w:sz w:val="28"/>
          <w:szCs w:val="28"/>
        </w:rPr>
        <w:t>Finance</w:t>
      </w:r>
      <w:r>
        <w:rPr>
          <w:rFonts w:ascii="Cambria" w:hAnsi="Cambria"/>
          <w:b/>
          <w:bCs/>
          <w:sz w:val="28"/>
          <w:szCs w:val="28"/>
        </w:rPr>
        <w:t>Controller</w:t>
      </w:r>
      <w:r>
        <w:rPr>
          <w:rFonts w:hint="eastAsia" w:ascii="Cambria" w:hAnsi="Cambria"/>
          <w:b/>
          <w:bCs/>
          <w:sz w:val="28"/>
          <w:szCs w:val="28"/>
        </w:rPr>
        <w:t>的接口规范</w:t>
      </w:r>
    </w:p>
    <w:tbl>
      <w:tblPr>
        <w:tblStyle w:val="16"/>
        <w:tblW w:w="8341"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73"/>
        <w:gridCol w:w="1013"/>
        <w:gridCol w:w="385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00" w:hRule="atLeast"/>
        </w:trPr>
        <w:tc>
          <w:tcPr>
            <w:tcW w:w="8341" w:type="dxa"/>
            <w:gridSpan w:val="3"/>
          </w:tcPr>
          <w:p>
            <w:pPr>
              <w:jc w:val="center"/>
              <w:rPr>
                <w:sz w:val="24"/>
                <w:szCs w:val="24"/>
              </w:rPr>
            </w:pPr>
            <w:r>
              <w:rPr>
                <w:rFonts w:hint="eastAsia"/>
                <w:sz w:val="24"/>
                <w:szCs w:val="24"/>
              </w:rPr>
              <w:t>提供的服务（供接口）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5" w:hRule="atLeast"/>
        </w:trPr>
        <w:tc>
          <w:tcPr>
            <w:tcW w:w="3473" w:type="dxa"/>
            <w:vMerge w:val="restart"/>
          </w:tcPr>
          <w:p>
            <w:pPr>
              <w:jc w:val="center"/>
              <w:rPr>
                <w:sz w:val="24"/>
                <w:szCs w:val="24"/>
              </w:rPr>
            </w:pPr>
            <w:r>
              <w:rPr>
                <w:rFonts w:hint="eastAsia"/>
                <w:sz w:val="24"/>
                <w:szCs w:val="24"/>
              </w:rPr>
              <w:t>F</w:t>
            </w:r>
            <w:r>
              <w:rPr>
                <w:sz w:val="24"/>
                <w:szCs w:val="24"/>
              </w:rPr>
              <w:t>inanceController.inquiryIncome</w:t>
            </w:r>
          </w:p>
        </w:tc>
        <w:tc>
          <w:tcPr>
            <w:tcW w:w="1013" w:type="dxa"/>
          </w:tcPr>
          <w:p>
            <w:pPr>
              <w:jc w:val="left"/>
              <w:rPr>
                <w:sz w:val="24"/>
                <w:szCs w:val="24"/>
              </w:rPr>
            </w:pPr>
            <w:r>
              <w:rPr>
                <w:rFonts w:hint="eastAsia"/>
                <w:sz w:val="24"/>
                <w:szCs w:val="24"/>
              </w:rPr>
              <w:t>语法</w:t>
            </w:r>
          </w:p>
        </w:tc>
        <w:tc>
          <w:tcPr>
            <w:tcW w:w="3855" w:type="dxa"/>
          </w:tcPr>
          <w:p>
            <w:pPr>
              <w:jc w:val="left"/>
              <w:rPr>
                <w:rFonts w:asciiTheme="minorEastAsia" w:hAnsiTheme="minorEastAsia"/>
                <w:sz w:val="24"/>
                <w:szCs w:val="24"/>
              </w:rPr>
            </w:pPr>
            <w:r>
              <w:rPr>
                <w:rFonts w:cs="Consolas" w:asciiTheme="minorEastAsia" w:hAnsiTheme="minorEastAsia"/>
                <w:bCs/>
                <w:kern w:val="0"/>
                <w:sz w:val="24"/>
                <w:szCs w:val="24"/>
              </w:rPr>
              <w:t>p</w:t>
            </w:r>
            <w:r>
              <w:rPr>
                <w:sz w:val="24"/>
                <w:szCs w:val="24"/>
              </w:rPr>
              <w:t>ublic FIncomeVO inquiryIncome(String 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5"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前置条件</w:t>
            </w:r>
          </w:p>
        </w:tc>
        <w:tc>
          <w:tcPr>
            <w:tcW w:w="3855" w:type="dxa"/>
          </w:tcPr>
          <w:p>
            <w:pPr>
              <w:jc w:val="left"/>
              <w:rPr>
                <w:sz w:val="24"/>
                <w:szCs w:val="24"/>
              </w:rPr>
            </w:pPr>
            <w:r>
              <w:rPr>
                <w:rFonts w:hint="eastAsia"/>
                <w:sz w:val="24"/>
                <w:szCs w:val="24"/>
              </w:rPr>
              <w:t>已创建一个FinanceInAndEx领域对象，并且输入符合输入规则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后置条件</w:t>
            </w:r>
          </w:p>
        </w:tc>
        <w:tc>
          <w:tcPr>
            <w:tcW w:w="3855" w:type="dxa"/>
          </w:tcPr>
          <w:p>
            <w:pPr>
              <w:jc w:val="left"/>
              <w:rPr>
                <w:sz w:val="24"/>
                <w:szCs w:val="24"/>
              </w:rPr>
            </w:pPr>
            <w:r>
              <w:rPr>
                <w:rFonts w:hint="eastAsia"/>
                <w:sz w:val="24"/>
                <w:szCs w:val="24"/>
              </w:rPr>
              <w:t>调用FinanceInAndEx领域对象的inquiryIncome方法</w:t>
            </w:r>
          </w:p>
        </w:tc>
      </w:tr>
      <w:tr>
        <w:tblPrEx>
          <w:tblLayout w:type="fixed"/>
          <w:tblCellMar>
            <w:top w:w="0" w:type="dxa"/>
            <w:left w:w="108" w:type="dxa"/>
            <w:bottom w:w="0" w:type="dxa"/>
            <w:right w:w="108" w:type="dxa"/>
          </w:tblCellMar>
        </w:tblPrEx>
        <w:trPr>
          <w:trHeight w:val="330" w:hRule="atLeast"/>
        </w:trPr>
        <w:tc>
          <w:tcPr>
            <w:tcW w:w="3473" w:type="dxa"/>
            <w:vMerge w:val="restart"/>
          </w:tcPr>
          <w:p>
            <w:pPr>
              <w:jc w:val="center"/>
              <w:rPr>
                <w:sz w:val="24"/>
                <w:szCs w:val="24"/>
              </w:rPr>
            </w:pPr>
            <w:r>
              <w:rPr>
                <w:rFonts w:hint="eastAsia"/>
                <w:sz w:val="24"/>
                <w:szCs w:val="24"/>
              </w:rPr>
              <w:t>Fi</w:t>
            </w:r>
            <w:r>
              <w:rPr>
                <w:sz w:val="24"/>
                <w:szCs w:val="24"/>
              </w:rPr>
              <w:t>nanceController.inquiryExpense</w:t>
            </w:r>
          </w:p>
        </w:tc>
        <w:tc>
          <w:tcPr>
            <w:tcW w:w="1013" w:type="dxa"/>
          </w:tcPr>
          <w:p>
            <w:pPr>
              <w:jc w:val="left"/>
              <w:rPr>
                <w:sz w:val="24"/>
                <w:szCs w:val="24"/>
              </w:rPr>
            </w:pPr>
            <w:r>
              <w:rPr>
                <w:rFonts w:hint="eastAsia"/>
                <w:sz w:val="24"/>
                <w:szCs w:val="24"/>
              </w:rPr>
              <w:t>语法</w:t>
            </w:r>
          </w:p>
        </w:tc>
        <w:tc>
          <w:tcPr>
            <w:tcW w:w="3855" w:type="dxa"/>
          </w:tcPr>
          <w:p>
            <w:pPr>
              <w:jc w:val="left"/>
              <w:rPr>
                <w:sz w:val="24"/>
                <w:szCs w:val="24"/>
              </w:rPr>
            </w:pPr>
            <w:r>
              <w:rPr>
                <w:sz w:val="24"/>
                <w:szCs w:val="24"/>
              </w:rPr>
              <w:t>public FExpenseVO inquiryExpense(String 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前置条件</w:t>
            </w:r>
          </w:p>
        </w:tc>
        <w:tc>
          <w:tcPr>
            <w:tcW w:w="3855" w:type="dxa"/>
          </w:tcPr>
          <w:p>
            <w:pPr>
              <w:jc w:val="left"/>
              <w:rPr>
                <w:sz w:val="24"/>
                <w:szCs w:val="24"/>
              </w:rPr>
            </w:pPr>
            <w:r>
              <w:rPr>
                <w:rFonts w:hint="eastAsia"/>
                <w:sz w:val="24"/>
                <w:szCs w:val="24"/>
              </w:rPr>
              <w:t>已创建一个FinanceInAndEx领域对象，并且输入符合输入规则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后置条件</w:t>
            </w:r>
          </w:p>
        </w:tc>
        <w:tc>
          <w:tcPr>
            <w:tcW w:w="3855" w:type="dxa"/>
          </w:tcPr>
          <w:p>
            <w:pPr>
              <w:jc w:val="left"/>
              <w:rPr>
                <w:sz w:val="24"/>
                <w:szCs w:val="24"/>
              </w:rPr>
            </w:pPr>
            <w:r>
              <w:rPr>
                <w:rFonts w:hint="eastAsia"/>
                <w:sz w:val="24"/>
                <w:szCs w:val="24"/>
              </w:rPr>
              <w:t>调用FinanceInAndEx领域对象的inquiryExpense方法</w:t>
            </w:r>
          </w:p>
        </w:tc>
      </w:tr>
      <w:tr>
        <w:tblPrEx>
          <w:tblLayout w:type="fixed"/>
          <w:tblCellMar>
            <w:top w:w="0" w:type="dxa"/>
            <w:left w:w="108" w:type="dxa"/>
            <w:bottom w:w="0" w:type="dxa"/>
            <w:right w:w="108" w:type="dxa"/>
          </w:tblCellMar>
        </w:tblPrEx>
        <w:trPr>
          <w:trHeight w:val="330" w:hRule="atLeast"/>
        </w:trPr>
        <w:tc>
          <w:tcPr>
            <w:tcW w:w="3473" w:type="dxa"/>
            <w:vMerge w:val="restart"/>
          </w:tcPr>
          <w:p>
            <w:pPr>
              <w:jc w:val="center"/>
              <w:rPr>
                <w:sz w:val="24"/>
                <w:szCs w:val="24"/>
              </w:rPr>
            </w:pPr>
            <w:r>
              <w:rPr>
                <w:rFonts w:hint="eastAsia"/>
                <w:sz w:val="24"/>
                <w:szCs w:val="24"/>
              </w:rPr>
              <w:t>Finance</w:t>
            </w:r>
            <w:r>
              <w:rPr>
                <w:sz w:val="24"/>
                <w:szCs w:val="24"/>
              </w:rPr>
              <w:t>Controller.</w:t>
            </w:r>
          </w:p>
          <w:p>
            <w:pPr>
              <w:jc w:val="center"/>
              <w:rPr>
                <w:sz w:val="24"/>
                <w:szCs w:val="24"/>
              </w:rPr>
            </w:pPr>
            <w:r>
              <w:rPr>
                <w:sz w:val="24"/>
                <w:szCs w:val="24"/>
              </w:rPr>
              <w:t>inquiryIncomeByHall</w:t>
            </w:r>
          </w:p>
        </w:tc>
        <w:tc>
          <w:tcPr>
            <w:tcW w:w="1013" w:type="dxa"/>
          </w:tcPr>
          <w:p>
            <w:pPr>
              <w:jc w:val="left"/>
              <w:rPr>
                <w:sz w:val="24"/>
                <w:szCs w:val="24"/>
              </w:rPr>
            </w:pPr>
            <w:r>
              <w:rPr>
                <w:rFonts w:hint="eastAsia"/>
                <w:sz w:val="24"/>
                <w:szCs w:val="24"/>
              </w:rPr>
              <w:t>语法</w:t>
            </w:r>
          </w:p>
        </w:tc>
        <w:tc>
          <w:tcPr>
            <w:tcW w:w="3855" w:type="dxa"/>
          </w:tcPr>
          <w:p>
            <w:pPr>
              <w:jc w:val="left"/>
              <w:rPr>
                <w:sz w:val="24"/>
                <w:szCs w:val="24"/>
              </w:rPr>
            </w:pPr>
            <w:r>
              <w:rPr>
                <w:sz w:val="24"/>
                <w:szCs w:val="24"/>
              </w:rPr>
              <w:t>public ArrayList&lt;FIncomeVO&gt; inquiryIncomeByHall(String center)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前置条件</w:t>
            </w:r>
          </w:p>
        </w:tc>
        <w:tc>
          <w:tcPr>
            <w:tcW w:w="3855" w:type="dxa"/>
          </w:tcPr>
          <w:p>
            <w:pPr>
              <w:jc w:val="left"/>
              <w:rPr>
                <w:sz w:val="24"/>
                <w:szCs w:val="24"/>
              </w:rPr>
            </w:pPr>
            <w:r>
              <w:rPr>
                <w:rFonts w:hint="eastAsia"/>
                <w:sz w:val="24"/>
                <w:szCs w:val="24"/>
              </w:rPr>
              <w:t>已创建一个FinanceInAndEx领域对象，并且输入符合输入规则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后置条件</w:t>
            </w:r>
          </w:p>
        </w:tc>
        <w:tc>
          <w:tcPr>
            <w:tcW w:w="3855" w:type="dxa"/>
          </w:tcPr>
          <w:p>
            <w:pPr>
              <w:jc w:val="left"/>
              <w:rPr>
                <w:sz w:val="24"/>
                <w:szCs w:val="24"/>
              </w:rPr>
            </w:pPr>
            <w:r>
              <w:rPr>
                <w:rFonts w:hint="eastAsia"/>
                <w:sz w:val="24"/>
                <w:szCs w:val="24"/>
              </w:rPr>
              <w:t>调用FinanceInAndEx领域对象的inquiryIncome方法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restart"/>
          </w:tcPr>
          <w:p>
            <w:pPr>
              <w:jc w:val="center"/>
              <w:rPr>
                <w:sz w:val="24"/>
                <w:szCs w:val="24"/>
              </w:rPr>
            </w:pPr>
            <w:r>
              <w:rPr>
                <w:rFonts w:hint="eastAsia"/>
                <w:sz w:val="24"/>
                <w:szCs w:val="24"/>
              </w:rPr>
              <w:t>Fi</w:t>
            </w:r>
            <w:r>
              <w:rPr>
                <w:sz w:val="24"/>
                <w:szCs w:val="24"/>
              </w:rPr>
              <w:t>nanceController.</w:t>
            </w:r>
          </w:p>
          <w:p>
            <w:pPr>
              <w:jc w:val="center"/>
              <w:rPr>
                <w:sz w:val="24"/>
                <w:szCs w:val="24"/>
              </w:rPr>
            </w:pPr>
            <w:r>
              <w:rPr>
                <w:sz w:val="24"/>
                <w:szCs w:val="24"/>
              </w:rPr>
              <w:t>inquiryIncomeByTime</w:t>
            </w:r>
          </w:p>
        </w:tc>
        <w:tc>
          <w:tcPr>
            <w:tcW w:w="1013" w:type="dxa"/>
          </w:tcPr>
          <w:p>
            <w:pPr>
              <w:jc w:val="left"/>
              <w:rPr>
                <w:sz w:val="24"/>
                <w:szCs w:val="24"/>
              </w:rPr>
            </w:pPr>
            <w:r>
              <w:rPr>
                <w:rFonts w:hint="eastAsia"/>
                <w:sz w:val="24"/>
                <w:szCs w:val="24"/>
              </w:rPr>
              <w:t>语法</w:t>
            </w:r>
          </w:p>
        </w:tc>
        <w:tc>
          <w:tcPr>
            <w:tcW w:w="3855" w:type="dxa"/>
          </w:tcPr>
          <w:p>
            <w:pPr>
              <w:jc w:val="left"/>
              <w:rPr>
                <w:sz w:val="24"/>
                <w:szCs w:val="24"/>
              </w:rPr>
            </w:pPr>
            <w:r>
              <w:rPr>
                <w:sz w:val="24"/>
                <w:szCs w:val="24"/>
              </w:rPr>
              <w:t>public ArrayList&lt;FIncomeVO&gt; inquiryIncomeByTime(String time1, String time2)</w:t>
            </w:r>
          </w:p>
        </w:tc>
      </w:tr>
      <w:tr>
        <w:tblPrEx>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前置条件</w:t>
            </w:r>
          </w:p>
        </w:tc>
        <w:tc>
          <w:tcPr>
            <w:tcW w:w="3855" w:type="dxa"/>
          </w:tcPr>
          <w:p>
            <w:pPr>
              <w:jc w:val="left"/>
              <w:rPr>
                <w:sz w:val="24"/>
                <w:szCs w:val="24"/>
              </w:rPr>
            </w:pPr>
            <w:r>
              <w:rPr>
                <w:rFonts w:hint="eastAsia"/>
                <w:sz w:val="24"/>
                <w:szCs w:val="24"/>
              </w:rPr>
              <w:t>已创建一个FinanceInAndEx领域对象，并且输入符合输入规则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后置条件</w:t>
            </w:r>
          </w:p>
        </w:tc>
        <w:tc>
          <w:tcPr>
            <w:tcW w:w="3855" w:type="dxa"/>
          </w:tcPr>
          <w:p>
            <w:pPr>
              <w:jc w:val="left"/>
              <w:rPr>
                <w:sz w:val="24"/>
                <w:szCs w:val="24"/>
              </w:rPr>
            </w:pPr>
            <w:r>
              <w:rPr>
                <w:rFonts w:hint="eastAsia"/>
                <w:sz w:val="24"/>
                <w:szCs w:val="24"/>
              </w:rPr>
              <w:t>调用Finance</w:t>
            </w:r>
            <w:r>
              <w:rPr>
                <w:sz w:val="24"/>
                <w:szCs w:val="24"/>
              </w:rPr>
              <w:t>InAndEx</w:t>
            </w:r>
            <w:r>
              <w:rPr>
                <w:rFonts w:hint="eastAsia"/>
                <w:sz w:val="24"/>
                <w:szCs w:val="24"/>
              </w:rPr>
              <w:t>领域对象的inquiryIncomeByTime方法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restart"/>
          </w:tcPr>
          <w:p>
            <w:pPr>
              <w:jc w:val="center"/>
              <w:rPr>
                <w:sz w:val="24"/>
                <w:szCs w:val="24"/>
              </w:rPr>
            </w:pPr>
            <w:r>
              <w:rPr>
                <w:rFonts w:hint="eastAsia"/>
                <w:sz w:val="24"/>
                <w:szCs w:val="24"/>
              </w:rPr>
              <w:t>FinanceController.</w:t>
            </w:r>
          </w:p>
          <w:p>
            <w:pPr>
              <w:jc w:val="center"/>
              <w:rPr>
                <w:sz w:val="24"/>
                <w:szCs w:val="24"/>
              </w:rPr>
            </w:pPr>
            <w:r>
              <w:rPr>
                <w:sz w:val="24"/>
                <w:szCs w:val="24"/>
              </w:rPr>
              <w:t>inquiryInByTimeHall</w:t>
            </w:r>
          </w:p>
        </w:tc>
        <w:tc>
          <w:tcPr>
            <w:tcW w:w="1013" w:type="dxa"/>
          </w:tcPr>
          <w:p>
            <w:pPr>
              <w:jc w:val="left"/>
              <w:rPr>
                <w:sz w:val="24"/>
                <w:szCs w:val="24"/>
              </w:rPr>
            </w:pPr>
            <w:r>
              <w:rPr>
                <w:rFonts w:hint="eastAsia"/>
                <w:sz w:val="24"/>
                <w:szCs w:val="24"/>
              </w:rPr>
              <w:t>语法</w:t>
            </w:r>
          </w:p>
        </w:tc>
        <w:tc>
          <w:tcPr>
            <w:tcW w:w="3855" w:type="dxa"/>
          </w:tcPr>
          <w:p>
            <w:pPr>
              <w:jc w:val="left"/>
              <w:rPr>
                <w:sz w:val="24"/>
                <w:szCs w:val="24"/>
              </w:rPr>
            </w:pPr>
            <w:r>
              <w:rPr>
                <w:sz w:val="24"/>
                <w:szCs w:val="24"/>
              </w:rPr>
              <w:t>public ArrayList&lt;FIncomeVO&gt; inquiryInByTimeHall(String time1, String time2,String center)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前置条件</w:t>
            </w:r>
          </w:p>
        </w:tc>
        <w:tc>
          <w:tcPr>
            <w:tcW w:w="3855" w:type="dxa"/>
          </w:tcPr>
          <w:p>
            <w:pPr>
              <w:jc w:val="left"/>
              <w:rPr>
                <w:sz w:val="24"/>
                <w:szCs w:val="24"/>
              </w:rPr>
            </w:pPr>
            <w:r>
              <w:rPr>
                <w:rFonts w:hint="eastAsia"/>
                <w:sz w:val="24"/>
                <w:szCs w:val="24"/>
              </w:rPr>
              <w:t>已创建一个FinanceInAndEx领域对象，并且输入符合输入规则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后置条件</w:t>
            </w:r>
          </w:p>
        </w:tc>
        <w:tc>
          <w:tcPr>
            <w:tcW w:w="3855" w:type="dxa"/>
          </w:tcPr>
          <w:p>
            <w:pPr>
              <w:jc w:val="left"/>
              <w:rPr>
                <w:sz w:val="24"/>
                <w:szCs w:val="24"/>
              </w:rPr>
            </w:pPr>
            <w:r>
              <w:rPr>
                <w:rFonts w:hint="eastAsia"/>
                <w:sz w:val="24"/>
                <w:szCs w:val="24"/>
              </w:rPr>
              <w:t>调用FinanceInAndEx领域对象的inquiryInByTimeHall方法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restart"/>
          </w:tcPr>
          <w:p>
            <w:pPr>
              <w:jc w:val="center"/>
              <w:rPr>
                <w:sz w:val="24"/>
                <w:szCs w:val="24"/>
              </w:rPr>
            </w:pPr>
            <w:r>
              <w:rPr>
                <w:rFonts w:hint="eastAsia"/>
                <w:sz w:val="24"/>
                <w:szCs w:val="24"/>
              </w:rPr>
              <w:t>FinanceController.</w:t>
            </w:r>
          </w:p>
          <w:p>
            <w:pPr>
              <w:jc w:val="center"/>
              <w:rPr>
                <w:sz w:val="24"/>
                <w:szCs w:val="24"/>
              </w:rPr>
            </w:pPr>
            <w:r>
              <w:rPr>
                <w:sz w:val="24"/>
                <w:szCs w:val="24"/>
              </w:rPr>
              <w:t>inquiryExpenseByTime</w:t>
            </w:r>
          </w:p>
        </w:tc>
        <w:tc>
          <w:tcPr>
            <w:tcW w:w="1013" w:type="dxa"/>
          </w:tcPr>
          <w:p>
            <w:pPr>
              <w:jc w:val="left"/>
              <w:rPr>
                <w:sz w:val="24"/>
                <w:szCs w:val="24"/>
              </w:rPr>
            </w:pPr>
            <w:r>
              <w:rPr>
                <w:rFonts w:hint="eastAsia"/>
                <w:sz w:val="24"/>
                <w:szCs w:val="24"/>
              </w:rPr>
              <w:t>语法</w:t>
            </w:r>
          </w:p>
        </w:tc>
        <w:tc>
          <w:tcPr>
            <w:tcW w:w="3855" w:type="dxa"/>
          </w:tcPr>
          <w:p>
            <w:pPr>
              <w:jc w:val="left"/>
              <w:rPr>
                <w:sz w:val="24"/>
                <w:szCs w:val="24"/>
              </w:rPr>
            </w:pPr>
            <w:r>
              <w:rPr>
                <w:sz w:val="24"/>
                <w:szCs w:val="24"/>
              </w:rPr>
              <w:t>public ArrayList&lt;FExpenseVO&gt; inquiryExpenseByTime(String time1, String time2)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前置条件</w:t>
            </w:r>
          </w:p>
        </w:tc>
        <w:tc>
          <w:tcPr>
            <w:tcW w:w="3855" w:type="dxa"/>
          </w:tcPr>
          <w:p>
            <w:pPr>
              <w:jc w:val="left"/>
              <w:rPr>
                <w:sz w:val="24"/>
                <w:szCs w:val="24"/>
              </w:rPr>
            </w:pPr>
            <w:r>
              <w:rPr>
                <w:rFonts w:hint="eastAsia"/>
                <w:sz w:val="24"/>
                <w:szCs w:val="24"/>
              </w:rPr>
              <w:t>已创建一个FinanceInAndEx领域对象，并且输入符合输入规则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后置条件</w:t>
            </w:r>
          </w:p>
        </w:tc>
        <w:tc>
          <w:tcPr>
            <w:tcW w:w="3855" w:type="dxa"/>
          </w:tcPr>
          <w:p>
            <w:pPr>
              <w:jc w:val="left"/>
              <w:rPr>
                <w:sz w:val="24"/>
                <w:szCs w:val="24"/>
              </w:rPr>
            </w:pPr>
            <w:r>
              <w:rPr>
                <w:rFonts w:hint="eastAsia"/>
                <w:sz w:val="24"/>
                <w:szCs w:val="24"/>
              </w:rPr>
              <w:t>调用FinanceInAndEx领域对象的inquiryExpenseByTime方法</w:t>
            </w:r>
          </w:p>
        </w:tc>
      </w:tr>
      <w:tr>
        <w:tblPrEx>
          <w:tblLayout w:type="fixed"/>
          <w:tblCellMar>
            <w:top w:w="0" w:type="dxa"/>
            <w:left w:w="108" w:type="dxa"/>
            <w:bottom w:w="0" w:type="dxa"/>
            <w:right w:w="108" w:type="dxa"/>
          </w:tblCellMar>
        </w:tblPrEx>
        <w:trPr>
          <w:trHeight w:val="330" w:hRule="atLeast"/>
        </w:trPr>
        <w:tc>
          <w:tcPr>
            <w:tcW w:w="3473" w:type="dxa"/>
            <w:vMerge w:val="restart"/>
          </w:tcPr>
          <w:p>
            <w:pPr>
              <w:jc w:val="center"/>
              <w:rPr>
                <w:sz w:val="24"/>
                <w:szCs w:val="24"/>
              </w:rPr>
            </w:pPr>
            <w:r>
              <w:rPr>
                <w:rFonts w:hint="eastAsia"/>
                <w:sz w:val="24"/>
                <w:szCs w:val="24"/>
              </w:rPr>
              <w:t>Finance</w:t>
            </w:r>
            <w:r>
              <w:rPr>
                <w:sz w:val="24"/>
                <w:szCs w:val="24"/>
              </w:rPr>
              <w:t>Controller.</w:t>
            </w:r>
          </w:p>
          <w:p>
            <w:pPr>
              <w:jc w:val="center"/>
              <w:rPr>
                <w:sz w:val="24"/>
                <w:szCs w:val="24"/>
              </w:rPr>
            </w:pPr>
            <w:r>
              <w:rPr>
                <w:sz w:val="24"/>
                <w:szCs w:val="24"/>
              </w:rPr>
              <w:t>addExpense</w:t>
            </w:r>
          </w:p>
        </w:tc>
        <w:tc>
          <w:tcPr>
            <w:tcW w:w="1013" w:type="dxa"/>
          </w:tcPr>
          <w:p>
            <w:pPr>
              <w:jc w:val="left"/>
              <w:rPr>
                <w:sz w:val="24"/>
                <w:szCs w:val="24"/>
              </w:rPr>
            </w:pPr>
            <w:r>
              <w:rPr>
                <w:rFonts w:hint="eastAsia"/>
                <w:sz w:val="24"/>
                <w:szCs w:val="24"/>
              </w:rPr>
              <w:t>语法</w:t>
            </w:r>
          </w:p>
        </w:tc>
        <w:tc>
          <w:tcPr>
            <w:tcW w:w="3855" w:type="dxa"/>
          </w:tcPr>
          <w:p>
            <w:pPr>
              <w:jc w:val="left"/>
              <w:rPr>
                <w:sz w:val="24"/>
                <w:szCs w:val="24"/>
              </w:rPr>
            </w:pPr>
            <w:r>
              <w:rPr>
                <w:sz w:val="24"/>
                <w:szCs w:val="24"/>
              </w:rPr>
              <w:t>public boolean addExpense(FExpenseVO vo)</w:t>
            </w:r>
          </w:p>
        </w:tc>
      </w:tr>
      <w:tr>
        <w:tblPrEx>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前置条件</w:t>
            </w:r>
          </w:p>
        </w:tc>
        <w:tc>
          <w:tcPr>
            <w:tcW w:w="3855" w:type="dxa"/>
          </w:tcPr>
          <w:p>
            <w:pPr>
              <w:jc w:val="left"/>
              <w:rPr>
                <w:sz w:val="24"/>
                <w:szCs w:val="24"/>
              </w:rPr>
            </w:pPr>
            <w:r>
              <w:rPr>
                <w:rFonts w:hint="eastAsia"/>
                <w:sz w:val="24"/>
                <w:szCs w:val="24"/>
              </w:rPr>
              <w:t>已创建一个FinanceInAndEx领域对象，并且输入符合输入规则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后置条件</w:t>
            </w:r>
          </w:p>
        </w:tc>
        <w:tc>
          <w:tcPr>
            <w:tcW w:w="3855" w:type="dxa"/>
          </w:tcPr>
          <w:p>
            <w:pPr>
              <w:jc w:val="left"/>
              <w:rPr>
                <w:sz w:val="24"/>
                <w:szCs w:val="24"/>
              </w:rPr>
            </w:pPr>
            <w:r>
              <w:rPr>
                <w:rFonts w:hint="eastAsia"/>
                <w:sz w:val="24"/>
                <w:szCs w:val="24"/>
              </w:rPr>
              <w:t>调用FinanceInAndEx领域对象的addExpense方法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restart"/>
          </w:tcPr>
          <w:p>
            <w:pPr>
              <w:jc w:val="center"/>
              <w:rPr>
                <w:sz w:val="24"/>
                <w:szCs w:val="24"/>
              </w:rPr>
            </w:pPr>
            <w:r>
              <w:rPr>
                <w:rFonts w:hint="eastAsia"/>
                <w:sz w:val="24"/>
                <w:szCs w:val="24"/>
              </w:rPr>
              <w:t>FinanceController.</w:t>
            </w:r>
          </w:p>
          <w:p>
            <w:pPr>
              <w:jc w:val="center"/>
              <w:rPr>
                <w:sz w:val="24"/>
                <w:szCs w:val="24"/>
              </w:rPr>
            </w:pPr>
            <w:r>
              <w:rPr>
                <w:sz w:val="24"/>
                <w:szCs w:val="24"/>
              </w:rPr>
              <w:t>deleteExpense</w:t>
            </w:r>
          </w:p>
        </w:tc>
        <w:tc>
          <w:tcPr>
            <w:tcW w:w="1013" w:type="dxa"/>
          </w:tcPr>
          <w:p>
            <w:pPr>
              <w:jc w:val="left"/>
              <w:rPr>
                <w:sz w:val="24"/>
                <w:szCs w:val="24"/>
              </w:rPr>
            </w:pPr>
            <w:r>
              <w:rPr>
                <w:rFonts w:hint="eastAsia"/>
                <w:sz w:val="24"/>
                <w:szCs w:val="24"/>
              </w:rPr>
              <w:t>语法</w:t>
            </w:r>
          </w:p>
        </w:tc>
        <w:tc>
          <w:tcPr>
            <w:tcW w:w="3855" w:type="dxa"/>
          </w:tcPr>
          <w:p>
            <w:pPr>
              <w:jc w:val="left"/>
              <w:rPr>
                <w:sz w:val="24"/>
                <w:szCs w:val="24"/>
              </w:rPr>
            </w:pPr>
            <w:r>
              <w:rPr>
                <w:sz w:val="24"/>
                <w:szCs w:val="24"/>
              </w:rPr>
              <w:t>public boolean deleteExpense(FExpensePO po)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left"/>
              <w:rPr>
                <w:sz w:val="24"/>
                <w:szCs w:val="24"/>
              </w:rPr>
            </w:pPr>
          </w:p>
        </w:tc>
        <w:tc>
          <w:tcPr>
            <w:tcW w:w="1013" w:type="dxa"/>
          </w:tcPr>
          <w:p>
            <w:pPr>
              <w:jc w:val="left"/>
              <w:rPr>
                <w:sz w:val="24"/>
                <w:szCs w:val="24"/>
              </w:rPr>
            </w:pPr>
            <w:r>
              <w:rPr>
                <w:rFonts w:hint="eastAsia"/>
                <w:sz w:val="24"/>
                <w:szCs w:val="24"/>
              </w:rPr>
              <w:t>前置条件</w:t>
            </w:r>
          </w:p>
        </w:tc>
        <w:tc>
          <w:tcPr>
            <w:tcW w:w="3855" w:type="dxa"/>
          </w:tcPr>
          <w:p>
            <w:pPr>
              <w:jc w:val="left"/>
              <w:rPr>
                <w:sz w:val="24"/>
                <w:szCs w:val="24"/>
              </w:rPr>
            </w:pPr>
            <w:r>
              <w:rPr>
                <w:rFonts w:hint="eastAsia"/>
                <w:sz w:val="24"/>
                <w:szCs w:val="24"/>
              </w:rPr>
              <w:t>已创建一个FinanceInAndEx领域对象，并且输入符合输入规则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left"/>
              <w:rPr>
                <w:sz w:val="24"/>
                <w:szCs w:val="24"/>
              </w:rPr>
            </w:pPr>
          </w:p>
        </w:tc>
        <w:tc>
          <w:tcPr>
            <w:tcW w:w="1013" w:type="dxa"/>
          </w:tcPr>
          <w:p>
            <w:pPr>
              <w:jc w:val="left"/>
              <w:rPr>
                <w:sz w:val="24"/>
                <w:szCs w:val="24"/>
              </w:rPr>
            </w:pPr>
            <w:r>
              <w:rPr>
                <w:rFonts w:hint="eastAsia"/>
                <w:sz w:val="24"/>
                <w:szCs w:val="24"/>
              </w:rPr>
              <w:t>后置条件</w:t>
            </w:r>
          </w:p>
        </w:tc>
        <w:tc>
          <w:tcPr>
            <w:tcW w:w="3855" w:type="dxa"/>
          </w:tcPr>
          <w:p>
            <w:pPr>
              <w:jc w:val="left"/>
              <w:rPr>
                <w:sz w:val="24"/>
                <w:szCs w:val="24"/>
              </w:rPr>
            </w:pPr>
            <w:r>
              <w:rPr>
                <w:rFonts w:hint="eastAsia"/>
                <w:sz w:val="24"/>
                <w:szCs w:val="24"/>
              </w:rPr>
              <w:t>调用FinanceInAndEx领域对象的deleteExpense方法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restart"/>
          </w:tcPr>
          <w:p>
            <w:pPr>
              <w:jc w:val="center"/>
              <w:rPr>
                <w:sz w:val="24"/>
                <w:szCs w:val="24"/>
              </w:rPr>
            </w:pPr>
            <w:r>
              <w:rPr>
                <w:rFonts w:hint="eastAsia"/>
                <w:sz w:val="24"/>
                <w:szCs w:val="24"/>
              </w:rPr>
              <w:t>FinanceController.</w:t>
            </w:r>
          </w:p>
          <w:p>
            <w:pPr>
              <w:jc w:val="center"/>
              <w:rPr>
                <w:sz w:val="24"/>
                <w:szCs w:val="24"/>
              </w:rPr>
            </w:pPr>
            <w:r>
              <w:rPr>
                <w:sz w:val="24"/>
                <w:szCs w:val="24"/>
              </w:rPr>
              <w:t>changeExpense</w:t>
            </w:r>
          </w:p>
        </w:tc>
        <w:tc>
          <w:tcPr>
            <w:tcW w:w="1013" w:type="dxa"/>
          </w:tcPr>
          <w:p>
            <w:pPr>
              <w:jc w:val="left"/>
              <w:rPr>
                <w:sz w:val="24"/>
                <w:szCs w:val="24"/>
              </w:rPr>
            </w:pPr>
            <w:r>
              <w:rPr>
                <w:rFonts w:hint="eastAsia"/>
                <w:sz w:val="24"/>
                <w:szCs w:val="24"/>
              </w:rPr>
              <w:t>语法</w:t>
            </w:r>
          </w:p>
        </w:tc>
        <w:tc>
          <w:tcPr>
            <w:tcW w:w="3855" w:type="dxa"/>
          </w:tcPr>
          <w:p>
            <w:pPr>
              <w:jc w:val="left"/>
              <w:rPr>
                <w:sz w:val="24"/>
                <w:szCs w:val="24"/>
              </w:rPr>
            </w:pPr>
            <w:r>
              <w:rPr>
                <w:sz w:val="24"/>
                <w:szCs w:val="24"/>
              </w:rPr>
              <w:t>public FExpenseVO changeExpense(String expenseID)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前置条件</w:t>
            </w:r>
          </w:p>
        </w:tc>
        <w:tc>
          <w:tcPr>
            <w:tcW w:w="3855" w:type="dxa"/>
          </w:tcPr>
          <w:p>
            <w:pPr>
              <w:jc w:val="left"/>
              <w:rPr>
                <w:sz w:val="24"/>
                <w:szCs w:val="24"/>
              </w:rPr>
            </w:pPr>
            <w:r>
              <w:rPr>
                <w:rFonts w:hint="eastAsia"/>
                <w:sz w:val="24"/>
                <w:szCs w:val="24"/>
              </w:rPr>
              <w:t>已创建一个FinanceInAndEx领域对象，并且输入符合输入规则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后置条件</w:t>
            </w:r>
          </w:p>
        </w:tc>
        <w:tc>
          <w:tcPr>
            <w:tcW w:w="3855" w:type="dxa"/>
          </w:tcPr>
          <w:p>
            <w:pPr>
              <w:jc w:val="left"/>
              <w:rPr>
                <w:sz w:val="24"/>
                <w:szCs w:val="24"/>
              </w:rPr>
            </w:pPr>
            <w:r>
              <w:rPr>
                <w:rFonts w:hint="eastAsia"/>
                <w:sz w:val="24"/>
                <w:szCs w:val="24"/>
              </w:rPr>
              <w:t>调用FinanceInAndEx领域对象的changeExpense方法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restart"/>
          </w:tcPr>
          <w:p>
            <w:pPr>
              <w:jc w:val="center"/>
              <w:rPr>
                <w:sz w:val="24"/>
                <w:szCs w:val="24"/>
              </w:rPr>
            </w:pPr>
            <w:r>
              <w:rPr>
                <w:rFonts w:hint="eastAsia"/>
                <w:sz w:val="24"/>
                <w:szCs w:val="24"/>
              </w:rPr>
              <w:t>FinanceController.</w:t>
            </w:r>
          </w:p>
          <w:p>
            <w:pPr>
              <w:jc w:val="center"/>
              <w:rPr>
                <w:sz w:val="24"/>
                <w:szCs w:val="24"/>
              </w:rPr>
            </w:pPr>
            <w:r>
              <w:rPr>
                <w:sz w:val="24"/>
                <w:szCs w:val="24"/>
              </w:rPr>
              <w:t>createForm</w:t>
            </w:r>
          </w:p>
        </w:tc>
        <w:tc>
          <w:tcPr>
            <w:tcW w:w="1013" w:type="dxa"/>
          </w:tcPr>
          <w:p>
            <w:pPr>
              <w:jc w:val="left"/>
              <w:rPr>
                <w:sz w:val="24"/>
                <w:szCs w:val="24"/>
              </w:rPr>
            </w:pPr>
            <w:r>
              <w:rPr>
                <w:rFonts w:hint="eastAsia"/>
                <w:sz w:val="24"/>
                <w:szCs w:val="24"/>
              </w:rPr>
              <w:t>语法</w:t>
            </w:r>
          </w:p>
        </w:tc>
        <w:tc>
          <w:tcPr>
            <w:tcW w:w="3855" w:type="dxa"/>
          </w:tcPr>
          <w:p>
            <w:pPr>
              <w:jc w:val="left"/>
              <w:rPr>
                <w:sz w:val="24"/>
                <w:szCs w:val="24"/>
              </w:rPr>
            </w:pPr>
            <w:r>
              <w:rPr>
                <w:sz w:val="24"/>
                <w:szCs w:val="24"/>
              </w:rPr>
              <w:t>public boolean createForm(String time1, String time2)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前置条件</w:t>
            </w:r>
          </w:p>
        </w:tc>
        <w:tc>
          <w:tcPr>
            <w:tcW w:w="3855" w:type="dxa"/>
          </w:tcPr>
          <w:p>
            <w:pPr>
              <w:jc w:val="left"/>
              <w:rPr>
                <w:sz w:val="24"/>
                <w:szCs w:val="24"/>
              </w:rPr>
            </w:pPr>
            <w:r>
              <w:rPr>
                <w:rFonts w:hint="eastAsia"/>
                <w:sz w:val="24"/>
                <w:szCs w:val="24"/>
              </w:rPr>
              <w:t>已创建一个FinanceInAndEx领域对象，并且输入符合输入规则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后置条件</w:t>
            </w:r>
          </w:p>
        </w:tc>
        <w:tc>
          <w:tcPr>
            <w:tcW w:w="3855" w:type="dxa"/>
          </w:tcPr>
          <w:p>
            <w:pPr>
              <w:jc w:val="left"/>
              <w:rPr>
                <w:sz w:val="24"/>
                <w:szCs w:val="24"/>
              </w:rPr>
            </w:pPr>
            <w:r>
              <w:rPr>
                <w:rFonts w:hint="eastAsia"/>
                <w:sz w:val="24"/>
                <w:szCs w:val="24"/>
              </w:rPr>
              <w:t>调用FinanceInAndEx领域对象的createForm方法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restart"/>
          </w:tcPr>
          <w:p>
            <w:pPr>
              <w:jc w:val="center"/>
              <w:rPr>
                <w:sz w:val="24"/>
                <w:szCs w:val="24"/>
              </w:rPr>
            </w:pPr>
            <w:r>
              <w:rPr>
                <w:rFonts w:hint="eastAsia"/>
                <w:sz w:val="24"/>
                <w:szCs w:val="24"/>
              </w:rPr>
              <w:t>Finance</w:t>
            </w:r>
            <w:r>
              <w:rPr>
                <w:sz w:val="24"/>
                <w:szCs w:val="24"/>
              </w:rPr>
              <w:t>Controller.</w:t>
            </w:r>
          </w:p>
          <w:p>
            <w:pPr>
              <w:jc w:val="center"/>
              <w:rPr>
                <w:sz w:val="24"/>
                <w:szCs w:val="24"/>
              </w:rPr>
            </w:pPr>
            <w:r>
              <w:rPr>
                <w:sz w:val="24"/>
                <w:szCs w:val="24"/>
              </w:rPr>
              <w:t>deriveForm</w:t>
            </w:r>
          </w:p>
        </w:tc>
        <w:tc>
          <w:tcPr>
            <w:tcW w:w="1013" w:type="dxa"/>
          </w:tcPr>
          <w:p>
            <w:pPr>
              <w:jc w:val="left"/>
              <w:rPr>
                <w:sz w:val="24"/>
                <w:szCs w:val="24"/>
              </w:rPr>
            </w:pPr>
            <w:r>
              <w:rPr>
                <w:rFonts w:hint="eastAsia"/>
                <w:sz w:val="24"/>
                <w:szCs w:val="24"/>
              </w:rPr>
              <w:t>语法</w:t>
            </w:r>
          </w:p>
        </w:tc>
        <w:tc>
          <w:tcPr>
            <w:tcW w:w="3855" w:type="dxa"/>
          </w:tcPr>
          <w:p>
            <w:pPr>
              <w:jc w:val="left"/>
              <w:rPr>
                <w:sz w:val="24"/>
                <w:szCs w:val="24"/>
              </w:rPr>
            </w:pPr>
            <w:r>
              <w:rPr>
                <w:sz w:val="24"/>
                <w:szCs w:val="24"/>
              </w:rPr>
              <w:t>public boolean deriveForm(String operator)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前置条件</w:t>
            </w:r>
          </w:p>
        </w:tc>
        <w:tc>
          <w:tcPr>
            <w:tcW w:w="3855" w:type="dxa"/>
          </w:tcPr>
          <w:p>
            <w:pPr>
              <w:jc w:val="left"/>
              <w:rPr>
                <w:sz w:val="24"/>
                <w:szCs w:val="24"/>
              </w:rPr>
            </w:pPr>
            <w:r>
              <w:rPr>
                <w:rFonts w:hint="eastAsia"/>
                <w:sz w:val="24"/>
                <w:szCs w:val="24"/>
              </w:rPr>
              <w:t>已创建一个FinanceInAndEx领域对象，已生成一个报表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后置条件</w:t>
            </w:r>
          </w:p>
        </w:tc>
        <w:tc>
          <w:tcPr>
            <w:tcW w:w="3855" w:type="dxa"/>
          </w:tcPr>
          <w:p>
            <w:pPr>
              <w:jc w:val="left"/>
              <w:rPr>
                <w:sz w:val="24"/>
                <w:szCs w:val="24"/>
              </w:rPr>
            </w:pPr>
            <w:r>
              <w:rPr>
                <w:rFonts w:hint="eastAsia"/>
                <w:sz w:val="24"/>
                <w:szCs w:val="24"/>
              </w:rPr>
              <w:t>调用FinanceInAndEx领域对象的deriveForm方法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restart"/>
          </w:tcPr>
          <w:p>
            <w:pPr>
              <w:jc w:val="center"/>
              <w:rPr>
                <w:sz w:val="24"/>
                <w:szCs w:val="24"/>
              </w:rPr>
            </w:pPr>
            <w:r>
              <w:rPr>
                <w:rFonts w:hint="eastAsia"/>
                <w:sz w:val="24"/>
                <w:szCs w:val="24"/>
              </w:rPr>
              <w:t>FinanceController.</w:t>
            </w:r>
          </w:p>
          <w:p>
            <w:pPr>
              <w:jc w:val="center"/>
              <w:rPr>
                <w:sz w:val="24"/>
                <w:szCs w:val="24"/>
              </w:rPr>
            </w:pPr>
            <w:r>
              <w:rPr>
                <w:sz w:val="24"/>
                <w:szCs w:val="24"/>
              </w:rPr>
              <w:t>initAll</w:t>
            </w:r>
          </w:p>
        </w:tc>
        <w:tc>
          <w:tcPr>
            <w:tcW w:w="1013" w:type="dxa"/>
          </w:tcPr>
          <w:p>
            <w:pPr>
              <w:jc w:val="left"/>
              <w:rPr>
                <w:sz w:val="24"/>
                <w:szCs w:val="24"/>
              </w:rPr>
            </w:pPr>
            <w:r>
              <w:rPr>
                <w:rFonts w:hint="eastAsia"/>
                <w:sz w:val="24"/>
                <w:szCs w:val="24"/>
              </w:rPr>
              <w:t>语法</w:t>
            </w:r>
          </w:p>
        </w:tc>
        <w:tc>
          <w:tcPr>
            <w:tcW w:w="3855" w:type="dxa"/>
          </w:tcPr>
          <w:p>
            <w:pPr>
              <w:jc w:val="left"/>
              <w:rPr>
                <w:sz w:val="24"/>
                <w:szCs w:val="24"/>
              </w:rPr>
            </w:pPr>
            <w:r>
              <w:rPr>
                <w:sz w:val="24"/>
                <w:szCs w:val="24"/>
              </w:rPr>
              <w:t>public boolean initAll(String operator)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前置条件</w:t>
            </w:r>
          </w:p>
        </w:tc>
        <w:tc>
          <w:tcPr>
            <w:tcW w:w="3855" w:type="dxa"/>
          </w:tcPr>
          <w:p>
            <w:pPr>
              <w:jc w:val="left"/>
              <w:rPr>
                <w:sz w:val="24"/>
                <w:szCs w:val="24"/>
              </w:rPr>
            </w:pPr>
            <w:r>
              <w:rPr>
                <w:rFonts w:hint="eastAsia"/>
                <w:sz w:val="24"/>
                <w:szCs w:val="24"/>
              </w:rPr>
              <w:t>已创建一个FinanceInitAll领域对象，并且输入符合输入规则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后置条件</w:t>
            </w:r>
          </w:p>
        </w:tc>
        <w:tc>
          <w:tcPr>
            <w:tcW w:w="3855" w:type="dxa"/>
          </w:tcPr>
          <w:p>
            <w:pPr>
              <w:jc w:val="left"/>
              <w:rPr>
                <w:sz w:val="24"/>
                <w:szCs w:val="24"/>
              </w:rPr>
            </w:pPr>
            <w:r>
              <w:rPr>
                <w:rFonts w:hint="eastAsia"/>
                <w:sz w:val="24"/>
                <w:szCs w:val="24"/>
              </w:rPr>
              <w:t>调用FinanceInitAll领域对象的initAll方法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restart"/>
          </w:tcPr>
          <w:p>
            <w:pPr>
              <w:jc w:val="center"/>
              <w:rPr>
                <w:sz w:val="24"/>
                <w:szCs w:val="24"/>
              </w:rPr>
            </w:pPr>
            <w:r>
              <w:rPr>
                <w:rFonts w:hint="eastAsia"/>
                <w:sz w:val="24"/>
                <w:szCs w:val="24"/>
              </w:rPr>
              <w:t>FinanceController.</w:t>
            </w:r>
          </w:p>
          <w:p>
            <w:pPr>
              <w:jc w:val="center"/>
              <w:rPr>
                <w:sz w:val="24"/>
                <w:szCs w:val="24"/>
              </w:rPr>
            </w:pPr>
            <w:r>
              <w:rPr>
                <w:rFonts w:hint="eastAsia"/>
                <w:sz w:val="24"/>
                <w:szCs w:val="24"/>
              </w:rPr>
              <w:t>initFreight</w:t>
            </w:r>
          </w:p>
        </w:tc>
        <w:tc>
          <w:tcPr>
            <w:tcW w:w="1013" w:type="dxa"/>
          </w:tcPr>
          <w:p>
            <w:pPr>
              <w:jc w:val="left"/>
              <w:rPr>
                <w:sz w:val="24"/>
                <w:szCs w:val="24"/>
              </w:rPr>
            </w:pPr>
            <w:r>
              <w:rPr>
                <w:rFonts w:hint="eastAsia"/>
                <w:sz w:val="24"/>
                <w:szCs w:val="24"/>
              </w:rPr>
              <w:t>语法</w:t>
            </w:r>
          </w:p>
        </w:tc>
        <w:tc>
          <w:tcPr>
            <w:tcW w:w="3855" w:type="dxa"/>
          </w:tcPr>
          <w:p>
            <w:pPr>
              <w:jc w:val="left"/>
              <w:rPr>
                <w:sz w:val="24"/>
                <w:szCs w:val="24"/>
              </w:rPr>
            </w:pPr>
            <w:r>
              <w:rPr>
                <w:sz w:val="24"/>
                <w:szCs w:val="24"/>
              </w:rPr>
              <w:t>public boolean initFreight()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前置条件</w:t>
            </w:r>
          </w:p>
        </w:tc>
        <w:tc>
          <w:tcPr>
            <w:tcW w:w="3855" w:type="dxa"/>
          </w:tcPr>
          <w:p>
            <w:pPr>
              <w:jc w:val="left"/>
              <w:rPr>
                <w:sz w:val="24"/>
                <w:szCs w:val="24"/>
              </w:rPr>
            </w:pPr>
            <w:r>
              <w:rPr>
                <w:rFonts w:hint="eastAsia"/>
                <w:sz w:val="24"/>
                <w:szCs w:val="24"/>
              </w:rPr>
              <w:t>已创建一个FinanceFreight领域对象，并且输入符合输入规则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后置条件</w:t>
            </w:r>
          </w:p>
        </w:tc>
        <w:tc>
          <w:tcPr>
            <w:tcW w:w="3855" w:type="dxa"/>
          </w:tcPr>
          <w:p>
            <w:pPr>
              <w:jc w:val="left"/>
              <w:rPr>
                <w:sz w:val="24"/>
                <w:szCs w:val="24"/>
              </w:rPr>
            </w:pPr>
            <w:r>
              <w:rPr>
                <w:rFonts w:hint="eastAsia"/>
                <w:sz w:val="24"/>
                <w:szCs w:val="24"/>
              </w:rPr>
              <w:t>调用FinanceFreight领域对象的initFreight方法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restart"/>
          </w:tcPr>
          <w:p>
            <w:pPr>
              <w:jc w:val="center"/>
              <w:rPr>
                <w:sz w:val="24"/>
                <w:szCs w:val="24"/>
              </w:rPr>
            </w:pPr>
            <w:r>
              <w:rPr>
                <w:rFonts w:hint="eastAsia"/>
                <w:sz w:val="24"/>
                <w:szCs w:val="24"/>
              </w:rPr>
              <w:t>Finance</w:t>
            </w:r>
            <w:r>
              <w:rPr>
                <w:sz w:val="24"/>
                <w:szCs w:val="24"/>
              </w:rPr>
              <w:t>Controller.</w:t>
            </w:r>
          </w:p>
          <w:p>
            <w:pPr>
              <w:jc w:val="center"/>
              <w:rPr>
                <w:sz w:val="24"/>
                <w:szCs w:val="24"/>
              </w:rPr>
            </w:pPr>
            <w:r>
              <w:rPr>
                <w:sz w:val="24"/>
                <w:szCs w:val="24"/>
              </w:rPr>
              <w:t>setFreight</w:t>
            </w:r>
          </w:p>
        </w:tc>
        <w:tc>
          <w:tcPr>
            <w:tcW w:w="1013" w:type="dxa"/>
          </w:tcPr>
          <w:p>
            <w:pPr>
              <w:jc w:val="left"/>
              <w:rPr>
                <w:sz w:val="24"/>
                <w:szCs w:val="24"/>
              </w:rPr>
            </w:pPr>
            <w:r>
              <w:rPr>
                <w:rFonts w:hint="eastAsia"/>
                <w:sz w:val="24"/>
                <w:szCs w:val="24"/>
              </w:rPr>
              <w:t>语法</w:t>
            </w:r>
          </w:p>
        </w:tc>
        <w:tc>
          <w:tcPr>
            <w:tcW w:w="3855" w:type="dxa"/>
          </w:tcPr>
          <w:p>
            <w:pPr>
              <w:jc w:val="left"/>
              <w:rPr>
                <w:sz w:val="24"/>
                <w:szCs w:val="24"/>
              </w:rPr>
            </w:pPr>
            <w:r>
              <w:rPr>
                <w:sz w:val="24"/>
                <w:szCs w:val="24"/>
              </w:rPr>
              <w:t>public FreightStrategyVO setFreight(FreightStrategyVO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前置条件</w:t>
            </w:r>
          </w:p>
        </w:tc>
        <w:tc>
          <w:tcPr>
            <w:tcW w:w="3855" w:type="dxa"/>
          </w:tcPr>
          <w:p>
            <w:pPr>
              <w:jc w:val="left"/>
              <w:rPr>
                <w:sz w:val="24"/>
                <w:szCs w:val="24"/>
              </w:rPr>
            </w:pPr>
            <w:r>
              <w:rPr>
                <w:rFonts w:hint="eastAsia"/>
                <w:sz w:val="24"/>
                <w:szCs w:val="24"/>
              </w:rPr>
              <w:t>已创建一个FinanceFreight领域对象，并且输入符合输入规则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后置条件</w:t>
            </w:r>
          </w:p>
        </w:tc>
        <w:tc>
          <w:tcPr>
            <w:tcW w:w="3855" w:type="dxa"/>
          </w:tcPr>
          <w:p>
            <w:pPr>
              <w:jc w:val="left"/>
              <w:rPr>
                <w:sz w:val="24"/>
                <w:szCs w:val="24"/>
              </w:rPr>
            </w:pPr>
            <w:r>
              <w:rPr>
                <w:rFonts w:hint="eastAsia"/>
                <w:sz w:val="24"/>
                <w:szCs w:val="24"/>
              </w:rPr>
              <w:t>调用FinanceFreight领域对象的setFreight方法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restart"/>
          </w:tcPr>
          <w:p>
            <w:pPr>
              <w:jc w:val="center"/>
              <w:rPr>
                <w:sz w:val="24"/>
                <w:szCs w:val="24"/>
              </w:rPr>
            </w:pPr>
            <w:r>
              <w:rPr>
                <w:rFonts w:hint="eastAsia"/>
                <w:sz w:val="24"/>
                <w:szCs w:val="24"/>
              </w:rPr>
              <w:t>FinanceController.</w:t>
            </w:r>
          </w:p>
          <w:p>
            <w:pPr>
              <w:jc w:val="center"/>
              <w:rPr>
                <w:sz w:val="24"/>
                <w:szCs w:val="24"/>
              </w:rPr>
            </w:pPr>
            <w:r>
              <w:rPr>
                <w:sz w:val="24"/>
                <w:szCs w:val="24"/>
              </w:rPr>
              <w:t>addAccount</w:t>
            </w:r>
          </w:p>
        </w:tc>
        <w:tc>
          <w:tcPr>
            <w:tcW w:w="1013" w:type="dxa"/>
          </w:tcPr>
          <w:p>
            <w:pPr>
              <w:jc w:val="left"/>
              <w:rPr>
                <w:sz w:val="24"/>
                <w:szCs w:val="24"/>
              </w:rPr>
            </w:pPr>
            <w:r>
              <w:rPr>
                <w:rFonts w:hint="eastAsia"/>
                <w:sz w:val="24"/>
                <w:szCs w:val="24"/>
              </w:rPr>
              <w:t>语法</w:t>
            </w:r>
          </w:p>
        </w:tc>
        <w:tc>
          <w:tcPr>
            <w:tcW w:w="3855" w:type="dxa"/>
          </w:tcPr>
          <w:p>
            <w:pPr>
              <w:jc w:val="left"/>
              <w:rPr>
                <w:sz w:val="24"/>
                <w:szCs w:val="24"/>
              </w:rPr>
            </w:pPr>
            <w:r>
              <w:rPr>
                <w:sz w:val="24"/>
                <w:szCs w:val="24"/>
              </w:rPr>
              <w:t>public boolean addAccount(BankAccountVO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前置条件</w:t>
            </w:r>
          </w:p>
        </w:tc>
        <w:tc>
          <w:tcPr>
            <w:tcW w:w="3855" w:type="dxa"/>
          </w:tcPr>
          <w:p>
            <w:pPr>
              <w:jc w:val="left"/>
              <w:rPr>
                <w:sz w:val="24"/>
                <w:szCs w:val="24"/>
              </w:rPr>
            </w:pPr>
            <w:r>
              <w:rPr>
                <w:rFonts w:hint="eastAsia"/>
                <w:sz w:val="24"/>
                <w:szCs w:val="24"/>
              </w:rPr>
              <w:t>已创建一个FinanceBankAccount领域对象，并且输入符合输入规则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后置条件</w:t>
            </w:r>
          </w:p>
        </w:tc>
        <w:tc>
          <w:tcPr>
            <w:tcW w:w="3855" w:type="dxa"/>
          </w:tcPr>
          <w:p>
            <w:pPr>
              <w:jc w:val="left"/>
              <w:rPr>
                <w:sz w:val="24"/>
                <w:szCs w:val="24"/>
              </w:rPr>
            </w:pPr>
            <w:r>
              <w:rPr>
                <w:rFonts w:hint="eastAsia"/>
                <w:sz w:val="24"/>
                <w:szCs w:val="24"/>
              </w:rPr>
              <w:t>调用FinanceBankAccount领域对象的addAccount方法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restart"/>
          </w:tcPr>
          <w:p>
            <w:pPr>
              <w:jc w:val="center"/>
              <w:rPr>
                <w:sz w:val="24"/>
                <w:szCs w:val="24"/>
              </w:rPr>
            </w:pPr>
            <w:r>
              <w:rPr>
                <w:rFonts w:hint="eastAsia"/>
                <w:sz w:val="24"/>
                <w:szCs w:val="24"/>
              </w:rPr>
              <w:t>FinanceController.</w:t>
            </w:r>
          </w:p>
          <w:p>
            <w:pPr>
              <w:jc w:val="center"/>
              <w:rPr>
                <w:sz w:val="24"/>
                <w:szCs w:val="24"/>
              </w:rPr>
            </w:pPr>
            <w:r>
              <w:rPr>
                <w:sz w:val="24"/>
                <w:szCs w:val="24"/>
              </w:rPr>
              <w:t>deleteAccount</w:t>
            </w:r>
          </w:p>
        </w:tc>
        <w:tc>
          <w:tcPr>
            <w:tcW w:w="1013" w:type="dxa"/>
          </w:tcPr>
          <w:p>
            <w:pPr>
              <w:jc w:val="left"/>
              <w:rPr>
                <w:sz w:val="24"/>
                <w:szCs w:val="24"/>
              </w:rPr>
            </w:pPr>
            <w:r>
              <w:rPr>
                <w:rFonts w:hint="eastAsia"/>
                <w:sz w:val="24"/>
                <w:szCs w:val="24"/>
              </w:rPr>
              <w:t>语法</w:t>
            </w:r>
          </w:p>
        </w:tc>
        <w:tc>
          <w:tcPr>
            <w:tcW w:w="3855" w:type="dxa"/>
          </w:tcPr>
          <w:p>
            <w:pPr>
              <w:jc w:val="left"/>
              <w:rPr>
                <w:sz w:val="24"/>
                <w:szCs w:val="24"/>
              </w:rPr>
            </w:pPr>
            <w:r>
              <w:rPr>
                <w:sz w:val="24"/>
                <w:szCs w:val="24"/>
              </w:rPr>
              <w:t>public boolean deleteAccount(String bankAccount)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前置条件</w:t>
            </w:r>
          </w:p>
        </w:tc>
        <w:tc>
          <w:tcPr>
            <w:tcW w:w="3855" w:type="dxa"/>
          </w:tcPr>
          <w:p>
            <w:pPr>
              <w:jc w:val="left"/>
              <w:rPr>
                <w:sz w:val="24"/>
                <w:szCs w:val="24"/>
              </w:rPr>
            </w:pPr>
            <w:r>
              <w:rPr>
                <w:rFonts w:hint="eastAsia"/>
                <w:sz w:val="24"/>
                <w:szCs w:val="24"/>
              </w:rPr>
              <w:t>已创建一个FinanceBankAccount领域对象，并且输入符合输入规则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后置条件</w:t>
            </w:r>
          </w:p>
        </w:tc>
        <w:tc>
          <w:tcPr>
            <w:tcW w:w="3855" w:type="dxa"/>
          </w:tcPr>
          <w:p>
            <w:pPr>
              <w:jc w:val="left"/>
              <w:rPr>
                <w:sz w:val="24"/>
                <w:szCs w:val="24"/>
              </w:rPr>
            </w:pPr>
            <w:r>
              <w:rPr>
                <w:rFonts w:hint="eastAsia"/>
                <w:sz w:val="24"/>
                <w:szCs w:val="24"/>
              </w:rPr>
              <w:t>调用FinanceBankAccount领域对象的deleteAccount方法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restart"/>
          </w:tcPr>
          <w:p>
            <w:pPr>
              <w:jc w:val="center"/>
              <w:rPr>
                <w:sz w:val="24"/>
                <w:szCs w:val="24"/>
              </w:rPr>
            </w:pPr>
            <w:r>
              <w:rPr>
                <w:rFonts w:hint="eastAsia"/>
                <w:sz w:val="24"/>
                <w:szCs w:val="24"/>
              </w:rPr>
              <w:t>FinanceController.</w:t>
            </w:r>
          </w:p>
          <w:p>
            <w:pPr>
              <w:jc w:val="center"/>
              <w:rPr>
                <w:sz w:val="24"/>
                <w:szCs w:val="24"/>
              </w:rPr>
            </w:pPr>
            <w:r>
              <w:rPr>
                <w:sz w:val="24"/>
                <w:szCs w:val="24"/>
              </w:rPr>
              <w:t>changeAccount</w:t>
            </w:r>
          </w:p>
        </w:tc>
        <w:tc>
          <w:tcPr>
            <w:tcW w:w="1013" w:type="dxa"/>
          </w:tcPr>
          <w:p>
            <w:pPr>
              <w:jc w:val="left"/>
              <w:rPr>
                <w:sz w:val="24"/>
                <w:szCs w:val="24"/>
              </w:rPr>
            </w:pPr>
            <w:r>
              <w:rPr>
                <w:rFonts w:hint="eastAsia"/>
                <w:sz w:val="24"/>
                <w:szCs w:val="24"/>
              </w:rPr>
              <w:t>语法</w:t>
            </w:r>
          </w:p>
        </w:tc>
        <w:tc>
          <w:tcPr>
            <w:tcW w:w="3855" w:type="dxa"/>
          </w:tcPr>
          <w:p>
            <w:pPr>
              <w:jc w:val="left"/>
              <w:rPr>
                <w:sz w:val="24"/>
                <w:szCs w:val="24"/>
              </w:rPr>
            </w:pPr>
            <w:r>
              <w:rPr>
                <w:sz w:val="24"/>
                <w:szCs w:val="24"/>
              </w:rPr>
              <w:t>public BankAccountVO changeAccount(String accountName)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前置条件</w:t>
            </w:r>
          </w:p>
        </w:tc>
        <w:tc>
          <w:tcPr>
            <w:tcW w:w="3855" w:type="dxa"/>
          </w:tcPr>
          <w:p>
            <w:pPr>
              <w:jc w:val="left"/>
              <w:rPr>
                <w:sz w:val="24"/>
                <w:szCs w:val="24"/>
              </w:rPr>
            </w:pPr>
            <w:r>
              <w:rPr>
                <w:rFonts w:hint="eastAsia"/>
                <w:sz w:val="24"/>
                <w:szCs w:val="24"/>
              </w:rPr>
              <w:t>已创建一个FinanceBankAccount领域对象，并且输入符合输入规则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后置条件</w:t>
            </w:r>
          </w:p>
        </w:tc>
        <w:tc>
          <w:tcPr>
            <w:tcW w:w="3855" w:type="dxa"/>
          </w:tcPr>
          <w:p>
            <w:pPr>
              <w:jc w:val="left"/>
              <w:rPr>
                <w:sz w:val="24"/>
                <w:szCs w:val="24"/>
              </w:rPr>
            </w:pPr>
            <w:r>
              <w:rPr>
                <w:rFonts w:hint="eastAsia"/>
                <w:sz w:val="24"/>
                <w:szCs w:val="24"/>
              </w:rPr>
              <w:t>调用FinanceBankAccount领域对象的changeAccount方法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restart"/>
          </w:tcPr>
          <w:p>
            <w:pPr>
              <w:jc w:val="center"/>
              <w:rPr>
                <w:sz w:val="24"/>
                <w:szCs w:val="24"/>
              </w:rPr>
            </w:pPr>
            <w:r>
              <w:rPr>
                <w:rFonts w:hint="eastAsia"/>
                <w:sz w:val="24"/>
                <w:szCs w:val="24"/>
              </w:rPr>
              <w:t>FinanceController.</w:t>
            </w:r>
          </w:p>
          <w:p>
            <w:pPr>
              <w:jc w:val="center"/>
              <w:rPr>
                <w:sz w:val="24"/>
                <w:szCs w:val="24"/>
              </w:rPr>
            </w:pPr>
            <w:r>
              <w:rPr>
                <w:sz w:val="24"/>
                <w:szCs w:val="24"/>
              </w:rPr>
              <w:t>inquiryAccount</w:t>
            </w:r>
          </w:p>
        </w:tc>
        <w:tc>
          <w:tcPr>
            <w:tcW w:w="1013" w:type="dxa"/>
          </w:tcPr>
          <w:p>
            <w:pPr>
              <w:jc w:val="left"/>
              <w:rPr>
                <w:sz w:val="24"/>
                <w:szCs w:val="24"/>
              </w:rPr>
            </w:pPr>
            <w:r>
              <w:rPr>
                <w:rFonts w:hint="eastAsia"/>
                <w:sz w:val="24"/>
                <w:szCs w:val="24"/>
              </w:rPr>
              <w:t>语法</w:t>
            </w:r>
          </w:p>
        </w:tc>
        <w:tc>
          <w:tcPr>
            <w:tcW w:w="3855" w:type="dxa"/>
          </w:tcPr>
          <w:p>
            <w:pPr>
              <w:jc w:val="left"/>
              <w:rPr>
                <w:sz w:val="24"/>
                <w:szCs w:val="24"/>
              </w:rPr>
            </w:pPr>
            <w:r>
              <w:rPr>
                <w:sz w:val="24"/>
                <w:szCs w:val="24"/>
              </w:rPr>
              <w:t>public BankAccountVO inquiryAccount(String accountName)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前置条件</w:t>
            </w:r>
          </w:p>
        </w:tc>
        <w:tc>
          <w:tcPr>
            <w:tcW w:w="3855" w:type="dxa"/>
          </w:tcPr>
          <w:p>
            <w:pPr>
              <w:jc w:val="left"/>
              <w:rPr>
                <w:sz w:val="24"/>
                <w:szCs w:val="24"/>
              </w:rPr>
            </w:pPr>
            <w:r>
              <w:rPr>
                <w:rFonts w:hint="eastAsia"/>
                <w:sz w:val="24"/>
                <w:szCs w:val="24"/>
              </w:rPr>
              <w:t>已创建一个FinanceBankAccount领域对象，并且输入符合输入规则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后置条件</w:t>
            </w:r>
          </w:p>
        </w:tc>
        <w:tc>
          <w:tcPr>
            <w:tcW w:w="3855" w:type="dxa"/>
          </w:tcPr>
          <w:p>
            <w:pPr>
              <w:jc w:val="left"/>
              <w:rPr>
                <w:sz w:val="24"/>
                <w:szCs w:val="24"/>
              </w:rPr>
            </w:pPr>
            <w:r>
              <w:rPr>
                <w:rFonts w:hint="eastAsia"/>
                <w:sz w:val="24"/>
                <w:szCs w:val="24"/>
              </w:rPr>
              <w:t>调用FinanceBankAccount领域对象的inquiryAccount方法</w:t>
            </w:r>
          </w:p>
        </w:tc>
      </w:tr>
      <w:tr>
        <w:tblPrEx>
          <w:tblLayout w:type="fixed"/>
          <w:tblCellMar>
            <w:top w:w="0" w:type="dxa"/>
            <w:left w:w="108" w:type="dxa"/>
            <w:bottom w:w="0" w:type="dxa"/>
            <w:right w:w="108" w:type="dxa"/>
          </w:tblCellMar>
        </w:tblPrEx>
        <w:trPr>
          <w:trHeight w:val="330" w:hRule="atLeast"/>
        </w:trPr>
        <w:tc>
          <w:tcPr>
            <w:tcW w:w="3473" w:type="dxa"/>
            <w:vMerge w:val="restart"/>
          </w:tcPr>
          <w:p>
            <w:pPr>
              <w:jc w:val="center"/>
              <w:rPr>
                <w:sz w:val="24"/>
                <w:szCs w:val="24"/>
              </w:rPr>
            </w:pPr>
            <w:r>
              <w:rPr>
                <w:rFonts w:hint="eastAsia"/>
                <w:sz w:val="24"/>
                <w:szCs w:val="24"/>
              </w:rPr>
              <w:t>FinanceController.</w:t>
            </w:r>
          </w:p>
          <w:p>
            <w:pPr>
              <w:jc w:val="center"/>
              <w:rPr>
                <w:sz w:val="24"/>
                <w:szCs w:val="24"/>
              </w:rPr>
            </w:pPr>
            <w:r>
              <w:rPr>
                <w:sz w:val="24"/>
                <w:szCs w:val="24"/>
              </w:rPr>
              <w:t>inquiryAccountByBank</w:t>
            </w:r>
          </w:p>
        </w:tc>
        <w:tc>
          <w:tcPr>
            <w:tcW w:w="1013" w:type="dxa"/>
          </w:tcPr>
          <w:p>
            <w:pPr>
              <w:jc w:val="left"/>
              <w:rPr>
                <w:sz w:val="24"/>
                <w:szCs w:val="24"/>
              </w:rPr>
            </w:pPr>
            <w:r>
              <w:rPr>
                <w:rFonts w:hint="eastAsia"/>
                <w:sz w:val="24"/>
                <w:szCs w:val="24"/>
              </w:rPr>
              <w:t>语法</w:t>
            </w:r>
          </w:p>
        </w:tc>
        <w:tc>
          <w:tcPr>
            <w:tcW w:w="3855" w:type="dxa"/>
          </w:tcPr>
          <w:p>
            <w:pPr>
              <w:jc w:val="left"/>
              <w:rPr>
                <w:sz w:val="24"/>
                <w:szCs w:val="24"/>
              </w:rPr>
            </w:pPr>
            <w:r>
              <w:rPr>
                <w:sz w:val="24"/>
                <w:szCs w:val="24"/>
              </w:rPr>
              <w:t>public ArrayList&lt;BankAccountVO&gt; inquiryAccountByBank(String BankName)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前置条件</w:t>
            </w:r>
          </w:p>
        </w:tc>
        <w:tc>
          <w:tcPr>
            <w:tcW w:w="3855" w:type="dxa"/>
          </w:tcPr>
          <w:p>
            <w:pPr>
              <w:jc w:val="left"/>
              <w:rPr>
                <w:sz w:val="24"/>
                <w:szCs w:val="24"/>
              </w:rPr>
            </w:pPr>
            <w:r>
              <w:rPr>
                <w:rFonts w:hint="eastAsia"/>
                <w:sz w:val="24"/>
                <w:szCs w:val="24"/>
              </w:rPr>
              <w:t>已创建一个FinanceBankAccount领域对象，并且输入符合输入规则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center"/>
              <w:rPr>
                <w:sz w:val="24"/>
                <w:szCs w:val="24"/>
              </w:rPr>
            </w:pPr>
          </w:p>
        </w:tc>
        <w:tc>
          <w:tcPr>
            <w:tcW w:w="1013" w:type="dxa"/>
          </w:tcPr>
          <w:p>
            <w:pPr>
              <w:jc w:val="left"/>
              <w:rPr>
                <w:sz w:val="24"/>
                <w:szCs w:val="24"/>
              </w:rPr>
            </w:pPr>
            <w:r>
              <w:rPr>
                <w:rFonts w:hint="eastAsia"/>
                <w:sz w:val="24"/>
                <w:szCs w:val="24"/>
              </w:rPr>
              <w:t>后置条件</w:t>
            </w:r>
          </w:p>
        </w:tc>
        <w:tc>
          <w:tcPr>
            <w:tcW w:w="3855" w:type="dxa"/>
          </w:tcPr>
          <w:p>
            <w:pPr>
              <w:jc w:val="left"/>
              <w:rPr>
                <w:sz w:val="24"/>
                <w:szCs w:val="24"/>
              </w:rPr>
            </w:pPr>
            <w:r>
              <w:rPr>
                <w:rFonts w:hint="eastAsia"/>
                <w:sz w:val="24"/>
                <w:szCs w:val="24"/>
              </w:rPr>
              <w:t>调用FinanceBankAccount领域对象的inquiryAccountByBank方法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restart"/>
          </w:tcPr>
          <w:p>
            <w:pPr>
              <w:jc w:val="center"/>
              <w:rPr>
                <w:sz w:val="24"/>
                <w:szCs w:val="24"/>
              </w:rPr>
            </w:pPr>
            <w:r>
              <w:rPr>
                <w:rFonts w:hint="eastAsia"/>
                <w:sz w:val="24"/>
                <w:szCs w:val="24"/>
              </w:rPr>
              <w:t>FinanceController.</w:t>
            </w:r>
          </w:p>
          <w:p>
            <w:pPr>
              <w:jc w:val="center"/>
              <w:rPr>
                <w:sz w:val="24"/>
                <w:szCs w:val="24"/>
              </w:rPr>
            </w:pPr>
            <w:r>
              <w:rPr>
                <w:sz w:val="24"/>
                <w:szCs w:val="24"/>
              </w:rPr>
              <w:t>endFinanceOpt</w:t>
            </w:r>
          </w:p>
        </w:tc>
        <w:tc>
          <w:tcPr>
            <w:tcW w:w="1013" w:type="dxa"/>
          </w:tcPr>
          <w:p>
            <w:pPr>
              <w:jc w:val="left"/>
              <w:rPr>
                <w:sz w:val="24"/>
                <w:szCs w:val="24"/>
              </w:rPr>
            </w:pPr>
            <w:r>
              <w:rPr>
                <w:rFonts w:hint="eastAsia"/>
                <w:sz w:val="24"/>
                <w:szCs w:val="24"/>
              </w:rPr>
              <w:t>语法</w:t>
            </w:r>
          </w:p>
        </w:tc>
        <w:tc>
          <w:tcPr>
            <w:tcW w:w="3855" w:type="dxa"/>
          </w:tcPr>
          <w:p>
            <w:pPr>
              <w:jc w:val="left"/>
              <w:rPr>
                <w:sz w:val="24"/>
                <w:szCs w:val="24"/>
              </w:rPr>
            </w:pPr>
            <w:r>
              <w:rPr>
                <w:sz w:val="24"/>
                <w:szCs w:val="24"/>
              </w:rPr>
              <w:t>public void endFinanceOpt()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left"/>
              <w:rPr>
                <w:sz w:val="24"/>
                <w:szCs w:val="24"/>
              </w:rPr>
            </w:pPr>
          </w:p>
        </w:tc>
        <w:tc>
          <w:tcPr>
            <w:tcW w:w="1013" w:type="dxa"/>
          </w:tcPr>
          <w:p>
            <w:pPr>
              <w:jc w:val="left"/>
              <w:rPr>
                <w:sz w:val="24"/>
                <w:szCs w:val="24"/>
              </w:rPr>
            </w:pPr>
            <w:r>
              <w:rPr>
                <w:rFonts w:hint="eastAsia"/>
                <w:sz w:val="24"/>
                <w:szCs w:val="24"/>
              </w:rPr>
              <w:t>前置条件</w:t>
            </w:r>
          </w:p>
        </w:tc>
        <w:tc>
          <w:tcPr>
            <w:tcW w:w="3855" w:type="dxa"/>
          </w:tcPr>
          <w:p>
            <w:pPr>
              <w:jc w:val="left"/>
              <w:rPr>
                <w:sz w:val="24"/>
                <w:szCs w:val="24"/>
              </w:rPr>
            </w:pPr>
            <w:r>
              <w:rPr>
                <w:rFonts w:hint="eastAsia"/>
                <w:sz w:val="24"/>
                <w:szCs w:val="24"/>
              </w:rPr>
              <w:t>已创建一个对应领域对象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473" w:type="dxa"/>
            <w:vMerge w:val="continue"/>
          </w:tcPr>
          <w:p>
            <w:pPr>
              <w:jc w:val="left"/>
              <w:rPr>
                <w:sz w:val="24"/>
                <w:szCs w:val="24"/>
              </w:rPr>
            </w:pPr>
          </w:p>
        </w:tc>
        <w:tc>
          <w:tcPr>
            <w:tcW w:w="1013" w:type="dxa"/>
          </w:tcPr>
          <w:p>
            <w:pPr>
              <w:jc w:val="left"/>
              <w:rPr>
                <w:sz w:val="24"/>
                <w:szCs w:val="24"/>
              </w:rPr>
            </w:pPr>
            <w:r>
              <w:rPr>
                <w:rFonts w:hint="eastAsia"/>
                <w:sz w:val="24"/>
                <w:szCs w:val="24"/>
              </w:rPr>
              <w:t>后置条件</w:t>
            </w:r>
          </w:p>
        </w:tc>
        <w:tc>
          <w:tcPr>
            <w:tcW w:w="3855" w:type="dxa"/>
          </w:tcPr>
          <w:p>
            <w:pPr>
              <w:jc w:val="left"/>
              <w:rPr>
                <w:sz w:val="24"/>
                <w:szCs w:val="24"/>
              </w:rPr>
            </w:pPr>
            <w:r>
              <w:rPr>
                <w:rFonts w:hint="eastAsia"/>
                <w:sz w:val="24"/>
                <w:szCs w:val="24"/>
              </w:rPr>
              <w:t>调用对应领域对象的endFinance</w:t>
            </w:r>
            <w:r>
              <w:rPr>
                <w:sz w:val="24"/>
                <w:szCs w:val="24"/>
              </w:rPr>
              <w:t>Opt</w:t>
            </w:r>
            <w:r>
              <w:rPr>
                <w:rFonts w:hint="eastAsia"/>
                <w:sz w:val="24"/>
                <w:szCs w:val="24"/>
              </w:rPr>
              <w:t>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8341" w:type="dxa"/>
            <w:gridSpan w:val="3"/>
          </w:tcPr>
          <w:p>
            <w:pPr>
              <w:jc w:val="center"/>
              <w:rPr>
                <w:sz w:val="24"/>
                <w:szCs w:val="24"/>
              </w:rPr>
            </w:pPr>
            <w:r>
              <w:rPr>
                <w:rFonts w:hint="eastAsia"/>
                <w:sz w:val="24"/>
                <w:szCs w:val="24"/>
              </w:rPr>
              <w:t>需要的服务（需接口）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473" w:type="dxa"/>
          </w:tcPr>
          <w:p>
            <w:pPr>
              <w:jc w:val="center"/>
              <w:rPr>
                <w:sz w:val="24"/>
                <w:szCs w:val="24"/>
              </w:rPr>
            </w:pPr>
            <w:r>
              <w:rPr>
                <w:rFonts w:hint="eastAsia"/>
                <w:sz w:val="24"/>
                <w:szCs w:val="24"/>
              </w:rPr>
              <w:t>服务名</w:t>
            </w:r>
          </w:p>
        </w:tc>
        <w:tc>
          <w:tcPr>
            <w:tcW w:w="4868" w:type="dxa"/>
            <w:gridSpan w:val="2"/>
          </w:tcPr>
          <w:p>
            <w:pPr>
              <w:jc w:val="center"/>
              <w:rPr>
                <w:sz w:val="24"/>
                <w:szCs w:val="24"/>
              </w:rPr>
            </w:pPr>
            <w:r>
              <w:rPr>
                <w:rFonts w:hint="eastAsia"/>
                <w:sz w:val="24"/>
                <w:szCs w:val="24"/>
              </w:rPr>
              <w:t>服务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473" w:type="dxa"/>
          </w:tcPr>
          <w:p>
            <w:pPr>
              <w:jc w:val="center"/>
              <w:rPr>
                <w:sz w:val="24"/>
                <w:szCs w:val="24"/>
              </w:rPr>
            </w:pPr>
            <w:r>
              <w:rPr>
                <w:rFonts w:hint="eastAsia"/>
                <w:sz w:val="24"/>
                <w:szCs w:val="24"/>
              </w:rPr>
              <w:t>F</w:t>
            </w:r>
            <w:r>
              <w:rPr>
                <w:sz w:val="24"/>
                <w:szCs w:val="24"/>
              </w:rPr>
              <w:t>inanceI</w:t>
            </w:r>
            <w:r>
              <w:rPr>
                <w:rFonts w:hint="eastAsia"/>
                <w:sz w:val="24"/>
                <w:szCs w:val="24"/>
              </w:rPr>
              <w:t>nAndEx</w:t>
            </w:r>
            <w:r>
              <w:rPr>
                <w:sz w:val="24"/>
                <w:szCs w:val="24"/>
              </w:rPr>
              <w:t>.</w:t>
            </w:r>
          </w:p>
          <w:p>
            <w:pPr>
              <w:jc w:val="center"/>
              <w:rPr>
                <w:sz w:val="24"/>
                <w:szCs w:val="24"/>
              </w:rPr>
            </w:pPr>
            <w:r>
              <w:rPr>
                <w:sz w:val="24"/>
                <w:szCs w:val="24"/>
              </w:rPr>
              <w:t>inquiryIncome</w:t>
            </w:r>
          </w:p>
        </w:tc>
        <w:tc>
          <w:tcPr>
            <w:tcW w:w="4868" w:type="dxa"/>
            <w:gridSpan w:val="2"/>
          </w:tcPr>
          <w:p>
            <w:pPr>
              <w:jc w:val="left"/>
              <w:rPr>
                <w:sz w:val="24"/>
                <w:szCs w:val="24"/>
              </w:rPr>
            </w:pPr>
            <w:r>
              <w:rPr>
                <w:rFonts w:hint="eastAsia"/>
                <w:sz w:val="24"/>
                <w:szCs w:val="24"/>
              </w:rPr>
              <w:t>查询收入项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473" w:type="dxa"/>
          </w:tcPr>
          <w:p>
            <w:pPr>
              <w:jc w:val="center"/>
              <w:rPr>
                <w:sz w:val="24"/>
                <w:szCs w:val="24"/>
              </w:rPr>
            </w:pPr>
            <w:r>
              <w:rPr>
                <w:rFonts w:hint="eastAsia"/>
                <w:sz w:val="24"/>
                <w:szCs w:val="24"/>
              </w:rPr>
              <w:t>FinanceInAndEx.</w:t>
            </w:r>
          </w:p>
          <w:p>
            <w:pPr>
              <w:jc w:val="center"/>
              <w:rPr>
                <w:sz w:val="24"/>
                <w:szCs w:val="24"/>
              </w:rPr>
            </w:pPr>
            <w:r>
              <w:rPr>
                <w:sz w:val="24"/>
                <w:szCs w:val="24"/>
              </w:rPr>
              <w:t>inquiryExpense</w:t>
            </w:r>
          </w:p>
        </w:tc>
        <w:tc>
          <w:tcPr>
            <w:tcW w:w="4868" w:type="dxa"/>
            <w:gridSpan w:val="2"/>
          </w:tcPr>
          <w:p>
            <w:pPr>
              <w:jc w:val="left"/>
              <w:rPr>
                <w:sz w:val="24"/>
                <w:szCs w:val="24"/>
              </w:rPr>
            </w:pPr>
            <w:r>
              <w:rPr>
                <w:rFonts w:hint="eastAsia"/>
                <w:sz w:val="24"/>
                <w:szCs w:val="24"/>
              </w:rPr>
              <w:t>查询支出项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473" w:type="dxa"/>
          </w:tcPr>
          <w:p>
            <w:pPr>
              <w:jc w:val="center"/>
              <w:rPr>
                <w:sz w:val="24"/>
                <w:szCs w:val="24"/>
              </w:rPr>
            </w:pPr>
            <w:r>
              <w:rPr>
                <w:rFonts w:hint="eastAsia"/>
                <w:sz w:val="24"/>
                <w:szCs w:val="24"/>
              </w:rPr>
              <w:t>Fi</w:t>
            </w:r>
            <w:r>
              <w:rPr>
                <w:sz w:val="24"/>
                <w:szCs w:val="24"/>
              </w:rPr>
              <w:t>nanceInAndEx.</w:t>
            </w:r>
          </w:p>
          <w:p>
            <w:pPr>
              <w:jc w:val="center"/>
              <w:rPr>
                <w:sz w:val="24"/>
                <w:szCs w:val="24"/>
              </w:rPr>
            </w:pPr>
            <w:r>
              <w:rPr>
                <w:sz w:val="24"/>
                <w:szCs w:val="24"/>
              </w:rPr>
              <w:t>inquiryIncomeByHall</w:t>
            </w:r>
          </w:p>
        </w:tc>
        <w:tc>
          <w:tcPr>
            <w:tcW w:w="4868" w:type="dxa"/>
            <w:gridSpan w:val="2"/>
          </w:tcPr>
          <w:p>
            <w:pPr>
              <w:jc w:val="left"/>
              <w:rPr>
                <w:sz w:val="24"/>
                <w:szCs w:val="24"/>
              </w:rPr>
            </w:pPr>
            <w:r>
              <w:rPr>
                <w:rFonts w:hint="eastAsia"/>
                <w:sz w:val="24"/>
                <w:szCs w:val="24"/>
              </w:rPr>
              <w:t>按营业厅查找收入项</w:t>
            </w:r>
          </w:p>
        </w:tc>
      </w:tr>
      <w:tr>
        <w:tblPrEx>
          <w:tblLayout w:type="fixed"/>
          <w:tblCellMar>
            <w:top w:w="0" w:type="dxa"/>
            <w:left w:w="108" w:type="dxa"/>
            <w:bottom w:w="0" w:type="dxa"/>
            <w:right w:w="108" w:type="dxa"/>
          </w:tblCellMar>
        </w:tblPrEx>
        <w:trPr>
          <w:trHeight w:val="384" w:hRule="atLeast"/>
        </w:trPr>
        <w:tc>
          <w:tcPr>
            <w:tcW w:w="3473" w:type="dxa"/>
          </w:tcPr>
          <w:p>
            <w:pPr>
              <w:jc w:val="center"/>
              <w:rPr>
                <w:sz w:val="24"/>
                <w:szCs w:val="24"/>
              </w:rPr>
            </w:pPr>
            <w:r>
              <w:rPr>
                <w:rFonts w:hint="eastAsia"/>
                <w:sz w:val="24"/>
                <w:szCs w:val="24"/>
              </w:rPr>
              <w:t>……</w:t>
            </w:r>
          </w:p>
        </w:tc>
        <w:tc>
          <w:tcPr>
            <w:tcW w:w="4868" w:type="dxa"/>
            <w:gridSpan w:val="2"/>
          </w:tcPr>
          <w:p>
            <w:pPr>
              <w:jc w:val="left"/>
              <w:rPr>
                <w:sz w:val="24"/>
                <w:szCs w:val="24"/>
              </w:rPr>
            </w:pPr>
            <w:r>
              <w:rPr>
                <w:rFonts w:hint="eastAsia"/>
                <w:sz w:val="24"/>
                <w:szCs w:val="24"/>
              </w:rPr>
              <w:t>……（见下面的几个表格）</w:t>
            </w:r>
          </w:p>
        </w:tc>
      </w:tr>
    </w:tbl>
    <w:p>
      <w:pPr>
        <w:jc w:val="left"/>
        <w:rPr>
          <w:sz w:val="24"/>
          <w:szCs w:val="24"/>
        </w:rPr>
      </w:pPr>
    </w:p>
    <w:p>
      <w:pPr>
        <w:jc w:val="left"/>
        <w:rPr>
          <w:rFonts w:ascii="Cambria" w:hAnsi="Cambria"/>
          <w:b/>
          <w:bCs/>
          <w:sz w:val="28"/>
          <w:szCs w:val="28"/>
        </w:rPr>
      </w:pPr>
      <w:r>
        <w:rPr>
          <w:rFonts w:hint="eastAsia" w:ascii="Cambria" w:hAnsi="Cambria"/>
          <w:b/>
          <w:bCs/>
          <w:sz w:val="28"/>
          <w:szCs w:val="28"/>
        </w:rPr>
        <w:t>FinanceInAndEx的接口规范</w:t>
      </w:r>
    </w:p>
    <w:tbl>
      <w:tblPr>
        <w:tblStyle w:val="16"/>
        <w:tblW w:w="8341"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931"/>
        <w:gridCol w:w="135"/>
        <w:gridCol w:w="1021"/>
        <w:gridCol w:w="425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00" w:hRule="atLeast"/>
        </w:trPr>
        <w:tc>
          <w:tcPr>
            <w:tcW w:w="8341" w:type="dxa"/>
            <w:gridSpan w:val="4"/>
          </w:tcPr>
          <w:p>
            <w:pPr>
              <w:jc w:val="center"/>
              <w:rPr>
                <w:sz w:val="24"/>
                <w:szCs w:val="24"/>
              </w:rPr>
            </w:pPr>
            <w:r>
              <w:rPr>
                <w:rFonts w:hint="eastAsia"/>
                <w:sz w:val="24"/>
                <w:szCs w:val="24"/>
              </w:rPr>
              <w:t>提供的服务（供接口）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5" w:hRule="atLeast"/>
        </w:trPr>
        <w:tc>
          <w:tcPr>
            <w:tcW w:w="2931" w:type="dxa"/>
            <w:vMerge w:val="restart"/>
          </w:tcPr>
          <w:p>
            <w:pPr>
              <w:jc w:val="center"/>
              <w:rPr>
                <w:sz w:val="24"/>
                <w:szCs w:val="24"/>
              </w:rPr>
            </w:pPr>
            <w:r>
              <w:rPr>
                <w:rFonts w:hint="eastAsia"/>
                <w:sz w:val="24"/>
                <w:szCs w:val="24"/>
              </w:rPr>
              <w:t>F</w:t>
            </w:r>
            <w:r>
              <w:rPr>
                <w:sz w:val="24"/>
                <w:szCs w:val="24"/>
              </w:rPr>
              <w:t>inanceI</w:t>
            </w:r>
            <w:r>
              <w:rPr>
                <w:rFonts w:hint="eastAsia"/>
                <w:sz w:val="24"/>
                <w:szCs w:val="24"/>
              </w:rPr>
              <w:t>nAndEx</w:t>
            </w:r>
            <w:r>
              <w:rPr>
                <w:sz w:val="24"/>
                <w:szCs w:val="24"/>
              </w:rPr>
              <w:t>.</w:t>
            </w:r>
          </w:p>
          <w:p>
            <w:pPr>
              <w:jc w:val="center"/>
              <w:rPr>
                <w:sz w:val="24"/>
                <w:szCs w:val="24"/>
              </w:rPr>
            </w:pPr>
            <w:r>
              <w:rPr>
                <w:sz w:val="24"/>
                <w:szCs w:val="24"/>
              </w:rPr>
              <w:t>inquiryIncome</w:t>
            </w:r>
          </w:p>
        </w:tc>
        <w:tc>
          <w:tcPr>
            <w:tcW w:w="1156" w:type="dxa"/>
            <w:gridSpan w:val="2"/>
          </w:tcPr>
          <w:p>
            <w:pPr>
              <w:jc w:val="left"/>
              <w:rPr>
                <w:sz w:val="24"/>
                <w:szCs w:val="24"/>
              </w:rPr>
            </w:pPr>
            <w:r>
              <w:rPr>
                <w:rFonts w:hint="eastAsia"/>
                <w:sz w:val="24"/>
                <w:szCs w:val="24"/>
              </w:rPr>
              <w:t>语法</w:t>
            </w:r>
          </w:p>
        </w:tc>
        <w:tc>
          <w:tcPr>
            <w:tcW w:w="4254" w:type="dxa"/>
          </w:tcPr>
          <w:p>
            <w:pPr>
              <w:jc w:val="left"/>
              <w:rPr>
                <w:rFonts w:asciiTheme="minorEastAsia" w:hAnsiTheme="minorEastAsia"/>
                <w:sz w:val="24"/>
                <w:szCs w:val="24"/>
              </w:rPr>
            </w:pPr>
            <w:r>
              <w:rPr>
                <w:rFonts w:cs="Consolas" w:asciiTheme="minorEastAsia" w:hAnsiTheme="minorEastAsia"/>
                <w:bCs/>
                <w:kern w:val="0"/>
                <w:sz w:val="24"/>
                <w:szCs w:val="24"/>
              </w:rPr>
              <w:t>p</w:t>
            </w:r>
            <w:r>
              <w:rPr>
                <w:sz w:val="24"/>
                <w:szCs w:val="24"/>
              </w:rPr>
              <w:t>ublic FIncomeVO inquiryIncome(String 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5" w:hRule="atLeast"/>
        </w:trPr>
        <w:tc>
          <w:tcPr>
            <w:tcW w:w="2931" w:type="dxa"/>
            <w:vMerge w:val="continue"/>
          </w:tcPr>
          <w:p>
            <w:pPr>
              <w:jc w:val="center"/>
              <w:rPr>
                <w:sz w:val="24"/>
                <w:szCs w:val="24"/>
              </w:rPr>
            </w:pPr>
          </w:p>
        </w:tc>
        <w:tc>
          <w:tcPr>
            <w:tcW w:w="1156" w:type="dxa"/>
            <w:gridSpan w:val="2"/>
          </w:tcPr>
          <w:p>
            <w:pPr>
              <w:jc w:val="left"/>
              <w:rPr>
                <w:sz w:val="24"/>
                <w:szCs w:val="24"/>
              </w:rPr>
            </w:pPr>
            <w:r>
              <w:rPr>
                <w:rFonts w:hint="eastAsia"/>
                <w:sz w:val="24"/>
                <w:szCs w:val="24"/>
              </w:rPr>
              <w:t>前置条件</w:t>
            </w:r>
          </w:p>
        </w:tc>
        <w:tc>
          <w:tcPr>
            <w:tcW w:w="4254" w:type="dxa"/>
          </w:tcPr>
          <w:p>
            <w:pPr>
              <w:jc w:val="left"/>
              <w:rPr>
                <w:sz w:val="24"/>
                <w:szCs w:val="24"/>
              </w:rPr>
            </w:pPr>
            <w:r>
              <w:rPr>
                <w:rFonts w:hint="eastAsia"/>
                <w:sz w:val="24"/>
                <w:szCs w:val="24"/>
              </w:rPr>
              <w:t>输入要查询的收入项编号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center"/>
              <w:rPr>
                <w:sz w:val="24"/>
                <w:szCs w:val="24"/>
              </w:rPr>
            </w:pPr>
          </w:p>
        </w:tc>
        <w:tc>
          <w:tcPr>
            <w:tcW w:w="1156" w:type="dxa"/>
            <w:gridSpan w:val="2"/>
          </w:tcPr>
          <w:p>
            <w:pPr>
              <w:jc w:val="left"/>
              <w:rPr>
                <w:sz w:val="24"/>
                <w:szCs w:val="24"/>
              </w:rPr>
            </w:pPr>
            <w:r>
              <w:rPr>
                <w:rFonts w:hint="eastAsia"/>
                <w:sz w:val="24"/>
                <w:szCs w:val="24"/>
              </w:rPr>
              <w:t>后置条件</w:t>
            </w:r>
          </w:p>
        </w:tc>
        <w:tc>
          <w:tcPr>
            <w:tcW w:w="4254" w:type="dxa"/>
          </w:tcPr>
          <w:p>
            <w:pPr>
              <w:jc w:val="left"/>
              <w:rPr>
                <w:sz w:val="24"/>
                <w:szCs w:val="24"/>
              </w:rPr>
            </w:pPr>
            <w:r>
              <w:rPr>
                <w:rFonts w:hint="eastAsia"/>
                <w:sz w:val="24"/>
                <w:szCs w:val="24"/>
              </w:rPr>
              <w:t>查找对应收入项并显示相应信息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restart"/>
          </w:tcPr>
          <w:p>
            <w:pPr>
              <w:jc w:val="center"/>
              <w:rPr>
                <w:sz w:val="24"/>
                <w:szCs w:val="24"/>
              </w:rPr>
            </w:pPr>
            <w:r>
              <w:rPr>
                <w:rFonts w:hint="eastAsia"/>
                <w:sz w:val="24"/>
                <w:szCs w:val="24"/>
              </w:rPr>
              <w:t>FinanceInAndEx.</w:t>
            </w:r>
          </w:p>
          <w:p>
            <w:pPr>
              <w:jc w:val="center"/>
              <w:rPr>
                <w:sz w:val="24"/>
                <w:szCs w:val="24"/>
              </w:rPr>
            </w:pPr>
            <w:r>
              <w:rPr>
                <w:sz w:val="24"/>
                <w:szCs w:val="24"/>
              </w:rPr>
              <w:t>inquiryExpense</w:t>
            </w:r>
          </w:p>
        </w:tc>
        <w:tc>
          <w:tcPr>
            <w:tcW w:w="1156" w:type="dxa"/>
            <w:gridSpan w:val="2"/>
          </w:tcPr>
          <w:p>
            <w:pPr>
              <w:jc w:val="left"/>
              <w:rPr>
                <w:sz w:val="24"/>
                <w:szCs w:val="24"/>
              </w:rPr>
            </w:pPr>
            <w:r>
              <w:rPr>
                <w:rFonts w:hint="eastAsia"/>
                <w:sz w:val="24"/>
                <w:szCs w:val="24"/>
              </w:rPr>
              <w:t>语法</w:t>
            </w:r>
          </w:p>
        </w:tc>
        <w:tc>
          <w:tcPr>
            <w:tcW w:w="4254" w:type="dxa"/>
          </w:tcPr>
          <w:p>
            <w:pPr>
              <w:jc w:val="left"/>
              <w:rPr>
                <w:sz w:val="24"/>
                <w:szCs w:val="24"/>
              </w:rPr>
            </w:pPr>
            <w:r>
              <w:rPr>
                <w:sz w:val="24"/>
                <w:szCs w:val="24"/>
              </w:rPr>
              <w:t>public FExpenseVO inquiryExpense(String 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center"/>
              <w:rPr>
                <w:sz w:val="24"/>
                <w:szCs w:val="24"/>
              </w:rPr>
            </w:pPr>
          </w:p>
        </w:tc>
        <w:tc>
          <w:tcPr>
            <w:tcW w:w="1156" w:type="dxa"/>
            <w:gridSpan w:val="2"/>
          </w:tcPr>
          <w:p>
            <w:pPr>
              <w:jc w:val="left"/>
              <w:rPr>
                <w:sz w:val="24"/>
                <w:szCs w:val="24"/>
              </w:rPr>
            </w:pPr>
            <w:r>
              <w:rPr>
                <w:rFonts w:hint="eastAsia"/>
                <w:sz w:val="24"/>
                <w:szCs w:val="24"/>
              </w:rPr>
              <w:t>前置条件</w:t>
            </w:r>
          </w:p>
        </w:tc>
        <w:tc>
          <w:tcPr>
            <w:tcW w:w="4254" w:type="dxa"/>
          </w:tcPr>
          <w:p>
            <w:pPr>
              <w:jc w:val="left"/>
              <w:rPr>
                <w:sz w:val="24"/>
                <w:szCs w:val="24"/>
              </w:rPr>
            </w:pPr>
            <w:r>
              <w:rPr>
                <w:rFonts w:hint="eastAsia"/>
                <w:sz w:val="24"/>
                <w:szCs w:val="24"/>
              </w:rPr>
              <w:t>输入要查询的支出项编号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center"/>
              <w:rPr>
                <w:sz w:val="24"/>
                <w:szCs w:val="24"/>
              </w:rPr>
            </w:pPr>
          </w:p>
        </w:tc>
        <w:tc>
          <w:tcPr>
            <w:tcW w:w="1156" w:type="dxa"/>
            <w:gridSpan w:val="2"/>
          </w:tcPr>
          <w:p>
            <w:pPr>
              <w:jc w:val="left"/>
              <w:rPr>
                <w:sz w:val="24"/>
                <w:szCs w:val="24"/>
              </w:rPr>
            </w:pPr>
            <w:r>
              <w:rPr>
                <w:rFonts w:hint="eastAsia"/>
                <w:sz w:val="24"/>
                <w:szCs w:val="24"/>
              </w:rPr>
              <w:t>后置条件</w:t>
            </w:r>
          </w:p>
        </w:tc>
        <w:tc>
          <w:tcPr>
            <w:tcW w:w="4254" w:type="dxa"/>
          </w:tcPr>
          <w:p>
            <w:pPr>
              <w:jc w:val="left"/>
              <w:rPr>
                <w:sz w:val="24"/>
                <w:szCs w:val="24"/>
              </w:rPr>
            </w:pPr>
            <w:r>
              <w:rPr>
                <w:rFonts w:hint="eastAsia"/>
                <w:sz w:val="24"/>
                <w:szCs w:val="24"/>
              </w:rPr>
              <w:t>查找对应支出项并显示相应信息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restart"/>
          </w:tcPr>
          <w:p>
            <w:pPr>
              <w:jc w:val="center"/>
              <w:rPr>
                <w:sz w:val="24"/>
                <w:szCs w:val="24"/>
              </w:rPr>
            </w:pPr>
            <w:r>
              <w:rPr>
                <w:rFonts w:hint="eastAsia"/>
                <w:sz w:val="24"/>
                <w:szCs w:val="24"/>
              </w:rPr>
              <w:t>Fi</w:t>
            </w:r>
            <w:r>
              <w:rPr>
                <w:sz w:val="24"/>
                <w:szCs w:val="24"/>
              </w:rPr>
              <w:t>nanceInAndEx.</w:t>
            </w:r>
          </w:p>
          <w:p>
            <w:pPr>
              <w:jc w:val="center"/>
              <w:rPr>
                <w:sz w:val="24"/>
                <w:szCs w:val="24"/>
              </w:rPr>
            </w:pPr>
            <w:r>
              <w:rPr>
                <w:sz w:val="24"/>
                <w:szCs w:val="24"/>
              </w:rPr>
              <w:t>inquiryIncomeByHall</w:t>
            </w:r>
          </w:p>
        </w:tc>
        <w:tc>
          <w:tcPr>
            <w:tcW w:w="1156" w:type="dxa"/>
            <w:gridSpan w:val="2"/>
          </w:tcPr>
          <w:p>
            <w:pPr>
              <w:jc w:val="left"/>
              <w:rPr>
                <w:sz w:val="24"/>
                <w:szCs w:val="24"/>
              </w:rPr>
            </w:pPr>
            <w:r>
              <w:rPr>
                <w:rFonts w:hint="eastAsia"/>
                <w:sz w:val="24"/>
                <w:szCs w:val="24"/>
              </w:rPr>
              <w:t>语法</w:t>
            </w:r>
          </w:p>
        </w:tc>
        <w:tc>
          <w:tcPr>
            <w:tcW w:w="4254" w:type="dxa"/>
          </w:tcPr>
          <w:p>
            <w:pPr>
              <w:jc w:val="left"/>
              <w:rPr>
                <w:sz w:val="24"/>
                <w:szCs w:val="24"/>
              </w:rPr>
            </w:pPr>
            <w:r>
              <w:rPr>
                <w:sz w:val="24"/>
                <w:szCs w:val="24"/>
              </w:rPr>
              <w:t>public ArrayList&lt;FIncomeVO&gt; inquiryIncomeByHall(String center)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center"/>
              <w:rPr>
                <w:sz w:val="24"/>
                <w:szCs w:val="24"/>
              </w:rPr>
            </w:pPr>
          </w:p>
        </w:tc>
        <w:tc>
          <w:tcPr>
            <w:tcW w:w="1156" w:type="dxa"/>
            <w:gridSpan w:val="2"/>
          </w:tcPr>
          <w:p>
            <w:pPr>
              <w:jc w:val="left"/>
              <w:rPr>
                <w:sz w:val="24"/>
                <w:szCs w:val="24"/>
              </w:rPr>
            </w:pPr>
            <w:r>
              <w:rPr>
                <w:rFonts w:hint="eastAsia"/>
                <w:sz w:val="24"/>
                <w:szCs w:val="24"/>
              </w:rPr>
              <w:t>前置条件</w:t>
            </w:r>
          </w:p>
        </w:tc>
        <w:tc>
          <w:tcPr>
            <w:tcW w:w="4254" w:type="dxa"/>
          </w:tcPr>
          <w:p>
            <w:pPr>
              <w:jc w:val="left"/>
              <w:rPr>
                <w:sz w:val="24"/>
                <w:szCs w:val="24"/>
              </w:rPr>
            </w:pPr>
            <w:r>
              <w:rPr>
                <w:rFonts w:hint="eastAsia"/>
                <w:sz w:val="24"/>
                <w:szCs w:val="24"/>
              </w:rPr>
              <w:t>输入要查询的营业厅编号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center"/>
              <w:rPr>
                <w:sz w:val="24"/>
                <w:szCs w:val="24"/>
              </w:rPr>
            </w:pPr>
          </w:p>
        </w:tc>
        <w:tc>
          <w:tcPr>
            <w:tcW w:w="1156" w:type="dxa"/>
            <w:gridSpan w:val="2"/>
          </w:tcPr>
          <w:p>
            <w:pPr>
              <w:jc w:val="left"/>
              <w:rPr>
                <w:sz w:val="24"/>
                <w:szCs w:val="24"/>
              </w:rPr>
            </w:pPr>
            <w:r>
              <w:rPr>
                <w:rFonts w:hint="eastAsia"/>
                <w:sz w:val="24"/>
                <w:szCs w:val="24"/>
              </w:rPr>
              <w:t>后置条件</w:t>
            </w:r>
          </w:p>
        </w:tc>
        <w:tc>
          <w:tcPr>
            <w:tcW w:w="4254" w:type="dxa"/>
          </w:tcPr>
          <w:p>
            <w:pPr>
              <w:jc w:val="left"/>
              <w:rPr>
                <w:sz w:val="24"/>
                <w:szCs w:val="24"/>
              </w:rPr>
            </w:pPr>
            <w:r>
              <w:rPr>
                <w:rFonts w:hint="eastAsia"/>
                <w:sz w:val="24"/>
                <w:szCs w:val="24"/>
              </w:rPr>
              <w:t>返回该营业厅的所有收入项（IncomePO）列表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restart"/>
          </w:tcPr>
          <w:p>
            <w:pPr>
              <w:jc w:val="center"/>
              <w:rPr>
                <w:sz w:val="24"/>
                <w:szCs w:val="24"/>
              </w:rPr>
            </w:pPr>
            <w:r>
              <w:rPr>
                <w:rFonts w:hint="eastAsia"/>
                <w:sz w:val="24"/>
                <w:szCs w:val="24"/>
              </w:rPr>
              <w:t>F</w:t>
            </w:r>
            <w:r>
              <w:rPr>
                <w:sz w:val="24"/>
                <w:szCs w:val="24"/>
              </w:rPr>
              <w:t>inanceInAndEx.</w:t>
            </w:r>
          </w:p>
          <w:p>
            <w:pPr>
              <w:jc w:val="center"/>
              <w:rPr>
                <w:sz w:val="24"/>
                <w:szCs w:val="24"/>
              </w:rPr>
            </w:pPr>
            <w:r>
              <w:rPr>
                <w:sz w:val="24"/>
                <w:szCs w:val="24"/>
              </w:rPr>
              <w:t>inquiryIncomeByTime</w:t>
            </w:r>
          </w:p>
        </w:tc>
        <w:tc>
          <w:tcPr>
            <w:tcW w:w="1156" w:type="dxa"/>
            <w:gridSpan w:val="2"/>
          </w:tcPr>
          <w:p>
            <w:pPr>
              <w:jc w:val="left"/>
              <w:rPr>
                <w:sz w:val="24"/>
                <w:szCs w:val="24"/>
              </w:rPr>
            </w:pPr>
            <w:r>
              <w:rPr>
                <w:rFonts w:hint="eastAsia"/>
                <w:sz w:val="24"/>
                <w:szCs w:val="24"/>
              </w:rPr>
              <w:t>语法</w:t>
            </w:r>
          </w:p>
        </w:tc>
        <w:tc>
          <w:tcPr>
            <w:tcW w:w="4254" w:type="dxa"/>
          </w:tcPr>
          <w:p>
            <w:pPr>
              <w:jc w:val="left"/>
              <w:rPr>
                <w:sz w:val="24"/>
                <w:szCs w:val="24"/>
              </w:rPr>
            </w:pPr>
            <w:r>
              <w:rPr>
                <w:sz w:val="24"/>
                <w:szCs w:val="24"/>
              </w:rPr>
              <w:t>public ArrayList&lt;FIncomeVO&gt; inquiryIncomeByTime(String time1, String time2)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center"/>
              <w:rPr>
                <w:sz w:val="24"/>
                <w:szCs w:val="24"/>
              </w:rPr>
            </w:pPr>
          </w:p>
        </w:tc>
        <w:tc>
          <w:tcPr>
            <w:tcW w:w="1156" w:type="dxa"/>
            <w:gridSpan w:val="2"/>
          </w:tcPr>
          <w:p>
            <w:pPr>
              <w:jc w:val="left"/>
              <w:rPr>
                <w:sz w:val="24"/>
                <w:szCs w:val="24"/>
              </w:rPr>
            </w:pPr>
            <w:r>
              <w:rPr>
                <w:rFonts w:hint="eastAsia"/>
                <w:sz w:val="24"/>
                <w:szCs w:val="24"/>
              </w:rPr>
              <w:t>前置条件</w:t>
            </w:r>
          </w:p>
        </w:tc>
        <w:tc>
          <w:tcPr>
            <w:tcW w:w="4254" w:type="dxa"/>
          </w:tcPr>
          <w:p>
            <w:pPr>
              <w:jc w:val="left"/>
              <w:rPr>
                <w:sz w:val="24"/>
                <w:szCs w:val="24"/>
              </w:rPr>
            </w:pPr>
            <w:r>
              <w:rPr>
                <w:rFonts w:hint="eastAsia"/>
                <w:sz w:val="24"/>
                <w:szCs w:val="24"/>
              </w:rPr>
              <w:t>输入时间段信息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center"/>
              <w:rPr>
                <w:sz w:val="24"/>
                <w:szCs w:val="24"/>
              </w:rPr>
            </w:pPr>
          </w:p>
        </w:tc>
        <w:tc>
          <w:tcPr>
            <w:tcW w:w="1156" w:type="dxa"/>
            <w:gridSpan w:val="2"/>
          </w:tcPr>
          <w:p>
            <w:pPr>
              <w:jc w:val="left"/>
              <w:rPr>
                <w:sz w:val="24"/>
                <w:szCs w:val="24"/>
              </w:rPr>
            </w:pPr>
            <w:r>
              <w:rPr>
                <w:rFonts w:hint="eastAsia"/>
                <w:sz w:val="24"/>
                <w:szCs w:val="24"/>
              </w:rPr>
              <w:t>后置条件</w:t>
            </w:r>
          </w:p>
        </w:tc>
        <w:tc>
          <w:tcPr>
            <w:tcW w:w="4254" w:type="dxa"/>
          </w:tcPr>
          <w:p>
            <w:pPr>
              <w:jc w:val="left"/>
              <w:rPr>
                <w:sz w:val="24"/>
                <w:szCs w:val="24"/>
              </w:rPr>
            </w:pPr>
            <w:r>
              <w:rPr>
                <w:rFonts w:hint="eastAsia"/>
                <w:sz w:val="24"/>
                <w:szCs w:val="24"/>
              </w:rPr>
              <w:t>返回该段时间内的所有收入项列表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restart"/>
          </w:tcPr>
          <w:p>
            <w:pPr>
              <w:jc w:val="center"/>
              <w:rPr>
                <w:sz w:val="24"/>
                <w:szCs w:val="24"/>
              </w:rPr>
            </w:pPr>
            <w:r>
              <w:rPr>
                <w:rFonts w:hint="eastAsia"/>
                <w:sz w:val="24"/>
                <w:szCs w:val="24"/>
              </w:rPr>
              <w:t>FinanceInAndEx.</w:t>
            </w:r>
          </w:p>
          <w:p>
            <w:pPr>
              <w:jc w:val="center"/>
              <w:rPr>
                <w:sz w:val="24"/>
                <w:szCs w:val="24"/>
              </w:rPr>
            </w:pPr>
            <w:r>
              <w:rPr>
                <w:sz w:val="24"/>
                <w:szCs w:val="24"/>
              </w:rPr>
              <w:t>inquiryInByTimeHall</w:t>
            </w:r>
          </w:p>
        </w:tc>
        <w:tc>
          <w:tcPr>
            <w:tcW w:w="1156" w:type="dxa"/>
            <w:gridSpan w:val="2"/>
          </w:tcPr>
          <w:p>
            <w:pPr>
              <w:jc w:val="left"/>
              <w:rPr>
                <w:sz w:val="24"/>
                <w:szCs w:val="24"/>
              </w:rPr>
            </w:pPr>
            <w:r>
              <w:rPr>
                <w:rFonts w:hint="eastAsia"/>
                <w:sz w:val="24"/>
                <w:szCs w:val="24"/>
              </w:rPr>
              <w:t>语法</w:t>
            </w:r>
          </w:p>
        </w:tc>
        <w:tc>
          <w:tcPr>
            <w:tcW w:w="4254" w:type="dxa"/>
          </w:tcPr>
          <w:p>
            <w:pPr>
              <w:jc w:val="left"/>
              <w:rPr>
                <w:sz w:val="24"/>
                <w:szCs w:val="24"/>
              </w:rPr>
            </w:pPr>
            <w:r>
              <w:rPr>
                <w:sz w:val="24"/>
                <w:szCs w:val="24"/>
              </w:rPr>
              <w:t>public ArrayList&lt;FIncomeVO&gt; inquiryInByTimeHall(String time1, String time2,String center)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center"/>
              <w:rPr>
                <w:sz w:val="24"/>
                <w:szCs w:val="24"/>
              </w:rPr>
            </w:pPr>
          </w:p>
        </w:tc>
        <w:tc>
          <w:tcPr>
            <w:tcW w:w="1156" w:type="dxa"/>
            <w:gridSpan w:val="2"/>
          </w:tcPr>
          <w:p>
            <w:pPr>
              <w:jc w:val="left"/>
              <w:rPr>
                <w:sz w:val="24"/>
                <w:szCs w:val="24"/>
              </w:rPr>
            </w:pPr>
            <w:r>
              <w:rPr>
                <w:rFonts w:hint="eastAsia"/>
                <w:sz w:val="24"/>
                <w:szCs w:val="24"/>
              </w:rPr>
              <w:t>前置条件</w:t>
            </w:r>
          </w:p>
        </w:tc>
        <w:tc>
          <w:tcPr>
            <w:tcW w:w="4254" w:type="dxa"/>
          </w:tcPr>
          <w:p>
            <w:pPr>
              <w:jc w:val="left"/>
              <w:rPr>
                <w:sz w:val="24"/>
                <w:szCs w:val="24"/>
              </w:rPr>
            </w:pPr>
            <w:r>
              <w:rPr>
                <w:rFonts w:hint="eastAsia"/>
                <w:sz w:val="24"/>
                <w:szCs w:val="24"/>
              </w:rPr>
              <w:t>输入时间段信息与营业厅编号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center"/>
              <w:rPr>
                <w:sz w:val="24"/>
                <w:szCs w:val="24"/>
              </w:rPr>
            </w:pPr>
          </w:p>
        </w:tc>
        <w:tc>
          <w:tcPr>
            <w:tcW w:w="1156" w:type="dxa"/>
            <w:gridSpan w:val="2"/>
          </w:tcPr>
          <w:p>
            <w:pPr>
              <w:jc w:val="left"/>
              <w:rPr>
                <w:sz w:val="24"/>
                <w:szCs w:val="24"/>
              </w:rPr>
            </w:pPr>
            <w:r>
              <w:rPr>
                <w:rFonts w:hint="eastAsia"/>
                <w:sz w:val="24"/>
                <w:szCs w:val="24"/>
              </w:rPr>
              <w:t>后置条件</w:t>
            </w:r>
          </w:p>
        </w:tc>
        <w:tc>
          <w:tcPr>
            <w:tcW w:w="4254" w:type="dxa"/>
          </w:tcPr>
          <w:p>
            <w:pPr>
              <w:jc w:val="left"/>
              <w:rPr>
                <w:sz w:val="24"/>
                <w:szCs w:val="24"/>
              </w:rPr>
            </w:pPr>
            <w:r>
              <w:rPr>
                <w:rFonts w:hint="eastAsia"/>
                <w:sz w:val="24"/>
                <w:szCs w:val="24"/>
              </w:rPr>
              <w:t>返回该营业厅在该段时间内的所有收入项列表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restart"/>
          </w:tcPr>
          <w:p>
            <w:pPr>
              <w:jc w:val="center"/>
              <w:rPr>
                <w:sz w:val="24"/>
                <w:szCs w:val="24"/>
              </w:rPr>
            </w:pPr>
            <w:r>
              <w:rPr>
                <w:rFonts w:hint="eastAsia"/>
                <w:sz w:val="24"/>
                <w:szCs w:val="24"/>
              </w:rPr>
              <w:t>FinanceInAndEx.</w:t>
            </w:r>
          </w:p>
          <w:p>
            <w:pPr>
              <w:jc w:val="center"/>
              <w:rPr>
                <w:sz w:val="24"/>
                <w:szCs w:val="24"/>
              </w:rPr>
            </w:pPr>
            <w:r>
              <w:rPr>
                <w:sz w:val="24"/>
                <w:szCs w:val="24"/>
              </w:rPr>
              <w:t>inquiryExpenseByTime</w:t>
            </w:r>
          </w:p>
        </w:tc>
        <w:tc>
          <w:tcPr>
            <w:tcW w:w="1156" w:type="dxa"/>
            <w:gridSpan w:val="2"/>
          </w:tcPr>
          <w:p>
            <w:pPr>
              <w:jc w:val="left"/>
              <w:rPr>
                <w:sz w:val="24"/>
                <w:szCs w:val="24"/>
              </w:rPr>
            </w:pPr>
            <w:r>
              <w:rPr>
                <w:rFonts w:hint="eastAsia"/>
                <w:sz w:val="24"/>
                <w:szCs w:val="24"/>
              </w:rPr>
              <w:t>语法</w:t>
            </w:r>
          </w:p>
        </w:tc>
        <w:tc>
          <w:tcPr>
            <w:tcW w:w="4254" w:type="dxa"/>
          </w:tcPr>
          <w:p>
            <w:pPr>
              <w:jc w:val="left"/>
              <w:rPr>
                <w:sz w:val="24"/>
                <w:szCs w:val="24"/>
              </w:rPr>
            </w:pPr>
            <w:r>
              <w:rPr>
                <w:sz w:val="24"/>
                <w:szCs w:val="24"/>
              </w:rPr>
              <w:t>public ArrayList&lt;FExpenseVO&gt; inquiryExpenseByTime(String time1, String time2)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center"/>
              <w:rPr>
                <w:sz w:val="24"/>
                <w:szCs w:val="24"/>
              </w:rPr>
            </w:pPr>
          </w:p>
        </w:tc>
        <w:tc>
          <w:tcPr>
            <w:tcW w:w="1156" w:type="dxa"/>
            <w:gridSpan w:val="2"/>
          </w:tcPr>
          <w:p>
            <w:pPr>
              <w:jc w:val="left"/>
              <w:rPr>
                <w:sz w:val="24"/>
                <w:szCs w:val="24"/>
              </w:rPr>
            </w:pPr>
            <w:r>
              <w:rPr>
                <w:rFonts w:hint="eastAsia"/>
                <w:sz w:val="24"/>
                <w:szCs w:val="24"/>
              </w:rPr>
              <w:t>前置条件</w:t>
            </w:r>
          </w:p>
        </w:tc>
        <w:tc>
          <w:tcPr>
            <w:tcW w:w="4254" w:type="dxa"/>
          </w:tcPr>
          <w:p>
            <w:pPr>
              <w:jc w:val="left"/>
              <w:rPr>
                <w:sz w:val="24"/>
                <w:szCs w:val="24"/>
              </w:rPr>
            </w:pPr>
            <w:r>
              <w:rPr>
                <w:rFonts w:hint="eastAsia"/>
                <w:sz w:val="24"/>
                <w:szCs w:val="24"/>
              </w:rPr>
              <w:t>选择查询支出项并输入相应时间信息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center"/>
              <w:rPr>
                <w:sz w:val="24"/>
                <w:szCs w:val="24"/>
              </w:rPr>
            </w:pPr>
          </w:p>
        </w:tc>
        <w:tc>
          <w:tcPr>
            <w:tcW w:w="1156" w:type="dxa"/>
            <w:gridSpan w:val="2"/>
          </w:tcPr>
          <w:p>
            <w:pPr>
              <w:jc w:val="left"/>
              <w:rPr>
                <w:sz w:val="24"/>
                <w:szCs w:val="24"/>
              </w:rPr>
            </w:pPr>
            <w:r>
              <w:rPr>
                <w:rFonts w:hint="eastAsia"/>
                <w:sz w:val="24"/>
                <w:szCs w:val="24"/>
              </w:rPr>
              <w:t>后置条件</w:t>
            </w:r>
          </w:p>
        </w:tc>
        <w:tc>
          <w:tcPr>
            <w:tcW w:w="4254" w:type="dxa"/>
          </w:tcPr>
          <w:p>
            <w:pPr>
              <w:jc w:val="left"/>
              <w:rPr>
                <w:sz w:val="24"/>
                <w:szCs w:val="24"/>
              </w:rPr>
            </w:pPr>
            <w:r>
              <w:rPr>
                <w:rFonts w:hint="eastAsia"/>
                <w:sz w:val="24"/>
                <w:szCs w:val="24"/>
              </w:rPr>
              <w:t>返回该时间段内的支出项信息列表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restart"/>
          </w:tcPr>
          <w:p>
            <w:pPr>
              <w:jc w:val="center"/>
              <w:rPr>
                <w:sz w:val="24"/>
                <w:szCs w:val="24"/>
              </w:rPr>
            </w:pPr>
            <w:r>
              <w:rPr>
                <w:rFonts w:hint="eastAsia"/>
                <w:sz w:val="24"/>
                <w:szCs w:val="24"/>
              </w:rPr>
              <w:t>FinanceInAndEx.</w:t>
            </w:r>
          </w:p>
          <w:p>
            <w:pPr>
              <w:jc w:val="center"/>
              <w:rPr>
                <w:sz w:val="24"/>
                <w:szCs w:val="24"/>
              </w:rPr>
            </w:pPr>
            <w:r>
              <w:rPr>
                <w:sz w:val="24"/>
                <w:szCs w:val="24"/>
              </w:rPr>
              <w:t>addExpense</w:t>
            </w:r>
          </w:p>
        </w:tc>
        <w:tc>
          <w:tcPr>
            <w:tcW w:w="1156" w:type="dxa"/>
            <w:gridSpan w:val="2"/>
          </w:tcPr>
          <w:p>
            <w:pPr>
              <w:jc w:val="left"/>
              <w:rPr>
                <w:sz w:val="24"/>
                <w:szCs w:val="24"/>
              </w:rPr>
            </w:pPr>
            <w:r>
              <w:rPr>
                <w:rFonts w:hint="eastAsia"/>
                <w:sz w:val="24"/>
                <w:szCs w:val="24"/>
              </w:rPr>
              <w:t>语法</w:t>
            </w:r>
          </w:p>
        </w:tc>
        <w:tc>
          <w:tcPr>
            <w:tcW w:w="4254" w:type="dxa"/>
          </w:tcPr>
          <w:p>
            <w:pPr>
              <w:jc w:val="left"/>
              <w:rPr>
                <w:sz w:val="24"/>
                <w:szCs w:val="24"/>
              </w:rPr>
            </w:pPr>
            <w:r>
              <w:rPr>
                <w:sz w:val="24"/>
                <w:szCs w:val="24"/>
              </w:rPr>
              <w:t>public boolean addExpense(FExpenseVO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center"/>
              <w:rPr>
                <w:sz w:val="24"/>
                <w:szCs w:val="24"/>
              </w:rPr>
            </w:pPr>
          </w:p>
        </w:tc>
        <w:tc>
          <w:tcPr>
            <w:tcW w:w="1156" w:type="dxa"/>
            <w:gridSpan w:val="2"/>
          </w:tcPr>
          <w:p>
            <w:pPr>
              <w:jc w:val="left"/>
              <w:rPr>
                <w:sz w:val="24"/>
                <w:szCs w:val="24"/>
              </w:rPr>
            </w:pPr>
            <w:r>
              <w:rPr>
                <w:rFonts w:hint="eastAsia"/>
                <w:sz w:val="24"/>
                <w:szCs w:val="24"/>
              </w:rPr>
              <w:t>前置条件</w:t>
            </w:r>
          </w:p>
        </w:tc>
        <w:tc>
          <w:tcPr>
            <w:tcW w:w="4254" w:type="dxa"/>
          </w:tcPr>
          <w:p>
            <w:pPr>
              <w:jc w:val="left"/>
              <w:rPr>
                <w:sz w:val="24"/>
                <w:szCs w:val="24"/>
              </w:rPr>
            </w:pPr>
            <w:r>
              <w:rPr>
                <w:rFonts w:hint="eastAsia"/>
                <w:sz w:val="24"/>
                <w:szCs w:val="24"/>
              </w:rPr>
              <w:t>选择新增一个支出项并输入相应信息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center"/>
              <w:rPr>
                <w:sz w:val="24"/>
                <w:szCs w:val="24"/>
              </w:rPr>
            </w:pPr>
          </w:p>
        </w:tc>
        <w:tc>
          <w:tcPr>
            <w:tcW w:w="1156" w:type="dxa"/>
            <w:gridSpan w:val="2"/>
          </w:tcPr>
          <w:p>
            <w:pPr>
              <w:jc w:val="left"/>
              <w:rPr>
                <w:sz w:val="24"/>
                <w:szCs w:val="24"/>
              </w:rPr>
            </w:pPr>
            <w:r>
              <w:rPr>
                <w:rFonts w:hint="eastAsia"/>
                <w:sz w:val="24"/>
                <w:szCs w:val="24"/>
              </w:rPr>
              <w:t>后置条件</w:t>
            </w:r>
          </w:p>
        </w:tc>
        <w:tc>
          <w:tcPr>
            <w:tcW w:w="4254" w:type="dxa"/>
          </w:tcPr>
          <w:p>
            <w:pPr>
              <w:jc w:val="left"/>
              <w:rPr>
                <w:sz w:val="24"/>
                <w:szCs w:val="24"/>
              </w:rPr>
            </w:pPr>
            <w:r>
              <w:rPr>
                <w:rFonts w:hint="eastAsia"/>
                <w:sz w:val="24"/>
                <w:szCs w:val="24"/>
              </w:rPr>
              <w:t>新建一个支出项信息PO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restart"/>
          </w:tcPr>
          <w:p>
            <w:pPr>
              <w:jc w:val="center"/>
              <w:rPr>
                <w:sz w:val="24"/>
                <w:szCs w:val="24"/>
              </w:rPr>
            </w:pPr>
            <w:r>
              <w:rPr>
                <w:rFonts w:hint="eastAsia"/>
                <w:sz w:val="24"/>
                <w:szCs w:val="24"/>
              </w:rPr>
              <w:t>Fi</w:t>
            </w:r>
            <w:r>
              <w:rPr>
                <w:sz w:val="24"/>
                <w:szCs w:val="24"/>
              </w:rPr>
              <w:t>nanceInAndEx.</w:t>
            </w:r>
          </w:p>
          <w:p>
            <w:pPr>
              <w:jc w:val="center"/>
              <w:rPr>
                <w:sz w:val="24"/>
                <w:szCs w:val="24"/>
              </w:rPr>
            </w:pPr>
            <w:r>
              <w:rPr>
                <w:sz w:val="24"/>
                <w:szCs w:val="24"/>
              </w:rPr>
              <w:t>deleteExpense</w:t>
            </w:r>
          </w:p>
        </w:tc>
        <w:tc>
          <w:tcPr>
            <w:tcW w:w="1156" w:type="dxa"/>
            <w:gridSpan w:val="2"/>
          </w:tcPr>
          <w:p>
            <w:pPr>
              <w:jc w:val="left"/>
              <w:rPr>
                <w:sz w:val="24"/>
                <w:szCs w:val="24"/>
              </w:rPr>
            </w:pPr>
            <w:r>
              <w:rPr>
                <w:rFonts w:hint="eastAsia"/>
                <w:sz w:val="24"/>
                <w:szCs w:val="24"/>
              </w:rPr>
              <w:t>语法</w:t>
            </w:r>
          </w:p>
        </w:tc>
        <w:tc>
          <w:tcPr>
            <w:tcW w:w="4254" w:type="dxa"/>
          </w:tcPr>
          <w:p>
            <w:pPr>
              <w:jc w:val="left"/>
              <w:rPr>
                <w:sz w:val="24"/>
                <w:szCs w:val="24"/>
              </w:rPr>
            </w:pPr>
            <w:r>
              <w:rPr>
                <w:sz w:val="24"/>
                <w:szCs w:val="24"/>
              </w:rPr>
              <w:t>public boolean deleteExpense(FExpensePO po)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left"/>
              <w:rPr>
                <w:sz w:val="24"/>
                <w:szCs w:val="24"/>
              </w:rPr>
            </w:pPr>
          </w:p>
        </w:tc>
        <w:tc>
          <w:tcPr>
            <w:tcW w:w="1156" w:type="dxa"/>
            <w:gridSpan w:val="2"/>
          </w:tcPr>
          <w:p>
            <w:pPr>
              <w:jc w:val="left"/>
              <w:rPr>
                <w:sz w:val="24"/>
                <w:szCs w:val="24"/>
              </w:rPr>
            </w:pPr>
            <w:r>
              <w:rPr>
                <w:rFonts w:hint="eastAsia"/>
                <w:sz w:val="24"/>
                <w:szCs w:val="24"/>
              </w:rPr>
              <w:t>前置条件</w:t>
            </w:r>
          </w:p>
        </w:tc>
        <w:tc>
          <w:tcPr>
            <w:tcW w:w="4254" w:type="dxa"/>
          </w:tcPr>
          <w:p>
            <w:pPr>
              <w:jc w:val="left"/>
              <w:rPr>
                <w:sz w:val="24"/>
                <w:szCs w:val="24"/>
              </w:rPr>
            </w:pPr>
            <w:r>
              <w:rPr>
                <w:rFonts w:hint="eastAsia"/>
                <w:sz w:val="24"/>
                <w:szCs w:val="24"/>
              </w:rPr>
              <w:t>选择对应支出项并选择删除</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left"/>
              <w:rPr>
                <w:sz w:val="24"/>
                <w:szCs w:val="24"/>
              </w:rPr>
            </w:pPr>
          </w:p>
        </w:tc>
        <w:tc>
          <w:tcPr>
            <w:tcW w:w="1156" w:type="dxa"/>
            <w:gridSpan w:val="2"/>
          </w:tcPr>
          <w:p>
            <w:pPr>
              <w:jc w:val="left"/>
              <w:rPr>
                <w:sz w:val="24"/>
                <w:szCs w:val="24"/>
              </w:rPr>
            </w:pPr>
            <w:r>
              <w:rPr>
                <w:rFonts w:hint="eastAsia"/>
                <w:sz w:val="24"/>
                <w:szCs w:val="24"/>
              </w:rPr>
              <w:t>后置条件</w:t>
            </w:r>
          </w:p>
        </w:tc>
        <w:tc>
          <w:tcPr>
            <w:tcW w:w="4254" w:type="dxa"/>
          </w:tcPr>
          <w:p>
            <w:pPr>
              <w:jc w:val="left"/>
              <w:rPr>
                <w:sz w:val="24"/>
                <w:szCs w:val="24"/>
              </w:rPr>
            </w:pPr>
            <w:r>
              <w:rPr>
                <w:rFonts w:hint="eastAsia"/>
                <w:sz w:val="24"/>
                <w:szCs w:val="24"/>
              </w:rPr>
              <w:t>删除一个支出项信息PO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restart"/>
          </w:tcPr>
          <w:p>
            <w:pPr>
              <w:jc w:val="center"/>
              <w:rPr>
                <w:sz w:val="24"/>
                <w:szCs w:val="24"/>
              </w:rPr>
            </w:pPr>
            <w:r>
              <w:rPr>
                <w:rFonts w:hint="eastAsia"/>
                <w:sz w:val="24"/>
                <w:szCs w:val="24"/>
              </w:rPr>
              <w:t>FinanceInAndEx.</w:t>
            </w:r>
          </w:p>
          <w:p>
            <w:pPr>
              <w:jc w:val="center"/>
              <w:rPr>
                <w:sz w:val="24"/>
                <w:szCs w:val="24"/>
              </w:rPr>
            </w:pPr>
            <w:r>
              <w:rPr>
                <w:sz w:val="24"/>
                <w:szCs w:val="24"/>
              </w:rPr>
              <w:t>changeExpense</w:t>
            </w:r>
          </w:p>
        </w:tc>
        <w:tc>
          <w:tcPr>
            <w:tcW w:w="1156" w:type="dxa"/>
            <w:gridSpan w:val="2"/>
          </w:tcPr>
          <w:p>
            <w:pPr>
              <w:jc w:val="left"/>
              <w:rPr>
                <w:sz w:val="24"/>
                <w:szCs w:val="24"/>
              </w:rPr>
            </w:pPr>
            <w:r>
              <w:rPr>
                <w:rFonts w:hint="eastAsia"/>
                <w:sz w:val="24"/>
                <w:szCs w:val="24"/>
              </w:rPr>
              <w:t>语法</w:t>
            </w:r>
          </w:p>
        </w:tc>
        <w:tc>
          <w:tcPr>
            <w:tcW w:w="4254" w:type="dxa"/>
          </w:tcPr>
          <w:p>
            <w:pPr>
              <w:jc w:val="left"/>
              <w:rPr>
                <w:sz w:val="24"/>
                <w:szCs w:val="24"/>
              </w:rPr>
            </w:pPr>
            <w:r>
              <w:rPr>
                <w:sz w:val="24"/>
                <w:szCs w:val="24"/>
              </w:rPr>
              <w:t>public FExpenseVO changeExpense(</w:t>
            </w:r>
            <w:r>
              <w:rPr>
                <w:rFonts w:hint="eastAsia"/>
                <w:sz w:val="24"/>
                <w:szCs w:val="24"/>
              </w:rPr>
              <w:t>FExpenseVOvo</w:t>
            </w:r>
            <w:r>
              <w:rPr>
                <w:sz w:val="24"/>
                <w:szCs w:val="24"/>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center"/>
              <w:rPr>
                <w:sz w:val="24"/>
                <w:szCs w:val="24"/>
              </w:rPr>
            </w:pPr>
          </w:p>
        </w:tc>
        <w:tc>
          <w:tcPr>
            <w:tcW w:w="1156" w:type="dxa"/>
            <w:gridSpan w:val="2"/>
          </w:tcPr>
          <w:p>
            <w:pPr>
              <w:jc w:val="left"/>
              <w:rPr>
                <w:sz w:val="24"/>
                <w:szCs w:val="24"/>
              </w:rPr>
            </w:pPr>
            <w:r>
              <w:rPr>
                <w:rFonts w:hint="eastAsia"/>
                <w:sz w:val="24"/>
                <w:szCs w:val="24"/>
              </w:rPr>
              <w:t>前置条件</w:t>
            </w:r>
          </w:p>
        </w:tc>
        <w:tc>
          <w:tcPr>
            <w:tcW w:w="4254" w:type="dxa"/>
          </w:tcPr>
          <w:p>
            <w:pPr>
              <w:jc w:val="left"/>
              <w:rPr>
                <w:sz w:val="24"/>
                <w:szCs w:val="24"/>
              </w:rPr>
            </w:pPr>
            <w:r>
              <w:rPr>
                <w:rFonts w:hint="eastAsia"/>
                <w:sz w:val="24"/>
                <w:szCs w:val="24"/>
              </w:rPr>
              <w:t>输入更改后的支出项信息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center"/>
              <w:rPr>
                <w:sz w:val="24"/>
                <w:szCs w:val="24"/>
              </w:rPr>
            </w:pPr>
          </w:p>
        </w:tc>
        <w:tc>
          <w:tcPr>
            <w:tcW w:w="1156" w:type="dxa"/>
            <w:gridSpan w:val="2"/>
          </w:tcPr>
          <w:p>
            <w:pPr>
              <w:jc w:val="left"/>
              <w:rPr>
                <w:sz w:val="24"/>
                <w:szCs w:val="24"/>
              </w:rPr>
            </w:pPr>
            <w:r>
              <w:rPr>
                <w:rFonts w:hint="eastAsia"/>
                <w:sz w:val="24"/>
                <w:szCs w:val="24"/>
              </w:rPr>
              <w:t>后置条件</w:t>
            </w:r>
          </w:p>
        </w:tc>
        <w:tc>
          <w:tcPr>
            <w:tcW w:w="4254" w:type="dxa"/>
          </w:tcPr>
          <w:p>
            <w:pPr>
              <w:jc w:val="left"/>
              <w:rPr>
                <w:sz w:val="24"/>
                <w:szCs w:val="24"/>
              </w:rPr>
            </w:pPr>
            <w:r>
              <w:rPr>
                <w:rFonts w:hint="eastAsia"/>
                <w:sz w:val="24"/>
                <w:szCs w:val="24"/>
              </w:rPr>
              <w:t>对该支出项进行更改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restart"/>
          </w:tcPr>
          <w:p>
            <w:pPr>
              <w:jc w:val="center"/>
              <w:rPr>
                <w:sz w:val="24"/>
                <w:szCs w:val="24"/>
              </w:rPr>
            </w:pPr>
            <w:r>
              <w:rPr>
                <w:rFonts w:hint="eastAsia"/>
                <w:sz w:val="24"/>
                <w:szCs w:val="24"/>
              </w:rPr>
              <w:t>FinanceInAndEx.</w:t>
            </w:r>
          </w:p>
          <w:p>
            <w:pPr>
              <w:jc w:val="center"/>
              <w:rPr>
                <w:sz w:val="24"/>
                <w:szCs w:val="24"/>
              </w:rPr>
            </w:pPr>
            <w:r>
              <w:rPr>
                <w:sz w:val="24"/>
                <w:szCs w:val="24"/>
              </w:rPr>
              <w:t>createForm</w:t>
            </w:r>
          </w:p>
        </w:tc>
        <w:tc>
          <w:tcPr>
            <w:tcW w:w="1156" w:type="dxa"/>
            <w:gridSpan w:val="2"/>
          </w:tcPr>
          <w:p>
            <w:pPr>
              <w:jc w:val="left"/>
              <w:rPr>
                <w:sz w:val="24"/>
                <w:szCs w:val="24"/>
              </w:rPr>
            </w:pPr>
            <w:r>
              <w:rPr>
                <w:rFonts w:hint="eastAsia"/>
                <w:sz w:val="24"/>
                <w:szCs w:val="24"/>
              </w:rPr>
              <w:t>语法</w:t>
            </w:r>
          </w:p>
        </w:tc>
        <w:tc>
          <w:tcPr>
            <w:tcW w:w="4254" w:type="dxa"/>
          </w:tcPr>
          <w:p>
            <w:pPr>
              <w:jc w:val="left"/>
              <w:rPr>
                <w:sz w:val="24"/>
                <w:szCs w:val="24"/>
              </w:rPr>
            </w:pPr>
            <w:r>
              <w:rPr>
                <w:sz w:val="24"/>
                <w:szCs w:val="24"/>
              </w:rPr>
              <w:t>public boolean createForm(String time1, String time2)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center"/>
              <w:rPr>
                <w:sz w:val="24"/>
                <w:szCs w:val="24"/>
              </w:rPr>
            </w:pPr>
          </w:p>
        </w:tc>
        <w:tc>
          <w:tcPr>
            <w:tcW w:w="1156" w:type="dxa"/>
            <w:gridSpan w:val="2"/>
          </w:tcPr>
          <w:p>
            <w:pPr>
              <w:jc w:val="left"/>
              <w:rPr>
                <w:sz w:val="24"/>
                <w:szCs w:val="24"/>
              </w:rPr>
            </w:pPr>
            <w:r>
              <w:rPr>
                <w:rFonts w:hint="eastAsia"/>
                <w:sz w:val="24"/>
                <w:szCs w:val="24"/>
              </w:rPr>
              <w:t>前置条件</w:t>
            </w:r>
          </w:p>
        </w:tc>
        <w:tc>
          <w:tcPr>
            <w:tcW w:w="4254" w:type="dxa"/>
          </w:tcPr>
          <w:p>
            <w:pPr>
              <w:jc w:val="left"/>
              <w:rPr>
                <w:sz w:val="24"/>
                <w:szCs w:val="24"/>
              </w:rPr>
            </w:pPr>
            <w:r>
              <w:rPr>
                <w:rFonts w:hint="eastAsia"/>
                <w:sz w:val="24"/>
                <w:szCs w:val="24"/>
              </w:rPr>
              <w:t>输入对应的时间段信息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center"/>
              <w:rPr>
                <w:sz w:val="24"/>
                <w:szCs w:val="24"/>
              </w:rPr>
            </w:pPr>
          </w:p>
        </w:tc>
        <w:tc>
          <w:tcPr>
            <w:tcW w:w="1156" w:type="dxa"/>
            <w:gridSpan w:val="2"/>
          </w:tcPr>
          <w:p>
            <w:pPr>
              <w:jc w:val="left"/>
              <w:rPr>
                <w:sz w:val="24"/>
                <w:szCs w:val="24"/>
              </w:rPr>
            </w:pPr>
            <w:r>
              <w:rPr>
                <w:rFonts w:hint="eastAsia"/>
                <w:sz w:val="24"/>
                <w:szCs w:val="24"/>
              </w:rPr>
              <w:t>后置条件</w:t>
            </w:r>
          </w:p>
        </w:tc>
        <w:tc>
          <w:tcPr>
            <w:tcW w:w="4254" w:type="dxa"/>
          </w:tcPr>
          <w:p>
            <w:pPr>
              <w:jc w:val="left"/>
              <w:rPr>
                <w:sz w:val="24"/>
                <w:szCs w:val="24"/>
              </w:rPr>
            </w:pPr>
            <w:r>
              <w:rPr>
                <w:rFonts w:hint="eastAsia"/>
                <w:sz w:val="24"/>
                <w:szCs w:val="24"/>
              </w:rPr>
              <w:t>新建一个报表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restart"/>
          </w:tcPr>
          <w:p>
            <w:pPr>
              <w:jc w:val="center"/>
              <w:rPr>
                <w:sz w:val="24"/>
                <w:szCs w:val="24"/>
              </w:rPr>
            </w:pPr>
            <w:r>
              <w:rPr>
                <w:rFonts w:hint="eastAsia"/>
                <w:sz w:val="24"/>
                <w:szCs w:val="24"/>
              </w:rPr>
              <w:t>FinanceInAndEx.</w:t>
            </w:r>
          </w:p>
          <w:p>
            <w:pPr>
              <w:jc w:val="center"/>
              <w:rPr>
                <w:sz w:val="24"/>
                <w:szCs w:val="24"/>
              </w:rPr>
            </w:pPr>
            <w:r>
              <w:rPr>
                <w:sz w:val="24"/>
                <w:szCs w:val="24"/>
              </w:rPr>
              <w:t>deriveForm</w:t>
            </w:r>
          </w:p>
        </w:tc>
        <w:tc>
          <w:tcPr>
            <w:tcW w:w="1156" w:type="dxa"/>
            <w:gridSpan w:val="2"/>
          </w:tcPr>
          <w:p>
            <w:pPr>
              <w:jc w:val="left"/>
              <w:rPr>
                <w:sz w:val="24"/>
                <w:szCs w:val="24"/>
              </w:rPr>
            </w:pPr>
            <w:r>
              <w:rPr>
                <w:rFonts w:hint="eastAsia"/>
                <w:sz w:val="24"/>
                <w:szCs w:val="24"/>
              </w:rPr>
              <w:t>语法</w:t>
            </w:r>
          </w:p>
        </w:tc>
        <w:tc>
          <w:tcPr>
            <w:tcW w:w="4254" w:type="dxa"/>
          </w:tcPr>
          <w:p>
            <w:pPr>
              <w:jc w:val="left"/>
              <w:rPr>
                <w:sz w:val="24"/>
                <w:szCs w:val="24"/>
              </w:rPr>
            </w:pPr>
            <w:r>
              <w:rPr>
                <w:sz w:val="24"/>
                <w:szCs w:val="24"/>
              </w:rPr>
              <w:t>public boolean deriveForm(String operator)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left"/>
              <w:rPr>
                <w:sz w:val="24"/>
                <w:szCs w:val="24"/>
              </w:rPr>
            </w:pPr>
          </w:p>
        </w:tc>
        <w:tc>
          <w:tcPr>
            <w:tcW w:w="1156" w:type="dxa"/>
            <w:gridSpan w:val="2"/>
          </w:tcPr>
          <w:p>
            <w:pPr>
              <w:jc w:val="left"/>
              <w:rPr>
                <w:sz w:val="24"/>
                <w:szCs w:val="24"/>
              </w:rPr>
            </w:pPr>
            <w:r>
              <w:rPr>
                <w:rFonts w:hint="eastAsia"/>
                <w:sz w:val="24"/>
                <w:szCs w:val="24"/>
              </w:rPr>
              <w:t>前置条件</w:t>
            </w:r>
          </w:p>
        </w:tc>
        <w:tc>
          <w:tcPr>
            <w:tcW w:w="4254" w:type="dxa"/>
          </w:tcPr>
          <w:p>
            <w:pPr>
              <w:jc w:val="left"/>
              <w:rPr>
                <w:sz w:val="24"/>
                <w:szCs w:val="24"/>
              </w:rPr>
            </w:pPr>
            <w:r>
              <w:rPr>
                <w:rFonts w:hint="eastAsia"/>
                <w:sz w:val="24"/>
                <w:szCs w:val="24"/>
              </w:rPr>
              <w:t>输入操作者id，且已生成一个报表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left"/>
              <w:rPr>
                <w:sz w:val="24"/>
                <w:szCs w:val="24"/>
              </w:rPr>
            </w:pPr>
          </w:p>
        </w:tc>
        <w:tc>
          <w:tcPr>
            <w:tcW w:w="1156" w:type="dxa"/>
            <w:gridSpan w:val="2"/>
          </w:tcPr>
          <w:p>
            <w:pPr>
              <w:jc w:val="left"/>
              <w:rPr>
                <w:sz w:val="24"/>
                <w:szCs w:val="24"/>
              </w:rPr>
            </w:pPr>
            <w:r>
              <w:rPr>
                <w:rFonts w:hint="eastAsia"/>
                <w:sz w:val="24"/>
                <w:szCs w:val="24"/>
              </w:rPr>
              <w:t>后置条件</w:t>
            </w:r>
          </w:p>
        </w:tc>
        <w:tc>
          <w:tcPr>
            <w:tcW w:w="4254" w:type="dxa"/>
          </w:tcPr>
          <w:p>
            <w:pPr>
              <w:jc w:val="left"/>
              <w:rPr>
                <w:sz w:val="24"/>
                <w:szCs w:val="24"/>
              </w:rPr>
            </w:pPr>
            <w:r>
              <w:rPr>
                <w:rFonts w:hint="eastAsia"/>
                <w:sz w:val="24"/>
                <w:szCs w:val="24"/>
              </w:rPr>
              <w:t>将该报表导出为excel表格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restart"/>
          </w:tcPr>
          <w:p>
            <w:pPr>
              <w:jc w:val="center"/>
              <w:rPr>
                <w:sz w:val="24"/>
                <w:szCs w:val="24"/>
              </w:rPr>
            </w:pPr>
            <w:r>
              <w:rPr>
                <w:rFonts w:hint="eastAsia"/>
                <w:sz w:val="24"/>
                <w:szCs w:val="24"/>
              </w:rPr>
              <w:t>FinanceInAndEx.</w:t>
            </w:r>
          </w:p>
          <w:p>
            <w:pPr>
              <w:jc w:val="center"/>
              <w:rPr>
                <w:sz w:val="24"/>
                <w:szCs w:val="24"/>
              </w:rPr>
            </w:pPr>
            <w:r>
              <w:rPr>
                <w:rFonts w:hint="eastAsia"/>
                <w:sz w:val="24"/>
                <w:szCs w:val="24"/>
              </w:rPr>
              <w:t>getTotalIn</w:t>
            </w:r>
          </w:p>
        </w:tc>
        <w:tc>
          <w:tcPr>
            <w:tcW w:w="1156" w:type="dxa"/>
            <w:gridSpan w:val="2"/>
          </w:tcPr>
          <w:p>
            <w:pPr>
              <w:jc w:val="left"/>
              <w:rPr>
                <w:sz w:val="24"/>
                <w:szCs w:val="24"/>
              </w:rPr>
            </w:pPr>
            <w:r>
              <w:rPr>
                <w:rFonts w:hint="eastAsia"/>
                <w:sz w:val="24"/>
                <w:szCs w:val="24"/>
              </w:rPr>
              <w:t>语法</w:t>
            </w:r>
          </w:p>
        </w:tc>
        <w:tc>
          <w:tcPr>
            <w:tcW w:w="4254" w:type="dxa"/>
          </w:tcPr>
          <w:p>
            <w:pPr>
              <w:jc w:val="left"/>
              <w:rPr>
                <w:sz w:val="24"/>
                <w:szCs w:val="24"/>
              </w:rPr>
            </w:pPr>
            <w:r>
              <w:rPr>
                <w:sz w:val="24"/>
                <w:szCs w:val="24"/>
              </w:rPr>
              <w:t>public double getTotalIn(ArrayList&lt;FIncomeVO&gt;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center"/>
              <w:rPr>
                <w:sz w:val="24"/>
                <w:szCs w:val="24"/>
              </w:rPr>
            </w:pPr>
          </w:p>
        </w:tc>
        <w:tc>
          <w:tcPr>
            <w:tcW w:w="1156" w:type="dxa"/>
            <w:gridSpan w:val="2"/>
          </w:tcPr>
          <w:p>
            <w:pPr>
              <w:jc w:val="left"/>
              <w:rPr>
                <w:sz w:val="24"/>
                <w:szCs w:val="24"/>
              </w:rPr>
            </w:pPr>
            <w:r>
              <w:rPr>
                <w:rFonts w:hint="eastAsia"/>
                <w:sz w:val="24"/>
                <w:szCs w:val="24"/>
              </w:rPr>
              <w:t>前置条件</w:t>
            </w:r>
          </w:p>
        </w:tc>
        <w:tc>
          <w:tcPr>
            <w:tcW w:w="4254" w:type="dxa"/>
          </w:tcPr>
          <w:p>
            <w:pPr>
              <w:jc w:val="left"/>
              <w:rPr>
                <w:sz w:val="24"/>
                <w:szCs w:val="24"/>
              </w:rPr>
            </w:pPr>
            <w:r>
              <w:rPr>
                <w:rFonts w:hint="eastAsia"/>
                <w:sz w:val="24"/>
                <w:szCs w:val="24"/>
              </w:rPr>
              <w:t>已获得一个收入项列表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center"/>
              <w:rPr>
                <w:sz w:val="24"/>
                <w:szCs w:val="24"/>
              </w:rPr>
            </w:pPr>
          </w:p>
        </w:tc>
        <w:tc>
          <w:tcPr>
            <w:tcW w:w="1156" w:type="dxa"/>
            <w:gridSpan w:val="2"/>
          </w:tcPr>
          <w:p>
            <w:pPr>
              <w:jc w:val="left"/>
              <w:rPr>
                <w:sz w:val="24"/>
                <w:szCs w:val="24"/>
              </w:rPr>
            </w:pPr>
            <w:r>
              <w:rPr>
                <w:rFonts w:hint="eastAsia"/>
                <w:sz w:val="24"/>
                <w:szCs w:val="24"/>
              </w:rPr>
              <w:t>后置条件</w:t>
            </w:r>
          </w:p>
        </w:tc>
        <w:tc>
          <w:tcPr>
            <w:tcW w:w="4254" w:type="dxa"/>
          </w:tcPr>
          <w:p>
            <w:pPr>
              <w:jc w:val="left"/>
              <w:rPr>
                <w:sz w:val="24"/>
                <w:szCs w:val="24"/>
              </w:rPr>
            </w:pPr>
            <w:r>
              <w:rPr>
                <w:rFonts w:hint="eastAsia"/>
                <w:sz w:val="24"/>
                <w:szCs w:val="24"/>
              </w:rPr>
              <w:t>返回列表中总的收入金额</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restart"/>
          </w:tcPr>
          <w:p>
            <w:pPr>
              <w:jc w:val="center"/>
              <w:rPr>
                <w:sz w:val="24"/>
                <w:szCs w:val="24"/>
              </w:rPr>
            </w:pPr>
            <w:r>
              <w:rPr>
                <w:rFonts w:hint="eastAsia"/>
                <w:sz w:val="24"/>
                <w:szCs w:val="24"/>
              </w:rPr>
              <w:t>FinanceInAnd</w:t>
            </w:r>
            <w:r>
              <w:rPr>
                <w:sz w:val="24"/>
                <w:szCs w:val="24"/>
              </w:rPr>
              <w:t>Ex.</w:t>
            </w:r>
          </w:p>
          <w:p>
            <w:pPr>
              <w:jc w:val="center"/>
              <w:rPr>
                <w:sz w:val="24"/>
                <w:szCs w:val="24"/>
              </w:rPr>
            </w:pPr>
            <w:r>
              <w:rPr>
                <w:sz w:val="24"/>
                <w:szCs w:val="24"/>
              </w:rPr>
              <w:t>getTotalE</w:t>
            </w:r>
            <w:r>
              <w:rPr>
                <w:rFonts w:hint="eastAsia"/>
                <w:sz w:val="24"/>
                <w:szCs w:val="24"/>
              </w:rPr>
              <w:t>x</w:t>
            </w:r>
          </w:p>
        </w:tc>
        <w:tc>
          <w:tcPr>
            <w:tcW w:w="1156" w:type="dxa"/>
            <w:gridSpan w:val="2"/>
          </w:tcPr>
          <w:p>
            <w:pPr>
              <w:jc w:val="left"/>
              <w:rPr>
                <w:sz w:val="24"/>
                <w:szCs w:val="24"/>
              </w:rPr>
            </w:pPr>
            <w:r>
              <w:rPr>
                <w:rFonts w:hint="eastAsia"/>
                <w:sz w:val="24"/>
                <w:szCs w:val="24"/>
              </w:rPr>
              <w:t>语法</w:t>
            </w:r>
          </w:p>
        </w:tc>
        <w:tc>
          <w:tcPr>
            <w:tcW w:w="4254" w:type="dxa"/>
          </w:tcPr>
          <w:p>
            <w:pPr>
              <w:jc w:val="left"/>
              <w:rPr>
                <w:sz w:val="24"/>
                <w:szCs w:val="24"/>
              </w:rPr>
            </w:pPr>
            <w:r>
              <w:rPr>
                <w:sz w:val="24"/>
                <w:szCs w:val="24"/>
              </w:rPr>
              <w:t>public double getTotalEx(ArrayList&lt;FExpenseVO&gt;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center"/>
              <w:rPr>
                <w:sz w:val="24"/>
                <w:szCs w:val="24"/>
              </w:rPr>
            </w:pPr>
          </w:p>
        </w:tc>
        <w:tc>
          <w:tcPr>
            <w:tcW w:w="1156" w:type="dxa"/>
            <w:gridSpan w:val="2"/>
          </w:tcPr>
          <w:p>
            <w:pPr>
              <w:jc w:val="left"/>
              <w:rPr>
                <w:sz w:val="24"/>
                <w:szCs w:val="24"/>
              </w:rPr>
            </w:pPr>
            <w:r>
              <w:rPr>
                <w:rFonts w:hint="eastAsia"/>
                <w:sz w:val="24"/>
                <w:szCs w:val="24"/>
              </w:rPr>
              <w:t>前置条件</w:t>
            </w:r>
          </w:p>
        </w:tc>
        <w:tc>
          <w:tcPr>
            <w:tcW w:w="4254" w:type="dxa"/>
          </w:tcPr>
          <w:p>
            <w:pPr>
              <w:jc w:val="left"/>
              <w:rPr>
                <w:sz w:val="24"/>
                <w:szCs w:val="24"/>
              </w:rPr>
            </w:pPr>
            <w:r>
              <w:rPr>
                <w:rFonts w:hint="eastAsia"/>
                <w:sz w:val="24"/>
                <w:szCs w:val="24"/>
              </w:rPr>
              <w:t>已获得一个支出项列表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center"/>
              <w:rPr>
                <w:sz w:val="24"/>
                <w:szCs w:val="24"/>
              </w:rPr>
            </w:pPr>
          </w:p>
        </w:tc>
        <w:tc>
          <w:tcPr>
            <w:tcW w:w="1156" w:type="dxa"/>
            <w:gridSpan w:val="2"/>
          </w:tcPr>
          <w:p>
            <w:pPr>
              <w:jc w:val="left"/>
              <w:rPr>
                <w:sz w:val="24"/>
                <w:szCs w:val="24"/>
              </w:rPr>
            </w:pPr>
            <w:r>
              <w:rPr>
                <w:rFonts w:hint="eastAsia"/>
                <w:sz w:val="24"/>
                <w:szCs w:val="24"/>
              </w:rPr>
              <w:t>后置条件</w:t>
            </w:r>
          </w:p>
        </w:tc>
        <w:tc>
          <w:tcPr>
            <w:tcW w:w="4254" w:type="dxa"/>
          </w:tcPr>
          <w:p>
            <w:pPr>
              <w:jc w:val="left"/>
              <w:rPr>
                <w:sz w:val="24"/>
                <w:szCs w:val="24"/>
              </w:rPr>
            </w:pPr>
            <w:r>
              <w:rPr>
                <w:rFonts w:hint="eastAsia"/>
                <w:sz w:val="24"/>
                <w:szCs w:val="24"/>
              </w:rPr>
              <w:t>返回列表中总的支出金额</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restart"/>
          </w:tcPr>
          <w:p>
            <w:pPr>
              <w:jc w:val="center"/>
              <w:rPr>
                <w:sz w:val="24"/>
                <w:szCs w:val="24"/>
              </w:rPr>
            </w:pPr>
            <w:r>
              <w:rPr>
                <w:rFonts w:hint="eastAsia"/>
                <w:sz w:val="24"/>
                <w:szCs w:val="24"/>
              </w:rPr>
              <w:t>FinanceInAndEx.</w:t>
            </w:r>
          </w:p>
          <w:p>
            <w:pPr>
              <w:jc w:val="center"/>
              <w:rPr>
                <w:sz w:val="24"/>
                <w:szCs w:val="24"/>
              </w:rPr>
            </w:pPr>
            <w:r>
              <w:rPr>
                <w:sz w:val="24"/>
                <w:szCs w:val="24"/>
              </w:rPr>
              <w:t>endFinanceOpt</w:t>
            </w:r>
          </w:p>
        </w:tc>
        <w:tc>
          <w:tcPr>
            <w:tcW w:w="1156" w:type="dxa"/>
            <w:gridSpan w:val="2"/>
          </w:tcPr>
          <w:p>
            <w:pPr>
              <w:jc w:val="left"/>
              <w:rPr>
                <w:sz w:val="24"/>
                <w:szCs w:val="24"/>
              </w:rPr>
            </w:pPr>
            <w:r>
              <w:rPr>
                <w:rFonts w:hint="eastAsia"/>
                <w:sz w:val="24"/>
                <w:szCs w:val="24"/>
              </w:rPr>
              <w:t>语法</w:t>
            </w:r>
          </w:p>
        </w:tc>
        <w:tc>
          <w:tcPr>
            <w:tcW w:w="4254" w:type="dxa"/>
          </w:tcPr>
          <w:p>
            <w:pPr>
              <w:jc w:val="left"/>
              <w:rPr>
                <w:sz w:val="24"/>
                <w:szCs w:val="24"/>
              </w:rPr>
            </w:pPr>
            <w:r>
              <w:rPr>
                <w:sz w:val="24"/>
                <w:szCs w:val="24"/>
              </w:rPr>
              <w:t>public void endFinanceOpt()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left"/>
              <w:rPr>
                <w:sz w:val="24"/>
                <w:szCs w:val="24"/>
              </w:rPr>
            </w:pPr>
          </w:p>
        </w:tc>
        <w:tc>
          <w:tcPr>
            <w:tcW w:w="1156" w:type="dxa"/>
            <w:gridSpan w:val="2"/>
          </w:tcPr>
          <w:p>
            <w:pPr>
              <w:jc w:val="left"/>
              <w:rPr>
                <w:sz w:val="24"/>
                <w:szCs w:val="24"/>
              </w:rPr>
            </w:pPr>
            <w:r>
              <w:rPr>
                <w:rFonts w:hint="eastAsia"/>
                <w:sz w:val="24"/>
                <w:szCs w:val="24"/>
              </w:rPr>
              <w:t>前置条件</w:t>
            </w:r>
          </w:p>
        </w:tc>
        <w:tc>
          <w:tcPr>
            <w:tcW w:w="4254" w:type="dxa"/>
          </w:tcPr>
          <w:p>
            <w:pPr>
              <w:jc w:val="left"/>
              <w:rPr>
                <w:sz w:val="24"/>
                <w:szCs w:val="24"/>
              </w:rPr>
            </w:pPr>
            <w:r>
              <w:rPr>
                <w:rFonts w:hint="eastAsia"/>
                <w:sz w:val="24"/>
                <w:szCs w:val="24"/>
              </w:rPr>
              <w:t>已结束收入支出项操作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31" w:type="dxa"/>
            <w:vMerge w:val="continue"/>
          </w:tcPr>
          <w:p>
            <w:pPr>
              <w:jc w:val="left"/>
              <w:rPr>
                <w:sz w:val="24"/>
                <w:szCs w:val="24"/>
              </w:rPr>
            </w:pPr>
          </w:p>
        </w:tc>
        <w:tc>
          <w:tcPr>
            <w:tcW w:w="1156" w:type="dxa"/>
            <w:gridSpan w:val="2"/>
          </w:tcPr>
          <w:p>
            <w:pPr>
              <w:jc w:val="left"/>
              <w:rPr>
                <w:sz w:val="24"/>
                <w:szCs w:val="24"/>
              </w:rPr>
            </w:pPr>
            <w:r>
              <w:rPr>
                <w:rFonts w:hint="eastAsia"/>
                <w:sz w:val="24"/>
                <w:szCs w:val="24"/>
              </w:rPr>
              <w:t>后置条件</w:t>
            </w:r>
          </w:p>
        </w:tc>
        <w:tc>
          <w:tcPr>
            <w:tcW w:w="4254" w:type="dxa"/>
          </w:tcPr>
          <w:p>
            <w:pPr>
              <w:jc w:val="left"/>
              <w:rPr>
                <w:sz w:val="24"/>
                <w:szCs w:val="24"/>
              </w:rPr>
            </w:pPr>
            <w:r>
              <w:rPr>
                <w:rFonts w:hint="eastAsia"/>
                <w:sz w:val="24"/>
                <w:szCs w:val="24"/>
              </w:rPr>
              <w:t>结束此次经济操作回合，持久化更新设计的领域对象的数据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8341" w:type="dxa"/>
            <w:gridSpan w:val="4"/>
          </w:tcPr>
          <w:p>
            <w:pPr>
              <w:jc w:val="center"/>
              <w:rPr>
                <w:sz w:val="24"/>
                <w:szCs w:val="24"/>
              </w:rPr>
            </w:pPr>
            <w:r>
              <w:rPr>
                <w:rFonts w:hint="eastAsia"/>
                <w:sz w:val="24"/>
                <w:szCs w:val="24"/>
              </w:rPr>
              <w:t>需要的服务（需接口）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066" w:type="dxa"/>
            <w:gridSpan w:val="2"/>
          </w:tcPr>
          <w:p>
            <w:pPr>
              <w:jc w:val="center"/>
              <w:rPr>
                <w:sz w:val="24"/>
                <w:szCs w:val="24"/>
              </w:rPr>
            </w:pPr>
            <w:r>
              <w:rPr>
                <w:rFonts w:hint="eastAsia"/>
                <w:sz w:val="24"/>
                <w:szCs w:val="24"/>
              </w:rPr>
              <w:t>服务名</w:t>
            </w:r>
          </w:p>
        </w:tc>
        <w:tc>
          <w:tcPr>
            <w:tcW w:w="5275" w:type="dxa"/>
            <w:gridSpan w:val="2"/>
          </w:tcPr>
          <w:p>
            <w:pPr>
              <w:jc w:val="center"/>
              <w:rPr>
                <w:sz w:val="24"/>
                <w:szCs w:val="24"/>
              </w:rPr>
            </w:pPr>
            <w:r>
              <w:rPr>
                <w:rFonts w:hint="eastAsia"/>
                <w:sz w:val="24"/>
                <w:szCs w:val="24"/>
              </w:rPr>
              <w:t>服务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066" w:type="dxa"/>
            <w:gridSpan w:val="2"/>
          </w:tcPr>
          <w:p>
            <w:pPr>
              <w:jc w:val="center"/>
              <w:rPr>
                <w:sz w:val="24"/>
                <w:szCs w:val="24"/>
              </w:rPr>
            </w:pPr>
            <w:r>
              <w:rPr>
                <w:sz w:val="24"/>
                <w:szCs w:val="24"/>
              </w:rPr>
              <w:t>FinanceDataService.</w:t>
            </w:r>
          </w:p>
          <w:p>
            <w:pPr>
              <w:jc w:val="center"/>
              <w:rPr>
                <w:sz w:val="24"/>
                <w:szCs w:val="24"/>
              </w:rPr>
            </w:pPr>
            <w:r>
              <w:rPr>
                <w:sz w:val="24"/>
                <w:szCs w:val="24"/>
              </w:rPr>
              <w:t>findIncome(String id)</w:t>
            </w:r>
          </w:p>
        </w:tc>
        <w:tc>
          <w:tcPr>
            <w:tcW w:w="5275" w:type="dxa"/>
            <w:gridSpan w:val="2"/>
          </w:tcPr>
          <w:p>
            <w:pPr>
              <w:jc w:val="left"/>
              <w:rPr>
                <w:sz w:val="24"/>
                <w:szCs w:val="24"/>
              </w:rPr>
            </w:pPr>
            <w:r>
              <w:rPr>
                <w:rFonts w:hint="eastAsia"/>
                <w:sz w:val="24"/>
                <w:szCs w:val="24"/>
              </w:rPr>
              <w:t>根据ID在finance数据库中查找IncomePO对象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066" w:type="dxa"/>
            <w:gridSpan w:val="2"/>
          </w:tcPr>
          <w:p>
            <w:pPr>
              <w:jc w:val="center"/>
              <w:rPr>
                <w:sz w:val="24"/>
                <w:szCs w:val="24"/>
              </w:rPr>
            </w:pPr>
            <w:r>
              <w:rPr>
                <w:sz w:val="24"/>
                <w:szCs w:val="24"/>
              </w:rPr>
              <w:t>FinanceDataService.</w:t>
            </w:r>
          </w:p>
          <w:p>
            <w:pPr>
              <w:jc w:val="center"/>
              <w:rPr>
                <w:sz w:val="24"/>
                <w:szCs w:val="24"/>
              </w:rPr>
            </w:pPr>
            <w:r>
              <w:rPr>
                <w:sz w:val="24"/>
                <w:szCs w:val="24"/>
              </w:rPr>
              <w:t>findExpense(String id)</w:t>
            </w:r>
          </w:p>
        </w:tc>
        <w:tc>
          <w:tcPr>
            <w:tcW w:w="5275" w:type="dxa"/>
            <w:gridSpan w:val="2"/>
          </w:tcPr>
          <w:p>
            <w:pPr>
              <w:jc w:val="left"/>
              <w:rPr>
                <w:sz w:val="24"/>
                <w:szCs w:val="24"/>
              </w:rPr>
            </w:pPr>
            <w:r>
              <w:rPr>
                <w:rFonts w:hint="eastAsia"/>
                <w:sz w:val="24"/>
                <w:szCs w:val="24"/>
              </w:rPr>
              <w:t>根据ID在finance数据库中查找ExpensePO对象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066" w:type="dxa"/>
            <w:gridSpan w:val="2"/>
          </w:tcPr>
          <w:p>
            <w:pPr>
              <w:jc w:val="center"/>
              <w:rPr>
                <w:sz w:val="24"/>
                <w:szCs w:val="24"/>
              </w:rPr>
            </w:pPr>
            <w:r>
              <w:rPr>
                <w:sz w:val="24"/>
                <w:szCs w:val="24"/>
              </w:rPr>
              <w:t>FinanceDataService.</w:t>
            </w:r>
          </w:p>
          <w:p>
            <w:pPr>
              <w:jc w:val="center"/>
              <w:rPr>
                <w:sz w:val="24"/>
                <w:szCs w:val="24"/>
              </w:rPr>
            </w:pPr>
            <w:r>
              <w:rPr>
                <w:sz w:val="24"/>
                <w:szCs w:val="24"/>
              </w:rPr>
              <w:t>findbyHall(String hall)</w:t>
            </w:r>
          </w:p>
        </w:tc>
        <w:tc>
          <w:tcPr>
            <w:tcW w:w="5275" w:type="dxa"/>
            <w:gridSpan w:val="2"/>
          </w:tcPr>
          <w:p>
            <w:pPr>
              <w:jc w:val="left"/>
              <w:rPr>
                <w:sz w:val="24"/>
                <w:szCs w:val="24"/>
              </w:rPr>
            </w:pPr>
            <w:r>
              <w:rPr>
                <w:rFonts w:hint="eastAsia"/>
                <w:sz w:val="24"/>
                <w:szCs w:val="24"/>
              </w:rPr>
              <w:t>根据营业厅编号在finance数据库中查找IncomePO对象列表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066" w:type="dxa"/>
            <w:gridSpan w:val="2"/>
          </w:tcPr>
          <w:p>
            <w:pPr>
              <w:jc w:val="center"/>
              <w:rPr>
                <w:sz w:val="24"/>
                <w:szCs w:val="24"/>
              </w:rPr>
            </w:pPr>
            <w:r>
              <w:rPr>
                <w:sz w:val="24"/>
                <w:szCs w:val="24"/>
              </w:rPr>
              <w:t>FinanceDataService.</w:t>
            </w:r>
          </w:p>
          <w:p>
            <w:pPr>
              <w:jc w:val="center"/>
              <w:rPr>
                <w:sz w:val="24"/>
                <w:szCs w:val="24"/>
              </w:rPr>
            </w:pPr>
            <w:r>
              <w:rPr>
                <w:sz w:val="24"/>
                <w:szCs w:val="24"/>
              </w:rPr>
              <w:t>findIncome(String time1,String time2)</w:t>
            </w:r>
          </w:p>
        </w:tc>
        <w:tc>
          <w:tcPr>
            <w:tcW w:w="5275" w:type="dxa"/>
            <w:gridSpan w:val="2"/>
          </w:tcPr>
          <w:p>
            <w:pPr>
              <w:jc w:val="left"/>
              <w:rPr>
                <w:sz w:val="24"/>
                <w:szCs w:val="24"/>
              </w:rPr>
            </w:pPr>
            <w:r>
              <w:rPr>
                <w:rFonts w:hint="eastAsia"/>
                <w:sz w:val="24"/>
                <w:szCs w:val="24"/>
              </w:rPr>
              <w:t>根据时间段信息在finance数据库中查找IncomePO对象列表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066" w:type="dxa"/>
            <w:gridSpan w:val="2"/>
          </w:tcPr>
          <w:p>
            <w:pPr>
              <w:jc w:val="center"/>
              <w:rPr>
                <w:sz w:val="24"/>
                <w:szCs w:val="24"/>
              </w:rPr>
            </w:pPr>
            <w:r>
              <w:rPr>
                <w:sz w:val="24"/>
                <w:szCs w:val="24"/>
              </w:rPr>
              <w:t>FinanceDataService.</w:t>
            </w:r>
          </w:p>
          <w:p>
            <w:pPr>
              <w:jc w:val="center"/>
              <w:rPr>
                <w:sz w:val="24"/>
                <w:szCs w:val="24"/>
              </w:rPr>
            </w:pPr>
            <w:r>
              <w:rPr>
                <w:sz w:val="24"/>
                <w:szCs w:val="24"/>
              </w:rPr>
              <w:t>findHallIncome(String time1,String time2,String hall)</w:t>
            </w:r>
          </w:p>
        </w:tc>
        <w:tc>
          <w:tcPr>
            <w:tcW w:w="5275" w:type="dxa"/>
            <w:gridSpan w:val="2"/>
          </w:tcPr>
          <w:p>
            <w:pPr>
              <w:jc w:val="left"/>
              <w:rPr>
                <w:sz w:val="24"/>
                <w:szCs w:val="24"/>
              </w:rPr>
            </w:pPr>
            <w:r>
              <w:rPr>
                <w:rFonts w:hint="eastAsia"/>
                <w:sz w:val="24"/>
                <w:szCs w:val="24"/>
              </w:rPr>
              <w:t>根据时间和营业厅信息在finance数据库中查找IncomePO对象列表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066" w:type="dxa"/>
            <w:gridSpan w:val="2"/>
          </w:tcPr>
          <w:p>
            <w:pPr>
              <w:jc w:val="center"/>
              <w:rPr>
                <w:sz w:val="24"/>
                <w:szCs w:val="24"/>
              </w:rPr>
            </w:pPr>
            <w:r>
              <w:rPr>
                <w:sz w:val="24"/>
                <w:szCs w:val="24"/>
              </w:rPr>
              <w:t>FinanceDataService.</w:t>
            </w:r>
          </w:p>
          <w:p>
            <w:pPr>
              <w:jc w:val="center"/>
              <w:rPr>
                <w:sz w:val="24"/>
                <w:szCs w:val="24"/>
              </w:rPr>
            </w:pPr>
            <w:r>
              <w:rPr>
                <w:sz w:val="24"/>
                <w:szCs w:val="24"/>
              </w:rPr>
              <w:t>findExpense(String time1,String time2)</w:t>
            </w:r>
          </w:p>
        </w:tc>
        <w:tc>
          <w:tcPr>
            <w:tcW w:w="5275" w:type="dxa"/>
            <w:gridSpan w:val="2"/>
          </w:tcPr>
          <w:p>
            <w:pPr>
              <w:jc w:val="left"/>
              <w:rPr>
                <w:sz w:val="24"/>
                <w:szCs w:val="24"/>
              </w:rPr>
            </w:pPr>
            <w:r>
              <w:rPr>
                <w:rFonts w:hint="eastAsia"/>
                <w:sz w:val="24"/>
                <w:szCs w:val="24"/>
              </w:rPr>
              <w:t>根据时间段信息在finance数据库中查找ExpensePO对象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066" w:type="dxa"/>
            <w:gridSpan w:val="2"/>
          </w:tcPr>
          <w:p>
            <w:pPr>
              <w:jc w:val="center"/>
              <w:rPr>
                <w:sz w:val="24"/>
                <w:szCs w:val="24"/>
              </w:rPr>
            </w:pPr>
            <w:r>
              <w:rPr>
                <w:sz w:val="24"/>
                <w:szCs w:val="24"/>
              </w:rPr>
              <w:t>FinanceDataService.</w:t>
            </w:r>
          </w:p>
          <w:p>
            <w:pPr>
              <w:jc w:val="center"/>
              <w:rPr>
                <w:sz w:val="24"/>
                <w:szCs w:val="24"/>
              </w:rPr>
            </w:pPr>
            <w:r>
              <w:rPr>
                <w:sz w:val="24"/>
                <w:szCs w:val="24"/>
              </w:rPr>
              <w:t>insertExpense(FExpensePO po)</w:t>
            </w:r>
          </w:p>
        </w:tc>
        <w:tc>
          <w:tcPr>
            <w:tcW w:w="5275" w:type="dxa"/>
            <w:gridSpan w:val="2"/>
          </w:tcPr>
          <w:p>
            <w:pPr>
              <w:jc w:val="left"/>
              <w:rPr>
                <w:sz w:val="24"/>
                <w:szCs w:val="24"/>
              </w:rPr>
            </w:pPr>
            <w:r>
              <w:rPr>
                <w:rFonts w:hint="eastAsia"/>
                <w:sz w:val="24"/>
                <w:szCs w:val="24"/>
              </w:rPr>
              <w:t>在数据库中插入ExpensePO对象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066" w:type="dxa"/>
            <w:gridSpan w:val="2"/>
          </w:tcPr>
          <w:p>
            <w:pPr>
              <w:jc w:val="center"/>
              <w:rPr>
                <w:sz w:val="24"/>
                <w:szCs w:val="24"/>
              </w:rPr>
            </w:pPr>
            <w:r>
              <w:rPr>
                <w:sz w:val="24"/>
                <w:szCs w:val="24"/>
              </w:rPr>
              <w:t>FinanceDataService.</w:t>
            </w:r>
          </w:p>
          <w:p>
            <w:pPr>
              <w:jc w:val="center"/>
              <w:rPr>
                <w:sz w:val="24"/>
                <w:szCs w:val="24"/>
              </w:rPr>
            </w:pPr>
            <w:r>
              <w:rPr>
                <w:sz w:val="24"/>
                <w:szCs w:val="24"/>
              </w:rPr>
              <w:t>deleteExpense(FExpensePO po)</w:t>
            </w:r>
          </w:p>
        </w:tc>
        <w:tc>
          <w:tcPr>
            <w:tcW w:w="5275" w:type="dxa"/>
            <w:gridSpan w:val="2"/>
          </w:tcPr>
          <w:p>
            <w:pPr>
              <w:jc w:val="left"/>
              <w:rPr>
                <w:sz w:val="24"/>
                <w:szCs w:val="24"/>
              </w:rPr>
            </w:pPr>
            <w:r>
              <w:rPr>
                <w:rFonts w:hint="eastAsia"/>
                <w:sz w:val="24"/>
                <w:szCs w:val="24"/>
              </w:rPr>
              <w:t>在数据库中删除ExpensePO对象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066" w:type="dxa"/>
            <w:gridSpan w:val="2"/>
          </w:tcPr>
          <w:p>
            <w:pPr>
              <w:jc w:val="center"/>
              <w:rPr>
                <w:sz w:val="24"/>
                <w:szCs w:val="24"/>
              </w:rPr>
            </w:pPr>
            <w:r>
              <w:rPr>
                <w:sz w:val="24"/>
                <w:szCs w:val="24"/>
              </w:rPr>
              <w:t>FinanceDataService.</w:t>
            </w:r>
          </w:p>
          <w:p>
            <w:pPr>
              <w:jc w:val="center"/>
              <w:rPr>
                <w:sz w:val="24"/>
                <w:szCs w:val="24"/>
              </w:rPr>
            </w:pPr>
            <w:r>
              <w:rPr>
                <w:sz w:val="24"/>
                <w:szCs w:val="24"/>
              </w:rPr>
              <w:t>updateExpense(FExpensePO po)</w:t>
            </w:r>
          </w:p>
        </w:tc>
        <w:tc>
          <w:tcPr>
            <w:tcW w:w="5275" w:type="dxa"/>
            <w:gridSpan w:val="2"/>
          </w:tcPr>
          <w:p>
            <w:pPr>
              <w:jc w:val="left"/>
              <w:rPr>
                <w:sz w:val="24"/>
                <w:szCs w:val="24"/>
              </w:rPr>
            </w:pPr>
            <w:r>
              <w:rPr>
                <w:rFonts w:hint="eastAsia"/>
                <w:sz w:val="24"/>
                <w:szCs w:val="24"/>
              </w:rPr>
              <w:t>在数据库中更新ExpensePO对象</w:t>
            </w:r>
          </w:p>
        </w:tc>
      </w:tr>
    </w:tbl>
    <w:p>
      <w:pPr>
        <w:jc w:val="left"/>
        <w:rPr>
          <w:sz w:val="24"/>
          <w:szCs w:val="24"/>
        </w:rPr>
      </w:pPr>
    </w:p>
    <w:p>
      <w:pPr>
        <w:jc w:val="left"/>
        <w:rPr>
          <w:rFonts w:ascii="Cambria" w:hAnsi="Cambria"/>
          <w:b/>
          <w:bCs/>
          <w:sz w:val="28"/>
          <w:szCs w:val="28"/>
        </w:rPr>
      </w:pPr>
      <w:r>
        <w:rPr>
          <w:rFonts w:hint="eastAsia" w:ascii="Cambria" w:hAnsi="Cambria"/>
          <w:b/>
          <w:bCs/>
          <w:sz w:val="28"/>
          <w:szCs w:val="28"/>
        </w:rPr>
        <w:t>FinanceInitAll的接口规范</w:t>
      </w:r>
    </w:p>
    <w:tbl>
      <w:tblPr>
        <w:tblStyle w:val="16"/>
        <w:tblW w:w="8341"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994"/>
        <w:gridCol w:w="72"/>
        <w:gridCol w:w="1047"/>
        <w:gridCol w:w="422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00" w:hRule="atLeast"/>
        </w:trPr>
        <w:tc>
          <w:tcPr>
            <w:tcW w:w="8341" w:type="dxa"/>
            <w:gridSpan w:val="4"/>
          </w:tcPr>
          <w:p>
            <w:pPr>
              <w:jc w:val="center"/>
              <w:rPr>
                <w:sz w:val="24"/>
                <w:szCs w:val="24"/>
              </w:rPr>
            </w:pPr>
            <w:r>
              <w:rPr>
                <w:rFonts w:hint="eastAsia"/>
                <w:sz w:val="24"/>
                <w:szCs w:val="24"/>
              </w:rPr>
              <w:t>提供的服务（供接口）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94" w:type="dxa"/>
            <w:vMerge w:val="restart"/>
          </w:tcPr>
          <w:p>
            <w:pPr>
              <w:jc w:val="center"/>
              <w:rPr>
                <w:sz w:val="24"/>
                <w:szCs w:val="24"/>
              </w:rPr>
            </w:pPr>
            <w:r>
              <w:rPr>
                <w:rFonts w:hint="eastAsia"/>
                <w:sz w:val="24"/>
                <w:szCs w:val="24"/>
              </w:rPr>
              <w:t>FinanceInitAll</w:t>
            </w:r>
            <w:r>
              <w:rPr>
                <w:sz w:val="24"/>
                <w:szCs w:val="24"/>
              </w:rPr>
              <w:t>.</w:t>
            </w:r>
          </w:p>
          <w:p>
            <w:pPr>
              <w:jc w:val="center"/>
              <w:rPr>
                <w:sz w:val="24"/>
                <w:szCs w:val="24"/>
              </w:rPr>
            </w:pPr>
            <w:r>
              <w:rPr>
                <w:sz w:val="24"/>
                <w:szCs w:val="24"/>
              </w:rPr>
              <w:t>initAll</w:t>
            </w:r>
          </w:p>
        </w:tc>
        <w:tc>
          <w:tcPr>
            <w:tcW w:w="1119" w:type="dxa"/>
            <w:gridSpan w:val="2"/>
          </w:tcPr>
          <w:p>
            <w:pPr>
              <w:jc w:val="left"/>
              <w:rPr>
                <w:sz w:val="24"/>
                <w:szCs w:val="24"/>
              </w:rPr>
            </w:pPr>
            <w:r>
              <w:rPr>
                <w:rFonts w:hint="eastAsia"/>
                <w:sz w:val="24"/>
                <w:szCs w:val="24"/>
              </w:rPr>
              <w:t>语法</w:t>
            </w:r>
          </w:p>
        </w:tc>
        <w:tc>
          <w:tcPr>
            <w:tcW w:w="4228" w:type="dxa"/>
          </w:tcPr>
          <w:p>
            <w:pPr>
              <w:jc w:val="left"/>
              <w:rPr>
                <w:sz w:val="24"/>
                <w:szCs w:val="24"/>
              </w:rPr>
            </w:pPr>
            <w:r>
              <w:rPr>
                <w:sz w:val="24"/>
                <w:szCs w:val="24"/>
              </w:rPr>
              <w:t>public boolean initAll(String operator)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94" w:type="dxa"/>
            <w:vMerge w:val="continue"/>
          </w:tcPr>
          <w:p>
            <w:pPr>
              <w:jc w:val="left"/>
              <w:rPr>
                <w:sz w:val="24"/>
                <w:szCs w:val="24"/>
              </w:rPr>
            </w:pPr>
          </w:p>
        </w:tc>
        <w:tc>
          <w:tcPr>
            <w:tcW w:w="1119" w:type="dxa"/>
            <w:gridSpan w:val="2"/>
          </w:tcPr>
          <w:p>
            <w:pPr>
              <w:jc w:val="left"/>
              <w:rPr>
                <w:sz w:val="24"/>
                <w:szCs w:val="24"/>
              </w:rPr>
            </w:pPr>
            <w:r>
              <w:rPr>
                <w:rFonts w:hint="eastAsia"/>
                <w:sz w:val="24"/>
                <w:szCs w:val="24"/>
              </w:rPr>
              <w:t>前置条件</w:t>
            </w:r>
          </w:p>
        </w:tc>
        <w:tc>
          <w:tcPr>
            <w:tcW w:w="4228" w:type="dxa"/>
          </w:tcPr>
          <w:p>
            <w:pPr>
              <w:jc w:val="left"/>
              <w:rPr>
                <w:sz w:val="24"/>
                <w:szCs w:val="24"/>
              </w:rPr>
            </w:pPr>
            <w:r>
              <w:rPr>
                <w:rFonts w:hint="eastAsia"/>
                <w:sz w:val="24"/>
                <w:szCs w:val="24"/>
              </w:rPr>
              <w:t>启动一个期初建账回合</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94" w:type="dxa"/>
            <w:vMerge w:val="continue"/>
          </w:tcPr>
          <w:p>
            <w:pPr>
              <w:jc w:val="left"/>
              <w:rPr>
                <w:sz w:val="24"/>
                <w:szCs w:val="24"/>
              </w:rPr>
            </w:pPr>
          </w:p>
        </w:tc>
        <w:tc>
          <w:tcPr>
            <w:tcW w:w="1119" w:type="dxa"/>
            <w:gridSpan w:val="2"/>
          </w:tcPr>
          <w:p>
            <w:pPr>
              <w:jc w:val="left"/>
              <w:rPr>
                <w:sz w:val="24"/>
                <w:szCs w:val="24"/>
              </w:rPr>
            </w:pPr>
            <w:r>
              <w:rPr>
                <w:rFonts w:hint="eastAsia"/>
                <w:sz w:val="24"/>
                <w:szCs w:val="24"/>
              </w:rPr>
              <w:t>后置条件</w:t>
            </w:r>
          </w:p>
        </w:tc>
        <w:tc>
          <w:tcPr>
            <w:tcW w:w="4228" w:type="dxa"/>
          </w:tcPr>
          <w:p>
            <w:pPr>
              <w:jc w:val="left"/>
              <w:rPr>
                <w:sz w:val="24"/>
                <w:szCs w:val="24"/>
              </w:rPr>
            </w:pPr>
            <w:r>
              <w:rPr>
                <w:rFonts w:hint="eastAsia"/>
                <w:sz w:val="24"/>
                <w:szCs w:val="24"/>
              </w:rPr>
              <w:t>保存旧账并新建一个新帐，保存该帐的初始状态，并将该帐作为日后操作的总账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94" w:type="dxa"/>
            <w:vMerge w:val="restart"/>
          </w:tcPr>
          <w:p>
            <w:pPr>
              <w:jc w:val="center"/>
              <w:rPr>
                <w:sz w:val="24"/>
                <w:szCs w:val="24"/>
              </w:rPr>
            </w:pPr>
            <w:r>
              <w:rPr>
                <w:rFonts w:hint="eastAsia"/>
                <w:sz w:val="24"/>
                <w:szCs w:val="24"/>
              </w:rPr>
              <w:t>FinanceInitAll</w:t>
            </w:r>
            <w:r>
              <w:rPr>
                <w:sz w:val="24"/>
                <w:szCs w:val="24"/>
              </w:rPr>
              <w:t>.</w:t>
            </w:r>
          </w:p>
          <w:p>
            <w:pPr>
              <w:jc w:val="center"/>
              <w:rPr>
                <w:sz w:val="24"/>
                <w:szCs w:val="24"/>
              </w:rPr>
            </w:pPr>
            <w:r>
              <w:rPr>
                <w:sz w:val="24"/>
                <w:szCs w:val="24"/>
              </w:rPr>
              <w:t>save</w:t>
            </w:r>
          </w:p>
        </w:tc>
        <w:tc>
          <w:tcPr>
            <w:tcW w:w="1119" w:type="dxa"/>
            <w:gridSpan w:val="2"/>
          </w:tcPr>
          <w:p>
            <w:pPr>
              <w:jc w:val="left"/>
              <w:rPr>
                <w:sz w:val="24"/>
                <w:szCs w:val="24"/>
              </w:rPr>
            </w:pPr>
            <w:r>
              <w:rPr>
                <w:rFonts w:hint="eastAsia"/>
                <w:sz w:val="24"/>
                <w:szCs w:val="24"/>
              </w:rPr>
              <w:t>语法</w:t>
            </w:r>
          </w:p>
        </w:tc>
        <w:tc>
          <w:tcPr>
            <w:tcW w:w="4228" w:type="dxa"/>
          </w:tcPr>
          <w:p>
            <w:pPr>
              <w:jc w:val="left"/>
              <w:rPr>
                <w:sz w:val="24"/>
                <w:szCs w:val="24"/>
              </w:rPr>
            </w:pPr>
            <w:r>
              <w:rPr>
                <w:sz w:val="24"/>
                <w:szCs w:val="24"/>
              </w:rPr>
              <w:t>public void save(String operator)</w:t>
            </w:r>
          </w:p>
        </w:tc>
      </w:tr>
      <w:tr>
        <w:tblPrEx>
          <w:tblLayout w:type="fixed"/>
          <w:tblCellMar>
            <w:top w:w="0" w:type="dxa"/>
            <w:left w:w="108" w:type="dxa"/>
            <w:bottom w:w="0" w:type="dxa"/>
            <w:right w:w="108" w:type="dxa"/>
          </w:tblCellMar>
        </w:tblPrEx>
        <w:trPr>
          <w:trHeight w:val="330" w:hRule="atLeast"/>
        </w:trPr>
        <w:tc>
          <w:tcPr>
            <w:tcW w:w="2994" w:type="dxa"/>
            <w:vMerge w:val="continue"/>
          </w:tcPr>
          <w:p>
            <w:pPr>
              <w:jc w:val="left"/>
              <w:rPr>
                <w:sz w:val="24"/>
                <w:szCs w:val="24"/>
              </w:rPr>
            </w:pPr>
          </w:p>
        </w:tc>
        <w:tc>
          <w:tcPr>
            <w:tcW w:w="1119" w:type="dxa"/>
            <w:gridSpan w:val="2"/>
          </w:tcPr>
          <w:p>
            <w:pPr>
              <w:jc w:val="left"/>
              <w:rPr>
                <w:sz w:val="24"/>
                <w:szCs w:val="24"/>
              </w:rPr>
            </w:pPr>
            <w:r>
              <w:rPr>
                <w:rFonts w:hint="eastAsia"/>
                <w:sz w:val="24"/>
                <w:szCs w:val="24"/>
              </w:rPr>
              <w:t>前置条件</w:t>
            </w:r>
          </w:p>
        </w:tc>
        <w:tc>
          <w:tcPr>
            <w:tcW w:w="4228" w:type="dxa"/>
          </w:tcPr>
          <w:p>
            <w:pPr>
              <w:jc w:val="left"/>
              <w:rPr>
                <w:sz w:val="24"/>
                <w:szCs w:val="24"/>
              </w:rPr>
            </w:pPr>
            <w:r>
              <w:rPr>
                <w:rFonts w:hint="eastAsia"/>
                <w:sz w:val="24"/>
                <w:szCs w:val="24"/>
              </w:rPr>
              <w:t>启动一个期初建账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94" w:type="dxa"/>
            <w:vMerge w:val="continue"/>
          </w:tcPr>
          <w:p>
            <w:pPr>
              <w:jc w:val="left"/>
              <w:rPr>
                <w:sz w:val="24"/>
                <w:szCs w:val="24"/>
              </w:rPr>
            </w:pPr>
          </w:p>
        </w:tc>
        <w:tc>
          <w:tcPr>
            <w:tcW w:w="1119" w:type="dxa"/>
            <w:gridSpan w:val="2"/>
          </w:tcPr>
          <w:p>
            <w:pPr>
              <w:jc w:val="left"/>
              <w:rPr>
                <w:sz w:val="24"/>
                <w:szCs w:val="24"/>
              </w:rPr>
            </w:pPr>
            <w:r>
              <w:rPr>
                <w:rFonts w:hint="eastAsia"/>
                <w:sz w:val="24"/>
                <w:szCs w:val="24"/>
              </w:rPr>
              <w:t>后置条件</w:t>
            </w:r>
          </w:p>
        </w:tc>
        <w:tc>
          <w:tcPr>
            <w:tcW w:w="4228" w:type="dxa"/>
          </w:tcPr>
          <w:p>
            <w:pPr>
              <w:jc w:val="left"/>
              <w:rPr>
                <w:sz w:val="24"/>
                <w:szCs w:val="24"/>
              </w:rPr>
            </w:pPr>
            <w:r>
              <w:rPr>
                <w:rFonts w:hint="eastAsia"/>
                <w:sz w:val="24"/>
                <w:szCs w:val="24"/>
              </w:rPr>
              <w:t>保存账目信息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94" w:type="dxa"/>
            <w:vMerge w:val="restart"/>
          </w:tcPr>
          <w:p>
            <w:pPr>
              <w:jc w:val="center"/>
              <w:rPr>
                <w:sz w:val="24"/>
                <w:szCs w:val="24"/>
              </w:rPr>
            </w:pPr>
            <w:r>
              <w:rPr>
                <w:rFonts w:hint="eastAsia"/>
                <w:sz w:val="24"/>
                <w:szCs w:val="24"/>
              </w:rPr>
              <w:t>FinanceInitAll</w:t>
            </w:r>
            <w:r>
              <w:rPr>
                <w:sz w:val="24"/>
                <w:szCs w:val="24"/>
              </w:rPr>
              <w:t>.</w:t>
            </w:r>
          </w:p>
          <w:p>
            <w:pPr>
              <w:jc w:val="center"/>
              <w:rPr>
                <w:sz w:val="24"/>
                <w:szCs w:val="24"/>
              </w:rPr>
            </w:pPr>
            <w:r>
              <w:rPr>
                <w:sz w:val="24"/>
                <w:szCs w:val="24"/>
              </w:rPr>
              <w:t>endFinanceOpt</w:t>
            </w:r>
          </w:p>
        </w:tc>
        <w:tc>
          <w:tcPr>
            <w:tcW w:w="1119" w:type="dxa"/>
            <w:gridSpan w:val="2"/>
          </w:tcPr>
          <w:p>
            <w:pPr>
              <w:jc w:val="left"/>
              <w:rPr>
                <w:sz w:val="24"/>
                <w:szCs w:val="24"/>
              </w:rPr>
            </w:pPr>
            <w:r>
              <w:rPr>
                <w:rFonts w:hint="eastAsia"/>
                <w:sz w:val="24"/>
                <w:szCs w:val="24"/>
              </w:rPr>
              <w:t>语法</w:t>
            </w:r>
          </w:p>
        </w:tc>
        <w:tc>
          <w:tcPr>
            <w:tcW w:w="4228" w:type="dxa"/>
          </w:tcPr>
          <w:p>
            <w:pPr>
              <w:jc w:val="left"/>
              <w:rPr>
                <w:sz w:val="24"/>
                <w:szCs w:val="24"/>
              </w:rPr>
            </w:pPr>
            <w:r>
              <w:rPr>
                <w:sz w:val="24"/>
                <w:szCs w:val="24"/>
              </w:rPr>
              <w:t>P</w:t>
            </w:r>
            <w:r>
              <w:rPr>
                <w:rFonts w:hint="eastAsia"/>
                <w:sz w:val="24"/>
                <w:szCs w:val="24"/>
              </w:rPr>
              <w:t xml:space="preserve">ublic </w:t>
            </w:r>
            <w:r>
              <w:rPr>
                <w:sz w:val="24"/>
                <w:szCs w:val="24"/>
              </w:rPr>
              <w:t>void endFinanceOpt()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94" w:type="dxa"/>
            <w:vMerge w:val="continue"/>
          </w:tcPr>
          <w:p>
            <w:pPr>
              <w:jc w:val="left"/>
              <w:rPr>
                <w:sz w:val="24"/>
                <w:szCs w:val="24"/>
              </w:rPr>
            </w:pPr>
          </w:p>
        </w:tc>
        <w:tc>
          <w:tcPr>
            <w:tcW w:w="1119" w:type="dxa"/>
            <w:gridSpan w:val="2"/>
          </w:tcPr>
          <w:p>
            <w:pPr>
              <w:jc w:val="left"/>
              <w:rPr>
                <w:sz w:val="24"/>
                <w:szCs w:val="24"/>
              </w:rPr>
            </w:pPr>
            <w:r>
              <w:rPr>
                <w:rFonts w:hint="eastAsia"/>
                <w:sz w:val="24"/>
                <w:szCs w:val="24"/>
              </w:rPr>
              <w:t>前置条件</w:t>
            </w:r>
          </w:p>
        </w:tc>
        <w:tc>
          <w:tcPr>
            <w:tcW w:w="4228" w:type="dxa"/>
          </w:tcPr>
          <w:p>
            <w:pPr>
              <w:jc w:val="left"/>
              <w:rPr>
                <w:sz w:val="24"/>
                <w:szCs w:val="24"/>
              </w:rPr>
            </w:pPr>
            <w:r>
              <w:rPr>
                <w:rFonts w:hint="eastAsia"/>
                <w:sz w:val="24"/>
                <w:szCs w:val="24"/>
              </w:rPr>
              <w:t>结束期初建账操作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94" w:type="dxa"/>
            <w:vMerge w:val="continue"/>
          </w:tcPr>
          <w:p>
            <w:pPr>
              <w:jc w:val="left"/>
              <w:rPr>
                <w:sz w:val="24"/>
                <w:szCs w:val="24"/>
              </w:rPr>
            </w:pPr>
          </w:p>
        </w:tc>
        <w:tc>
          <w:tcPr>
            <w:tcW w:w="1119" w:type="dxa"/>
            <w:gridSpan w:val="2"/>
          </w:tcPr>
          <w:p>
            <w:pPr>
              <w:jc w:val="left"/>
              <w:rPr>
                <w:sz w:val="24"/>
                <w:szCs w:val="24"/>
              </w:rPr>
            </w:pPr>
            <w:r>
              <w:rPr>
                <w:rFonts w:hint="eastAsia"/>
                <w:sz w:val="24"/>
                <w:szCs w:val="24"/>
              </w:rPr>
              <w:t>后置条件</w:t>
            </w:r>
          </w:p>
        </w:tc>
        <w:tc>
          <w:tcPr>
            <w:tcW w:w="4228" w:type="dxa"/>
          </w:tcPr>
          <w:p>
            <w:pPr>
              <w:jc w:val="left"/>
              <w:rPr>
                <w:sz w:val="24"/>
                <w:szCs w:val="24"/>
              </w:rPr>
            </w:pPr>
            <w:r>
              <w:rPr>
                <w:rFonts w:hint="eastAsia"/>
                <w:sz w:val="24"/>
                <w:szCs w:val="24"/>
              </w:rPr>
              <w:t>结束此次操作回合，并持久化更新涉及的领域对象的数据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8341" w:type="dxa"/>
            <w:gridSpan w:val="4"/>
          </w:tcPr>
          <w:p>
            <w:pPr>
              <w:jc w:val="center"/>
              <w:rPr>
                <w:sz w:val="24"/>
                <w:szCs w:val="24"/>
              </w:rPr>
            </w:pPr>
            <w:r>
              <w:rPr>
                <w:rFonts w:hint="eastAsia"/>
                <w:sz w:val="24"/>
                <w:szCs w:val="24"/>
              </w:rPr>
              <w:t>需要的服务（需接口）</w:t>
            </w:r>
          </w:p>
        </w:tc>
      </w:tr>
      <w:tr>
        <w:tblPrEx>
          <w:tblLayout w:type="fixed"/>
          <w:tblCellMar>
            <w:top w:w="0" w:type="dxa"/>
            <w:left w:w="108" w:type="dxa"/>
            <w:bottom w:w="0" w:type="dxa"/>
            <w:right w:w="108" w:type="dxa"/>
          </w:tblCellMar>
        </w:tblPrEx>
        <w:trPr>
          <w:trHeight w:val="384" w:hRule="atLeast"/>
        </w:trPr>
        <w:tc>
          <w:tcPr>
            <w:tcW w:w="3066" w:type="dxa"/>
            <w:gridSpan w:val="2"/>
          </w:tcPr>
          <w:p>
            <w:pPr>
              <w:jc w:val="center"/>
              <w:rPr>
                <w:sz w:val="24"/>
                <w:szCs w:val="24"/>
              </w:rPr>
            </w:pPr>
            <w:r>
              <w:rPr>
                <w:rFonts w:hint="eastAsia"/>
                <w:sz w:val="24"/>
                <w:szCs w:val="24"/>
              </w:rPr>
              <w:t>服务名</w:t>
            </w:r>
          </w:p>
        </w:tc>
        <w:tc>
          <w:tcPr>
            <w:tcW w:w="5275" w:type="dxa"/>
            <w:gridSpan w:val="2"/>
          </w:tcPr>
          <w:p>
            <w:pPr>
              <w:jc w:val="center"/>
              <w:rPr>
                <w:sz w:val="24"/>
                <w:szCs w:val="24"/>
              </w:rPr>
            </w:pPr>
            <w:r>
              <w:rPr>
                <w:rFonts w:hint="eastAsia"/>
                <w:sz w:val="24"/>
                <w:szCs w:val="24"/>
              </w:rPr>
              <w:t>服务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066" w:type="dxa"/>
            <w:gridSpan w:val="2"/>
          </w:tcPr>
          <w:p>
            <w:pPr>
              <w:jc w:val="center"/>
              <w:rPr>
                <w:sz w:val="24"/>
                <w:szCs w:val="24"/>
              </w:rPr>
            </w:pPr>
            <w:r>
              <w:rPr>
                <w:sz w:val="24"/>
                <w:szCs w:val="24"/>
              </w:rPr>
              <w:t>FinanceDataService.</w:t>
            </w:r>
          </w:p>
          <w:p>
            <w:pPr>
              <w:jc w:val="center"/>
              <w:rPr>
                <w:sz w:val="24"/>
                <w:szCs w:val="24"/>
              </w:rPr>
            </w:pPr>
            <w:r>
              <w:rPr>
                <w:sz w:val="24"/>
                <w:szCs w:val="24"/>
              </w:rPr>
              <w:t>initAll(String operator)</w:t>
            </w:r>
          </w:p>
        </w:tc>
        <w:tc>
          <w:tcPr>
            <w:tcW w:w="5275" w:type="dxa"/>
            <w:gridSpan w:val="2"/>
          </w:tcPr>
          <w:p>
            <w:pPr>
              <w:jc w:val="left"/>
              <w:rPr>
                <w:sz w:val="24"/>
                <w:szCs w:val="24"/>
              </w:rPr>
            </w:pPr>
            <w:r>
              <w:rPr>
                <w:rFonts w:hint="eastAsia"/>
                <w:sz w:val="24"/>
                <w:szCs w:val="24"/>
              </w:rPr>
              <w:t>在数据库中建立一个新的空帐目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066" w:type="dxa"/>
            <w:gridSpan w:val="2"/>
          </w:tcPr>
          <w:p>
            <w:pPr>
              <w:jc w:val="center"/>
              <w:rPr>
                <w:sz w:val="24"/>
                <w:szCs w:val="24"/>
              </w:rPr>
            </w:pPr>
            <w:r>
              <w:rPr>
                <w:sz w:val="24"/>
                <w:szCs w:val="24"/>
              </w:rPr>
              <w:t>FinanceDataService.</w:t>
            </w:r>
          </w:p>
          <w:p>
            <w:pPr>
              <w:jc w:val="center"/>
              <w:rPr>
                <w:sz w:val="24"/>
                <w:szCs w:val="24"/>
              </w:rPr>
            </w:pPr>
            <w:r>
              <w:rPr>
                <w:sz w:val="24"/>
                <w:szCs w:val="24"/>
              </w:rPr>
              <w:t>save(String operator)</w:t>
            </w:r>
          </w:p>
        </w:tc>
        <w:tc>
          <w:tcPr>
            <w:tcW w:w="5275" w:type="dxa"/>
            <w:gridSpan w:val="2"/>
          </w:tcPr>
          <w:p>
            <w:pPr>
              <w:jc w:val="left"/>
              <w:rPr>
                <w:sz w:val="24"/>
                <w:szCs w:val="24"/>
              </w:rPr>
            </w:pPr>
            <w:r>
              <w:rPr>
                <w:rFonts w:hint="eastAsia"/>
                <w:sz w:val="24"/>
                <w:szCs w:val="24"/>
              </w:rPr>
              <w:t>在数据库中保存该账目</w:t>
            </w:r>
          </w:p>
        </w:tc>
      </w:tr>
    </w:tbl>
    <w:p>
      <w:pPr>
        <w:jc w:val="left"/>
        <w:rPr>
          <w:sz w:val="24"/>
          <w:szCs w:val="24"/>
        </w:rPr>
      </w:pPr>
    </w:p>
    <w:p>
      <w:pPr>
        <w:jc w:val="left"/>
        <w:rPr>
          <w:rFonts w:ascii="Cambria" w:hAnsi="Cambria"/>
          <w:b/>
          <w:bCs/>
          <w:sz w:val="28"/>
          <w:szCs w:val="28"/>
        </w:rPr>
      </w:pPr>
      <w:r>
        <w:rPr>
          <w:rFonts w:hint="eastAsia" w:ascii="Cambria" w:hAnsi="Cambria"/>
          <w:b/>
          <w:bCs/>
          <w:sz w:val="28"/>
          <w:szCs w:val="28"/>
        </w:rPr>
        <w:t>FinanceFreight的接口规范</w:t>
      </w:r>
    </w:p>
    <w:tbl>
      <w:tblPr>
        <w:tblStyle w:val="16"/>
        <w:tblW w:w="8341"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994"/>
        <w:gridCol w:w="72"/>
        <w:gridCol w:w="1047"/>
        <w:gridCol w:w="422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00" w:hRule="atLeast"/>
        </w:trPr>
        <w:tc>
          <w:tcPr>
            <w:tcW w:w="8341" w:type="dxa"/>
            <w:gridSpan w:val="4"/>
          </w:tcPr>
          <w:p>
            <w:pPr>
              <w:jc w:val="center"/>
              <w:rPr>
                <w:sz w:val="24"/>
                <w:szCs w:val="24"/>
              </w:rPr>
            </w:pPr>
            <w:r>
              <w:rPr>
                <w:rFonts w:hint="eastAsia"/>
                <w:sz w:val="24"/>
                <w:szCs w:val="24"/>
              </w:rPr>
              <w:t>提供的服务（供接口）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94" w:type="dxa"/>
            <w:vMerge w:val="restart"/>
          </w:tcPr>
          <w:p>
            <w:pPr>
              <w:jc w:val="center"/>
              <w:rPr>
                <w:sz w:val="24"/>
                <w:szCs w:val="24"/>
              </w:rPr>
            </w:pPr>
            <w:r>
              <w:rPr>
                <w:rFonts w:hint="eastAsia"/>
                <w:sz w:val="24"/>
                <w:szCs w:val="24"/>
              </w:rPr>
              <w:t>FinanceFreight.</w:t>
            </w:r>
          </w:p>
          <w:p>
            <w:pPr>
              <w:jc w:val="center"/>
              <w:rPr>
                <w:sz w:val="24"/>
                <w:szCs w:val="24"/>
              </w:rPr>
            </w:pPr>
            <w:r>
              <w:rPr>
                <w:sz w:val="24"/>
                <w:szCs w:val="24"/>
              </w:rPr>
              <w:t>initFreight</w:t>
            </w:r>
          </w:p>
        </w:tc>
        <w:tc>
          <w:tcPr>
            <w:tcW w:w="1119" w:type="dxa"/>
            <w:gridSpan w:val="2"/>
          </w:tcPr>
          <w:p>
            <w:pPr>
              <w:jc w:val="left"/>
              <w:rPr>
                <w:sz w:val="24"/>
                <w:szCs w:val="24"/>
              </w:rPr>
            </w:pPr>
            <w:r>
              <w:rPr>
                <w:rFonts w:hint="eastAsia"/>
                <w:sz w:val="24"/>
                <w:szCs w:val="24"/>
              </w:rPr>
              <w:t>语法</w:t>
            </w:r>
          </w:p>
        </w:tc>
        <w:tc>
          <w:tcPr>
            <w:tcW w:w="4228" w:type="dxa"/>
          </w:tcPr>
          <w:p>
            <w:pPr>
              <w:jc w:val="left"/>
              <w:rPr>
                <w:sz w:val="24"/>
                <w:szCs w:val="24"/>
              </w:rPr>
            </w:pPr>
            <w:r>
              <w:rPr>
                <w:sz w:val="24"/>
                <w:szCs w:val="24"/>
              </w:rPr>
              <w:t xml:space="preserve">public </w:t>
            </w:r>
            <w:r>
              <w:rPr>
                <w:rFonts w:hint="eastAsia"/>
                <w:sz w:val="24"/>
                <w:szCs w:val="24"/>
              </w:rPr>
              <w:t>Freight</w:t>
            </w:r>
            <w:r>
              <w:rPr>
                <w:sz w:val="24"/>
                <w:szCs w:val="24"/>
              </w:rPr>
              <w:t>StrategyVO initFreight()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94" w:type="dxa"/>
            <w:vMerge w:val="continue"/>
          </w:tcPr>
          <w:p>
            <w:pPr>
              <w:jc w:val="center"/>
              <w:rPr>
                <w:sz w:val="24"/>
                <w:szCs w:val="24"/>
              </w:rPr>
            </w:pPr>
          </w:p>
        </w:tc>
        <w:tc>
          <w:tcPr>
            <w:tcW w:w="1119" w:type="dxa"/>
            <w:gridSpan w:val="2"/>
          </w:tcPr>
          <w:p>
            <w:pPr>
              <w:jc w:val="left"/>
              <w:rPr>
                <w:sz w:val="24"/>
                <w:szCs w:val="24"/>
              </w:rPr>
            </w:pPr>
            <w:r>
              <w:rPr>
                <w:rFonts w:hint="eastAsia"/>
                <w:sz w:val="24"/>
                <w:szCs w:val="24"/>
              </w:rPr>
              <w:t>前置条件</w:t>
            </w:r>
          </w:p>
        </w:tc>
        <w:tc>
          <w:tcPr>
            <w:tcW w:w="4228" w:type="dxa"/>
          </w:tcPr>
          <w:p>
            <w:pPr>
              <w:jc w:val="left"/>
              <w:rPr>
                <w:sz w:val="24"/>
                <w:szCs w:val="24"/>
              </w:rPr>
            </w:pPr>
            <w:r>
              <w:rPr>
                <w:rFonts w:hint="eastAsia"/>
                <w:sz w:val="24"/>
                <w:szCs w:val="24"/>
              </w:rPr>
              <w:t>启动一次更改运费策略操作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94" w:type="dxa"/>
            <w:vMerge w:val="continue"/>
          </w:tcPr>
          <w:p>
            <w:pPr>
              <w:jc w:val="center"/>
              <w:rPr>
                <w:sz w:val="24"/>
                <w:szCs w:val="24"/>
              </w:rPr>
            </w:pPr>
          </w:p>
        </w:tc>
        <w:tc>
          <w:tcPr>
            <w:tcW w:w="1119" w:type="dxa"/>
            <w:gridSpan w:val="2"/>
          </w:tcPr>
          <w:p>
            <w:pPr>
              <w:jc w:val="left"/>
              <w:rPr>
                <w:sz w:val="24"/>
                <w:szCs w:val="24"/>
              </w:rPr>
            </w:pPr>
            <w:r>
              <w:rPr>
                <w:rFonts w:hint="eastAsia"/>
                <w:sz w:val="24"/>
                <w:szCs w:val="24"/>
              </w:rPr>
              <w:t>后置条件</w:t>
            </w:r>
          </w:p>
        </w:tc>
        <w:tc>
          <w:tcPr>
            <w:tcW w:w="4228" w:type="dxa"/>
          </w:tcPr>
          <w:p>
            <w:pPr>
              <w:jc w:val="left"/>
              <w:rPr>
                <w:sz w:val="24"/>
                <w:szCs w:val="24"/>
              </w:rPr>
            </w:pPr>
            <w:r>
              <w:rPr>
                <w:rFonts w:hint="eastAsia"/>
                <w:sz w:val="24"/>
                <w:szCs w:val="24"/>
              </w:rPr>
              <w:t>获得系统运费策略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94" w:type="dxa"/>
            <w:vMerge w:val="restart"/>
          </w:tcPr>
          <w:p>
            <w:pPr>
              <w:jc w:val="center"/>
              <w:rPr>
                <w:sz w:val="24"/>
                <w:szCs w:val="24"/>
              </w:rPr>
            </w:pPr>
            <w:r>
              <w:rPr>
                <w:rFonts w:hint="eastAsia"/>
                <w:sz w:val="24"/>
                <w:szCs w:val="24"/>
              </w:rPr>
              <w:t>FinanceFreight.</w:t>
            </w:r>
          </w:p>
          <w:p>
            <w:pPr>
              <w:jc w:val="center"/>
              <w:rPr>
                <w:sz w:val="24"/>
                <w:szCs w:val="24"/>
              </w:rPr>
            </w:pPr>
            <w:r>
              <w:rPr>
                <w:sz w:val="24"/>
                <w:szCs w:val="24"/>
              </w:rPr>
              <w:t>setFreight</w:t>
            </w:r>
          </w:p>
        </w:tc>
        <w:tc>
          <w:tcPr>
            <w:tcW w:w="1119" w:type="dxa"/>
            <w:gridSpan w:val="2"/>
          </w:tcPr>
          <w:p>
            <w:pPr>
              <w:jc w:val="left"/>
              <w:rPr>
                <w:sz w:val="24"/>
                <w:szCs w:val="24"/>
              </w:rPr>
            </w:pPr>
            <w:r>
              <w:rPr>
                <w:rFonts w:hint="eastAsia"/>
                <w:sz w:val="24"/>
                <w:szCs w:val="24"/>
              </w:rPr>
              <w:t>语法</w:t>
            </w:r>
          </w:p>
        </w:tc>
        <w:tc>
          <w:tcPr>
            <w:tcW w:w="4228" w:type="dxa"/>
          </w:tcPr>
          <w:p>
            <w:pPr>
              <w:jc w:val="left"/>
              <w:rPr>
                <w:sz w:val="24"/>
                <w:szCs w:val="24"/>
              </w:rPr>
            </w:pPr>
            <w:r>
              <w:rPr>
                <w:sz w:val="24"/>
                <w:szCs w:val="24"/>
              </w:rPr>
              <w:t>public FreightStrategyVO setFreight(FreightStrategyVO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94" w:type="dxa"/>
            <w:vMerge w:val="continue"/>
          </w:tcPr>
          <w:p>
            <w:pPr>
              <w:jc w:val="left"/>
              <w:rPr>
                <w:sz w:val="24"/>
                <w:szCs w:val="24"/>
              </w:rPr>
            </w:pPr>
          </w:p>
        </w:tc>
        <w:tc>
          <w:tcPr>
            <w:tcW w:w="1119" w:type="dxa"/>
            <w:gridSpan w:val="2"/>
          </w:tcPr>
          <w:p>
            <w:pPr>
              <w:jc w:val="left"/>
              <w:rPr>
                <w:sz w:val="24"/>
                <w:szCs w:val="24"/>
              </w:rPr>
            </w:pPr>
            <w:r>
              <w:rPr>
                <w:rFonts w:hint="eastAsia"/>
                <w:sz w:val="24"/>
                <w:szCs w:val="24"/>
              </w:rPr>
              <w:t>前置条件</w:t>
            </w:r>
          </w:p>
        </w:tc>
        <w:tc>
          <w:tcPr>
            <w:tcW w:w="4228" w:type="dxa"/>
          </w:tcPr>
          <w:p>
            <w:pPr>
              <w:jc w:val="left"/>
              <w:rPr>
                <w:sz w:val="24"/>
                <w:szCs w:val="24"/>
              </w:rPr>
            </w:pPr>
            <w:r>
              <w:rPr>
                <w:rFonts w:hint="eastAsia"/>
                <w:sz w:val="24"/>
                <w:szCs w:val="24"/>
              </w:rPr>
              <w:t>输入新的运费策略vo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94" w:type="dxa"/>
            <w:vMerge w:val="continue"/>
          </w:tcPr>
          <w:p>
            <w:pPr>
              <w:jc w:val="left"/>
              <w:rPr>
                <w:sz w:val="24"/>
                <w:szCs w:val="24"/>
              </w:rPr>
            </w:pPr>
          </w:p>
        </w:tc>
        <w:tc>
          <w:tcPr>
            <w:tcW w:w="1119" w:type="dxa"/>
            <w:gridSpan w:val="2"/>
          </w:tcPr>
          <w:p>
            <w:pPr>
              <w:jc w:val="left"/>
              <w:rPr>
                <w:sz w:val="24"/>
                <w:szCs w:val="24"/>
              </w:rPr>
            </w:pPr>
            <w:r>
              <w:rPr>
                <w:rFonts w:hint="eastAsia"/>
                <w:sz w:val="24"/>
                <w:szCs w:val="24"/>
              </w:rPr>
              <w:t>后置条件</w:t>
            </w:r>
          </w:p>
        </w:tc>
        <w:tc>
          <w:tcPr>
            <w:tcW w:w="4228" w:type="dxa"/>
          </w:tcPr>
          <w:p>
            <w:pPr>
              <w:jc w:val="left"/>
              <w:rPr>
                <w:sz w:val="24"/>
                <w:szCs w:val="24"/>
              </w:rPr>
            </w:pPr>
            <w:r>
              <w:rPr>
                <w:rFonts w:hint="eastAsia"/>
                <w:sz w:val="24"/>
                <w:szCs w:val="24"/>
              </w:rPr>
              <w:t>对运费策略进行更改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94" w:type="dxa"/>
            <w:vMerge w:val="restart"/>
          </w:tcPr>
          <w:p>
            <w:pPr>
              <w:jc w:val="center"/>
              <w:rPr>
                <w:sz w:val="24"/>
                <w:szCs w:val="24"/>
              </w:rPr>
            </w:pPr>
            <w:r>
              <w:rPr>
                <w:rFonts w:hint="eastAsia"/>
                <w:sz w:val="24"/>
                <w:szCs w:val="24"/>
              </w:rPr>
              <w:t>F</w:t>
            </w:r>
            <w:r>
              <w:rPr>
                <w:sz w:val="24"/>
                <w:szCs w:val="24"/>
              </w:rPr>
              <w:t>inanceFreight.</w:t>
            </w:r>
          </w:p>
          <w:p>
            <w:pPr>
              <w:jc w:val="center"/>
              <w:rPr>
                <w:sz w:val="24"/>
                <w:szCs w:val="24"/>
              </w:rPr>
            </w:pPr>
            <w:r>
              <w:rPr>
                <w:sz w:val="24"/>
                <w:szCs w:val="24"/>
              </w:rPr>
              <w:t>endFinanceOpt</w:t>
            </w:r>
          </w:p>
        </w:tc>
        <w:tc>
          <w:tcPr>
            <w:tcW w:w="1119" w:type="dxa"/>
            <w:gridSpan w:val="2"/>
          </w:tcPr>
          <w:p>
            <w:pPr>
              <w:jc w:val="left"/>
              <w:rPr>
                <w:sz w:val="24"/>
                <w:szCs w:val="24"/>
              </w:rPr>
            </w:pPr>
            <w:r>
              <w:rPr>
                <w:rFonts w:hint="eastAsia"/>
                <w:sz w:val="24"/>
                <w:szCs w:val="24"/>
              </w:rPr>
              <w:t>语法</w:t>
            </w:r>
          </w:p>
        </w:tc>
        <w:tc>
          <w:tcPr>
            <w:tcW w:w="4228" w:type="dxa"/>
          </w:tcPr>
          <w:p>
            <w:pPr>
              <w:jc w:val="left"/>
              <w:rPr>
                <w:sz w:val="24"/>
                <w:szCs w:val="24"/>
              </w:rPr>
            </w:pPr>
            <w:r>
              <w:rPr>
                <w:sz w:val="24"/>
                <w:szCs w:val="24"/>
              </w:rPr>
              <w:t>P</w:t>
            </w:r>
            <w:r>
              <w:rPr>
                <w:rFonts w:hint="eastAsia"/>
                <w:sz w:val="24"/>
                <w:szCs w:val="24"/>
              </w:rPr>
              <w:t xml:space="preserve">ublic </w:t>
            </w:r>
            <w:r>
              <w:rPr>
                <w:sz w:val="24"/>
                <w:szCs w:val="24"/>
              </w:rPr>
              <w:t>void endFinanceOpt()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94" w:type="dxa"/>
            <w:vMerge w:val="continue"/>
          </w:tcPr>
          <w:p>
            <w:pPr>
              <w:jc w:val="left"/>
              <w:rPr>
                <w:sz w:val="24"/>
                <w:szCs w:val="24"/>
              </w:rPr>
            </w:pPr>
          </w:p>
        </w:tc>
        <w:tc>
          <w:tcPr>
            <w:tcW w:w="1119" w:type="dxa"/>
            <w:gridSpan w:val="2"/>
          </w:tcPr>
          <w:p>
            <w:pPr>
              <w:jc w:val="left"/>
              <w:rPr>
                <w:sz w:val="24"/>
                <w:szCs w:val="24"/>
              </w:rPr>
            </w:pPr>
            <w:r>
              <w:rPr>
                <w:rFonts w:hint="eastAsia"/>
                <w:sz w:val="24"/>
                <w:szCs w:val="24"/>
              </w:rPr>
              <w:t>前置条件</w:t>
            </w:r>
          </w:p>
        </w:tc>
        <w:tc>
          <w:tcPr>
            <w:tcW w:w="4228" w:type="dxa"/>
          </w:tcPr>
          <w:p>
            <w:pPr>
              <w:jc w:val="left"/>
              <w:rPr>
                <w:sz w:val="24"/>
                <w:szCs w:val="24"/>
              </w:rPr>
            </w:pPr>
            <w:r>
              <w:rPr>
                <w:rFonts w:hint="eastAsia"/>
                <w:sz w:val="24"/>
                <w:szCs w:val="24"/>
              </w:rPr>
              <w:t>运费策略更改结束</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2994" w:type="dxa"/>
            <w:vMerge w:val="continue"/>
          </w:tcPr>
          <w:p>
            <w:pPr>
              <w:jc w:val="left"/>
              <w:rPr>
                <w:sz w:val="24"/>
                <w:szCs w:val="24"/>
              </w:rPr>
            </w:pPr>
          </w:p>
        </w:tc>
        <w:tc>
          <w:tcPr>
            <w:tcW w:w="1119" w:type="dxa"/>
            <w:gridSpan w:val="2"/>
          </w:tcPr>
          <w:p>
            <w:pPr>
              <w:jc w:val="left"/>
              <w:rPr>
                <w:sz w:val="24"/>
                <w:szCs w:val="24"/>
              </w:rPr>
            </w:pPr>
            <w:r>
              <w:rPr>
                <w:rFonts w:hint="eastAsia"/>
                <w:sz w:val="24"/>
                <w:szCs w:val="24"/>
              </w:rPr>
              <w:t>后置条件</w:t>
            </w:r>
          </w:p>
        </w:tc>
        <w:tc>
          <w:tcPr>
            <w:tcW w:w="4228" w:type="dxa"/>
          </w:tcPr>
          <w:p>
            <w:pPr>
              <w:jc w:val="left"/>
              <w:rPr>
                <w:sz w:val="24"/>
                <w:szCs w:val="24"/>
              </w:rPr>
            </w:pPr>
            <w:r>
              <w:rPr>
                <w:rFonts w:hint="eastAsia"/>
                <w:sz w:val="24"/>
                <w:szCs w:val="24"/>
              </w:rPr>
              <w:t>结束此次运费策略更改操作，持久化更新涉及的领域对象的数据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8341" w:type="dxa"/>
            <w:gridSpan w:val="4"/>
          </w:tcPr>
          <w:p>
            <w:pPr>
              <w:jc w:val="center"/>
              <w:rPr>
                <w:sz w:val="24"/>
                <w:szCs w:val="24"/>
              </w:rPr>
            </w:pPr>
            <w:r>
              <w:rPr>
                <w:rFonts w:hint="eastAsia"/>
                <w:sz w:val="24"/>
                <w:szCs w:val="24"/>
              </w:rPr>
              <w:t>需要的服务（需接口）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066" w:type="dxa"/>
            <w:gridSpan w:val="2"/>
          </w:tcPr>
          <w:p>
            <w:pPr>
              <w:jc w:val="center"/>
              <w:rPr>
                <w:sz w:val="24"/>
                <w:szCs w:val="24"/>
              </w:rPr>
            </w:pPr>
            <w:r>
              <w:rPr>
                <w:rFonts w:hint="eastAsia"/>
                <w:sz w:val="24"/>
                <w:szCs w:val="24"/>
              </w:rPr>
              <w:t>服务名</w:t>
            </w:r>
          </w:p>
        </w:tc>
        <w:tc>
          <w:tcPr>
            <w:tcW w:w="5275" w:type="dxa"/>
            <w:gridSpan w:val="2"/>
          </w:tcPr>
          <w:p>
            <w:pPr>
              <w:jc w:val="center"/>
              <w:rPr>
                <w:sz w:val="24"/>
                <w:szCs w:val="24"/>
              </w:rPr>
            </w:pPr>
            <w:r>
              <w:rPr>
                <w:rFonts w:hint="eastAsia"/>
                <w:sz w:val="24"/>
                <w:szCs w:val="24"/>
              </w:rPr>
              <w:t>服务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066" w:type="dxa"/>
            <w:gridSpan w:val="2"/>
          </w:tcPr>
          <w:p>
            <w:pPr>
              <w:jc w:val="center"/>
              <w:rPr>
                <w:sz w:val="24"/>
                <w:szCs w:val="24"/>
              </w:rPr>
            </w:pPr>
            <w:r>
              <w:rPr>
                <w:sz w:val="24"/>
                <w:szCs w:val="24"/>
              </w:rPr>
              <w:t>FinanceDataService.</w:t>
            </w:r>
          </w:p>
          <w:p>
            <w:pPr>
              <w:jc w:val="center"/>
              <w:rPr>
                <w:sz w:val="24"/>
                <w:szCs w:val="24"/>
              </w:rPr>
            </w:pPr>
            <w:r>
              <w:rPr>
                <w:sz w:val="24"/>
                <w:szCs w:val="24"/>
              </w:rPr>
              <w:t>find()</w:t>
            </w:r>
          </w:p>
        </w:tc>
        <w:tc>
          <w:tcPr>
            <w:tcW w:w="5275" w:type="dxa"/>
            <w:gridSpan w:val="2"/>
          </w:tcPr>
          <w:p>
            <w:pPr>
              <w:jc w:val="left"/>
              <w:rPr>
                <w:sz w:val="24"/>
                <w:szCs w:val="24"/>
              </w:rPr>
            </w:pPr>
            <w:r>
              <w:rPr>
                <w:rFonts w:hint="eastAsia"/>
                <w:sz w:val="24"/>
                <w:szCs w:val="24"/>
              </w:rPr>
              <w:t>在Finance数据库中查找freightPO对象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066" w:type="dxa"/>
            <w:gridSpan w:val="2"/>
          </w:tcPr>
          <w:p>
            <w:pPr>
              <w:jc w:val="center"/>
              <w:rPr>
                <w:sz w:val="24"/>
                <w:szCs w:val="24"/>
              </w:rPr>
            </w:pPr>
            <w:r>
              <w:rPr>
                <w:sz w:val="24"/>
                <w:szCs w:val="24"/>
              </w:rPr>
              <w:t>FinanceDataService.</w:t>
            </w:r>
          </w:p>
          <w:p>
            <w:pPr>
              <w:jc w:val="center"/>
              <w:rPr>
                <w:sz w:val="24"/>
                <w:szCs w:val="24"/>
              </w:rPr>
            </w:pPr>
            <w:r>
              <w:rPr>
                <w:sz w:val="24"/>
                <w:szCs w:val="24"/>
              </w:rPr>
              <w:t>initFreight()</w:t>
            </w:r>
          </w:p>
        </w:tc>
        <w:tc>
          <w:tcPr>
            <w:tcW w:w="5275" w:type="dxa"/>
            <w:gridSpan w:val="2"/>
          </w:tcPr>
          <w:p>
            <w:pPr>
              <w:jc w:val="left"/>
              <w:rPr>
                <w:sz w:val="24"/>
                <w:szCs w:val="24"/>
              </w:rPr>
            </w:pPr>
            <w:r>
              <w:rPr>
                <w:rFonts w:hint="eastAsia"/>
                <w:sz w:val="24"/>
                <w:szCs w:val="24"/>
              </w:rPr>
              <w:t>在Finance数据库中新建一个空的freightPO对象</w:t>
            </w:r>
          </w:p>
        </w:tc>
      </w:tr>
      <w:tr>
        <w:tblPrEx>
          <w:tblLayout w:type="fixed"/>
          <w:tblCellMar>
            <w:top w:w="0" w:type="dxa"/>
            <w:left w:w="108" w:type="dxa"/>
            <w:bottom w:w="0" w:type="dxa"/>
            <w:right w:w="108" w:type="dxa"/>
          </w:tblCellMar>
        </w:tblPrEx>
        <w:trPr>
          <w:trHeight w:val="384" w:hRule="atLeast"/>
        </w:trPr>
        <w:tc>
          <w:tcPr>
            <w:tcW w:w="3066" w:type="dxa"/>
            <w:gridSpan w:val="2"/>
          </w:tcPr>
          <w:p>
            <w:pPr>
              <w:jc w:val="center"/>
              <w:rPr>
                <w:sz w:val="24"/>
                <w:szCs w:val="24"/>
              </w:rPr>
            </w:pPr>
            <w:r>
              <w:rPr>
                <w:sz w:val="24"/>
                <w:szCs w:val="24"/>
              </w:rPr>
              <w:t>FinanceDataService.</w:t>
            </w:r>
          </w:p>
          <w:p>
            <w:pPr>
              <w:jc w:val="center"/>
              <w:rPr>
                <w:sz w:val="24"/>
                <w:szCs w:val="24"/>
              </w:rPr>
            </w:pPr>
            <w:r>
              <w:rPr>
                <w:sz w:val="24"/>
                <w:szCs w:val="24"/>
              </w:rPr>
              <w:t>add(FreightStrategyVO vo)</w:t>
            </w:r>
          </w:p>
        </w:tc>
        <w:tc>
          <w:tcPr>
            <w:tcW w:w="5275" w:type="dxa"/>
            <w:gridSpan w:val="2"/>
          </w:tcPr>
          <w:p>
            <w:pPr>
              <w:jc w:val="left"/>
              <w:rPr>
                <w:sz w:val="24"/>
                <w:szCs w:val="24"/>
              </w:rPr>
            </w:pPr>
            <w:r>
              <w:rPr>
                <w:rFonts w:hint="eastAsia"/>
                <w:sz w:val="24"/>
                <w:szCs w:val="24"/>
              </w:rPr>
              <w:t>在Finance数据库中新建一个FreightPO对象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066" w:type="dxa"/>
            <w:gridSpan w:val="2"/>
          </w:tcPr>
          <w:p>
            <w:pPr>
              <w:jc w:val="center"/>
              <w:rPr>
                <w:sz w:val="24"/>
                <w:szCs w:val="24"/>
              </w:rPr>
            </w:pPr>
            <w:r>
              <w:rPr>
                <w:sz w:val="24"/>
                <w:szCs w:val="24"/>
              </w:rPr>
              <w:t>FinanceDataService.</w:t>
            </w:r>
          </w:p>
          <w:p>
            <w:pPr>
              <w:jc w:val="center"/>
              <w:rPr>
                <w:sz w:val="24"/>
                <w:szCs w:val="24"/>
              </w:rPr>
            </w:pPr>
            <w:r>
              <w:rPr>
                <w:sz w:val="24"/>
                <w:szCs w:val="24"/>
              </w:rPr>
              <w:t>delete(FreightStrategyPO po)</w:t>
            </w:r>
          </w:p>
        </w:tc>
        <w:tc>
          <w:tcPr>
            <w:tcW w:w="5275" w:type="dxa"/>
            <w:gridSpan w:val="2"/>
          </w:tcPr>
          <w:p>
            <w:pPr>
              <w:jc w:val="left"/>
              <w:rPr>
                <w:sz w:val="24"/>
                <w:szCs w:val="24"/>
              </w:rPr>
            </w:pPr>
            <w:r>
              <w:rPr>
                <w:rFonts w:hint="eastAsia"/>
                <w:sz w:val="24"/>
                <w:szCs w:val="24"/>
              </w:rPr>
              <w:t>在Finance数据库中删除一个FreightPO对象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066" w:type="dxa"/>
            <w:gridSpan w:val="2"/>
          </w:tcPr>
          <w:p>
            <w:pPr>
              <w:jc w:val="center"/>
              <w:rPr>
                <w:sz w:val="24"/>
                <w:szCs w:val="24"/>
              </w:rPr>
            </w:pPr>
            <w:r>
              <w:rPr>
                <w:sz w:val="24"/>
                <w:szCs w:val="24"/>
              </w:rPr>
              <w:t>FinanceDataService.</w:t>
            </w:r>
          </w:p>
          <w:p>
            <w:pPr>
              <w:jc w:val="center"/>
              <w:rPr>
                <w:sz w:val="24"/>
                <w:szCs w:val="24"/>
              </w:rPr>
            </w:pPr>
            <w:r>
              <w:rPr>
                <w:sz w:val="24"/>
                <w:szCs w:val="24"/>
              </w:rPr>
              <w:t>update(FreightStrategyPO po)</w:t>
            </w:r>
          </w:p>
        </w:tc>
        <w:tc>
          <w:tcPr>
            <w:tcW w:w="5275" w:type="dxa"/>
            <w:gridSpan w:val="2"/>
          </w:tcPr>
          <w:p>
            <w:pPr>
              <w:jc w:val="left"/>
              <w:rPr>
                <w:sz w:val="24"/>
                <w:szCs w:val="24"/>
              </w:rPr>
            </w:pPr>
            <w:r>
              <w:rPr>
                <w:rFonts w:hint="eastAsia"/>
                <w:sz w:val="24"/>
                <w:szCs w:val="24"/>
              </w:rPr>
              <w:t>在Finance数据库中更新FreightPO对象</w:t>
            </w:r>
          </w:p>
        </w:tc>
      </w:tr>
    </w:tbl>
    <w:p>
      <w:pPr>
        <w:jc w:val="left"/>
        <w:rPr>
          <w:sz w:val="24"/>
          <w:szCs w:val="24"/>
        </w:rPr>
      </w:pPr>
    </w:p>
    <w:p>
      <w:pPr>
        <w:jc w:val="left"/>
        <w:rPr>
          <w:rFonts w:ascii="Cambria" w:hAnsi="Cambria"/>
          <w:b/>
          <w:bCs/>
          <w:sz w:val="28"/>
          <w:szCs w:val="28"/>
        </w:rPr>
      </w:pPr>
      <w:r>
        <w:rPr>
          <w:rFonts w:hint="eastAsia" w:ascii="Cambria" w:hAnsi="Cambria"/>
          <w:b/>
          <w:bCs/>
          <w:sz w:val="28"/>
          <w:szCs w:val="28"/>
        </w:rPr>
        <w:t>FinanceBankAccount的接口规范</w:t>
      </w:r>
    </w:p>
    <w:tbl>
      <w:tblPr>
        <w:tblStyle w:val="16"/>
        <w:tblW w:w="8341"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58"/>
        <w:gridCol w:w="77"/>
        <w:gridCol w:w="948"/>
        <w:gridCol w:w="405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00" w:hRule="atLeast"/>
        </w:trPr>
        <w:tc>
          <w:tcPr>
            <w:tcW w:w="8341" w:type="dxa"/>
            <w:gridSpan w:val="4"/>
          </w:tcPr>
          <w:p>
            <w:pPr>
              <w:jc w:val="center"/>
              <w:rPr>
                <w:sz w:val="24"/>
                <w:szCs w:val="24"/>
              </w:rPr>
            </w:pPr>
            <w:r>
              <w:rPr>
                <w:rFonts w:hint="eastAsia"/>
                <w:sz w:val="24"/>
                <w:szCs w:val="24"/>
              </w:rPr>
              <w:t>提供的服务（供接口）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258" w:type="dxa"/>
            <w:vMerge w:val="restart"/>
          </w:tcPr>
          <w:p>
            <w:pPr>
              <w:jc w:val="center"/>
              <w:rPr>
                <w:sz w:val="24"/>
                <w:szCs w:val="24"/>
              </w:rPr>
            </w:pPr>
            <w:r>
              <w:rPr>
                <w:rFonts w:hint="eastAsia"/>
                <w:sz w:val="24"/>
                <w:szCs w:val="24"/>
              </w:rPr>
              <w:t>FinanceBankAccount.</w:t>
            </w:r>
          </w:p>
          <w:p>
            <w:pPr>
              <w:jc w:val="center"/>
              <w:rPr>
                <w:sz w:val="24"/>
                <w:szCs w:val="24"/>
              </w:rPr>
            </w:pPr>
            <w:r>
              <w:rPr>
                <w:sz w:val="24"/>
                <w:szCs w:val="24"/>
              </w:rPr>
              <w:t>addAccount</w:t>
            </w:r>
          </w:p>
        </w:tc>
        <w:tc>
          <w:tcPr>
            <w:tcW w:w="1025" w:type="dxa"/>
            <w:gridSpan w:val="2"/>
          </w:tcPr>
          <w:p>
            <w:pPr>
              <w:jc w:val="left"/>
              <w:rPr>
                <w:sz w:val="24"/>
                <w:szCs w:val="24"/>
              </w:rPr>
            </w:pPr>
            <w:r>
              <w:rPr>
                <w:rFonts w:hint="eastAsia"/>
                <w:sz w:val="24"/>
                <w:szCs w:val="24"/>
              </w:rPr>
              <w:t>语法</w:t>
            </w:r>
          </w:p>
        </w:tc>
        <w:tc>
          <w:tcPr>
            <w:tcW w:w="4058" w:type="dxa"/>
          </w:tcPr>
          <w:p>
            <w:pPr>
              <w:jc w:val="left"/>
              <w:rPr>
                <w:sz w:val="24"/>
                <w:szCs w:val="24"/>
              </w:rPr>
            </w:pPr>
            <w:r>
              <w:rPr>
                <w:sz w:val="24"/>
                <w:szCs w:val="24"/>
              </w:rPr>
              <w:t>public boolean addAccount(BankAccountVO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258" w:type="dxa"/>
            <w:vMerge w:val="continue"/>
          </w:tcPr>
          <w:p>
            <w:pPr>
              <w:jc w:val="center"/>
              <w:rPr>
                <w:sz w:val="24"/>
                <w:szCs w:val="24"/>
              </w:rPr>
            </w:pPr>
          </w:p>
        </w:tc>
        <w:tc>
          <w:tcPr>
            <w:tcW w:w="1025" w:type="dxa"/>
            <w:gridSpan w:val="2"/>
          </w:tcPr>
          <w:p>
            <w:pPr>
              <w:jc w:val="left"/>
              <w:rPr>
                <w:sz w:val="24"/>
                <w:szCs w:val="24"/>
              </w:rPr>
            </w:pPr>
            <w:r>
              <w:rPr>
                <w:rFonts w:hint="eastAsia"/>
                <w:sz w:val="24"/>
                <w:szCs w:val="24"/>
              </w:rPr>
              <w:t>前置条件</w:t>
            </w:r>
          </w:p>
        </w:tc>
        <w:tc>
          <w:tcPr>
            <w:tcW w:w="4058" w:type="dxa"/>
          </w:tcPr>
          <w:p>
            <w:pPr>
              <w:jc w:val="left"/>
              <w:rPr>
                <w:sz w:val="24"/>
                <w:szCs w:val="24"/>
              </w:rPr>
            </w:pPr>
            <w:r>
              <w:rPr>
                <w:rFonts w:hint="eastAsia"/>
                <w:sz w:val="24"/>
                <w:szCs w:val="24"/>
              </w:rPr>
              <w:t>选择新建一个bankAccount，并输入对应信息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258" w:type="dxa"/>
            <w:vMerge w:val="continue"/>
          </w:tcPr>
          <w:p>
            <w:pPr>
              <w:jc w:val="center"/>
              <w:rPr>
                <w:sz w:val="24"/>
                <w:szCs w:val="24"/>
              </w:rPr>
            </w:pPr>
          </w:p>
        </w:tc>
        <w:tc>
          <w:tcPr>
            <w:tcW w:w="1025" w:type="dxa"/>
            <w:gridSpan w:val="2"/>
          </w:tcPr>
          <w:p>
            <w:pPr>
              <w:jc w:val="left"/>
              <w:rPr>
                <w:sz w:val="24"/>
                <w:szCs w:val="24"/>
              </w:rPr>
            </w:pPr>
            <w:r>
              <w:rPr>
                <w:rFonts w:hint="eastAsia"/>
                <w:sz w:val="24"/>
                <w:szCs w:val="24"/>
              </w:rPr>
              <w:t>后置条件</w:t>
            </w:r>
          </w:p>
        </w:tc>
        <w:tc>
          <w:tcPr>
            <w:tcW w:w="4058" w:type="dxa"/>
          </w:tcPr>
          <w:p>
            <w:pPr>
              <w:jc w:val="left"/>
              <w:rPr>
                <w:sz w:val="24"/>
                <w:szCs w:val="24"/>
              </w:rPr>
            </w:pPr>
            <w:r>
              <w:rPr>
                <w:rFonts w:hint="eastAsia"/>
                <w:sz w:val="24"/>
                <w:szCs w:val="24"/>
              </w:rPr>
              <w:t>新建一个银行账户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258" w:type="dxa"/>
            <w:vMerge w:val="restart"/>
          </w:tcPr>
          <w:p>
            <w:pPr>
              <w:jc w:val="center"/>
              <w:rPr>
                <w:sz w:val="24"/>
                <w:szCs w:val="24"/>
              </w:rPr>
            </w:pPr>
            <w:r>
              <w:rPr>
                <w:rFonts w:hint="eastAsia"/>
                <w:sz w:val="24"/>
                <w:szCs w:val="24"/>
              </w:rPr>
              <w:t>FinanceBankAccount.</w:t>
            </w:r>
          </w:p>
          <w:p>
            <w:pPr>
              <w:jc w:val="center"/>
              <w:rPr>
                <w:sz w:val="24"/>
                <w:szCs w:val="24"/>
              </w:rPr>
            </w:pPr>
            <w:r>
              <w:rPr>
                <w:sz w:val="24"/>
                <w:szCs w:val="24"/>
              </w:rPr>
              <w:t>deleteAccount</w:t>
            </w:r>
          </w:p>
        </w:tc>
        <w:tc>
          <w:tcPr>
            <w:tcW w:w="1025" w:type="dxa"/>
            <w:gridSpan w:val="2"/>
          </w:tcPr>
          <w:p>
            <w:pPr>
              <w:jc w:val="left"/>
              <w:rPr>
                <w:sz w:val="24"/>
                <w:szCs w:val="24"/>
              </w:rPr>
            </w:pPr>
            <w:r>
              <w:rPr>
                <w:rFonts w:hint="eastAsia"/>
                <w:sz w:val="24"/>
                <w:szCs w:val="24"/>
              </w:rPr>
              <w:t>语法</w:t>
            </w:r>
          </w:p>
        </w:tc>
        <w:tc>
          <w:tcPr>
            <w:tcW w:w="4058" w:type="dxa"/>
          </w:tcPr>
          <w:p>
            <w:pPr>
              <w:jc w:val="left"/>
              <w:rPr>
                <w:sz w:val="24"/>
                <w:szCs w:val="24"/>
              </w:rPr>
            </w:pPr>
            <w:r>
              <w:rPr>
                <w:sz w:val="24"/>
                <w:szCs w:val="24"/>
              </w:rPr>
              <w:t>public boolean deleteAccount(String bankAccount)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258" w:type="dxa"/>
            <w:vMerge w:val="continue"/>
          </w:tcPr>
          <w:p>
            <w:pPr>
              <w:jc w:val="center"/>
              <w:rPr>
                <w:sz w:val="24"/>
                <w:szCs w:val="24"/>
              </w:rPr>
            </w:pPr>
          </w:p>
        </w:tc>
        <w:tc>
          <w:tcPr>
            <w:tcW w:w="1025" w:type="dxa"/>
            <w:gridSpan w:val="2"/>
          </w:tcPr>
          <w:p>
            <w:pPr>
              <w:jc w:val="left"/>
              <w:rPr>
                <w:sz w:val="24"/>
                <w:szCs w:val="24"/>
              </w:rPr>
            </w:pPr>
            <w:r>
              <w:rPr>
                <w:rFonts w:hint="eastAsia"/>
                <w:sz w:val="24"/>
                <w:szCs w:val="24"/>
              </w:rPr>
              <w:t>前置条件</w:t>
            </w:r>
          </w:p>
        </w:tc>
        <w:tc>
          <w:tcPr>
            <w:tcW w:w="4058" w:type="dxa"/>
          </w:tcPr>
          <w:p>
            <w:pPr>
              <w:jc w:val="left"/>
              <w:rPr>
                <w:sz w:val="24"/>
                <w:szCs w:val="24"/>
              </w:rPr>
            </w:pPr>
            <w:r>
              <w:rPr>
                <w:rFonts w:hint="eastAsia"/>
                <w:sz w:val="24"/>
                <w:szCs w:val="24"/>
              </w:rPr>
              <w:t>输入银行账户名，并选择删除</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258" w:type="dxa"/>
            <w:vMerge w:val="continue"/>
          </w:tcPr>
          <w:p>
            <w:pPr>
              <w:jc w:val="center"/>
              <w:rPr>
                <w:sz w:val="24"/>
                <w:szCs w:val="24"/>
              </w:rPr>
            </w:pPr>
          </w:p>
        </w:tc>
        <w:tc>
          <w:tcPr>
            <w:tcW w:w="1025" w:type="dxa"/>
            <w:gridSpan w:val="2"/>
          </w:tcPr>
          <w:p>
            <w:pPr>
              <w:jc w:val="left"/>
              <w:rPr>
                <w:sz w:val="24"/>
                <w:szCs w:val="24"/>
              </w:rPr>
            </w:pPr>
            <w:r>
              <w:rPr>
                <w:rFonts w:hint="eastAsia"/>
                <w:sz w:val="24"/>
                <w:szCs w:val="24"/>
              </w:rPr>
              <w:t>后置条件</w:t>
            </w:r>
          </w:p>
        </w:tc>
        <w:tc>
          <w:tcPr>
            <w:tcW w:w="4058" w:type="dxa"/>
          </w:tcPr>
          <w:p>
            <w:pPr>
              <w:jc w:val="left"/>
              <w:rPr>
                <w:sz w:val="24"/>
                <w:szCs w:val="24"/>
              </w:rPr>
            </w:pPr>
            <w:r>
              <w:rPr>
                <w:rFonts w:hint="eastAsia"/>
                <w:sz w:val="24"/>
                <w:szCs w:val="24"/>
              </w:rPr>
              <w:t>删除一个银行账户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258" w:type="dxa"/>
            <w:vMerge w:val="restart"/>
          </w:tcPr>
          <w:p>
            <w:pPr>
              <w:jc w:val="center"/>
              <w:rPr>
                <w:sz w:val="24"/>
                <w:szCs w:val="24"/>
              </w:rPr>
            </w:pPr>
            <w:r>
              <w:rPr>
                <w:rFonts w:hint="eastAsia"/>
                <w:sz w:val="24"/>
                <w:szCs w:val="24"/>
              </w:rPr>
              <w:t>FinanceBankAccount.</w:t>
            </w:r>
          </w:p>
          <w:p>
            <w:pPr>
              <w:jc w:val="center"/>
              <w:rPr>
                <w:sz w:val="24"/>
                <w:szCs w:val="24"/>
              </w:rPr>
            </w:pPr>
            <w:r>
              <w:rPr>
                <w:sz w:val="24"/>
                <w:szCs w:val="24"/>
              </w:rPr>
              <w:t>changeAccount</w:t>
            </w:r>
          </w:p>
        </w:tc>
        <w:tc>
          <w:tcPr>
            <w:tcW w:w="1025" w:type="dxa"/>
            <w:gridSpan w:val="2"/>
          </w:tcPr>
          <w:p>
            <w:pPr>
              <w:jc w:val="left"/>
              <w:rPr>
                <w:sz w:val="24"/>
                <w:szCs w:val="24"/>
              </w:rPr>
            </w:pPr>
            <w:r>
              <w:rPr>
                <w:rFonts w:hint="eastAsia"/>
                <w:sz w:val="24"/>
                <w:szCs w:val="24"/>
              </w:rPr>
              <w:t>语法</w:t>
            </w:r>
          </w:p>
        </w:tc>
        <w:tc>
          <w:tcPr>
            <w:tcW w:w="4058" w:type="dxa"/>
          </w:tcPr>
          <w:p>
            <w:pPr>
              <w:jc w:val="left"/>
              <w:rPr>
                <w:sz w:val="24"/>
                <w:szCs w:val="24"/>
              </w:rPr>
            </w:pPr>
            <w:r>
              <w:rPr>
                <w:sz w:val="24"/>
                <w:szCs w:val="24"/>
              </w:rPr>
              <w:t>public BankAccountVO changeAccount(String accountName)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258" w:type="dxa"/>
            <w:vMerge w:val="continue"/>
          </w:tcPr>
          <w:p>
            <w:pPr>
              <w:jc w:val="center"/>
              <w:rPr>
                <w:sz w:val="24"/>
                <w:szCs w:val="24"/>
              </w:rPr>
            </w:pPr>
          </w:p>
        </w:tc>
        <w:tc>
          <w:tcPr>
            <w:tcW w:w="1025" w:type="dxa"/>
            <w:gridSpan w:val="2"/>
          </w:tcPr>
          <w:p>
            <w:pPr>
              <w:jc w:val="left"/>
              <w:rPr>
                <w:sz w:val="24"/>
                <w:szCs w:val="24"/>
              </w:rPr>
            </w:pPr>
            <w:r>
              <w:rPr>
                <w:rFonts w:hint="eastAsia"/>
                <w:sz w:val="24"/>
                <w:szCs w:val="24"/>
              </w:rPr>
              <w:t>前置条件</w:t>
            </w:r>
          </w:p>
        </w:tc>
        <w:tc>
          <w:tcPr>
            <w:tcW w:w="4058" w:type="dxa"/>
          </w:tcPr>
          <w:p>
            <w:pPr>
              <w:jc w:val="left"/>
              <w:rPr>
                <w:sz w:val="24"/>
                <w:szCs w:val="24"/>
              </w:rPr>
            </w:pPr>
            <w:r>
              <w:rPr>
                <w:rFonts w:hint="eastAsia"/>
                <w:sz w:val="24"/>
                <w:szCs w:val="24"/>
              </w:rPr>
              <w:t>输入银行账户名，并选择更改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258" w:type="dxa"/>
            <w:vMerge w:val="continue"/>
          </w:tcPr>
          <w:p>
            <w:pPr>
              <w:jc w:val="center"/>
              <w:rPr>
                <w:sz w:val="24"/>
                <w:szCs w:val="24"/>
              </w:rPr>
            </w:pPr>
          </w:p>
        </w:tc>
        <w:tc>
          <w:tcPr>
            <w:tcW w:w="1025" w:type="dxa"/>
            <w:gridSpan w:val="2"/>
          </w:tcPr>
          <w:p>
            <w:pPr>
              <w:jc w:val="left"/>
              <w:rPr>
                <w:sz w:val="24"/>
                <w:szCs w:val="24"/>
              </w:rPr>
            </w:pPr>
            <w:r>
              <w:rPr>
                <w:rFonts w:hint="eastAsia"/>
                <w:sz w:val="24"/>
                <w:szCs w:val="24"/>
              </w:rPr>
              <w:t>后置条件</w:t>
            </w:r>
          </w:p>
        </w:tc>
        <w:tc>
          <w:tcPr>
            <w:tcW w:w="4058" w:type="dxa"/>
          </w:tcPr>
          <w:p>
            <w:pPr>
              <w:jc w:val="left"/>
              <w:rPr>
                <w:sz w:val="24"/>
                <w:szCs w:val="24"/>
              </w:rPr>
            </w:pPr>
            <w:r>
              <w:rPr>
                <w:rFonts w:hint="eastAsia"/>
                <w:sz w:val="24"/>
                <w:szCs w:val="24"/>
              </w:rPr>
              <w:t>对该银行账户进行更改并返回对应vo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258" w:type="dxa"/>
            <w:vMerge w:val="restart"/>
          </w:tcPr>
          <w:p>
            <w:pPr>
              <w:jc w:val="center"/>
              <w:rPr>
                <w:sz w:val="24"/>
                <w:szCs w:val="24"/>
              </w:rPr>
            </w:pPr>
            <w:r>
              <w:rPr>
                <w:rFonts w:hint="eastAsia"/>
                <w:sz w:val="24"/>
                <w:szCs w:val="24"/>
              </w:rPr>
              <w:t>FinanceBankAccount.</w:t>
            </w:r>
          </w:p>
          <w:p>
            <w:pPr>
              <w:jc w:val="center"/>
              <w:rPr>
                <w:sz w:val="24"/>
                <w:szCs w:val="24"/>
              </w:rPr>
            </w:pPr>
            <w:r>
              <w:rPr>
                <w:rFonts w:hint="eastAsia"/>
                <w:sz w:val="24"/>
                <w:szCs w:val="24"/>
              </w:rPr>
              <w:t>inquiryAccount</w:t>
            </w:r>
          </w:p>
        </w:tc>
        <w:tc>
          <w:tcPr>
            <w:tcW w:w="1025" w:type="dxa"/>
            <w:gridSpan w:val="2"/>
          </w:tcPr>
          <w:p>
            <w:pPr>
              <w:jc w:val="left"/>
              <w:rPr>
                <w:sz w:val="24"/>
                <w:szCs w:val="24"/>
              </w:rPr>
            </w:pPr>
            <w:r>
              <w:rPr>
                <w:rFonts w:hint="eastAsia"/>
                <w:sz w:val="24"/>
                <w:szCs w:val="24"/>
              </w:rPr>
              <w:t>语法</w:t>
            </w:r>
          </w:p>
        </w:tc>
        <w:tc>
          <w:tcPr>
            <w:tcW w:w="4058" w:type="dxa"/>
          </w:tcPr>
          <w:p>
            <w:pPr>
              <w:jc w:val="left"/>
              <w:rPr>
                <w:sz w:val="24"/>
                <w:szCs w:val="24"/>
              </w:rPr>
            </w:pPr>
            <w:r>
              <w:rPr>
                <w:sz w:val="24"/>
                <w:szCs w:val="24"/>
              </w:rPr>
              <w:t>public BankAccountVO inquiryAccount(String accountName)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258" w:type="dxa"/>
            <w:vMerge w:val="continue"/>
          </w:tcPr>
          <w:p>
            <w:pPr>
              <w:jc w:val="center"/>
              <w:rPr>
                <w:sz w:val="24"/>
                <w:szCs w:val="24"/>
              </w:rPr>
            </w:pPr>
          </w:p>
        </w:tc>
        <w:tc>
          <w:tcPr>
            <w:tcW w:w="1025" w:type="dxa"/>
            <w:gridSpan w:val="2"/>
          </w:tcPr>
          <w:p>
            <w:pPr>
              <w:jc w:val="left"/>
              <w:rPr>
                <w:sz w:val="24"/>
                <w:szCs w:val="24"/>
              </w:rPr>
            </w:pPr>
            <w:r>
              <w:rPr>
                <w:rFonts w:hint="eastAsia"/>
                <w:sz w:val="24"/>
                <w:szCs w:val="24"/>
              </w:rPr>
              <w:t>前置条件</w:t>
            </w:r>
          </w:p>
        </w:tc>
        <w:tc>
          <w:tcPr>
            <w:tcW w:w="4058" w:type="dxa"/>
          </w:tcPr>
          <w:p>
            <w:pPr>
              <w:jc w:val="left"/>
              <w:rPr>
                <w:sz w:val="24"/>
                <w:szCs w:val="24"/>
              </w:rPr>
            </w:pPr>
            <w:r>
              <w:rPr>
                <w:rFonts w:hint="eastAsia"/>
                <w:sz w:val="24"/>
                <w:szCs w:val="24"/>
              </w:rPr>
              <w:t>输入银行账户名进行查询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258" w:type="dxa"/>
            <w:vMerge w:val="continue"/>
          </w:tcPr>
          <w:p>
            <w:pPr>
              <w:jc w:val="center"/>
              <w:rPr>
                <w:sz w:val="24"/>
                <w:szCs w:val="24"/>
              </w:rPr>
            </w:pPr>
          </w:p>
        </w:tc>
        <w:tc>
          <w:tcPr>
            <w:tcW w:w="1025" w:type="dxa"/>
            <w:gridSpan w:val="2"/>
          </w:tcPr>
          <w:p>
            <w:pPr>
              <w:jc w:val="left"/>
              <w:rPr>
                <w:sz w:val="24"/>
                <w:szCs w:val="24"/>
              </w:rPr>
            </w:pPr>
            <w:r>
              <w:rPr>
                <w:rFonts w:hint="eastAsia"/>
                <w:sz w:val="24"/>
                <w:szCs w:val="24"/>
              </w:rPr>
              <w:t>后置条件</w:t>
            </w:r>
          </w:p>
        </w:tc>
        <w:tc>
          <w:tcPr>
            <w:tcW w:w="4058" w:type="dxa"/>
          </w:tcPr>
          <w:p>
            <w:pPr>
              <w:jc w:val="left"/>
              <w:rPr>
                <w:sz w:val="24"/>
                <w:szCs w:val="24"/>
              </w:rPr>
            </w:pPr>
            <w:r>
              <w:rPr>
                <w:rFonts w:hint="eastAsia"/>
                <w:sz w:val="24"/>
                <w:szCs w:val="24"/>
              </w:rPr>
              <w:t>查询对应银行账户，返回对应详细信息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258" w:type="dxa"/>
            <w:vMerge w:val="restart"/>
          </w:tcPr>
          <w:p>
            <w:pPr>
              <w:jc w:val="center"/>
              <w:rPr>
                <w:sz w:val="24"/>
                <w:szCs w:val="24"/>
              </w:rPr>
            </w:pPr>
            <w:r>
              <w:rPr>
                <w:rFonts w:hint="eastAsia"/>
                <w:sz w:val="24"/>
                <w:szCs w:val="24"/>
              </w:rPr>
              <w:t>FinanceBankAccount.</w:t>
            </w:r>
          </w:p>
          <w:p>
            <w:pPr>
              <w:jc w:val="center"/>
              <w:rPr>
                <w:sz w:val="24"/>
                <w:szCs w:val="24"/>
              </w:rPr>
            </w:pPr>
            <w:r>
              <w:rPr>
                <w:sz w:val="24"/>
                <w:szCs w:val="24"/>
              </w:rPr>
              <w:t>inquiryAccountByBank</w:t>
            </w:r>
          </w:p>
        </w:tc>
        <w:tc>
          <w:tcPr>
            <w:tcW w:w="1025" w:type="dxa"/>
            <w:gridSpan w:val="2"/>
          </w:tcPr>
          <w:p>
            <w:pPr>
              <w:jc w:val="left"/>
              <w:rPr>
                <w:sz w:val="24"/>
                <w:szCs w:val="24"/>
              </w:rPr>
            </w:pPr>
            <w:r>
              <w:rPr>
                <w:rFonts w:hint="eastAsia"/>
                <w:sz w:val="24"/>
                <w:szCs w:val="24"/>
              </w:rPr>
              <w:t>语法</w:t>
            </w:r>
          </w:p>
        </w:tc>
        <w:tc>
          <w:tcPr>
            <w:tcW w:w="4058" w:type="dxa"/>
          </w:tcPr>
          <w:p>
            <w:pPr>
              <w:jc w:val="left"/>
              <w:rPr>
                <w:sz w:val="24"/>
                <w:szCs w:val="24"/>
              </w:rPr>
            </w:pPr>
            <w:r>
              <w:rPr>
                <w:sz w:val="24"/>
                <w:szCs w:val="24"/>
              </w:rPr>
              <w:t>public ArrayList&lt;BankAccountVO&gt; inquiryAccountByBank(String BankName)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258" w:type="dxa"/>
            <w:vMerge w:val="continue"/>
          </w:tcPr>
          <w:p>
            <w:pPr>
              <w:jc w:val="center"/>
              <w:rPr>
                <w:sz w:val="24"/>
                <w:szCs w:val="24"/>
              </w:rPr>
            </w:pPr>
          </w:p>
        </w:tc>
        <w:tc>
          <w:tcPr>
            <w:tcW w:w="1025" w:type="dxa"/>
            <w:gridSpan w:val="2"/>
          </w:tcPr>
          <w:p>
            <w:pPr>
              <w:jc w:val="left"/>
              <w:rPr>
                <w:sz w:val="24"/>
                <w:szCs w:val="24"/>
              </w:rPr>
            </w:pPr>
            <w:r>
              <w:rPr>
                <w:rFonts w:hint="eastAsia"/>
                <w:sz w:val="24"/>
                <w:szCs w:val="24"/>
              </w:rPr>
              <w:t>前置条件</w:t>
            </w:r>
          </w:p>
        </w:tc>
        <w:tc>
          <w:tcPr>
            <w:tcW w:w="4058" w:type="dxa"/>
          </w:tcPr>
          <w:p>
            <w:pPr>
              <w:jc w:val="left"/>
              <w:rPr>
                <w:sz w:val="24"/>
                <w:szCs w:val="24"/>
              </w:rPr>
            </w:pPr>
            <w:r>
              <w:rPr>
                <w:rFonts w:hint="eastAsia"/>
                <w:sz w:val="24"/>
                <w:szCs w:val="24"/>
              </w:rPr>
              <w:t>输入银行名称进行查询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258" w:type="dxa"/>
            <w:vMerge w:val="continue"/>
          </w:tcPr>
          <w:p>
            <w:pPr>
              <w:jc w:val="center"/>
              <w:rPr>
                <w:sz w:val="24"/>
                <w:szCs w:val="24"/>
              </w:rPr>
            </w:pPr>
          </w:p>
        </w:tc>
        <w:tc>
          <w:tcPr>
            <w:tcW w:w="1025" w:type="dxa"/>
            <w:gridSpan w:val="2"/>
          </w:tcPr>
          <w:p>
            <w:pPr>
              <w:jc w:val="left"/>
              <w:rPr>
                <w:sz w:val="24"/>
                <w:szCs w:val="24"/>
              </w:rPr>
            </w:pPr>
            <w:r>
              <w:rPr>
                <w:rFonts w:hint="eastAsia"/>
                <w:sz w:val="24"/>
                <w:szCs w:val="24"/>
              </w:rPr>
              <w:t>后置条件</w:t>
            </w:r>
          </w:p>
        </w:tc>
        <w:tc>
          <w:tcPr>
            <w:tcW w:w="4058" w:type="dxa"/>
          </w:tcPr>
          <w:p>
            <w:pPr>
              <w:jc w:val="left"/>
              <w:rPr>
                <w:sz w:val="24"/>
                <w:szCs w:val="24"/>
              </w:rPr>
            </w:pPr>
            <w:r>
              <w:rPr>
                <w:rFonts w:hint="eastAsia"/>
                <w:sz w:val="24"/>
                <w:szCs w:val="24"/>
              </w:rPr>
              <w:t>返回该银行下的所有银行账户列表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258" w:type="dxa"/>
            <w:vMerge w:val="restart"/>
          </w:tcPr>
          <w:p>
            <w:pPr>
              <w:jc w:val="center"/>
              <w:rPr>
                <w:sz w:val="24"/>
                <w:szCs w:val="24"/>
              </w:rPr>
            </w:pPr>
            <w:r>
              <w:rPr>
                <w:rFonts w:hint="eastAsia"/>
                <w:sz w:val="24"/>
                <w:szCs w:val="24"/>
              </w:rPr>
              <w:t>FinanceBank</w:t>
            </w:r>
            <w:r>
              <w:rPr>
                <w:sz w:val="24"/>
                <w:szCs w:val="24"/>
              </w:rPr>
              <w:t>Account.</w:t>
            </w:r>
          </w:p>
          <w:p>
            <w:pPr>
              <w:jc w:val="center"/>
              <w:rPr>
                <w:sz w:val="24"/>
                <w:szCs w:val="24"/>
              </w:rPr>
            </w:pPr>
            <w:r>
              <w:rPr>
                <w:sz w:val="24"/>
                <w:szCs w:val="24"/>
              </w:rPr>
              <w:t>endFinanceOpt</w:t>
            </w:r>
          </w:p>
        </w:tc>
        <w:tc>
          <w:tcPr>
            <w:tcW w:w="1025" w:type="dxa"/>
            <w:gridSpan w:val="2"/>
          </w:tcPr>
          <w:p>
            <w:pPr>
              <w:jc w:val="left"/>
              <w:rPr>
                <w:sz w:val="24"/>
                <w:szCs w:val="24"/>
              </w:rPr>
            </w:pPr>
            <w:r>
              <w:rPr>
                <w:rFonts w:hint="eastAsia"/>
                <w:sz w:val="24"/>
                <w:szCs w:val="24"/>
              </w:rPr>
              <w:t>语法</w:t>
            </w:r>
          </w:p>
        </w:tc>
        <w:tc>
          <w:tcPr>
            <w:tcW w:w="4058" w:type="dxa"/>
          </w:tcPr>
          <w:p>
            <w:pPr>
              <w:jc w:val="left"/>
              <w:rPr>
                <w:sz w:val="24"/>
                <w:szCs w:val="24"/>
              </w:rPr>
            </w:pPr>
            <w:r>
              <w:rPr>
                <w:sz w:val="24"/>
                <w:szCs w:val="24"/>
              </w:rPr>
              <w:t>public void endFinanceOpt()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258" w:type="dxa"/>
            <w:vMerge w:val="continue"/>
          </w:tcPr>
          <w:p>
            <w:pPr>
              <w:jc w:val="left"/>
              <w:rPr>
                <w:sz w:val="24"/>
                <w:szCs w:val="24"/>
              </w:rPr>
            </w:pPr>
          </w:p>
        </w:tc>
        <w:tc>
          <w:tcPr>
            <w:tcW w:w="1025" w:type="dxa"/>
            <w:gridSpan w:val="2"/>
          </w:tcPr>
          <w:p>
            <w:pPr>
              <w:jc w:val="left"/>
              <w:rPr>
                <w:sz w:val="24"/>
                <w:szCs w:val="24"/>
              </w:rPr>
            </w:pPr>
            <w:r>
              <w:rPr>
                <w:rFonts w:hint="eastAsia"/>
                <w:sz w:val="24"/>
                <w:szCs w:val="24"/>
              </w:rPr>
              <w:t>前置条件</w:t>
            </w:r>
          </w:p>
        </w:tc>
        <w:tc>
          <w:tcPr>
            <w:tcW w:w="4058" w:type="dxa"/>
          </w:tcPr>
          <w:p>
            <w:pPr>
              <w:jc w:val="left"/>
              <w:rPr>
                <w:sz w:val="24"/>
                <w:szCs w:val="24"/>
              </w:rPr>
            </w:pPr>
            <w:r>
              <w:rPr>
                <w:rFonts w:hint="eastAsia"/>
                <w:sz w:val="24"/>
                <w:szCs w:val="24"/>
              </w:rPr>
              <w:t>结束银行账户操作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3258" w:type="dxa"/>
            <w:vMerge w:val="continue"/>
          </w:tcPr>
          <w:p>
            <w:pPr>
              <w:jc w:val="left"/>
              <w:rPr>
                <w:sz w:val="24"/>
                <w:szCs w:val="24"/>
              </w:rPr>
            </w:pPr>
          </w:p>
        </w:tc>
        <w:tc>
          <w:tcPr>
            <w:tcW w:w="1025" w:type="dxa"/>
            <w:gridSpan w:val="2"/>
          </w:tcPr>
          <w:p>
            <w:pPr>
              <w:jc w:val="left"/>
              <w:rPr>
                <w:sz w:val="24"/>
                <w:szCs w:val="24"/>
              </w:rPr>
            </w:pPr>
            <w:r>
              <w:rPr>
                <w:rFonts w:hint="eastAsia"/>
                <w:sz w:val="24"/>
                <w:szCs w:val="24"/>
              </w:rPr>
              <w:t>后置条件</w:t>
            </w:r>
          </w:p>
        </w:tc>
        <w:tc>
          <w:tcPr>
            <w:tcW w:w="4058" w:type="dxa"/>
          </w:tcPr>
          <w:p>
            <w:pPr>
              <w:jc w:val="left"/>
              <w:rPr>
                <w:sz w:val="24"/>
                <w:szCs w:val="24"/>
              </w:rPr>
            </w:pPr>
            <w:r>
              <w:rPr>
                <w:rFonts w:hint="eastAsia"/>
                <w:sz w:val="24"/>
                <w:szCs w:val="24"/>
              </w:rPr>
              <w:t>结束此次操作回合，并持久化更新涉及的领域对象的数据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0" w:hRule="atLeast"/>
        </w:trPr>
        <w:tc>
          <w:tcPr>
            <w:tcW w:w="8341" w:type="dxa"/>
            <w:gridSpan w:val="4"/>
          </w:tcPr>
          <w:p>
            <w:pPr>
              <w:jc w:val="center"/>
              <w:rPr>
                <w:sz w:val="24"/>
                <w:szCs w:val="24"/>
              </w:rPr>
            </w:pPr>
            <w:r>
              <w:rPr>
                <w:rFonts w:hint="eastAsia"/>
                <w:sz w:val="24"/>
                <w:szCs w:val="24"/>
              </w:rPr>
              <w:t>需要的服务（需接口）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335" w:type="dxa"/>
            <w:gridSpan w:val="2"/>
          </w:tcPr>
          <w:p>
            <w:pPr>
              <w:jc w:val="center"/>
              <w:rPr>
                <w:sz w:val="24"/>
                <w:szCs w:val="24"/>
              </w:rPr>
            </w:pPr>
            <w:r>
              <w:rPr>
                <w:rFonts w:hint="eastAsia"/>
                <w:sz w:val="24"/>
                <w:szCs w:val="24"/>
              </w:rPr>
              <w:t>服务名</w:t>
            </w:r>
          </w:p>
        </w:tc>
        <w:tc>
          <w:tcPr>
            <w:tcW w:w="5006" w:type="dxa"/>
            <w:gridSpan w:val="2"/>
          </w:tcPr>
          <w:p>
            <w:pPr>
              <w:jc w:val="center"/>
              <w:rPr>
                <w:sz w:val="24"/>
                <w:szCs w:val="24"/>
              </w:rPr>
            </w:pPr>
            <w:r>
              <w:rPr>
                <w:rFonts w:hint="eastAsia"/>
                <w:sz w:val="24"/>
                <w:szCs w:val="24"/>
              </w:rPr>
              <w:t>服务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335" w:type="dxa"/>
            <w:gridSpan w:val="2"/>
          </w:tcPr>
          <w:p>
            <w:pPr>
              <w:jc w:val="center"/>
              <w:rPr>
                <w:sz w:val="24"/>
                <w:szCs w:val="24"/>
              </w:rPr>
            </w:pPr>
            <w:r>
              <w:rPr>
                <w:sz w:val="24"/>
                <w:szCs w:val="24"/>
              </w:rPr>
              <w:t>FinanceDataService.</w:t>
            </w:r>
          </w:p>
          <w:p>
            <w:pPr>
              <w:jc w:val="center"/>
              <w:rPr>
                <w:sz w:val="24"/>
                <w:szCs w:val="24"/>
              </w:rPr>
            </w:pPr>
            <w:r>
              <w:rPr>
                <w:sz w:val="24"/>
                <w:szCs w:val="24"/>
              </w:rPr>
              <w:t>find(String id)</w:t>
            </w:r>
          </w:p>
        </w:tc>
        <w:tc>
          <w:tcPr>
            <w:tcW w:w="5006" w:type="dxa"/>
            <w:gridSpan w:val="2"/>
          </w:tcPr>
          <w:p>
            <w:pPr>
              <w:jc w:val="left"/>
              <w:rPr>
                <w:sz w:val="24"/>
                <w:szCs w:val="24"/>
              </w:rPr>
            </w:pPr>
            <w:r>
              <w:rPr>
                <w:rFonts w:hint="eastAsia"/>
                <w:sz w:val="24"/>
                <w:szCs w:val="24"/>
              </w:rPr>
              <w:t>根据id在finance数据库中查找BankAccountPO对象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335" w:type="dxa"/>
            <w:gridSpan w:val="2"/>
          </w:tcPr>
          <w:p>
            <w:pPr>
              <w:jc w:val="center"/>
              <w:rPr>
                <w:sz w:val="24"/>
                <w:szCs w:val="24"/>
              </w:rPr>
            </w:pPr>
            <w:r>
              <w:rPr>
                <w:sz w:val="24"/>
                <w:szCs w:val="24"/>
              </w:rPr>
              <w:t>FinanceDataService.</w:t>
            </w:r>
          </w:p>
          <w:p>
            <w:pPr>
              <w:jc w:val="center"/>
              <w:rPr>
                <w:sz w:val="24"/>
                <w:szCs w:val="24"/>
              </w:rPr>
            </w:pPr>
            <w:r>
              <w:rPr>
                <w:sz w:val="24"/>
                <w:szCs w:val="24"/>
              </w:rPr>
              <w:t>findByBank(String bankName)</w:t>
            </w:r>
          </w:p>
        </w:tc>
        <w:tc>
          <w:tcPr>
            <w:tcW w:w="5006" w:type="dxa"/>
            <w:gridSpan w:val="2"/>
          </w:tcPr>
          <w:p>
            <w:pPr>
              <w:jc w:val="left"/>
              <w:rPr>
                <w:sz w:val="24"/>
                <w:szCs w:val="24"/>
              </w:rPr>
            </w:pPr>
            <w:r>
              <w:rPr>
                <w:rFonts w:hint="eastAsia"/>
                <w:sz w:val="24"/>
                <w:szCs w:val="24"/>
              </w:rPr>
              <w:t>根据银行名称在finance数据库中查找BankAccountPo对象列表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335" w:type="dxa"/>
            <w:gridSpan w:val="2"/>
          </w:tcPr>
          <w:p>
            <w:pPr>
              <w:jc w:val="center"/>
              <w:rPr>
                <w:sz w:val="24"/>
                <w:szCs w:val="24"/>
              </w:rPr>
            </w:pPr>
            <w:r>
              <w:rPr>
                <w:sz w:val="24"/>
                <w:szCs w:val="24"/>
              </w:rPr>
              <w:t>FinanceDataService.</w:t>
            </w:r>
          </w:p>
          <w:p>
            <w:pPr>
              <w:jc w:val="center"/>
              <w:rPr>
                <w:sz w:val="24"/>
                <w:szCs w:val="24"/>
              </w:rPr>
            </w:pPr>
            <w:r>
              <w:rPr>
                <w:sz w:val="24"/>
                <w:szCs w:val="24"/>
              </w:rPr>
              <w:t>insertAccount(BankAccountPO po)</w:t>
            </w:r>
          </w:p>
        </w:tc>
        <w:tc>
          <w:tcPr>
            <w:tcW w:w="5006" w:type="dxa"/>
            <w:gridSpan w:val="2"/>
          </w:tcPr>
          <w:p>
            <w:pPr>
              <w:jc w:val="left"/>
              <w:rPr>
                <w:sz w:val="24"/>
                <w:szCs w:val="24"/>
              </w:rPr>
            </w:pPr>
            <w:r>
              <w:rPr>
                <w:rFonts w:hint="eastAsia"/>
                <w:sz w:val="24"/>
                <w:szCs w:val="24"/>
              </w:rPr>
              <w:t>在finance数据库中插入新的BankAccountPo对象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335" w:type="dxa"/>
            <w:gridSpan w:val="2"/>
          </w:tcPr>
          <w:p>
            <w:pPr>
              <w:jc w:val="center"/>
              <w:rPr>
                <w:sz w:val="24"/>
                <w:szCs w:val="24"/>
              </w:rPr>
            </w:pPr>
            <w:r>
              <w:rPr>
                <w:sz w:val="24"/>
                <w:szCs w:val="24"/>
              </w:rPr>
              <w:t>FinanceDataService.</w:t>
            </w:r>
          </w:p>
          <w:p>
            <w:pPr>
              <w:jc w:val="center"/>
              <w:rPr>
                <w:sz w:val="24"/>
                <w:szCs w:val="24"/>
              </w:rPr>
            </w:pPr>
            <w:r>
              <w:rPr>
                <w:sz w:val="24"/>
                <w:szCs w:val="24"/>
              </w:rPr>
              <w:t>deleteAccount(BankAccountPO po)</w:t>
            </w:r>
          </w:p>
        </w:tc>
        <w:tc>
          <w:tcPr>
            <w:tcW w:w="5006" w:type="dxa"/>
            <w:gridSpan w:val="2"/>
          </w:tcPr>
          <w:p>
            <w:pPr>
              <w:jc w:val="left"/>
              <w:rPr>
                <w:sz w:val="24"/>
                <w:szCs w:val="24"/>
              </w:rPr>
            </w:pPr>
            <w:r>
              <w:rPr>
                <w:rFonts w:hint="eastAsia"/>
                <w:sz w:val="24"/>
                <w:szCs w:val="24"/>
              </w:rPr>
              <w:t>在finance数据库中删除一个BankAccountPo对象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335" w:type="dxa"/>
            <w:gridSpan w:val="2"/>
          </w:tcPr>
          <w:p>
            <w:pPr>
              <w:jc w:val="center"/>
              <w:rPr>
                <w:sz w:val="24"/>
                <w:szCs w:val="24"/>
              </w:rPr>
            </w:pPr>
            <w:r>
              <w:rPr>
                <w:sz w:val="24"/>
                <w:szCs w:val="24"/>
              </w:rPr>
              <w:t>FinanceDataService.</w:t>
            </w:r>
          </w:p>
          <w:p>
            <w:pPr>
              <w:jc w:val="center"/>
              <w:rPr>
                <w:sz w:val="24"/>
                <w:szCs w:val="24"/>
              </w:rPr>
            </w:pPr>
            <w:r>
              <w:rPr>
                <w:sz w:val="24"/>
                <w:szCs w:val="24"/>
              </w:rPr>
              <w:t>updateAccount(BankAccountPO po)</w:t>
            </w:r>
          </w:p>
        </w:tc>
        <w:tc>
          <w:tcPr>
            <w:tcW w:w="5006" w:type="dxa"/>
            <w:gridSpan w:val="2"/>
          </w:tcPr>
          <w:p>
            <w:pPr>
              <w:jc w:val="left"/>
              <w:rPr>
                <w:sz w:val="24"/>
                <w:szCs w:val="24"/>
              </w:rPr>
            </w:pPr>
            <w:r>
              <w:rPr>
                <w:rFonts w:hint="eastAsia"/>
                <w:sz w:val="24"/>
                <w:szCs w:val="24"/>
              </w:rPr>
              <w:t>在finance数据库中更新一个BankAccountPo对象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4" w:hRule="atLeast"/>
        </w:trPr>
        <w:tc>
          <w:tcPr>
            <w:tcW w:w="3335" w:type="dxa"/>
            <w:gridSpan w:val="2"/>
          </w:tcPr>
          <w:p>
            <w:pPr>
              <w:jc w:val="center"/>
              <w:rPr>
                <w:sz w:val="24"/>
                <w:szCs w:val="24"/>
              </w:rPr>
            </w:pPr>
            <w:r>
              <w:rPr>
                <w:sz w:val="24"/>
                <w:szCs w:val="24"/>
              </w:rPr>
              <w:t>FinanceDataService.</w:t>
            </w:r>
          </w:p>
          <w:p>
            <w:pPr>
              <w:jc w:val="center"/>
              <w:rPr>
                <w:sz w:val="24"/>
                <w:szCs w:val="24"/>
              </w:rPr>
            </w:pPr>
            <w:r>
              <w:rPr>
                <w:sz w:val="24"/>
                <w:szCs w:val="24"/>
              </w:rPr>
              <w:t>initAccount()</w:t>
            </w:r>
          </w:p>
        </w:tc>
        <w:tc>
          <w:tcPr>
            <w:tcW w:w="5006" w:type="dxa"/>
            <w:gridSpan w:val="2"/>
          </w:tcPr>
          <w:p>
            <w:pPr>
              <w:jc w:val="left"/>
              <w:rPr>
                <w:sz w:val="24"/>
                <w:szCs w:val="24"/>
              </w:rPr>
            </w:pPr>
            <w:r>
              <w:rPr>
                <w:rFonts w:hint="eastAsia"/>
                <w:sz w:val="24"/>
                <w:szCs w:val="24"/>
              </w:rPr>
              <w:t>在finance数据库中新建一个空的bankAccount对象</w:t>
            </w:r>
          </w:p>
        </w:tc>
      </w:tr>
    </w:tbl>
    <w:p>
      <w:pPr>
        <w:jc w:val="left"/>
        <w:rPr>
          <w:sz w:val="24"/>
          <w:szCs w:val="24"/>
        </w:rPr>
      </w:pPr>
    </w:p>
    <w:p>
      <w:pPr>
        <w:rPr>
          <w:sz w:val="28"/>
          <w:szCs w:val="28"/>
        </w:rPr>
      </w:pPr>
      <w:r>
        <w:rPr>
          <w:rFonts w:hint="eastAsia"/>
          <w:sz w:val="28"/>
          <w:szCs w:val="28"/>
        </w:rPr>
        <w:t>(4)业务逻辑层的动态模型</w:t>
      </w:r>
    </w:p>
    <w:p>
      <w:pPr>
        <w:jc w:val="left"/>
        <w:rPr>
          <w:sz w:val="24"/>
          <w:szCs w:val="24"/>
        </w:rPr>
      </w:pPr>
      <w:r>
        <w:rPr>
          <w:rFonts w:hint="eastAsia"/>
          <w:sz w:val="24"/>
          <w:szCs w:val="24"/>
        </w:rPr>
        <w:t>下图为用户根据时间和营业厅对收入项进行查询时的顺序图</w:t>
      </w:r>
    </w:p>
    <w:p>
      <w:pPr>
        <w:jc w:val="left"/>
        <w:rPr>
          <w:sz w:val="24"/>
          <w:szCs w:val="24"/>
        </w:rPr>
      </w:pPr>
      <w:r>
        <w:rPr>
          <w:rFonts w:hint="eastAsia"/>
          <w:sz w:val="24"/>
          <w:szCs w:val="24"/>
        </w:rPr>
        <w:drawing>
          <wp:inline distT="0" distB="0" distL="0" distR="0">
            <wp:extent cx="5274310" cy="29057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2905760"/>
                    </a:xfrm>
                    <a:prstGeom prst="rect">
                      <a:avLst/>
                    </a:prstGeom>
                  </pic:spPr>
                </pic:pic>
              </a:graphicData>
            </a:graphic>
          </wp:inline>
        </w:drawing>
      </w:r>
    </w:p>
    <w:p>
      <w:pPr>
        <w:jc w:val="left"/>
        <w:rPr>
          <w:sz w:val="24"/>
          <w:szCs w:val="24"/>
        </w:rPr>
      </w:pPr>
      <w:r>
        <w:rPr>
          <w:rFonts w:hint="eastAsia"/>
          <w:sz w:val="24"/>
          <w:szCs w:val="24"/>
        </w:rPr>
        <w:t>下图为用户进行期初建账时的顺序图</w:t>
      </w:r>
    </w:p>
    <w:p>
      <w:pPr>
        <w:jc w:val="left"/>
        <w:rPr>
          <w:sz w:val="24"/>
          <w:szCs w:val="24"/>
        </w:rPr>
      </w:pPr>
      <w:r>
        <w:rPr>
          <w:rFonts w:hint="eastAsia"/>
          <w:sz w:val="24"/>
          <w:szCs w:val="24"/>
        </w:rPr>
        <w:drawing>
          <wp:inline distT="0" distB="0" distL="0" distR="0">
            <wp:extent cx="5274310" cy="25139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2513965"/>
                    </a:xfrm>
                    <a:prstGeom prst="rect">
                      <a:avLst/>
                    </a:prstGeom>
                  </pic:spPr>
                </pic:pic>
              </a:graphicData>
            </a:graphic>
          </wp:inline>
        </w:drawing>
      </w:r>
    </w:p>
    <w:p>
      <w:pPr>
        <w:jc w:val="left"/>
        <w:rPr>
          <w:sz w:val="24"/>
          <w:szCs w:val="24"/>
        </w:rPr>
      </w:pPr>
      <w:r>
        <w:rPr>
          <w:rFonts w:hint="eastAsia"/>
          <w:sz w:val="24"/>
          <w:szCs w:val="24"/>
        </w:rPr>
        <w:t>下图为用户进行运费策略制定时的顺序图</w:t>
      </w:r>
    </w:p>
    <w:p>
      <w:pPr>
        <w:jc w:val="left"/>
        <w:rPr>
          <w:sz w:val="24"/>
          <w:szCs w:val="24"/>
        </w:rPr>
      </w:pPr>
      <w:r>
        <w:rPr>
          <w:rFonts w:hint="eastAsia"/>
          <w:sz w:val="24"/>
          <w:szCs w:val="24"/>
        </w:rPr>
        <w:drawing>
          <wp:inline distT="0" distB="0" distL="0" distR="0">
            <wp:extent cx="5274310" cy="2966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pic:spPr>
                </pic:pic>
              </a:graphicData>
            </a:graphic>
          </wp:inline>
        </w:drawing>
      </w:r>
    </w:p>
    <w:p>
      <w:pPr>
        <w:jc w:val="left"/>
        <w:rPr>
          <w:sz w:val="24"/>
          <w:szCs w:val="24"/>
        </w:rPr>
      </w:pPr>
      <w:r>
        <w:rPr>
          <w:rFonts w:hint="eastAsia"/>
          <w:sz w:val="24"/>
          <w:szCs w:val="24"/>
        </w:rPr>
        <w:t>下图为用户对支出项信息进行更改时的顺序图</w:t>
      </w:r>
    </w:p>
    <w:p>
      <w:pPr>
        <w:jc w:val="left"/>
        <w:rPr>
          <w:sz w:val="24"/>
          <w:szCs w:val="24"/>
        </w:rPr>
      </w:pPr>
      <w:r>
        <w:rPr>
          <w:rFonts w:hint="eastAsia"/>
          <w:sz w:val="24"/>
          <w:szCs w:val="24"/>
        </w:rPr>
        <w:drawing>
          <wp:inline distT="0" distB="0" distL="0" distR="0">
            <wp:extent cx="5274310" cy="3440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440430"/>
                    </a:xfrm>
                    <a:prstGeom prst="rect">
                      <a:avLst/>
                    </a:prstGeom>
                  </pic:spPr>
                </pic:pic>
              </a:graphicData>
            </a:graphic>
          </wp:inline>
        </w:drawing>
      </w:r>
    </w:p>
    <w:p>
      <w:pPr>
        <w:jc w:val="left"/>
        <w:rPr>
          <w:sz w:val="24"/>
          <w:szCs w:val="24"/>
        </w:rPr>
      </w:pPr>
      <w:r>
        <w:rPr>
          <w:rFonts w:hint="eastAsia"/>
          <w:sz w:val="24"/>
          <w:szCs w:val="24"/>
        </w:rPr>
        <w:t>下图为用户生成报表时的顺序图</w:t>
      </w:r>
    </w:p>
    <w:p>
      <w:pPr>
        <w:jc w:val="left"/>
        <w:rPr>
          <w:sz w:val="24"/>
          <w:szCs w:val="24"/>
        </w:rPr>
      </w:pPr>
      <w:r>
        <w:rPr>
          <w:rFonts w:hint="eastAsia"/>
          <w:sz w:val="24"/>
          <w:szCs w:val="24"/>
        </w:rPr>
        <w:drawing>
          <wp:inline distT="0" distB="0" distL="0" distR="0">
            <wp:extent cx="5274310" cy="28022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2802255"/>
                    </a:xfrm>
                    <a:prstGeom prst="rect">
                      <a:avLst/>
                    </a:prstGeom>
                  </pic:spPr>
                </pic:pic>
              </a:graphicData>
            </a:graphic>
          </wp:inline>
        </w:drawing>
      </w:r>
    </w:p>
    <w:p>
      <w:pPr>
        <w:jc w:val="left"/>
        <w:rPr>
          <w:sz w:val="24"/>
          <w:szCs w:val="24"/>
        </w:rPr>
      </w:pPr>
      <w:r>
        <w:rPr>
          <w:rFonts w:hint="eastAsia"/>
          <w:sz w:val="24"/>
          <w:szCs w:val="24"/>
        </w:rPr>
        <w:t>下图为用户新建银行账户时的顺序图</w:t>
      </w:r>
    </w:p>
    <w:p>
      <w:pPr>
        <w:jc w:val="left"/>
        <w:rPr>
          <w:sz w:val="24"/>
          <w:szCs w:val="24"/>
        </w:rPr>
      </w:pPr>
      <w:r>
        <w:rPr>
          <w:rFonts w:hint="eastAsia"/>
          <w:sz w:val="24"/>
          <w:szCs w:val="24"/>
        </w:rPr>
        <w:drawing>
          <wp:inline distT="0" distB="0" distL="0" distR="0">
            <wp:extent cx="5274310" cy="31089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3108960"/>
                    </a:xfrm>
                    <a:prstGeom prst="rect">
                      <a:avLst/>
                    </a:prstGeom>
                  </pic:spPr>
                </pic:pic>
              </a:graphicData>
            </a:graphic>
          </wp:inline>
        </w:drawing>
      </w:r>
    </w:p>
    <w:p>
      <w:pPr>
        <w:jc w:val="left"/>
        <w:rPr>
          <w:sz w:val="24"/>
          <w:szCs w:val="24"/>
        </w:rPr>
      </w:pPr>
    </w:p>
    <w:p>
      <w:pPr>
        <w:jc w:val="left"/>
        <w:rPr>
          <w:sz w:val="24"/>
          <w:szCs w:val="24"/>
        </w:rPr>
      </w:pPr>
      <w:r>
        <w:rPr>
          <w:rFonts w:hint="eastAsia"/>
          <w:sz w:val="24"/>
          <w:szCs w:val="24"/>
        </w:rPr>
        <w:t>下图表示FinanceInAndEx领域对象生存期间的状态序列和引起转移的事件，以及因状态转移而伴随的动作</w:t>
      </w:r>
      <w:r>
        <w:rPr>
          <w:rFonts w:hint="eastAsia"/>
          <w:sz w:val="24"/>
          <w:szCs w:val="24"/>
        </w:rPr>
        <w:drawing>
          <wp:inline distT="0" distB="0" distL="0" distR="0">
            <wp:extent cx="5274310" cy="23793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74310" cy="2379345"/>
                    </a:xfrm>
                    <a:prstGeom prst="rect">
                      <a:avLst/>
                    </a:prstGeom>
                  </pic:spPr>
                </pic:pic>
              </a:graphicData>
            </a:graphic>
          </wp:inline>
        </w:drawing>
      </w:r>
    </w:p>
    <w:p>
      <w:pPr>
        <w:jc w:val="left"/>
        <w:rPr>
          <w:sz w:val="24"/>
          <w:szCs w:val="24"/>
        </w:rPr>
      </w:pPr>
    </w:p>
    <w:p>
      <w:pPr>
        <w:jc w:val="left"/>
        <w:rPr>
          <w:sz w:val="24"/>
          <w:szCs w:val="24"/>
        </w:rPr>
      </w:pPr>
      <w:r>
        <w:rPr>
          <w:rFonts w:hint="eastAsia"/>
          <w:sz w:val="24"/>
          <w:szCs w:val="24"/>
        </w:rPr>
        <w:t>下图表示FinanceBankAccount领域对象生存期间的状态序列和引起转移的事件，以及因状态转移而伴随的动作</w:t>
      </w:r>
    </w:p>
    <w:p>
      <w:pPr>
        <w:jc w:val="left"/>
        <w:rPr>
          <w:sz w:val="24"/>
          <w:szCs w:val="24"/>
        </w:rPr>
      </w:pPr>
      <w:r>
        <w:rPr>
          <w:rFonts w:hint="eastAsia"/>
          <w:sz w:val="24"/>
          <w:szCs w:val="24"/>
        </w:rPr>
        <w:drawing>
          <wp:inline distT="0" distB="0" distL="0" distR="0">
            <wp:extent cx="5274310" cy="19831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1983105"/>
                    </a:xfrm>
                    <a:prstGeom prst="rect">
                      <a:avLst/>
                    </a:prstGeom>
                  </pic:spPr>
                </pic:pic>
              </a:graphicData>
            </a:graphic>
          </wp:inline>
        </w:drawing>
      </w:r>
    </w:p>
    <w:p>
      <w:pPr>
        <w:jc w:val="left"/>
        <w:rPr>
          <w:sz w:val="24"/>
          <w:szCs w:val="24"/>
        </w:rPr>
      </w:pPr>
      <w:r>
        <w:rPr>
          <w:rFonts w:hint="eastAsia"/>
          <w:sz w:val="24"/>
          <w:szCs w:val="24"/>
        </w:rPr>
        <w:t>下图表示FinanceFreight领域对象生存期间的状态序列和引起转移的事件，以及因状态转移而伴随的动作</w:t>
      </w:r>
    </w:p>
    <w:p>
      <w:pPr>
        <w:jc w:val="left"/>
        <w:rPr>
          <w:sz w:val="24"/>
          <w:szCs w:val="24"/>
        </w:rPr>
      </w:pPr>
      <w:r>
        <w:rPr>
          <w:rFonts w:hint="eastAsia"/>
          <w:sz w:val="24"/>
          <w:szCs w:val="24"/>
        </w:rPr>
        <w:drawing>
          <wp:inline distT="0" distB="0" distL="0" distR="0">
            <wp:extent cx="5274310" cy="18878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1887855"/>
                    </a:xfrm>
                    <a:prstGeom prst="rect">
                      <a:avLst/>
                    </a:prstGeom>
                  </pic:spPr>
                </pic:pic>
              </a:graphicData>
            </a:graphic>
          </wp:inline>
        </w:drawing>
      </w:r>
    </w:p>
    <w:p>
      <w:pPr>
        <w:jc w:val="left"/>
        <w:rPr>
          <w:sz w:val="24"/>
          <w:szCs w:val="24"/>
        </w:rPr>
      </w:pPr>
      <w:r>
        <w:rPr>
          <w:rFonts w:hint="eastAsia"/>
          <w:sz w:val="24"/>
          <w:szCs w:val="24"/>
        </w:rPr>
        <w:t>下图表示FinanceFreight领域对象生存期间的状态序列和引起转移的事件，以及因状态转移而伴随的动作</w:t>
      </w:r>
    </w:p>
    <w:p>
      <w:pPr>
        <w:jc w:val="left"/>
        <w:rPr>
          <w:sz w:val="24"/>
          <w:szCs w:val="24"/>
        </w:rPr>
      </w:pPr>
      <w:r>
        <w:rPr>
          <w:rFonts w:hint="eastAsia"/>
          <w:sz w:val="24"/>
          <w:szCs w:val="24"/>
        </w:rPr>
        <w:drawing>
          <wp:inline distT="0" distB="0" distL="0" distR="0">
            <wp:extent cx="5274310" cy="26200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2620010"/>
                    </a:xfrm>
                    <a:prstGeom prst="rect">
                      <a:avLst/>
                    </a:prstGeom>
                  </pic:spPr>
                </pic:pic>
              </a:graphicData>
            </a:graphic>
          </wp:inline>
        </w:drawing>
      </w:r>
    </w:p>
    <w:p>
      <w:pPr>
        <w:rPr>
          <w:sz w:val="28"/>
          <w:szCs w:val="28"/>
        </w:rPr>
      </w:pPr>
      <w:r>
        <w:rPr>
          <w:rFonts w:hint="eastAsia"/>
          <w:sz w:val="28"/>
          <w:szCs w:val="28"/>
        </w:rPr>
        <w:t>(5)业务逻辑层的设计原理</w:t>
      </w:r>
    </w:p>
    <w:p>
      <w:pPr>
        <w:jc w:val="left"/>
        <w:rPr>
          <w:sz w:val="24"/>
          <w:szCs w:val="24"/>
        </w:rPr>
      </w:pPr>
      <w:r>
        <w:rPr>
          <w:rFonts w:hint="eastAsia"/>
          <w:sz w:val="24"/>
          <w:szCs w:val="24"/>
        </w:rPr>
        <w:t>利用委托式控制风格，每个界面需要访问的业务逻辑由各自的控制器委托给不同的领域对象。</w:t>
      </w:r>
    </w:p>
    <w:p>
      <w:pPr>
        <w:jc w:val="left"/>
        <w:rPr>
          <w:sz w:val="24"/>
          <w:szCs w:val="24"/>
        </w:rPr>
      </w:pPr>
      <w:r>
        <w:rPr>
          <w:rFonts w:hint="eastAsia"/>
          <w:sz w:val="24"/>
          <w:szCs w:val="24"/>
        </w:rPr>
        <w:t>4.1.6memberbl模块</w:t>
      </w:r>
    </w:p>
    <w:p>
      <w:pPr>
        <w:jc w:val="left"/>
        <w:rPr>
          <w:sz w:val="24"/>
          <w:szCs w:val="24"/>
        </w:rPr>
      </w:pPr>
      <w:r>
        <w:rPr>
          <w:rFonts w:hint="eastAsia"/>
          <w:sz w:val="24"/>
          <w:szCs w:val="24"/>
        </w:rPr>
        <w:t>（1）模块描述</w:t>
      </w:r>
    </w:p>
    <w:p>
      <w:pPr>
        <w:jc w:val="left"/>
        <w:rPr>
          <w:sz w:val="24"/>
          <w:szCs w:val="24"/>
        </w:rPr>
      </w:pPr>
      <w:r>
        <w:rPr>
          <w:rFonts w:hint="eastAsia"/>
          <w:sz w:val="24"/>
          <w:szCs w:val="24"/>
        </w:rPr>
        <w:t>memberbl模块承担的需求参见需求规格说明文档功能需求及相关非功能需求。</w:t>
      </w:r>
    </w:p>
    <w:p>
      <w:pPr>
        <w:jc w:val="left"/>
        <w:rPr>
          <w:sz w:val="24"/>
          <w:szCs w:val="24"/>
        </w:rPr>
      </w:pPr>
      <w:r>
        <w:rPr>
          <w:rFonts w:hint="eastAsia"/>
          <w:sz w:val="24"/>
          <w:szCs w:val="24"/>
        </w:rPr>
        <w:t>Memberbl模块的职责及接口参见软件体系结构描述文档表5.3.2.6。</w:t>
      </w:r>
    </w:p>
    <w:p>
      <w:pPr>
        <w:jc w:val="left"/>
        <w:rPr>
          <w:sz w:val="24"/>
          <w:szCs w:val="24"/>
        </w:rPr>
      </w:pPr>
      <w:r>
        <w:rPr>
          <w:rFonts w:hint="eastAsia"/>
          <w:sz w:val="24"/>
          <w:szCs w:val="24"/>
        </w:rPr>
        <w:t>（2）整体结构</w:t>
      </w:r>
    </w:p>
    <w:p>
      <w:pPr>
        <w:jc w:val="left"/>
        <w:rPr>
          <w:sz w:val="24"/>
          <w:szCs w:val="24"/>
        </w:rPr>
      </w:pPr>
      <w:r>
        <w:rPr>
          <w:rFonts w:hint="eastAsia"/>
          <w:sz w:val="24"/>
          <w:szCs w:val="24"/>
        </w:rPr>
        <w:t xml:space="preserve">    根据体系结构的设计，我们将系统分为展示层、业务逻辑层、数据层。每一层之间为了增加灵活性，我们会添加接口。比如展示层和业务逻辑层之间，我们添加businesslogicservice.memberblservice.MemberBLService接口。业务逻辑层和数据层之间添加dataservice.memberdataservice.MemberDataService接口。为了隔离业务逻辑职责和逻辑控制职责，我们增加了MemberController，这样MemberController会将对人事的业务逻辑处理委托给Member对象。MemberPO是作为人事信息的持久化对象被添加到设计模型中去的。MemberLineItem保有具体的人事信息的职责。而MemberList封装了关于MemberLineItem的数据集合的数据结构的秘密的职责。</w:t>
      </w:r>
    </w:p>
    <w:p>
      <w:pPr>
        <w:jc w:val="left"/>
        <w:rPr>
          <w:sz w:val="24"/>
          <w:szCs w:val="24"/>
        </w:rPr>
      </w:pPr>
      <w:r>
        <w:rPr>
          <w:rFonts w:hint="eastAsia"/>
          <w:sz w:val="24"/>
          <w:szCs w:val="24"/>
        </w:rPr>
        <w:t xml:space="preserve">     memberbl模块的设计如图4.1.6-1所示。</w:t>
      </w:r>
    </w:p>
    <w:p>
      <w:pPr>
        <w:jc w:val="left"/>
        <w:rPr>
          <w:sz w:val="24"/>
          <w:szCs w:val="24"/>
        </w:rPr>
      </w:pPr>
      <w:r>
        <w:rPr>
          <w:sz w:val="24"/>
          <w:szCs w:val="24"/>
        </w:rPr>
        <w:drawing>
          <wp:inline distT="0" distB="0" distL="0" distR="0">
            <wp:extent cx="5274310" cy="4672965"/>
            <wp:effectExtent l="0" t="0" r="0" b="0"/>
            <wp:docPr id="41" name="图片 4" descr="C:\Users\dell\Downloads\memberbl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descr="C:\Users\dell\Downloads\memberbl模块各个类的设计.png"/>
                    <pic:cNvPicPr>
                      <a:picLocks noChangeAspect="1" noChangeArrowheads="1"/>
                    </pic:cNvPicPr>
                  </pic:nvPicPr>
                  <pic:blipFill>
                    <a:blip r:embed="rId41"/>
                    <a:srcRect/>
                    <a:stretch>
                      <a:fillRect/>
                    </a:stretch>
                  </pic:blipFill>
                  <pic:spPr>
                    <a:xfrm>
                      <a:off x="0" y="0"/>
                      <a:ext cx="5274310" cy="4673502"/>
                    </a:xfrm>
                    <a:prstGeom prst="rect">
                      <a:avLst/>
                    </a:prstGeom>
                    <a:noFill/>
                    <a:ln w="9525">
                      <a:noFill/>
                      <a:miter lim="800000"/>
                      <a:headEnd/>
                      <a:tailEnd/>
                    </a:ln>
                  </pic:spPr>
                </pic:pic>
              </a:graphicData>
            </a:graphic>
          </wp:inline>
        </w:drawing>
      </w:r>
    </w:p>
    <w:p>
      <w:pPr>
        <w:jc w:val="center"/>
        <w:rPr>
          <w:b/>
          <w:szCs w:val="21"/>
        </w:rPr>
      </w:pPr>
      <w:r>
        <w:rPr>
          <w:rFonts w:hint="eastAsia"/>
          <w:b/>
          <w:szCs w:val="21"/>
        </w:rPr>
        <w:t>图4.1.6-1  memberbl模块各个类的设计</w:t>
      </w:r>
    </w:p>
    <w:p>
      <w:pPr>
        <w:jc w:val="left"/>
        <w:rPr>
          <w:sz w:val="24"/>
          <w:szCs w:val="24"/>
        </w:rPr>
      </w:pPr>
      <w:r>
        <w:rPr>
          <w:sz w:val="24"/>
          <w:szCs w:val="24"/>
        </w:rPr>
        <w:t>memberbl模块各个类的职责如表</w:t>
      </w:r>
      <w:r>
        <w:rPr>
          <w:rFonts w:hint="eastAsia"/>
          <w:sz w:val="24"/>
          <w:szCs w:val="24"/>
        </w:rPr>
        <w:t>4.1.6-2所示。</w:t>
      </w:r>
    </w:p>
    <w:p>
      <w:pPr>
        <w:jc w:val="center"/>
        <w:rPr>
          <w:b/>
          <w:szCs w:val="21"/>
        </w:rPr>
      </w:pPr>
      <w:r>
        <w:rPr>
          <w:rFonts w:hint="eastAsia"/>
          <w:b/>
          <w:szCs w:val="21"/>
        </w:rPr>
        <w:t>表4.1.6-2  memberbl模块各个类的职责</w:t>
      </w:r>
    </w:p>
    <w:tbl>
      <w:tblPr>
        <w:tblStyle w:val="16"/>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093"/>
        <w:gridCol w:w="642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093" w:type="dxa"/>
          </w:tcPr>
          <w:p>
            <w:pPr>
              <w:jc w:val="center"/>
              <w:rPr>
                <w:sz w:val="24"/>
                <w:szCs w:val="24"/>
              </w:rPr>
            </w:pPr>
            <w:r>
              <w:rPr>
                <w:rFonts w:hint="eastAsia"/>
                <w:sz w:val="24"/>
                <w:szCs w:val="24"/>
              </w:rPr>
              <w:t>模块</w:t>
            </w:r>
          </w:p>
        </w:tc>
        <w:tc>
          <w:tcPr>
            <w:tcW w:w="6429" w:type="dxa"/>
          </w:tcPr>
          <w:p>
            <w:pPr>
              <w:jc w:val="center"/>
              <w:rPr>
                <w:sz w:val="24"/>
                <w:szCs w:val="24"/>
              </w:rPr>
            </w:pPr>
            <w:r>
              <w:rPr>
                <w:rFonts w:hint="eastAsia"/>
                <w:sz w:val="24"/>
                <w:szCs w:val="24"/>
              </w:rPr>
              <w:t>职责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093" w:type="dxa"/>
          </w:tcPr>
          <w:p>
            <w:pPr>
              <w:jc w:val="center"/>
              <w:rPr>
                <w:sz w:val="24"/>
                <w:szCs w:val="24"/>
              </w:rPr>
            </w:pPr>
            <w:r>
              <w:rPr>
                <w:rFonts w:hint="eastAsia"/>
                <w:sz w:val="24"/>
                <w:szCs w:val="24"/>
              </w:rPr>
              <w:t>LoginController</w:t>
            </w:r>
          </w:p>
        </w:tc>
        <w:tc>
          <w:tcPr>
            <w:tcW w:w="6429" w:type="dxa"/>
          </w:tcPr>
          <w:p>
            <w:pPr>
              <w:jc w:val="left"/>
              <w:rPr>
                <w:sz w:val="24"/>
                <w:szCs w:val="24"/>
              </w:rPr>
            </w:pPr>
            <w:r>
              <w:rPr>
                <w:rFonts w:hint="eastAsia"/>
                <w:sz w:val="24"/>
                <w:szCs w:val="24"/>
              </w:rPr>
              <w:t>负责实现对应于登录界面所需要的服务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093" w:type="dxa"/>
          </w:tcPr>
          <w:p>
            <w:pPr>
              <w:jc w:val="center"/>
              <w:rPr>
                <w:sz w:val="24"/>
                <w:szCs w:val="24"/>
              </w:rPr>
            </w:pPr>
            <w:r>
              <w:rPr>
                <w:rFonts w:hint="eastAsia"/>
                <w:sz w:val="24"/>
                <w:szCs w:val="24"/>
              </w:rPr>
              <w:t>MemberController</w:t>
            </w:r>
          </w:p>
        </w:tc>
        <w:tc>
          <w:tcPr>
            <w:tcW w:w="6429" w:type="dxa"/>
          </w:tcPr>
          <w:p>
            <w:pPr>
              <w:jc w:val="left"/>
              <w:rPr>
                <w:sz w:val="24"/>
                <w:szCs w:val="24"/>
              </w:rPr>
            </w:pPr>
            <w:r>
              <w:rPr>
                <w:rFonts w:hint="eastAsia"/>
                <w:sz w:val="24"/>
                <w:szCs w:val="24"/>
              </w:rPr>
              <w:t>负责实现人事管理界面所需要的服务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093" w:type="dxa"/>
          </w:tcPr>
          <w:p>
            <w:pPr>
              <w:jc w:val="center"/>
              <w:rPr>
                <w:sz w:val="24"/>
                <w:szCs w:val="24"/>
              </w:rPr>
            </w:pPr>
            <w:r>
              <w:rPr>
                <w:rFonts w:hint="eastAsia"/>
                <w:sz w:val="24"/>
                <w:szCs w:val="24"/>
              </w:rPr>
              <w:t>User</w:t>
            </w:r>
          </w:p>
        </w:tc>
        <w:tc>
          <w:tcPr>
            <w:tcW w:w="6429" w:type="dxa"/>
          </w:tcPr>
          <w:p>
            <w:pPr>
              <w:jc w:val="left"/>
              <w:rPr>
                <w:sz w:val="24"/>
                <w:szCs w:val="24"/>
              </w:rPr>
            </w:pPr>
            <w:r>
              <w:rPr>
                <w:rFonts w:hint="eastAsia"/>
                <w:sz w:val="24"/>
                <w:szCs w:val="24"/>
              </w:rPr>
              <w:t>系统用户的领域模型对象，拥有用户数据的姓名和密码，可以解决登陆问题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093" w:type="dxa"/>
          </w:tcPr>
          <w:p>
            <w:pPr>
              <w:jc w:val="center"/>
              <w:rPr>
                <w:sz w:val="24"/>
                <w:szCs w:val="24"/>
              </w:rPr>
            </w:pPr>
            <w:r>
              <w:rPr>
                <w:rFonts w:hint="eastAsia"/>
                <w:sz w:val="24"/>
                <w:szCs w:val="24"/>
              </w:rPr>
              <w:t>M</w:t>
            </w:r>
            <w:r>
              <w:rPr>
                <w:sz w:val="24"/>
                <w:szCs w:val="24"/>
              </w:rPr>
              <w:t>e</w:t>
            </w:r>
            <w:r>
              <w:rPr>
                <w:rFonts w:hint="eastAsia"/>
                <w:sz w:val="24"/>
                <w:szCs w:val="24"/>
              </w:rPr>
              <w:t>mber</w:t>
            </w:r>
          </w:p>
        </w:tc>
        <w:tc>
          <w:tcPr>
            <w:tcW w:w="6429" w:type="dxa"/>
          </w:tcPr>
          <w:p>
            <w:pPr>
              <w:jc w:val="left"/>
              <w:rPr>
                <w:sz w:val="24"/>
                <w:szCs w:val="24"/>
              </w:rPr>
            </w:pPr>
            <w:r>
              <w:rPr>
                <w:rFonts w:hint="eastAsia"/>
                <w:sz w:val="24"/>
                <w:szCs w:val="24"/>
              </w:rPr>
              <w:t>人事管理的领域模型对象，拥有管理人员、司机、车辆的信息，可以帮助完成人事管理界面所需要的服务</w:t>
            </w:r>
          </w:p>
        </w:tc>
      </w:tr>
    </w:tbl>
    <w:p>
      <w:pPr>
        <w:jc w:val="left"/>
        <w:rPr>
          <w:sz w:val="24"/>
          <w:szCs w:val="24"/>
        </w:rPr>
      </w:pPr>
      <w:r>
        <w:rPr>
          <w:rFonts w:hint="eastAsia"/>
          <w:sz w:val="24"/>
          <w:szCs w:val="24"/>
        </w:rPr>
        <w:t>（3）模块内部类的接口规范</w:t>
      </w:r>
    </w:p>
    <w:p>
      <w:pPr>
        <w:jc w:val="left"/>
        <w:rPr>
          <w:sz w:val="24"/>
          <w:szCs w:val="24"/>
        </w:rPr>
      </w:pPr>
      <w:r>
        <w:rPr>
          <w:rFonts w:hint="eastAsia"/>
          <w:sz w:val="24"/>
          <w:szCs w:val="24"/>
        </w:rPr>
        <w:t>MemberController和Member的接口规范如表4.1.6-3和表4.1.6-4所示。</w:t>
      </w:r>
    </w:p>
    <w:p>
      <w:pPr>
        <w:jc w:val="center"/>
        <w:rPr>
          <w:b/>
          <w:szCs w:val="21"/>
        </w:rPr>
      </w:pPr>
      <w:r>
        <w:rPr>
          <w:rFonts w:hint="eastAsia"/>
          <w:b/>
          <w:szCs w:val="21"/>
        </w:rPr>
        <w:t>表4.1.6-3  MemberController的接口规范</w:t>
      </w:r>
    </w:p>
    <w:tbl>
      <w:tblPr>
        <w:tblStyle w:val="16"/>
        <w:tblW w:w="829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765"/>
        <w:gridCol w:w="1199"/>
        <w:gridCol w:w="433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96" w:type="dxa"/>
            <w:gridSpan w:val="3"/>
          </w:tcPr>
          <w:p>
            <w:pPr>
              <w:jc w:val="center"/>
              <w:rPr>
                <w:sz w:val="24"/>
                <w:szCs w:val="24"/>
              </w:rPr>
            </w:pPr>
            <w:r>
              <w:rPr>
                <w:rFonts w:hint="eastAsia"/>
                <w:sz w:val="24"/>
                <w:szCs w:val="24"/>
              </w:rPr>
              <w:t>提供的服务（供接口）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sz w:val="24"/>
                <w:szCs w:val="24"/>
              </w:rPr>
              <w:t>M</w:t>
            </w:r>
            <w:r>
              <w:rPr>
                <w:rFonts w:hint="eastAsia"/>
                <w:sz w:val="24"/>
                <w:szCs w:val="24"/>
              </w:rPr>
              <w:t>emberController.</w:t>
            </w:r>
            <w:r>
              <w:rPr>
                <w:sz w:val="24"/>
                <w:szCs w:val="24"/>
              </w:rPr>
              <w:t xml:space="preserve"> find</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已创建一个Member领域对象，并且输入id</w:t>
            </w:r>
          </w:p>
        </w:tc>
      </w:tr>
      <w:tr>
        <w:tblPrEx>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调用Member方法领域对象的find方法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 xml:space="preserve">Member. </w:t>
            </w:r>
            <w:r>
              <w:rPr>
                <w:sz w:val="24"/>
                <w:szCs w:val="24"/>
              </w:rPr>
              <w:t>addStaff</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建一个Member领域对象，并且输入员工基本信息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调用Member方法领域对象的addstaff方法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Me</w:t>
            </w:r>
            <w:r>
              <w:rPr>
                <w:sz w:val="24"/>
                <w:szCs w:val="24"/>
              </w:rPr>
              <w:t>mber. deleteStaff</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建一个Member领域对象，并且选择删除员工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调用Member方法领域对象的deleteStaff方法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sz w:val="24"/>
                <w:szCs w:val="24"/>
              </w:rPr>
              <w:t>M</w:t>
            </w:r>
            <w:r>
              <w:rPr>
                <w:rFonts w:hint="eastAsia"/>
                <w:sz w:val="24"/>
                <w:szCs w:val="24"/>
              </w:rPr>
              <w:t>ember.</w:t>
            </w:r>
            <w:r>
              <w:rPr>
                <w:sz w:val="24"/>
                <w:szCs w:val="24"/>
              </w:rPr>
              <w:t xml:space="preserve"> changeStaff</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rFonts w:hint="eastAsia"/>
                <w:sz w:val="24"/>
                <w:szCs w:val="24"/>
              </w:rPr>
              <w:t>Public resultMessage changeStaff( staffVo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建一个Member领域对象，并且选择更改员工信息，输入更改后的员工vo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调用Member方法领域对象的changeStaff方法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Member. addCar</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rFonts w:hint="eastAsia"/>
                <w:sz w:val="24"/>
                <w:szCs w:val="24"/>
              </w:rPr>
              <w:t>Public boolean addCar(carVO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建一个Member领域对象，并且选择增加车辆信息，输入车辆基本信息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调用Member方法领域对象的addCar方法</w:t>
            </w:r>
          </w:p>
        </w:tc>
      </w:tr>
      <w:tr>
        <w:tblPrEx>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Member. deleteCar</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rFonts w:hint="eastAsia"/>
                <w:sz w:val="24"/>
                <w:szCs w:val="24"/>
              </w:rPr>
              <w:t>Public void deleteCar(CarVO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建一个Member领域对象，并且选择删除车辆信息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调用Member方法领域对象的deleteCar方法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Member. changeCar</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rFonts w:hint="eastAsia"/>
                <w:sz w:val="24"/>
                <w:szCs w:val="24"/>
              </w:rPr>
              <w:t>Public resultMessage changeCar( carVO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建一个Member领域对象，并且选择修改车辆信息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调用Member方法领域对象的changeCar方法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sz w:val="24"/>
                <w:szCs w:val="24"/>
              </w:rPr>
              <w:t>M</w:t>
            </w:r>
            <w:r>
              <w:rPr>
                <w:rFonts w:hint="eastAsia"/>
                <w:sz w:val="24"/>
                <w:szCs w:val="24"/>
              </w:rPr>
              <w:t>ember.</w:t>
            </w:r>
            <w:r>
              <w:rPr>
                <w:sz w:val="24"/>
                <w:szCs w:val="24"/>
              </w:rPr>
              <w:t xml:space="preserve"> addDriver</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建一个Member领域对象，并且输入司机基本信息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调用Member方法领域对象的addDriver方法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Member. deleteDriver</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rFonts w:hint="eastAsia"/>
                <w:sz w:val="24"/>
                <w:szCs w:val="24"/>
              </w:rPr>
              <w:t>Public void deleteDriver(DriverPO po)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建一个Member领域对象，并且选择删除司机信息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调用Member方法领域对象的deleteDriver方法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Member. changeDriver</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rFonts w:hint="eastAsia"/>
                <w:sz w:val="24"/>
                <w:szCs w:val="24"/>
              </w:rPr>
              <w:t>Public resultMessage changeDriver(DriverVo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建一个Member领域对象，并且选择修改司机信息</w:t>
            </w:r>
          </w:p>
        </w:tc>
      </w:tr>
      <w:tr>
        <w:tblPrEx>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调用Member方法领域对象的changeDriver方法</w:t>
            </w:r>
          </w:p>
        </w:tc>
      </w:tr>
      <w:tr>
        <w:tblPrEx>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Member. setWages</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rFonts w:hint="eastAsia"/>
                <w:sz w:val="24"/>
                <w:szCs w:val="24"/>
              </w:rPr>
              <w:t>Public resultMessage setWages( string job, int wages, int cycles)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建一个Member领域对象，并且选择修改薪水策略，输入岗位，更改薪水及结算周期</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调用Member方法领域对象的setWages方法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Member. endMemberOpt</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rFonts w:hint="eastAsia"/>
                <w:sz w:val="24"/>
                <w:szCs w:val="24"/>
              </w:rPr>
              <w:t>Public void endMemberOpt()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建一个Member领域对象，并且已完成操作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调用Member方法领域对象的endMemberOpt方法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96" w:type="dxa"/>
            <w:gridSpan w:val="3"/>
          </w:tcPr>
          <w:p>
            <w:pPr>
              <w:jc w:val="center"/>
              <w:rPr>
                <w:sz w:val="24"/>
                <w:szCs w:val="24"/>
              </w:rPr>
            </w:pPr>
            <w:r>
              <w:rPr>
                <w:rFonts w:hint="eastAsia"/>
                <w:sz w:val="24"/>
                <w:szCs w:val="24"/>
              </w:rPr>
              <w:t>需要的服务（需接口）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服务名</w:t>
            </w:r>
          </w:p>
        </w:tc>
        <w:tc>
          <w:tcPr>
            <w:tcW w:w="5531" w:type="dxa"/>
            <w:gridSpan w:val="2"/>
          </w:tcPr>
          <w:p>
            <w:pPr>
              <w:jc w:val="center"/>
              <w:rPr>
                <w:sz w:val="24"/>
                <w:szCs w:val="24"/>
              </w:rPr>
            </w:pPr>
            <w:r>
              <w:rPr>
                <w:rFonts w:hint="eastAsia"/>
                <w:sz w:val="24"/>
                <w:szCs w:val="24"/>
              </w:rPr>
              <w:t>服务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tcPr>
          <w:p>
            <w:pPr>
              <w:jc w:val="center"/>
              <w:rPr>
                <w:sz w:val="24"/>
                <w:szCs w:val="24"/>
              </w:rPr>
            </w:pPr>
            <w:r>
              <w:rPr>
                <w:sz w:val="24"/>
                <w:szCs w:val="24"/>
              </w:rPr>
              <w:t>M</w:t>
            </w:r>
            <w:r>
              <w:rPr>
                <w:rFonts w:hint="eastAsia"/>
                <w:sz w:val="24"/>
                <w:szCs w:val="24"/>
              </w:rPr>
              <w:t>ember.</w:t>
            </w:r>
            <w:r>
              <w:rPr>
                <w:sz w:val="24"/>
                <w:szCs w:val="24"/>
              </w:rPr>
              <w:t xml:space="preserve"> find( stringID)</w:t>
            </w:r>
          </w:p>
        </w:tc>
        <w:tc>
          <w:tcPr>
            <w:tcW w:w="5531" w:type="dxa"/>
            <w:gridSpan w:val="2"/>
          </w:tcPr>
          <w:p>
            <w:pPr>
              <w:jc w:val="left"/>
              <w:rPr>
                <w:sz w:val="24"/>
                <w:szCs w:val="24"/>
              </w:rPr>
            </w:pPr>
            <w:r>
              <w:rPr>
                <w:rFonts w:hint="eastAsia"/>
                <w:sz w:val="24"/>
                <w:szCs w:val="24"/>
              </w:rPr>
              <w:t>查找一个人事信息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w:t>
            </w:r>
          </w:p>
        </w:tc>
        <w:tc>
          <w:tcPr>
            <w:tcW w:w="5531" w:type="dxa"/>
            <w:gridSpan w:val="2"/>
          </w:tcPr>
          <w:p>
            <w:pPr>
              <w:jc w:val="left"/>
              <w:rPr>
                <w:sz w:val="24"/>
                <w:szCs w:val="24"/>
              </w:rPr>
            </w:pPr>
            <w:r>
              <w:rPr>
                <w:rFonts w:hint="eastAsia"/>
                <w:sz w:val="24"/>
                <w:szCs w:val="24"/>
              </w:rPr>
              <w:t>……</w:t>
            </w:r>
          </w:p>
        </w:tc>
      </w:tr>
    </w:tbl>
    <w:p>
      <w:pPr>
        <w:jc w:val="left"/>
        <w:rPr>
          <w:sz w:val="24"/>
          <w:szCs w:val="24"/>
        </w:rPr>
      </w:pPr>
    </w:p>
    <w:p>
      <w:pPr>
        <w:jc w:val="center"/>
        <w:rPr>
          <w:b/>
          <w:szCs w:val="21"/>
        </w:rPr>
      </w:pPr>
      <w:r>
        <w:rPr>
          <w:rFonts w:hint="eastAsia"/>
          <w:b/>
          <w:szCs w:val="21"/>
        </w:rPr>
        <w:t>表4.1.6-4  Member的接口规范</w:t>
      </w:r>
    </w:p>
    <w:tbl>
      <w:tblPr>
        <w:tblStyle w:val="16"/>
        <w:tblW w:w="829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765"/>
        <w:gridCol w:w="1199"/>
        <w:gridCol w:w="433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96" w:type="dxa"/>
            <w:gridSpan w:val="3"/>
          </w:tcPr>
          <w:p>
            <w:pPr>
              <w:jc w:val="center"/>
              <w:rPr>
                <w:sz w:val="24"/>
                <w:szCs w:val="24"/>
              </w:rPr>
            </w:pPr>
            <w:r>
              <w:rPr>
                <w:rFonts w:hint="eastAsia"/>
                <w:sz w:val="24"/>
                <w:szCs w:val="24"/>
              </w:rPr>
              <w:t>提供的服务（供接口）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sz w:val="24"/>
                <w:szCs w:val="24"/>
              </w:rPr>
              <w:t>M</w:t>
            </w:r>
            <w:r>
              <w:rPr>
                <w:rFonts w:hint="eastAsia"/>
                <w:sz w:val="24"/>
                <w:szCs w:val="24"/>
              </w:rPr>
              <w:t>ember.</w:t>
            </w:r>
            <w:r>
              <w:rPr>
                <w:sz w:val="24"/>
                <w:szCs w:val="24"/>
              </w:rPr>
              <w:t xml:space="preserve"> find</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输入id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返回该员工/司机/车辆的详细信息（memberPO）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 xml:space="preserve">Member. </w:t>
            </w:r>
            <w:r>
              <w:rPr>
                <w:sz w:val="24"/>
                <w:szCs w:val="24"/>
              </w:rPr>
              <w:t>addStaff</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输入员工基本信息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系统新建一个员工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Me</w:t>
            </w:r>
            <w:r>
              <w:rPr>
                <w:sz w:val="24"/>
                <w:szCs w:val="24"/>
              </w:rPr>
              <w:t>mber. deleteStaff</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选择删除员工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系统删除该员工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sz w:val="24"/>
                <w:szCs w:val="24"/>
              </w:rPr>
              <w:t>M</w:t>
            </w:r>
            <w:r>
              <w:rPr>
                <w:rFonts w:hint="eastAsia"/>
                <w:sz w:val="24"/>
                <w:szCs w:val="24"/>
              </w:rPr>
              <w:t>ember.</w:t>
            </w:r>
            <w:r>
              <w:rPr>
                <w:sz w:val="24"/>
                <w:szCs w:val="24"/>
              </w:rPr>
              <w:t xml:space="preserve"> changeStaff</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rFonts w:hint="eastAsia"/>
                <w:sz w:val="24"/>
                <w:szCs w:val="24"/>
              </w:rPr>
              <w:t>Public resultMessage changeStaff( staffVo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选择更改员工信息，输入更改后的员工vo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系统对该员工的信息进行更改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Member. addCar</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rFonts w:hint="eastAsia"/>
                <w:sz w:val="24"/>
                <w:szCs w:val="24"/>
              </w:rPr>
              <w:t>Public boolean addCar(carVO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选择增加车辆信息，输入车辆基本信息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系统新建一个车辆信息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Member. deleteCar</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rFonts w:hint="eastAsia"/>
                <w:sz w:val="24"/>
                <w:szCs w:val="24"/>
              </w:rPr>
              <w:t>Public void deleteCar(CarVO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选择删除车辆信息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系统删除该车辆信息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Member. changeCar</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rFonts w:hint="eastAsia"/>
                <w:sz w:val="24"/>
                <w:szCs w:val="24"/>
              </w:rPr>
              <w:t>Public resultMessage changeCar( carVO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选择修改车辆信息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系统修改该车辆信息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sz w:val="24"/>
                <w:szCs w:val="24"/>
              </w:rPr>
              <w:t>M</w:t>
            </w:r>
            <w:r>
              <w:rPr>
                <w:rFonts w:hint="eastAsia"/>
                <w:sz w:val="24"/>
                <w:szCs w:val="24"/>
              </w:rPr>
              <w:t>ember.</w:t>
            </w:r>
            <w:r>
              <w:rPr>
                <w:sz w:val="24"/>
                <w:szCs w:val="24"/>
              </w:rPr>
              <w:t xml:space="preserve"> addDriver</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输入司机基本信息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系统新建一个司机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Member. deleteDriver</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rFonts w:hint="eastAsia"/>
                <w:sz w:val="24"/>
                <w:szCs w:val="24"/>
              </w:rPr>
              <w:t>Public void deleteDriver(DriverPO po)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选择删除司机信息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系统删除该司机信息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Member. changeDriver</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rFonts w:hint="eastAsia"/>
                <w:sz w:val="24"/>
                <w:szCs w:val="24"/>
              </w:rPr>
              <w:t>Public resultMessage changeDriver(DriverVo vo)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选择修改司机信息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系统修改该司机信息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Member. setWages</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rFonts w:hint="eastAsia"/>
                <w:sz w:val="24"/>
                <w:szCs w:val="24"/>
              </w:rPr>
              <w:t>Public resultMessage setWages( string job, int wages, int cycles)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选择修改薪水策略，输入岗位，更改薪水及结算周期</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系统修改该岗位的薪水策略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Member. endMemberOpt</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rFonts w:hint="eastAsia"/>
                <w:sz w:val="24"/>
                <w:szCs w:val="24"/>
              </w:rPr>
              <w:t>Public void endMemberOpt()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已完成操作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系统持久化更新涉及领域的对象信息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96" w:type="dxa"/>
            <w:gridSpan w:val="3"/>
          </w:tcPr>
          <w:p>
            <w:pPr>
              <w:jc w:val="center"/>
              <w:rPr>
                <w:sz w:val="24"/>
                <w:szCs w:val="24"/>
              </w:rPr>
            </w:pPr>
            <w:r>
              <w:rPr>
                <w:rFonts w:hint="eastAsia"/>
                <w:sz w:val="24"/>
                <w:szCs w:val="24"/>
              </w:rPr>
              <w:t>需要的服务（需接口）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服务名</w:t>
            </w:r>
          </w:p>
        </w:tc>
        <w:tc>
          <w:tcPr>
            <w:tcW w:w="5531" w:type="dxa"/>
            <w:gridSpan w:val="2"/>
          </w:tcPr>
          <w:p>
            <w:pPr>
              <w:jc w:val="center"/>
              <w:rPr>
                <w:sz w:val="24"/>
                <w:szCs w:val="24"/>
              </w:rPr>
            </w:pPr>
            <w:r>
              <w:rPr>
                <w:rFonts w:hint="eastAsia"/>
                <w:sz w:val="24"/>
                <w:szCs w:val="24"/>
              </w:rPr>
              <w:t>服务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DatabaseFactory.getMemberDatabase</w:t>
            </w:r>
          </w:p>
        </w:tc>
        <w:tc>
          <w:tcPr>
            <w:tcW w:w="5531" w:type="dxa"/>
            <w:gridSpan w:val="2"/>
          </w:tcPr>
          <w:p>
            <w:pPr>
              <w:jc w:val="left"/>
              <w:rPr>
                <w:sz w:val="24"/>
                <w:szCs w:val="24"/>
              </w:rPr>
            </w:pPr>
            <w:r>
              <w:rPr>
                <w:rFonts w:hint="eastAsia"/>
                <w:sz w:val="24"/>
                <w:szCs w:val="24"/>
              </w:rPr>
              <w:t>获得member数据库的引用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memberDataService. Find( string id)</w:t>
            </w:r>
          </w:p>
        </w:tc>
        <w:tc>
          <w:tcPr>
            <w:tcW w:w="5531" w:type="dxa"/>
            <w:gridSpan w:val="2"/>
          </w:tcPr>
          <w:p>
            <w:pPr>
              <w:jc w:val="left"/>
              <w:rPr>
                <w:sz w:val="24"/>
                <w:szCs w:val="24"/>
              </w:rPr>
            </w:pPr>
            <w:r>
              <w:rPr>
                <w:rFonts w:hint="eastAsia"/>
                <w:sz w:val="24"/>
                <w:szCs w:val="24"/>
              </w:rPr>
              <w:t>根据输入的id在数据库中查找MemberPO对象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MemberDataService. Insert(MemberPO po)</w:t>
            </w:r>
          </w:p>
        </w:tc>
        <w:tc>
          <w:tcPr>
            <w:tcW w:w="5531" w:type="dxa"/>
            <w:gridSpan w:val="2"/>
          </w:tcPr>
          <w:p>
            <w:pPr>
              <w:jc w:val="left"/>
              <w:rPr>
                <w:sz w:val="24"/>
                <w:szCs w:val="24"/>
              </w:rPr>
            </w:pPr>
            <w:r>
              <w:rPr>
                <w:rFonts w:hint="eastAsia"/>
                <w:sz w:val="24"/>
                <w:szCs w:val="24"/>
              </w:rPr>
              <w:t>在数据库中插入MemberPO对象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MemberDataService. Delete( MemberPO po)</w:t>
            </w:r>
          </w:p>
        </w:tc>
        <w:tc>
          <w:tcPr>
            <w:tcW w:w="5531" w:type="dxa"/>
            <w:gridSpan w:val="2"/>
          </w:tcPr>
          <w:p>
            <w:pPr>
              <w:jc w:val="left"/>
              <w:rPr>
                <w:sz w:val="24"/>
                <w:szCs w:val="24"/>
              </w:rPr>
            </w:pPr>
            <w:r>
              <w:rPr>
                <w:rFonts w:hint="eastAsia"/>
                <w:sz w:val="24"/>
                <w:szCs w:val="24"/>
              </w:rPr>
              <w:t>在数据库中删除MemberPO对象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MemberDataService. Update(MemberPO po)</w:t>
            </w:r>
          </w:p>
        </w:tc>
        <w:tc>
          <w:tcPr>
            <w:tcW w:w="5531" w:type="dxa"/>
            <w:gridSpan w:val="2"/>
          </w:tcPr>
          <w:p>
            <w:pPr>
              <w:jc w:val="left"/>
              <w:rPr>
                <w:sz w:val="24"/>
                <w:szCs w:val="24"/>
              </w:rPr>
            </w:pPr>
            <w:r>
              <w:rPr>
                <w:rFonts w:hint="eastAsia"/>
                <w:sz w:val="24"/>
                <w:szCs w:val="24"/>
              </w:rPr>
              <w:t>在数据库中更新MemberPO对象</w:t>
            </w:r>
          </w:p>
        </w:tc>
      </w:tr>
    </w:tbl>
    <w:p>
      <w:pPr>
        <w:jc w:val="left"/>
        <w:rPr>
          <w:sz w:val="24"/>
          <w:szCs w:val="24"/>
        </w:rPr>
      </w:pPr>
      <w:r>
        <w:rPr>
          <w:rFonts w:hint="eastAsia"/>
          <w:sz w:val="24"/>
          <w:szCs w:val="24"/>
        </w:rPr>
        <w:t>（4）业务逻辑层的动态模型</w:t>
      </w:r>
    </w:p>
    <w:p>
      <w:pPr>
        <w:jc w:val="left"/>
        <w:rPr>
          <w:sz w:val="24"/>
          <w:szCs w:val="24"/>
        </w:rPr>
      </w:pPr>
      <w:r>
        <w:rPr>
          <w:rFonts w:hint="eastAsia"/>
          <w:sz w:val="24"/>
          <w:szCs w:val="24"/>
        </w:rPr>
        <w:t>图4.1.6-5表明了物流管理系统中，当用户输入要管理的人事信息之后，人事业务逻辑处理的相关对象之间的协作。</w:t>
      </w:r>
    </w:p>
    <w:p>
      <w:pPr>
        <w:jc w:val="left"/>
        <w:rPr>
          <w:sz w:val="24"/>
          <w:szCs w:val="24"/>
        </w:rPr>
      </w:pPr>
      <w:r>
        <w:rPr>
          <w:sz w:val="24"/>
          <w:szCs w:val="24"/>
        </w:rPr>
        <w:drawing>
          <wp:inline distT="0" distB="0" distL="0" distR="0">
            <wp:extent cx="5274310" cy="3718560"/>
            <wp:effectExtent l="0" t="0" r="0" b="0"/>
            <wp:docPr id="42" name="图片 1" descr="C:\Users\dell\Downloads\输入新增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descr="C:\Users\dell\Downloads\输入新增信息的顺序图.png"/>
                    <pic:cNvPicPr>
                      <a:picLocks noChangeAspect="1" noChangeArrowheads="1"/>
                    </pic:cNvPicPr>
                  </pic:nvPicPr>
                  <pic:blipFill>
                    <a:blip r:embed="rId42"/>
                    <a:srcRect/>
                    <a:stretch>
                      <a:fillRect/>
                    </a:stretch>
                  </pic:blipFill>
                  <pic:spPr>
                    <a:xfrm>
                      <a:off x="0" y="0"/>
                      <a:ext cx="5274310" cy="3718930"/>
                    </a:xfrm>
                    <a:prstGeom prst="rect">
                      <a:avLst/>
                    </a:prstGeom>
                    <a:noFill/>
                    <a:ln w="9525">
                      <a:noFill/>
                      <a:miter lim="800000"/>
                      <a:headEnd/>
                      <a:tailEnd/>
                    </a:ln>
                  </pic:spPr>
                </pic:pic>
              </a:graphicData>
            </a:graphic>
          </wp:inline>
        </w:drawing>
      </w:r>
    </w:p>
    <w:p>
      <w:pPr>
        <w:jc w:val="center"/>
        <w:rPr>
          <w:b/>
          <w:szCs w:val="21"/>
        </w:rPr>
      </w:pPr>
      <w:r>
        <w:rPr>
          <w:rFonts w:hint="eastAsia"/>
          <w:b/>
          <w:szCs w:val="21"/>
        </w:rPr>
        <w:t>图4.1.6-5  输入新增信息时的顺序图</w:t>
      </w:r>
    </w:p>
    <w:p>
      <w:pPr>
        <w:jc w:val="left"/>
        <w:rPr>
          <w:sz w:val="24"/>
          <w:szCs w:val="24"/>
        </w:rPr>
      </w:pPr>
      <w:r>
        <w:rPr>
          <w:rFonts w:hint="eastAsia"/>
          <w:sz w:val="24"/>
          <w:szCs w:val="24"/>
        </w:rPr>
        <w:t>如图4.1.6-6所示的状态图描述了Member对象的生存期间的状态序列、引起转移的事件，以及因状态转移而伴随的动作。</w:t>
      </w:r>
    </w:p>
    <w:p>
      <w:pPr>
        <w:jc w:val="left"/>
        <w:rPr>
          <w:sz w:val="24"/>
          <w:szCs w:val="24"/>
        </w:rPr>
      </w:pPr>
      <w:r>
        <w:rPr>
          <w:sz w:val="24"/>
          <w:szCs w:val="24"/>
        </w:rPr>
        <w:drawing>
          <wp:inline distT="0" distB="0" distL="0" distR="0">
            <wp:extent cx="5274310" cy="2171065"/>
            <wp:effectExtent l="0" t="0" r="0" b="0"/>
            <wp:docPr id="43" name="图片 2" descr="C:\Users\dell\Downloads\Member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descr="C:\Users\dell\Downloads\Member对象状态图.png"/>
                    <pic:cNvPicPr>
                      <a:picLocks noChangeAspect="1" noChangeArrowheads="1"/>
                    </pic:cNvPicPr>
                  </pic:nvPicPr>
                  <pic:blipFill>
                    <a:blip r:embed="rId43"/>
                    <a:srcRect/>
                    <a:stretch>
                      <a:fillRect/>
                    </a:stretch>
                  </pic:blipFill>
                  <pic:spPr>
                    <a:xfrm>
                      <a:off x="0" y="0"/>
                      <a:ext cx="5274310" cy="2171556"/>
                    </a:xfrm>
                    <a:prstGeom prst="rect">
                      <a:avLst/>
                    </a:prstGeom>
                    <a:noFill/>
                    <a:ln w="9525">
                      <a:noFill/>
                      <a:miter lim="800000"/>
                      <a:headEnd/>
                      <a:tailEnd/>
                    </a:ln>
                  </pic:spPr>
                </pic:pic>
              </a:graphicData>
            </a:graphic>
          </wp:inline>
        </w:drawing>
      </w:r>
    </w:p>
    <w:p>
      <w:pPr>
        <w:jc w:val="center"/>
        <w:rPr>
          <w:b/>
          <w:szCs w:val="21"/>
        </w:rPr>
      </w:pPr>
      <w:r>
        <w:rPr>
          <w:rFonts w:hint="eastAsia"/>
          <w:b/>
          <w:szCs w:val="21"/>
        </w:rPr>
        <w:t>图4.1.6-6  Member对象状态图</w:t>
      </w:r>
    </w:p>
    <w:p>
      <w:pPr>
        <w:jc w:val="left"/>
        <w:rPr>
          <w:sz w:val="24"/>
          <w:szCs w:val="24"/>
        </w:rPr>
      </w:pPr>
      <w:r>
        <w:rPr>
          <w:rFonts w:hint="eastAsia"/>
          <w:sz w:val="24"/>
          <w:szCs w:val="24"/>
        </w:rPr>
        <w:t>（5）业务逻辑层的设计原理</w:t>
      </w:r>
    </w:p>
    <w:p>
      <w:pPr>
        <w:jc w:val="left"/>
        <w:rPr>
          <w:sz w:val="24"/>
          <w:szCs w:val="24"/>
        </w:rPr>
      </w:pPr>
      <w:r>
        <w:rPr>
          <w:rFonts w:hint="eastAsia"/>
          <w:sz w:val="24"/>
          <w:szCs w:val="24"/>
        </w:rPr>
        <w:t xml:space="preserve">    利用委托式控制风格，每个界面需要访问的业务逻辑由各自的控制器委托给不同的领域对象。</w:t>
      </w:r>
    </w:p>
    <w:p>
      <w:pPr>
        <w:jc w:val="left"/>
        <w:rPr>
          <w:sz w:val="24"/>
          <w:szCs w:val="24"/>
        </w:rPr>
      </w:pPr>
    </w:p>
    <w:p>
      <w:pPr>
        <w:pStyle w:val="4"/>
      </w:pPr>
      <w:bookmarkStart w:id="11" w:name="_Toc434498806"/>
      <w:r>
        <w:rPr>
          <w:rFonts w:hint="eastAsia"/>
        </w:rPr>
        <w:t>4.1.7 Logbl模块</w:t>
      </w:r>
      <w:bookmarkEnd w:id="11"/>
    </w:p>
    <w:p>
      <w:pPr>
        <w:rPr>
          <w:rFonts w:ascii="宋体" w:hAnsi="宋体" w:cs="宋体"/>
          <w:sz w:val="24"/>
          <w:szCs w:val="24"/>
        </w:rPr>
      </w:pPr>
      <w:r>
        <w:rPr>
          <w:rFonts w:hint="eastAsia" w:ascii="宋体" w:hAnsi="宋体" w:cs="宋体"/>
          <w:sz w:val="24"/>
          <w:szCs w:val="24"/>
        </w:rPr>
        <w:t>(1)模块概述</w:t>
      </w:r>
    </w:p>
    <w:p>
      <w:pPr>
        <w:rPr>
          <w:rFonts w:ascii="宋体" w:hAnsi="宋体" w:cs="宋体"/>
          <w:sz w:val="24"/>
          <w:szCs w:val="24"/>
        </w:rPr>
      </w:pPr>
      <w:r>
        <w:rPr>
          <w:rFonts w:hint="eastAsia" w:ascii="宋体" w:hAnsi="宋体" w:cs="宋体"/>
          <w:sz w:val="24"/>
          <w:szCs w:val="24"/>
        </w:rPr>
        <w:t>logbl模块承担的需求参见需求规格说明文档的功能需求及相关的非功能需求</w:t>
      </w:r>
    </w:p>
    <w:p>
      <w:pPr>
        <w:rPr>
          <w:rFonts w:ascii="宋体" w:hAnsi="宋体" w:cs="宋体"/>
          <w:sz w:val="24"/>
          <w:szCs w:val="24"/>
        </w:rPr>
      </w:pPr>
      <w:r>
        <w:rPr>
          <w:rFonts w:hint="eastAsia" w:ascii="宋体" w:hAnsi="宋体" w:cs="宋体"/>
          <w:sz w:val="24"/>
          <w:szCs w:val="24"/>
        </w:rPr>
        <w:t>Logbl模块的职责及接口参见软件系统结构描述文档</w:t>
      </w:r>
    </w:p>
    <w:p>
      <w:pPr>
        <w:numPr>
          <w:ilvl w:val="0"/>
          <w:numId w:val="3"/>
        </w:numPr>
        <w:rPr>
          <w:rFonts w:ascii="宋体" w:hAnsi="宋体" w:cs="宋体"/>
          <w:sz w:val="24"/>
          <w:szCs w:val="24"/>
        </w:rPr>
      </w:pPr>
      <w:r>
        <w:rPr>
          <w:rFonts w:hint="eastAsia" w:ascii="宋体" w:hAnsi="宋体" w:cs="宋体"/>
          <w:sz w:val="24"/>
          <w:szCs w:val="24"/>
        </w:rPr>
        <w:t>整体结构</w:t>
      </w:r>
    </w:p>
    <w:p>
      <w:pPr>
        <w:jc w:val="left"/>
        <w:rPr>
          <w:sz w:val="24"/>
          <w:szCs w:val="24"/>
        </w:rPr>
      </w:pPr>
      <w:r>
        <w:rPr>
          <w:rFonts w:hint="eastAsia"/>
          <w:sz w:val="24"/>
          <w:szCs w:val="24"/>
        </w:rPr>
        <w:t xml:space="preserve">    根据体系结构设计，我们将系统分为展示层、业务逻辑层、数据层。每一层之间为了增加灵活性，我们会增加接口，比如businesslogicservice.LogBlService 、dataservice.LogDateService。为了隔离业务逻辑职责和逻辑控制职责，我们增加了LogController，这样LogController会将对系统日志逻辑的处理委托给Log对象。LogPO是作为系统日志记录的持久化对象被添加到设计模型中的。LogList封装了关于LogItem的数据集合的数据结构的秘密和显示当前库存的职责。UserInfo是根据依赖导致原则，为了消除循环依赖产生的接口</w:t>
      </w:r>
    </w:p>
    <w:p>
      <w:pPr>
        <w:jc w:val="left"/>
        <w:rPr>
          <w:sz w:val="24"/>
          <w:szCs w:val="24"/>
        </w:rPr>
      </w:pPr>
    </w:p>
    <w:p>
      <w:pPr>
        <w:jc w:val="left"/>
        <w:rPr>
          <w:sz w:val="24"/>
          <w:szCs w:val="24"/>
        </w:rPr>
      </w:pPr>
      <w:r>
        <w:rPr>
          <w:rFonts w:hint="eastAsia"/>
          <w:sz w:val="24"/>
          <w:szCs w:val="24"/>
        </w:rPr>
        <w:t>Log模块如下：</w:t>
      </w:r>
    </w:p>
    <w:p>
      <w:pPr>
        <w:jc w:val="left"/>
        <w:rPr>
          <w:rFonts w:ascii="宋体" w:hAnsi="宋体" w:cs="宋体"/>
          <w:sz w:val="24"/>
          <w:szCs w:val="24"/>
        </w:rPr>
      </w:pPr>
      <w:r>
        <w:drawing>
          <wp:inline distT="0" distB="0" distL="114300" distR="114300">
            <wp:extent cx="5268595" cy="3611245"/>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4"/>
                    <a:srcRect/>
                    <a:stretch>
                      <a:fillRect/>
                    </a:stretch>
                  </pic:blipFill>
                  <pic:spPr>
                    <a:xfrm>
                      <a:off x="0" y="0"/>
                      <a:ext cx="5268595" cy="3611245"/>
                    </a:xfrm>
                    <a:prstGeom prst="rect">
                      <a:avLst/>
                    </a:prstGeom>
                    <a:noFill/>
                    <a:ln w="9525">
                      <a:noFill/>
                      <a:miter/>
                    </a:ln>
                  </pic:spPr>
                </pic:pic>
              </a:graphicData>
            </a:graphic>
          </wp:inline>
        </w:drawing>
      </w:r>
    </w:p>
    <w:p>
      <w:pPr>
        <w:jc w:val="left"/>
      </w:pPr>
      <w:r>
        <w:rPr>
          <w:rFonts w:hint="eastAsia"/>
        </w:rPr>
        <w:t>Log模块各个类的职责如下表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9"/>
        <w:gridCol w:w="6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9" w:type="dxa"/>
          </w:tcPr>
          <w:p>
            <w:pPr>
              <w:jc w:val="center"/>
            </w:pPr>
            <w:r>
              <w:rPr>
                <w:rFonts w:hint="eastAsia"/>
              </w:rPr>
              <w:t>模块</w:t>
            </w:r>
          </w:p>
        </w:tc>
        <w:tc>
          <w:tcPr>
            <w:tcW w:w="6623" w:type="dxa"/>
          </w:tcPr>
          <w:p>
            <w:pPr>
              <w:jc w:val="center"/>
            </w:pPr>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9" w:type="dxa"/>
          </w:tcPr>
          <w:p>
            <w:pPr>
              <w:jc w:val="center"/>
            </w:pPr>
            <w:r>
              <w:rPr>
                <w:rFonts w:hint="eastAsia"/>
              </w:rPr>
              <w:t>LoginController</w:t>
            </w:r>
          </w:p>
        </w:tc>
        <w:tc>
          <w:tcPr>
            <w:tcW w:w="6623" w:type="dxa"/>
          </w:tcPr>
          <w:p>
            <w:pPr>
              <w:jc w:val="left"/>
            </w:pPr>
            <w:r>
              <w:rPr>
                <w:rFonts w:hint="eastAsia"/>
              </w:rPr>
              <w:t>负责实现对应于登录界面需要的服务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9" w:type="dxa"/>
          </w:tcPr>
          <w:p>
            <w:pPr>
              <w:jc w:val="center"/>
            </w:pPr>
            <w:r>
              <w:rPr>
                <w:rFonts w:hint="eastAsia"/>
              </w:rPr>
              <w:t>LogController</w:t>
            </w:r>
          </w:p>
        </w:tc>
        <w:tc>
          <w:tcPr>
            <w:tcW w:w="6623" w:type="dxa"/>
          </w:tcPr>
          <w:p>
            <w:pPr>
              <w:jc w:val="left"/>
            </w:pPr>
            <w:r>
              <w:rPr>
                <w:rFonts w:hint="eastAsia"/>
              </w:rPr>
              <w:t>负责实现对应于系统日志界面需要的服务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9" w:type="dxa"/>
          </w:tcPr>
          <w:p>
            <w:pPr>
              <w:jc w:val="center"/>
            </w:pPr>
            <w:r>
              <w:rPr>
                <w:rFonts w:hint="eastAsia"/>
              </w:rPr>
              <w:t>Log</w:t>
            </w:r>
          </w:p>
        </w:tc>
        <w:tc>
          <w:tcPr>
            <w:tcW w:w="6623" w:type="dxa"/>
          </w:tcPr>
          <w:p>
            <w:pPr>
              <w:jc w:val="left"/>
            </w:pPr>
            <w:r>
              <w:rPr>
                <w:rFonts w:hint="eastAsia"/>
              </w:rPr>
              <w:t>系统日志的领域模型对象，拥有一次对系统日志操作所持有的信息，可以帮助系统日志界面所需要的服务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9" w:type="dxa"/>
          </w:tcPr>
          <w:p>
            <w:pPr>
              <w:jc w:val="center"/>
            </w:pPr>
            <w:r>
              <w:rPr>
                <w:rFonts w:hint="eastAsia"/>
              </w:rPr>
              <w:t>User</w:t>
            </w:r>
          </w:p>
        </w:tc>
        <w:tc>
          <w:tcPr>
            <w:tcW w:w="6623" w:type="dxa"/>
          </w:tcPr>
          <w:p>
            <w:pPr>
              <w:jc w:val="left"/>
            </w:pPr>
            <w:r>
              <w:rPr>
                <w:rFonts w:hint="eastAsia"/>
              </w:rPr>
              <w:t>系统用户的领域模型对象，拥有用户的信息，可以解决登陆问题</w:t>
            </w:r>
          </w:p>
        </w:tc>
      </w:tr>
    </w:tbl>
    <w:p>
      <w:pPr>
        <w:jc w:val="left"/>
        <w:rPr>
          <w:sz w:val="28"/>
          <w:szCs w:val="28"/>
        </w:rPr>
      </w:pPr>
      <w:r>
        <w:rPr>
          <w:rFonts w:hint="eastAsia"/>
          <w:sz w:val="28"/>
          <w:szCs w:val="28"/>
        </w:rPr>
        <w:t>(3) 模块的内部类的接口规范</w:t>
      </w:r>
    </w:p>
    <w:p>
      <w:pPr>
        <w:pStyle w:val="5"/>
      </w:pPr>
      <w:r>
        <w:rPr>
          <w:rFonts w:hint="eastAsia"/>
        </w:rPr>
        <w:t>LogblController模块的接口规范</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65"/>
        <w:gridCol w:w="1199"/>
        <w:gridCol w:w="43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tcPr>
          <w:p>
            <w:pPr>
              <w:jc w:val="center"/>
              <w:rPr>
                <w:sz w:val="24"/>
                <w:szCs w:val="24"/>
              </w:rPr>
            </w:pPr>
            <w:r>
              <w:rPr>
                <w:rFonts w:hint="eastAsia"/>
                <w:sz w:val="24"/>
                <w:szCs w:val="24"/>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rPr>
              <w:t>LogblController</w:t>
            </w:r>
            <w:r>
              <w:rPr>
                <w:rFonts w:hint="eastAsia"/>
                <w:sz w:val="24"/>
                <w:szCs w:val="24"/>
              </w:rPr>
              <w:t>.buildLog</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rFonts w:hint="eastAsia"/>
                <w:sz w:val="24"/>
                <w:szCs w:val="24"/>
              </w:rPr>
              <w:t>public boolean buildLog(Logvo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已创建一个Log领域对象，并输入合理的数据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调用Log领域的buildLog方法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rPr>
              <w:t>LogblController</w:t>
            </w:r>
            <w:r>
              <w:rPr>
                <w:rFonts w:hint="eastAsia"/>
                <w:sz w:val="24"/>
                <w:szCs w:val="24"/>
              </w:rPr>
              <w:t>.inquiry</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rFonts w:hint="eastAsia"/>
                <w:sz w:val="24"/>
                <w:szCs w:val="24"/>
              </w:rPr>
              <w:t>Public LogVO inquiry(String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已创建一个Log领域对象，并输入合理的数据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调用Log领域的inquiry方法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rPr>
              <w:t>LogblController</w:t>
            </w:r>
            <w:r>
              <w:rPr>
                <w:rFonts w:hint="eastAsia"/>
                <w:sz w:val="24"/>
                <w:szCs w:val="24"/>
              </w:rPr>
              <w:t>.inquiryAll</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rFonts w:hint="eastAsia"/>
                <w:sz w:val="24"/>
                <w:szCs w:val="24"/>
              </w:rPr>
              <w:t>Public ArrayList&lt;LogVO&gt; inquiryAll()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已创建一个Log领域对象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调用Log领域的inquiryAll方法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tcPr>
          <w:p>
            <w:pPr>
              <w:jc w:val="center"/>
              <w:rPr>
                <w:sz w:val="24"/>
                <w:szCs w:val="24"/>
              </w:rPr>
            </w:pPr>
            <w:r>
              <w:rPr>
                <w:rFonts w:hint="eastAsia"/>
                <w:sz w:val="24"/>
                <w:szCs w:val="24"/>
              </w:rPr>
              <w:t>需要的服务（需接口）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服务名</w:t>
            </w:r>
          </w:p>
        </w:tc>
        <w:tc>
          <w:tcPr>
            <w:tcW w:w="5531" w:type="dxa"/>
            <w:gridSpan w:val="2"/>
          </w:tcPr>
          <w:p>
            <w:pPr>
              <w:jc w:val="center"/>
              <w:rPr>
                <w:sz w:val="24"/>
                <w:szCs w:val="24"/>
              </w:rPr>
            </w:pPr>
            <w:r>
              <w:rPr>
                <w:rFonts w:hint="eastAsia"/>
                <w:sz w:val="24"/>
                <w:szCs w:val="24"/>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Log.buildLog</w:t>
            </w:r>
          </w:p>
        </w:tc>
        <w:tc>
          <w:tcPr>
            <w:tcW w:w="5531" w:type="dxa"/>
            <w:gridSpan w:val="2"/>
          </w:tcPr>
          <w:p>
            <w:pPr>
              <w:jc w:val="left"/>
              <w:rPr>
                <w:sz w:val="24"/>
                <w:szCs w:val="24"/>
              </w:rPr>
            </w:pPr>
            <w:r>
              <w:rPr>
                <w:rFonts w:hint="eastAsia"/>
                <w:sz w:val="24"/>
                <w:szCs w:val="24"/>
              </w:rPr>
              <w:t>创建新的系统日志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Log.inquiry</w:t>
            </w:r>
          </w:p>
        </w:tc>
        <w:tc>
          <w:tcPr>
            <w:tcW w:w="5531" w:type="dxa"/>
            <w:gridSpan w:val="2"/>
          </w:tcPr>
          <w:p>
            <w:pPr>
              <w:jc w:val="left"/>
              <w:rPr>
                <w:sz w:val="24"/>
                <w:szCs w:val="24"/>
              </w:rPr>
            </w:pPr>
            <w:r>
              <w:rPr>
                <w:rFonts w:hint="eastAsia"/>
                <w:sz w:val="24"/>
                <w:szCs w:val="24"/>
              </w:rPr>
              <w:t>查询单条记录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Log.inquiryAll</w:t>
            </w:r>
          </w:p>
        </w:tc>
        <w:tc>
          <w:tcPr>
            <w:tcW w:w="5531" w:type="dxa"/>
            <w:gridSpan w:val="2"/>
          </w:tcPr>
          <w:p>
            <w:pPr>
              <w:jc w:val="left"/>
              <w:rPr>
                <w:sz w:val="24"/>
                <w:szCs w:val="24"/>
              </w:rPr>
            </w:pPr>
            <w:r>
              <w:rPr>
                <w:rFonts w:hint="eastAsia"/>
                <w:sz w:val="24"/>
                <w:szCs w:val="24"/>
              </w:rPr>
              <w:t>查询所有系统日志</w:t>
            </w:r>
          </w:p>
        </w:tc>
      </w:tr>
    </w:tbl>
    <w:p>
      <w:pPr>
        <w:pStyle w:val="5"/>
      </w:pPr>
      <w:r>
        <w:rPr>
          <w:rFonts w:hint="eastAsia"/>
        </w:rPr>
        <w:t>Logbl模块的接口规范</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65"/>
        <w:gridCol w:w="1199"/>
        <w:gridCol w:w="43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tcPr>
          <w:p>
            <w:pPr>
              <w:jc w:val="center"/>
              <w:rPr>
                <w:sz w:val="24"/>
                <w:szCs w:val="24"/>
              </w:rPr>
            </w:pPr>
            <w:r>
              <w:rPr>
                <w:rFonts w:hint="eastAsia"/>
                <w:sz w:val="24"/>
                <w:szCs w:val="24"/>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Log.buildLog</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rFonts w:hint="eastAsia"/>
                <w:sz w:val="24"/>
                <w:szCs w:val="24"/>
              </w:rPr>
              <w:t>public boolean buildLog(Logvo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有需要记录的系统操作发生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生成本次操作的系统日志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Log.inquiry</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rFonts w:hint="eastAsia"/>
                <w:sz w:val="24"/>
                <w:szCs w:val="24"/>
              </w:rPr>
              <w:t>Public LogVO inquiry(String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输入某次操作编号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显示该次操作详情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tcPr>
          <w:p>
            <w:pPr>
              <w:jc w:val="center"/>
              <w:rPr>
                <w:sz w:val="24"/>
                <w:szCs w:val="24"/>
              </w:rPr>
            </w:pPr>
            <w:r>
              <w:rPr>
                <w:rFonts w:hint="eastAsia"/>
                <w:sz w:val="24"/>
                <w:szCs w:val="24"/>
              </w:rPr>
              <w:t>Log.inquiryAll</w:t>
            </w:r>
          </w:p>
        </w:tc>
        <w:tc>
          <w:tcPr>
            <w:tcW w:w="1199" w:type="dxa"/>
          </w:tcPr>
          <w:p>
            <w:pPr>
              <w:jc w:val="center"/>
              <w:rPr>
                <w:sz w:val="24"/>
                <w:szCs w:val="24"/>
              </w:rPr>
            </w:pPr>
            <w:r>
              <w:rPr>
                <w:rFonts w:hint="eastAsia"/>
                <w:sz w:val="24"/>
                <w:szCs w:val="24"/>
              </w:rPr>
              <w:t>语法</w:t>
            </w:r>
          </w:p>
        </w:tc>
        <w:tc>
          <w:tcPr>
            <w:tcW w:w="4332" w:type="dxa"/>
          </w:tcPr>
          <w:p>
            <w:pPr>
              <w:jc w:val="left"/>
              <w:rPr>
                <w:sz w:val="24"/>
                <w:szCs w:val="24"/>
              </w:rPr>
            </w:pPr>
            <w:r>
              <w:rPr>
                <w:rFonts w:hint="eastAsia"/>
                <w:sz w:val="24"/>
                <w:szCs w:val="24"/>
              </w:rPr>
              <w:t>Public ArrayList&lt;LogVO&gt; inquiryAll()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前置条件</w:t>
            </w:r>
          </w:p>
        </w:tc>
        <w:tc>
          <w:tcPr>
            <w:tcW w:w="4332" w:type="dxa"/>
          </w:tcPr>
          <w:p>
            <w:pPr>
              <w:jc w:val="left"/>
              <w:rPr>
                <w:sz w:val="24"/>
                <w:szCs w:val="24"/>
              </w:rPr>
            </w:pPr>
            <w:r>
              <w:rPr>
                <w:rFonts w:hint="eastAsia"/>
                <w:sz w:val="24"/>
                <w:szCs w:val="24"/>
              </w:rPr>
              <w:t>选择查看所有系统日志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Pr>
          <w:p>
            <w:pPr>
              <w:jc w:val="center"/>
              <w:rPr>
                <w:sz w:val="24"/>
                <w:szCs w:val="24"/>
              </w:rPr>
            </w:pPr>
          </w:p>
        </w:tc>
        <w:tc>
          <w:tcPr>
            <w:tcW w:w="1199" w:type="dxa"/>
          </w:tcPr>
          <w:p>
            <w:pPr>
              <w:jc w:val="center"/>
              <w:rPr>
                <w:sz w:val="24"/>
                <w:szCs w:val="24"/>
              </w:rPr>
            </w:pPr>
            <w:r>
              <w:rPr>
                <w:rFonts w:hint="eastAsia"/>
                <w:sz w:val="24"/>
                <w:szCs w:val="24"/>
              </w:rPr>
              <w:t>后置条件</w:t>
            </w:r>
          </w:p>
        </w:tc>
        <w:tc>
          <w:tcPr>
            <w:tcW w:w="4332" w:type="dxa"/>
          </w:tcPr>
          <w:p>
            <w:pPr>
              <w:jc w:val="left"/>
              <w:rPr>
                <w:sz w:val="24"/>
                <w:szCs w:val="24"/>
              </w:rPr>
            </w:pPr>
            <w:r>
              <w:rPr>
                <w:rFonts w:hint="eastAsia"/>
                <w:sz w:val="24"/>
                <w:szCs w:val="24"/>
              </w:rPr>
              <w:t>显示该账户所有系统日志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tcPr>
          <w:p>
            <w:pPr>
              <w:jc w:val="center"/>
              <w:rPr>
                <w:sz w:val="24"/>
                <w:szCs w:val="24"/>
              </w:rPr>
            </w:pPr>
            <w:r>
              <w:rPr>
                <w:rFonts w:hint="eastAsia"/>
                <w:sz w:val="24"/>
                <w:szCs w:val="24"/>
              </w:rPr>
              <w:t>需要的服务（需接口）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服务名</w:t>
            </w:r>
          </w:p>
        </w:tc>
        <w:tc>
          <w:tcPr>
            <w:tcW w:w="5531" w:type="dxa"/>
            <w:gridSpan w:val="2"/>
          </w:tcPr>
          <w:p>
            <w:pPr>
              <w:jc w:val="center"/>
              <w:rPr>
                <w:sz w:val="24"/>
                <w:szCs w:val="24"/>
              </w:rPr>
            </w:pPr>
            <w:r>
              <w:rPr>
                <w:rFonts w:hint="eastAsia"/>
                <w:sz w:val="24"/>
                <w:szCs w:val="24"/>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DatabaseFactory.getLogDatabase</w:t>
            </w:r>
          </w:p>
        </w:tc>
        <w:tc>
          <w:tcPr>
            <w:tcW w:w="5531" w:type="dxa"/>
            <w:gridSpan w:val="2"/>
          </w:tcPr>
          <w:p>
            <w:pPr>
              <w:jc w:val="left"/>
              <w:rPr>
                <w:sz w:val="24"/>
                <w:szCs w:val="24"/>
              </w:rPr>
            </w:pPr>
            <w:r>
              <w:rPr>
                <w:rFonts w:hint="eastAsia"/>
                <w:sz w:val="24"/>
                <w:szCs w:val="24"/>
              </w:rPr>
              <w:t>获得Log数据库的引用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LogDataService. Find( string id)</w:t>
            </w:r>
          </w:p>
        </w:tc>
        <w:tc>
          <w:tcPr>
            <w:tcW w:w="5531" w:type="dxa"/>
            <w:gridSpan w:val="2"/>
          </w:tcPr>
          <w:p>
            <w:pPr>
              <w:jc w:val="left"/>
              <w:rPr>
                <w:sz w:val="24"/>
                <w:szCs w:val="24"/>
              </w:rPr>
            </w:pPr>
            <w:r>
              <w:rPr>
                <w:rFonts w:hint="eastAsia"/>
                <w:sz w:val="24"/>
                <w:szCs w:val="24"/>
              </w:rPr>
              <w:t>根据输入的id在数据库中查找Log对象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LogDataService. Insert(MemberPO po)</w:t>
            </w:r>
          </w:p>
        </w:tc>
        <w:tc>
          <w:tcPr>
            <w:tcW w:w="5531" w:type="dxa"/>
            <w:gridSpan w:val="2"/>
          </w:tcPr>
          <w:p>
            <w:pPr>
              <w:jc w:val="left"/>
              <w:rPr>
                <w:sz w:val="24"/>
                <w:szCs w:val="24"/>
              </w:rPr>
            </w:pPr>
            <w:r>
              <w:rPr>
                <w:rFonts w:hint="eastAsia"/>
                <w:sz w:val="24"/>
                <w:szCs w:val="24"/>
              </w:rPr>
              <w:t>在数据库中插入LogPO对象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tcPr>
          <w:p>
            <w:pPr>
              <w:jc w:val="center"/>
              <w:rPr>
                <w:sz w:val="24"/>
                <w:szCs w:val="24"/>
              </w:rPr>
            </w:pPr>
            <w:r>
              <w:rPr>
                <w:rFonts w:hint="eastAsia"/>
                <w:sz w:val="24"/>
                <w:szCs w:val="24"/>
              </w:rPr>
              <w:t>MemberDataService. Update(MemberPO po)</w:t>
            </w:r>
          </w:p>
        </w:tc>
        <w:tc>
          <w:tcPr>
            <w:tcW w:w="5531" w:type="dxa"/>
            <w:gridSpan w:val="2"/>
          </w:tcPr>
          <w:p>
            <w:pPr>
              <w:jc w:val="left"/>
              <w:rPr>
                <w:sz w:val="24"/>
                <w:szCs w:val="24"/>
              </w:rPr>
            </w:pPr>
            <w:r>
              <w:rPr>
                <w:rFonts w:hint="eastAsia"/>
                <w:sz w:val="24"/>
                <w:szCs w:val="24"/>
              </w:rPr>
              <w:t>在数据库中更新MemberPO对象</w:t>
            </w:r>
          </w:p>
        </w:tc>
      </w:tr>
    </w:tbl>
    <w:p>
      <w:pPr>
        <w:jc w:val="left"/>
        <w:rPr>
          <w:sz w:val="24"/>
          <w:szCs w:val="24"/>
        </w:rPr>
      </w:pPr>
    </w:p>
    <w:p>
      <w:pPr>
        <w:jc w:val="left"/>
        <w:rPr>
          <w:sz w:val="24"/>
          <w:szCs w:val="24"/>
        </w:rPr>
      </w:pPr>
      <w:r>
        <w:rPr>
          <w:rFonts w:hint="eastAsia"/>
          <w:sz w:val="24"/>
          <w:szCs w:val="24"/>
        </w:rPr>
        <w:t>(4)业务逻辑层的动态模型</w:t>
      </w:r>
    </w:p>
    <w:p>
      <w:pPr>
        <w:jc w:val="left"/>
        <w:rPr>
          <w:sz w:val="24"/>
          <w:szCs w:val="24"/>
        </w:rPr>
      </w:pPr>
      <w:r>
        <w:rPr>
          <w:rFonts w:hint="eastAsia"/>
          <w:sz w:val="24"/>
          <w:szCs w:val="24"/>
        </w:rPr>
        <w:t>下图表明在EMLS中，当有有新的操作被记录时，系统日志逻辑处理的相关对象之间的协作。</w:t>
      </w:r>
    </w:p>
    <w:p>
      <w:pPr>
        <w:jc w:val="left"/>
      </w:pPr>
      <w:r>
        <w:drawing>
          <wp:inline distT="0" distB="0" distL="114300" distR="114300">
            <wp:extent cx="5269230" cy="3105785"/>
            <wp:effectExtent l="0" t="0" r="762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5"/>
                    <a:srcRect/>
                    <a:stretch>
                      <a:fillRect/>
                    </a:stretch>
                  </pic:blipFill>
                  <pic:spPr>
                    <a:xfrm>
                      <a:off x="0" y="0"/>
                      <a:ext cx="5269230" cy="3105785"/>
                    </a:xfrm>
                    <a:prstGeom prst="rect">
                      <a:avLst/>
                    </a:prstGeom>
                    <a:noFill/>
                    <a:ln w="9525">
                      <a:noFill/>
                      <a:miter/>
                    </a:ln>
                  </pic:spPr>
                </pic:pic>
              </a:graphicData>
            </a:graphic>
          </wp:inline>
        </w:drawing>
      </w:r>
    </w:p>
    <w:p>
      <w:pPr>
        <w:jc w:val="left"/>
        <w:rPr>
          <w:rFonts w:hint="eastAsia"/>
          <w:sz w:val="24"/>
          <w:szCs w:val="24"/>
        </w:rPr>
      </w:pPr>
      <w:r>
        <w:rPr>
          <w:rFonts w:hint="eastAsia"/>
          <w:sz w:val="24"/>
          <w:szCs w:val="24"/>
        </w:rPr>
        <w:t>下图表明在EMLS中，当</w:t>
      </w:r>
      <w:r>
        <w:rPr>
          <w:rFonts w:hint="eastAsia"/>
          <w:sz w:val="24"/>
          <w:szCs w:val="24"/>
          <w:lang w:val="en-US" w:eastAsia="zh-CN"/>
        </w:rPr>
        <w:t>查询某条记录</w:t>
      </w:r>
      <w:r>
        <w:rPr>
          <w:rFonts w:hint="eastAsia"/>
          <w:sz w:val="24"/>
          <w:szCs w:val="24"/>
        </w:rPr>
        <w:t>时，系统日志逻辑处理的相关对象之间的协作。</w:t>
      </w:r>
    </w:p>
    <w:p>
      <w:pPr>
        <w:jc w:val="left"/>
      </w:pPr>
      <w:r>
        <w:drawing>
          <wp:inline distT="0" distB="0" distL="114300" distR="114300">
            <wp:extent cx="5269230" cy="2898775"/>
            <wp:effectExtent l="0" t="0" r="7620" b="1587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46"/>
                    <a:srcRect/>
                    <a:stretch>
                      <a:fillRect/>
                    </a:stretch>
                  </pic:blipFill>
                  <pic:spPr>
                    <a:xfrm>
                      <a:off x="0" y="0"/>
                      <a:ext cx="5269230" cy="2898775"/>
                    </a:xfrm>
                    <a:prstGeom prst="rect">
                      <a:avLst/>
                    </a:prstGeom>
                    <a:noFill/>
                    <a:ln w="9525">
                      <a:noFill/>
                      <a:miter/>
                    </a:ln>
                  </pic:spPr>
                </pic:pic>
              </a:graphicData>
            </a:graphic>
          </wp:inline>
        </w:drawing>
      </w:r>
      <w:bookmarkStart w:id="19" w:name="_GoBack"/>
      <w:bookmarkEnd w:id="19"/>
    </w:p>
    <w:p>
      <w:pPr>
        <w:jc w:val="left"/>
        <w:rPr>
          <w:rFonts w:hint="eastAsia"/>
        </w:rPr>
      </w:pPr>
    </w:p>
    <w:p>
      <w:pPr>
        <w:jc w:val="left"/>
        <w:rPr>
          <w:rFonts w:hint="eastAsia"/>
          <w:sz w:val="24"/>
          <w:szCs w:val="24"/>
        </w:rPr>
      </w:pPr>
      <w:r>
        <w:rPr>
          <w:rFonts w:hint="eastAsia"/>
          <w:sz w:val="24"/>
          <w:szCs w:val="24"/>
        </w:rPr>
        <w:t>下图表明在EMLS中，当</w:t>
      </w:r>
      <w:r>
        <w:rPr>
          <w:rFonts w:hint="eastAsia"/>
          <w:sz w:val="24"/>
          <w:szCs w:val="24"/>
          <w:lang w:val="en-US" w:eastAsia="zh-CN"/>
        </w:rPr>
        <w:t>查询某个员工操作记录</w:t>
      </w:r>
      <w:r>
        <w:rPr>
          <w:rFonts w:hint="eastAsia"/>
          <w:sz w:val="24"/>
          <w:szCs w:val="24"/>
        </w:rPr>
        <w:t>时，系统日志逻辑处理的相关对象之间的协作。</w:t>
      </w:r>
    </w:p>
    <w:p>
      <w:pPr>
        <w:jc w:val="left"/>
      </w:pPr>
      <w:r>
        <w:drawing>
          <wp:inline distT="0" distB="0" distL="114300" distR="114300">
            <wp:extent cx="5269230" cy="3339465"/>
            <wp:effectExtent l="0" t="0" r="7620" b="133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7"/>
                    <a:srcRect/>
                    <a:stretch>
                      <a:fillRect/>
                    </a:stretch>
                  </pic:blipFill>
                  <pic:spPr>
                    <a:xfrm>
                      <a:off x="0" y="0"/>
                      <a:ext cx="5269230" cy="3339465"/>
                    </a:xfrm>
                    <a:prstGeom prst="rect">
                      <a:avLst/>
                    </a:prstGeom>
                    <a:noFill/>
                    <a:ln w="9525">
                      <a:noFill/>
                      <a:miter/>
                    </a:ln>
                  </pic:spPr>
                </pic:pic>
              </a:graphicData>
            </a:graphic>
          </wp:inline>
        </w:drawing>
      </w:r>
    </w:p>
    <w:p>
      <w:pPr>
        <w:jc w:val="left"/>
      </w:pPr>
    </w:p>
    <w:p>
      <w:pPr>
        <w:jc w:val="left"/>
        <w:rPr>
          <w:rFonts w:hint="eastAsia"/>
          <w:sz w:val="24"/>
          <w:szCs w:val="24"/>
        </w:rPr>
      </w:pPr>
      <w:r>
        <w:rPr>
          <w:rFonts w:hint="eastAsia"/>
          <w:sz w:val="24"/>
          <w:szCs w:val="24"/>
        </w:rPr>
        <w:t>下图表明在EMLS中，当</w:t>
      </w:r>
      <w:r>
        <w:rPr>
          <w:rFonts w:hint="eastAsia"/>
          <w:sz w:val="24"/>
          <w:szCs w:val="24"/>
          <w:lang w:val="en-US" w:eastAsia="zh-CN"/>
        </w:rPr>
        <w:t>查询所有系统记录</w:t>
      </w:r>
      <w:r>
        <w:rPr>
          <w:rFonts w:hint="eastAsia"/>
          <w:sz w:val="24"/>
          <w:szCs w:val="24"/>
        </w:rPr>
        <w:t>时，系统日志逻辑处理的相关对象之间的协作。</w:t>
      </w:r>
    </w:p>
    <w:p>
      <w:pPr>
        <w:jc w:val="left"/>
        <w:rPr>
          <w:rFonts w:hint="eastAsia"/>
          <w:sz w:val="24"/>
          <w:szCs w:val="24"/>
        </w:rPr>
      </w:pPr>
      <w:r>
        <w:drawing>
          <wp:inline distT="0" distB="0" distL="114300" distR="114300">
            <wp:extent cx="5271770" cy="3250565"/>
            <wp:effectExtent l="0" t="0" r="508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48"/>
                    <a:srcRect/>
                    <a:stretch>
                      <a:fillRect/>
                    </a:stretch>
                  </pic:blipFill>
                  <pic:spPr>
                    <a:xfrm>
                      <a:off x="0" y="0"/>
                      <a:ext cx="5271770" cy="3250565"/>
                    </a:xfrm>
                    <a:prstGeom prst="rect">
                      <a:avLst/>
                    </a:prstGeom>
                    <a:noFill/>
                    <a:ln w="9525">
                      <a:noFill/>
                      <a:miter/>
                    </a:ln>
                  </pic:spPr>
                </pic:pic>
              </a:graphicData>
            </a:graphic>
          </wp:inline>
        </w:drawing>
      </w:r>
    </w:p>
    <w:p>
      <w:pPr>
        <w:jc w:val="left"/>
        <w:rPr>
          <w:rFonts w:hint="eastAsia"/>
          <w:sz w:val="24"/>
          <w:szCs w:val="24"/>
        </w:rPr>
      </w:pPr>
    </w:p>
    <w:p>
      <w:pPr>
        <w:jc w:val="left"/>
      </w:pPr>
    </w:p>
    <w:p>
      <w:pPr>
        <w:jc w:val="left"/>
      </w:pPr>
    </w:p>
    <w:p>
      <w:pPr>
        <w:jc w:val="left"/>
        <w:rPr>
          <w:sz w:val="24"/>
          <w:szCs w:val="24"/>
        </w:rPr>
      </w:pPr>
      <w:r>
        <w:rPr>
          <w:rFonts w:hint="eastAsia"/>
          <w:sz w:val="24"/>
          <w:szCs w:val="24"/>
        </w:rPr>
        <w:t>下图表明Log对象在生存期间的状态序列和引起转移的事件，以及因状态转移而伴随的动作。</w:t>
      </w:r>
    </w:p>
    <w:p>
      <w:pPr>
        <w:jc w:val="left"/>
      </w:pPr>
      <w:r>
        <w:drawing>
          <wp:inline distT="0" distB="0" distL="114300" distR="114300">
            <wp:extent cx="5269865" cy="2625725"/>
            <wp:effectExtent l="0" t="0" r="6985" b="317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9"/>
                    <a:srcRect/>
                    <a:stretch>
                      <a:fillRect/>
                    </a:stretch>
                  </pic:blipFill>
                  <pic:spPr>
                    <a:xfrm>
                      <a:off x="0" y="0"/>
                      <a:ext cx="5269865" cy="2625725"/>
                    </a:xfrm>
                    <a:prstGeom prst="rect">
                      <a:avLst/>
                    </a:prstGeom>
                    <a:noFill/>
                    <a:ln w="9525">
                      <a:noFill/>
                      <a:miter/>
                    </a:ln>
                  </pic:spPr>
                </pic:pic>
              </a:graphicData>
            </a:graphic>
          </wp:inline>
        </w:drawing>
      </w:r>
    </w:p>
    <w:p>
      <w:pPr>
        <w:jc w:val="left"/>
        <w:rPr>
          <w:sz w:val="24"/>
          <w:szCs w:val="24"/>
        </w:rPr>
      </w:pPr>
      <w:r>
        <w:rPr>
          <w:rFonts w:hint="eastAsia"/>
          <w:sz w:val="24"/>
          <w:szCs w:val="24"/>
        </w:rPr>
        <w:t>(5)业务逻辑层的设计原理</w:t>
      </w:r>
    </w:p>
    <w:p>
      <w:pPr>
        <w:jc w:val="left"/>
        <w:rPr>
          <w:sz w:val="24"/>
          <w:szCs w:val="24"/>
        </w:rPr>
      </w:pPr>
      <w:r>
        <w:rPr>
          <w:rFonts w:hint="eastAsia"/>
          <w:sz w:val="24"/>
          <w:szCs w:val="24"/>
        </w:rPr>
        <w:t>利用委托式控制风格，每个界面需要访问的业务逻辑由各自的控制器委托给不同的领域对象。</w:t>
      </w:r>
    </w:p>
    <w:p>
      <w:pPr>
        <w:jc w:val="left"/>
        <w:rPr>
          <w:sz w:val="24"/>
          <w:szCs w:val="24"/>
        </w:rPr>
      </w:pPr>
      <w:r>
        <w:rPr>
          <w:rFonts w:hint="eastAsia"/>
          <w:sz w:val="24"/>
          <w:szCs w:val="24"/>
        </w:rPr>
        <w:t>其他略。</w:t>
      </w:r>
    </w:p>
    <w:p>
      <w:pPr>
        <w:pStyle w:val="2"/>
      </w:pPr>
      <w:bookmarkStart w:id="12" w:name="_Toc434498807"/>
      <w:r>
        <w:rPr>
          <w:rFonts w:hint="eastAsia"/>
        </w:rPr>
        <w:t>5.依赖视角</w:t>
      </w:r>
      <w:bookmarkEnd w:id="12"/>
    </w:p>
    <w:p>
      <w:pPr>
        <w:rPr>
          <w:sz w:val="24"/>
          <w:szCs w:val="24"/>
        </w:rPr>
      </w:pPr>
      <w:r>
        <w:rPr>
          <w:sz w:val="24"/>
          <w:szCs w:val="24"/>
        </w:rPr>
        <w:t>图</w:t>
      </w:r>
      <w:r>
        <w:rPr>
          <w:rFonts w:hint="eastAsia"/>
          <w:sz w:val="24"/>
          <w:szCs w:val="24"/>
        </w:rPr>
        <w:t>5-1和图5-2是客户端和服务器端各自的包之间的依赖关系。</w:t>
      </w:r>
    </w:p>
    <w:p>
      <w:pPr>
        <w:jc w:val="center"/>
        <w:rPr>
          <w:sz w:val="24"/>
          <w:szCs w:val="24"/>
        </w:rPr>
      </w:pPr>
      <w:r>
        <w:rPr>
          <w:rFonts w:ascii="宋体" w:hAnsi="宋体"/>
          <w:sz w:val="24"/>
          <w:szCs w:val="24"/>
        </w:rPr>
        <w:drawing>
          <wp:inline distT="0" distB="0" distL="0" distR="0">
            <wp:extent cx="5274310" cy="6454775"/>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0"/>
                    <a:srcRect/>
                    <a:stretch>
                      <a:fillRect/>
                    </a:stretch>
                  </pic:blipFill>
                  <pic:spPr>
                    <a:xfrm>
                      <a:off x="0" y="0"/>
                      <a:ext cx="5274310" cy="6454841"/>
                    </a:xfrm>
                    <a:prstGeom prst="rect">
                      <a:avLst/>
                    </a:prstGeom>
                    <a:noFill/>
                    <a:ln w="9525">
                      <a:noFill/>
                      <a:miter lim="800000"/>
                      <a:headEnd/>
                      <a:tailEnd/>
                    </a:ln>
                  </pic:spPr>
                </pic:pic>
              </a:graphicData>
            </a:graphic>
          </wp:inline>
        </w:drawing>
      </w:r>
    </w:p>
    <w:p>
      <w:pPr>
        <w:jc w:val="center"/>
        <w:rPr>
          <w:b/>
          <w:szCs w:val="21"/>
        </w:rPr>
      </w:pPr>
      <w:r>
        <w:rPr>
          <w:rFonts w:hint="eastAsia"/>
          <w:b/>
          <w:szCs w:val="21"/>
        </w:rPr>
        <w:t>图5-1  客户端包图</w:t>
      </w:r>
    </w:p>
    <w:p>
      <w:pPr>
        <w:jc w:val="center"/>
        <w:rPr>
          <w:b/>
          <w:szCs w:val="21"/>
        </w:rPr>
      </w:pPr>
      <w:r>
        <w:rPr>
          <w:rFonts w:ascii="宋体" w:hAnsi="宋体"/>
          <w:b/>
          <w:sz w:val="24"/>
          <w:szCs w:val="24"/>
        </w:rPr>
        <w:drawing>
          <wp:inline distT="0" distB="0" distL="0" distR="0">
            <wp:extent cx="5267325" cy="4133850"/>
            <wp:effectExtent l="19050" t="0" r="9525"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51"/>
                    <a:srcRect/>
                    <a:stretch>
                      <a:fillRect/>
                    </a:stretch>
                  </pic:blipFill>
                  <pic:spPr>
                    <a:xfrm>
                      <a:off x="0" y="0"/>
                      <a:ext cx="5267325" cy="4133850"/>
                    </a:xfrm>
                    <a:prstGeom prst="rect">
                      <a:avLst/>
                    </a:prstGeom>
                    <a:noFill/>
                    <a:ln w="9525">
                      <a:noFill/>
                      <a:miter lim="800000"/>
                      <a:headEnd/>
                      <a:tailEnd/>
                    </a:ln>
                  </pic:spPr>
                </pic:pic>
              </a:graphicData>
            </a:graphic>
          </wp:inline>
        </w:drawing>
      </w:r>
    </w:p>
    <w:p>
      <w:pPr>
        <w:jc w:val="center"/>
        <w:rPr>
          <w:b/>
          <w:szCs w:val="21"/>
        </w:rPr>
      </w:pPr>
      <w:r>
        <w:rPr>
          <w:rFonts w:hint="eastAsia"/>
          <w:b/>
          <w:szCs w:val="21"/>
        </w:rPr>
        <w:t>图5-2  服务器端包图</w:t>
      </w:r>
    </w:p>
    <w:p>
      <w:pPr>
        <w:jc w:val="center"/>
        <w:rPr>
          <w:b/>
          <w:szCs w:val="21"/>
        </w:rPr>
      </w:pPr>
    </w:p>
    <w:p>
      <w:pPr>
        <w:jc w:val="center"/>
        <w:rPr>
          <w:b/>
          <w:szCs w:val="21"/>
        </w:rPr>
      </w:pPr>
    </w:p>
    <w:p>
      <w:pPr>
        <w:jc w:val="center"/>
        <w:rPr>
          <w:b/>
          <w:szCs w:val="21"/>
        </w:rPr>
      </w:pPr>
    </w:p>
    <w:p>
      <w:pPr>
        <w:pStyle w:val="2"/>
      </w:pPr>
      <w:bookmarkStart w:id="13" w:name="_Toc434498808"/>
      <w:r>
        <w:rPr>
          <w:rFonts w:hint="eastAsia"/>
        </w:rPr>
        <w:t>6.界面</w:t>
      </w:r>
      <w:bookmarkEnd w:id="13"/>
    </w:p>
    <w:p>
      <w:pPr>
        <w:pStyle w:val="3"/>
      </w:pPr>
      <w:bookmarkStart w:id="14" w:name="_Toc434498809"/>
      <w:r>
        <w:rPr>
          <w:rFonts w:hint="eastAsia"/>
        </w:rPr>
        <w:t>库存界面</w:t>
      </w:r>
      <w:bookmarkEnd w:id="14"/>
    </w:p>
    <w:p>
      <w:pPr/>
    </w:p>
    <w:p>
      <w:pPr/>
      <w:r>
        <w:drawing>
          <wp:inline distT="0" distB="0" distL="114300" distR="114300">
            <wp:extent cx="5273675" cy="3959860"/>
            <wp:effectExtent l="0" t="0" r="317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2"/>
                    <a:srcRect/>
                    <a:stretch>
                      <a:fillRect/>
                    </a:stretch>
                  </pic:blipFill>
                  <pic:spPr>
                    <a:xfrm>
                      <a:off x="0" y="0"/>
                      <a:ext cx="5273675" cy="3959860"/>
                    </a:xfrm>
                    <a:prstGeom prst="rect">
                      <a:avLst/>
                    </a:prstGeom>
                    <a:noFill/>
                    <a:ln w="9525">
                      <a:noFill/>
                      <a:miter/>
                    </a:ln>
                  </pic:spPr>
                </pic:pic>
              </a:graphicData>
            </a:graphic>
          </wp:inline>
        </w:drawing>
      </w:r>
    </w:p>
    <w:p>
      <w:pPr/>
      <w:r>
        <w:drawing>
          <wp:inline distT="0" distB="0" distL="114300" distR="114300">
            <wp:extent cx="5028565" cy="33331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3"/>
                    <a:srcRect/>
                    <a:stretch>
                      <a:fillRect/>
                    </a:stretch>
                  </pic:blipFill>
                  <pic:spPr>
                    <a:xfrm>
                      <a:off x="0" y="0"/>
                      <a:ext cx="5028565" cy="3333115"/>
                    </a:xfrm>
                    <a:prstGeom prst="rect">
                      <a:avLst/>
                    </a:prstGeom>
                    <a:noFill/>
                    <a:ln w="9525">
                      <a:noFill/>
                      <a:miter/>
                    </a:ln>
                  </pic:spPr>
                </pic:pic>
              </a:graphicData>
            </a:graphic>
          </wp:inline>
        </w:drawing>
      </w:r>
    </w:p>
    <w:p>
      <w:pPr/>
      <w:r>
        <w:drawing>
          <wp:inline distT="0" distB="0" distL="114300" distR="114300">
            <wp:extent cx="4199890" cy="400939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4"/>
                    <a:srcRect/>
                    <a:stretch>
                      <a:fillRect/>
                    </a:stretch>
                  </pic:blipFill>
                  <pic:spPr>
                    <a:xfrm>
                      <a:off x="0" y="0"/>
                      <a:ext cx="4199890" cy="4009390"/>
                    </a:xfrm>
                    <a:prstGeom prst="rect">
                      <a:avLst/>
                    </a:prstGeom>
                    <a:noFill/>
                    <a:ln w="9525">
                      <a:noFill/>
                      <a:miter/>
                    </a:ln>
                  </pic:spPr>
                </pic:pic>
              </a:graphicData>
            </a:graphic>
          </wp:inline>
        </w:drawing>
      </w:r>
    </w:p>
    <w:p>
      <w:pPr/>
      <w:r>
        <w:drawing>
          <wp:inline distT="0" distB="0" distL="114300" distR="114300">
            <wp:extent cx="4104640" cy="2362200"/>
            <wp:effectExtent l="0" t="0" r="1016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5"/>
                    <a:srcRect/>
                    <a:stretch>
                      <a:fillRect/>
                    </a:stretch>
                  </pic:blipFill>
                  <pic:spPr>
                    <a:xfrm>
                      <a:off x="0" y="0"/>
                      <a:ext cx="4104640" cy="2362200"/>
                    </a:xfrm>
                    <a:prstGeom prst="rect">
                      <a:avLst/>
                    </a:prstGeom>
                    <a:noFill/>
                    <a:ln w="9525">
                      <a:noFill/>
                      <a:miter/>
                    </a:ln>
                  </pic:spPr>
                </pic:pic>
              </a:graphicData>
            </a:graphic>
          </wp:inline>
        </w:drawing>
      </w:r>
    </w:p>
    <w:p>
      <w:pPr/>
      <w:r>
        <w:drawing>
          <wp:inline distT="0" distB="0" distL="114300" distR="114300">
            <wp:extent cx="5271770" cy="3933825"/>
            <wp:effectExtent l="0" t="0" r="508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6"/>
                    <a:srcRect/>
                    <a:stretch>
                      <a:fillRect/>
                    </a:stretch>
                  </pic:blipFill>
                  <pic:spPr>
                    <a:xfrm>
                      <a:off x="0" y="0"/>
                      <a:ext cx="5271770" cy="3933825"/>
                    </a:xfrm>
                    <a:prstGeom prst="rect">
                      <a:avLst/>
                    </a:prstGeom>
                    <a:noFill/>
                    <a:ln w="9525">
                      <a:noFill/>
                      <a:miter/>
                    </a:ln>
                  </pic:spPr>
                </pic:pic>
              </a:graphicData>
            </a:graphic>
          </wp:inline>
        </w:drawing>
      </w:r>
    </w:p>
    <w:p>
      <w:pPr/>
      <w:r>
        <w:drawing>
          <wp:inline distT="0" distB="0" distL="114300" distR="114300">
            <wp:extent cx="4885690" cy="3009265"/>
            <wp:effectExtent l="0" t="0" r="1016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7"/>
                    <a:srcRect/>
                    <a:stretch>
                      <a:fillRect/>
                    </a:stretch>
                  </pic:blipFill>
                  <pic:spPr>
                    <a:xfrm>
                      <a:off x="0" y="0"/>
                      <a:ext cx="4885690" cy="3009265"/>
                    </a:xfrm>
                    <a:prstGeom prst="rect">
                      <a:avLst/>
                    </a:prstGeom>
                    <a:noFill/>
                    <a:ln w="9525">
                      <a:noFill/>
                      <a:miter/>
                    </a:ln>
                  </pic:spPr>
                </pic:pic>
              </a:graphicData>
            </a:graphic>
          </wp:inline>
        </w:drawing>
      </w:r>
    </w:p>
    <w:p>
      <w:pPr/>
      <w:r>
        <w:drawing>
          <wp:inline distT="0" distB="0" distL="114300" distR="114300">
            <wp:extent cx="4028440" cy="2085975"/>
            <wp:effectExtent l="0" t="0" r="1016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8"/>
                    <a:srcRect/>
                    <a:stretch>
                      <a:fillRect/>
                    </a:stretch>
                  </pic:blipFill>
                  <pic:spPr>
                    <a:xfrm>
                      <a:off x="0" y="0"/>
                      <a:ext cx="4028440" cy="2085975"/>
                    </a:xfrm>
                    <a:prstGeom prst="rect">
                      <a:avLst/>
                    </a:prstGeom>
                    <a:noFill/>
                    <a:ln w="9525">
                      <a:noFill/>
                      <a:miter/>
                    </a:ln>
                  </pic:spPr>
                </pic:pic>
              </a:graphicData>
            </a:graphic>
          </wp:inline>
        </w:drawing>
      </w:r>
    </w:p>
    <w:p>
      <w:pPr>
        <w:pStyle w:val="3"/>
      </w:pPr>
      <w:bookmarkStart w:id="15" w:name="_Toc434498810"/>
      <w:r>
        <w:rPr>
          <w:rFonts w:hint="eastAsia"/>
        </w:rPr>
        <w:t>系统日志界面</w:t>
      </w:r>
      <w:bookmarkEnd w:id="15"/>
    </w:p>
    <w:p>
      <w:pPr/>
      <w:r>
        <w:drawing>
          <wp:inline distT="0" distB="0" distL="114300" distR="114300">
            <wp:extent cx="5269865" cy="4149090"/>
            <wp:effectExtent l="0" t="0" r="698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9"/>
                    <a:srcRect/>
                    <a:stretch>
                      <a:fillRect/>
                    </a:stretch>
                  </pic:blipFill>
                  <pic:spPr>
                    <a:xfrm>
                      <a:off x="0" y="0"/>
                      <a:ext cx="5269865" cy="4149090"/>
                    </a:xfrm>
                    <a:prstGeom prst="rect">
                      <a:avLst/>
                    </a:prstGeom>
                    <a:noFill/>
                    <a:ln w="9525">
                      <a:noFill/>
                      <a:miter/>
                    </a:ln>
                  </pic:spPr>
                </pic:pic>
              </a:graphicData>
            </a:graphic>
          </wp:inline>
        </w:drawing>
      </w:r>
    </w:p>
    <w:p>
      <w:pPr/>
      <w:r>
        <w:drawing>
          <wp:inline distT="0" distB="0" distL="114300" distR="114300">
            <wp:extent cx="4018915" cy="375221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0"/>
                    <a:srcRect/>
                    <a:stretch>
                      <a:fillRect/>
                    </a:stretch>
                  </pic:blipFill>
                  <pic:spPr>
                    <a:xfrm>
                      <a:off x="0" y="0"/>
                      <a:ext cx="4018915" cy="3752215"/>
                    </a:xfrm>
                    <a:prstGeom prst="rect">
                      <a:avLst/>
                    </a:prstGeom>
                    <a:noFill/>
                    <a:ln w="9525">
                      <a:noFill/>
                      <a:miter/>
                    </a:ln>
                  </pic:spPr>
                </pic:pic>
              </a:graphicData>
            </a:graphic>
          </wp:inline>
        </w:drawing>
      </w:r>
    </w:p>
    <w:p>
      <w:pPr>
        <w:pStyle w:val="3"/>
      </w:pPr>
      <w:bookmarkStart w:id="16" w:name="_Toc434498811"/>
      <w:r>
        <w:rPr>
          <w:rFonts w:hint="eastAsia"/>
        </w:rPr>
        <w:t>经济模块界面</w:t>
      </w:r>
      <w:bookmarkEnd w:id="16"/>
    </w:p>
    <w:p>
      <w:pPr>
        <w:rPr>
          <w:rFonts w:ascii="华文新魏" w:hAnsi="华文新魏" w:eastAsia="华文新魏" w:cs="华文新魏"/>
          <w:bCs/>
          <w:sz w:val="28"/>
          <w:szCs w:val="28"/>
        </w:rPr>
      </w:pPr>
      <w:r>
        <w:rPr>
          <w:rFonts w:hint="eastAsia" w:ascii="华文新魏" w:hAnsi="华文新魏" w:eastAsia="华文新魏" w:cs="华文新魏"/>
          <w:bCs/>
          <w:sz w:val="28"/>
          <w:szCs w:val="28"/>
        </w:rPr>
        <w:drawing>
          <wp:inline distT="0" distB="0" distL="0" distR="0">
            <wp:extent cx="5274310" cy="30206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a:xfrm>
                      <a:off x="0" y="0"/>
                      <a:ext cx="5274310" cy="3020695"/>
                    </a:xfrm>
                    <a:prstGeom prst="rect">
                      <a:avLst/>
                    </a:prstGeom>
                  </pic:spPr>
                </pic:pic>
              </a:graphicData>
            </a:graphic>
          </wp:inline>
        </w:drawing>
      </w:r>
    </w:p>
    <w:p>
      <w:pPr>
        <w:rPr>
          <w:rFonts w:ascii="华文新魏" w:hAnsi="华文新魏" w:eastAsia="华文新魏" w:cs="华文新魏"/>
          <w:bCs/>
          <w:sz w:val="28"/>
          <w:szCs w:val="28"/>
        </w:rPr>
      </w:pPr>
      <w:r>
        <w:rPr>
          <w:rFonts w:hint="eastAsia" w:ascii="华文新魏" w:hAnsi="华文新魏" w:eastAsia="华文新魏" w:cs="华文新魏"/>
          <w:bCs/>
          <w:sz w:val="28"/>
          <w:szCs w:val="28"/>
        </w:rPr>
        <w:drawing>
          <wp:inline distT="0" distB="0" distL="0" distR="0">
            <wp:extent cx="5274310" cy="30746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4310" cy="3074670"/>
                    </a:xfrm>
                    <a:prstGeom prst="rect">
                      <a:avLst/>
                    </a:prstGeom>
                  </pic:spPr>
                </pic:pic>
              </a:graphicData>
            </a:graphic>
          </wp:inline>
        </w:drawing>
      </w:r>
    </w:p>
    <w:p>
      <w:pPr>
        <w:rPr>
          <w:rFonts w:ascii="华文新魏" w:hAnsi="华文新魏" w:eastAsia="华文新魏" w:cs="华文新魏"/>
          <w:bCs/>
          <w:sz w:val="28"/>
          <w:szCs w:val="28"/>
        </w:rPr>
      </w:pPr>
      <w:r>
        <w:rPr>
          <w:rFonts w:hint="eastAsia" w:ascii="华文新魏" w:hAnsi="华文新魏" w:eastAsia="华文新魏" w:cs="华文新魏"/>
          <w:bCs/>
          <w:sz w:val="28"/>
          <w:szCs w:val="28"/>
        </w:rPr>
        <w:drawing>
          <wp:inline distT="0" distB="0" distL="0" distR="0">
            <wp:extent cx="5274310" cy="41027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a:xfrm>
                      <a:off x="0" y="0"/>
                      <a:ext cx="5274310" cy="4102735"/>
                    </a:xfrm>
                    <a:prstGeom prst="rect">
                      <a:avLst/>
                    </a:prstGeom>
                  </pic:spPr>
                </pic:pic>
              </a:graphicData>
            </a:graphic>
          </wp:inline>
        </w:drawing>
      </w:r>
    </w:p>
    <w:p>
      <w:pPr>
        <w:rPr>
          <w:rFonts w:ascii="华文新魏" w:hAnsi="华文新魏" w:eastAsia="华文新魏" w:cs="华文新魏"/>
          <w:bCs/>
          <w:sz w:val="28"/>
          <w:szCs w:val="28"/>
        </w:rPr>
      </w:pPr>
      <w:r>
        <w:rPr>
          <w:rFonts w:hint="eastAsia" w:ascii="华文新魏" w:hAnsi="华文新魏" w:eastAsia="华文新魏" w:cs="华文新魏"/>
          <w:bCs/>
          <w:sz w:val="28"/>
          <w:szCs w:val="28"/>
        </w:rPr>
        <w:drawing>
          <wp:inline distT="0" distB="0" distL="0" distR="0">
            <wp:extent cx="5274310" cy="84347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a:xfrm>
                      <a:off x="0" y="0"/>
                      <a:ext cx="5274310" cy="8434705"/>
                    </a:xfrm>
                    <a:prstGeom prst="rect">
                      <a:avLst/>
                    </a:prstGeom>
                  </pic:spPr>
                </pic:pic>
              </a:graphicData>
            </a:graphic>
          </wp:inline>
        </w:drawing>
      </w:r>
    </w:p>
    <w:p>
      <w:pPr>
        <w:rPr>
          <w:rFonts w:ascii="华文新魏" w:hAnsi="华文新魏" w:eastAsia="华文新魏" w:cs="华文新魏"/>
          <w:bCs/>
          <w:sz w:val="28"/>
          <w:szCs w:val="28"/>
        </w:rPr>
      </w:pPr>
      <w:r>
        <w:rPr>
          <w:rFonts w:hint="eastAsia" w:ascii="华文新魏" w:hAnsi="华文新魏" w:eastAsia="华文新魏" w:cs="华文新魏"/>
          <w:bCs/>
          <w:sz w:val="28"/>
          <w:szCs w:val="28"/>
        </w:rPr>
        <w:drawing>
          <wp:inline distT="0" distB="0" distL="0" distR="0">
            <wp:extent cx="5274310" cy="65760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a:xfrm>
                      <a:off x="0" y="0"/>
                      <a:ext cx="5274310" cy="6576060"/>
                    </a:xfrm>
                    <a:prstGeom prst="rect">
                      <a:avLst/>
                    </a:prstGeom>
                  </pic:spPr>
                </pic:pic>
              </a:graphicData>
            </a:graphic>
          </wp:inline>
        </w:drawing>
      </w:r>
    </w:p>
    <w:p>
      <w:pPr>
        <w:rPr>
          <w:rFonts w:ascii="华文新魏" w:hAnsi="华文新魏" w:eastAsia="华文新魏" w:cs="华文新魏"/>
          <w:bCs/>
          <w:sz w:val="28"/>
          <w:szCs w:val="28"/>
        </w:rPr>
      </w:pPr>
      <w:r>
        <w:rPr>
          <w:rFonts w:hint="eastAsia" w:ascii="华文新魏" w:hAnsi="华文新魏" w:eastAsia="华文新魏" w:cs="华文新魏"/>
          <w:bCs/>
          <w:sz w:val="28"/>
          <w:szCs w:val="28"/>
        </w:rPr>
        <w:drawing>
          <wp:inline distT="0" distB="0" distL="0" distR="0">
            <wp:extent cx="5274310" cy="39668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a:xfrm>
                      <a:off x="0" y="0"/>
                      <a:ext cx="5274310" cy="3966845"/>
                    </a:xfrm>
                    <a:prstGeom prst="rect">
                      <a:avLst/>
                    </a:prstGeom>
                  </pic:spPr>
                </pic:pic>
              </a:graphicData>
            </a:graphic>
          </wp:inline>
        </w:drawing>
      </w:r>
    </w:p>
    <w:p>
      <w:pPr>
        <w:rPr>
          <w:rFonts w:ascii="华文新魏" w:hAnsi="华文新魏" w:eastAsia="华文新魏" w:cs="华文新魏"/>
          <w:bCs/>
          <w:sz w:val="28"/>
          <w:szCs w:val="28"/>
        </w:rPr>
      </w:pPr>
      <w:r>
        <w:rPr>
          <w:rFonts w:hint="eastAsia" w:ascii="华文新魏" w:hAnsi="华文新魏" w:eastAsia="华文新魏" w:cs="华文新魏"/>
          <w:bCs/>
          <w:sz w:val="28"/>
          <w:szCs w:val="28"/>
        </w:rPr>
        <w:drawing>
          <wp:inline distT="0" distB="0" distL="0" distR="0">
            <wp:extent cx="5274310" cy="33026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a:xfrm>
                      <a:off x="0" y="0"/>
                      <a:ext cx="5274310" cy="3302635"/>
                    </a:xfrm>
                    <a:prstGeom prst="rect">
                      <a:avLst/>
                    </a:prstGeom>
                  </pic:spPr>
                </pic:pic>
              </a:graphicData>
            </a:graphic>
          </wp:inline>
        </w:drawing>
      </w:r>
    </w:p>
    <w:p>
      <w:pPr>
        <w:rPr>
          <w:rFonts w:ascii="华文新魏" w:hAnsi="华文新魏" w:eastAsia="华文新魏" w:cs="华文新魏"/>
          <w:bCs/>
          <w:sz w:val="28"/>
          <w:szCs w:val="28"/>
        </w:rPr>
      </w:pPr>
      <w:r>
        <w:rPr>
          <w:rFonts w:hint="eastAsia" w:ascii="华文新魏" w:hAnsi="华文新魏" w:eastAsia="华文新魏" w:cs="华文新魏"/>
          <w:bCs/>
          <w:sz w:val="28"/>
          <w:szCs w:val="28"/>
        </w:rPr>
        <w:drawing>
          <wp:inline distT="0" distB="0" distL="0" distR="0">
            <wp:extent cx="5274310" cy="39331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a:xfrm>
                      <a:off x="0" y="0"/>
                      <a:ext cx="5274310" cy="3933190"/>
                    </a:xfrm>
                    <a:prstGeom prst="rect">
                      <a:avLst/>
                    </a:prstGeom>
                  </pic:spPr>
                </pic:pic>
              </a:graphicData>
            </a:graphic>
          </wp:inline>
        </w:drawing>
      </w:r>
    </w:p>
    <w:p>
      <w:pPr>
        <w:pStyle w:val="3"/>
      </w:pPr>
      <w:bookmarkStart w:id="17" w:name="_Toc434498812"/>
      <w:r>
        <w:rPr>
          <w:rFonts w:hint="eastAsia"/>
        </w:rPr>
        <w:t>单据界面</w:t>
      </w:r>
      <w:bookmarkEnd w:id="17"/>
    </w:p>
    <w:p>
      <w:pPr>
        <w:jc w:val="left"/>
        <w:rPr>
          <w:sz w:val="24"/>
          <w:szCs w:val="24"/>
        </w:rPr>
      </w:pPr>
      <w:r>
        <w:rPr>
          <w:sz w:val="24"/>
          <w:szCs w:val="24"/>
        </w:rPr>
        <w:drawing>
          <wp:inline distT="0" distB="0" distL="0" distR="0">
            <wp:extent cx="5274310" cy="3945255"/>
            <wp:effectExtent l="0" t="0" r="0" b="0"/>
            <wp:docPr id="44" name="图片 3" descr="C:\Users\dell\Downloads\营业厅业务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descr="C:\Users\dell\Downloads\营业厅业务员界面.png"/>
                    <pic:cNvPicPr>
                      <a:picLocks noChangeAspect="1" noChangeArrowheads="1"/>
                    </pic:cNvPicPr>
                  </pic:nvPicPr>
                  <pic:blipFill>
                    <a:blip r:embed="rId69"/>
                    <a:srcRect/>
                    <a:stretch>
                      <a:fillRect/>
                    </a:stretch>
                  </pic:blipFill>
                  <pic:spPr>
                    <a:xfrm>
                      <a:off x="0" y="0"/>
                      <a:ext cx="5274310" cy="3945397"/>
                    </a:xfrm>
                    <a:prstGeom prst="rect">
                      <a:avLst/>
                    </a:prstGeom>
                    <a:noFill/>
                    <a:ln w="9525">
                      <a:noFill/>
                      <a:miter lim="800000"/>
                      <a:headEnd/>
                      <a:tailEnd/>
                    </a:ln>
                  </pic:spPr>
                </pic:pic>
              </a:graphicData>
            </a:graphic>
          </wp:inline>
        </w:drawing>
      </w:r>
    </w:p>
    <w:p>
      <w:pPr>
        <w:jc w:val="left"/>
        <w:rPr>
          <w:sz w:val="24"/>
          <w:szCs w:val="24"/>
        </w:rPr>
      </w:pPr>
      <w:r>
        <w:rPr>
          <w:sz w:val="24"/>
          <w:szCs w:val="24"/>
        </w:rPr>
        <w:drawing>
          <wp:inline distT="0" distB="0" distL="0" distR="0">
            <wp:extent cx="5274310" cy="3945255"/>
            <wp:effectExtent l="0" t="0" r="0" b="0"/>
            <wp:docPr id="45" name="图片 4" descr="C:\Users\dell\Downloads\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descr="C:\Users\dell\Downloads\营业厅到达单.png"/>
                    <pic:cNvPicPr>
                      <a:picLocks noChangeAspect="1" noChangeArrowheads="1"/>
                    </pic:cNvPicPr>
                  </pic:nvPicPr>
                  <pic:blipFill>
                    <a:blip r:embed="rId70"/>
                    <a:srcRect/>
                    <a:stretch>
                      <a:fillRect/>
                    </a:stretch>
                  </pic:blipFill>
                  <pic:spPr>
                    <a:xfrm>
                      <a:off x="0" y="0"/>
                      <a:ext cx="5274310" cy="3945397"/>
                    </a:xfrm>
                    <a:prstGeom prst="rect">
                      <a:avLst/>
                    </a:prstGeom>
                    <a:noFill/>
                    <a:ln w="9525">
                      <a:noFill/>
                      <a:miter lim="800000"/>
                      <a:headEnd/>
                      <a:tailEnd/>
                    </a:ln>
                  </pic:spPr>
                </pic:pic>
              </a:graphicData>
            </a:graphic>
          </wp:inline>
        </w:drawing>
      </w:r>
    </w:p>
    <w:p>
      <w:pPr>
        <w:jc w:val="left"/>
        <w:rPr>
          <w:sz w:val="24"/>
          <w:szCs w:val="24"/>
        </w:rPr>
      </w:pPr>
      <w:r>
        <w:rPr>
          <w:sz w:val="24"/>
          <w:szCs w:val="24"/>
        </w:rPr>
        <w:drawing>
          <wp:inline distT="0" distB="0" distL="0" distR="0">
            <wp:extent cx="5274310" cy="3945255"/>
            <wp:effectExtent l="0" t="0" r="0" b="0"/>
            <wp:docPr id="46" name="图片 5" descr="C:\Users\dell\Downloads\营业厅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descr="C:\Users\dell\Downloads\营业厅派件单.png"/>
                    <pic:cNvPicPr>
                      <a:picLocks noChangeAspect="1" noChangeArrowheads="1"/>
                    </pic:cNvPicPr>
                  </pic:nvPicPr>
                  <pic:blipFill>
                    <a:blip r:embed="rId71"/>
                    <a:srcRect/>
                    <a:stretch>
                      <a:fillRect/>
                    </a:stretch>
                  </pic:blipFill>
                  <pic:spPr>
                    <a:xfrm>
                      <a:off x="0" y="0"/>
                      <a:ext cx="5274310" cy="3945397"/>
                    </a:xfrm>
                    <a:prstGeom prst="rect">
                      <a:avLst/>
                    </a:prstGeom>
                    <a:noFill/>
                    <a:ln w="9525">
                      <a:noFill/>
                      <a:miter lim="800000"/>
                      <a:headEnd/>
                      <a:tailEnd/>
                    </a:ln>
                  </pic:spPr>
                </pic:pic>
              </a:graphicData>
            </a:graphic>
          </wp:inline>
        </w:drawing>
      </w:r>
    </w:p>
    <w:p>
      <w:pPr>
        <w:jc w:val="left"/>
        <w:rPr>
          <w:sz w:val="24"/>
          <w:szCs w:val="24"/>
        </w:rPr>
      </w:pPr>
      <w:r>
        <w:rPr>
          <w:sz w:val="24"/>
          <w:szCs w:val="24"/>
        </w:rPr>
        <w:drawing>
          <wp:inline distT="0" distB="0" distL="0" distR="0">
            <wp:extent cx="5274310" cy="5637530"/>
            <wp:effectExtent l="0" t="0" r="0" b="0"/>
            <wp:docPr id="47" name="图片 6" descr="C:\Users\dell\Downloads\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descr="C:\Users\dell\Downloads\营业厅装车单.png"/>
                    <pic:cNvPicPr>
                      <a:picLocks noChangeAspect="1" noChangeArrowheads="1"/>
                    </pic:cNvPicPr>
                  </pic:nvPicPr>
                  <pic:blipFill>
                    <a:blip r:embed="rId72"/>
                    <a:srcRect/>
                    <a:stretch>
                      <a:fillRect/>
                    </a:stretch>
                  </pic:blipFill>
                  <pic:spPr>
                    <a:xfrm>
                      <a:off x="0" y="0"/>
                      <a:ext cx="5274310" cy="5638056"/>
                    </a:xfrm>
                    <a:prstGeom prst="rect">
                      <a:avLst/>
                    </a:prstGeom>
                    <a:noFill/>
                    <a:ln w="9525">
                      <a:noFill/>
                      <a:miter lim="800000"/>
                      <a:headEnd/>
                      <a:tailEnd/>
                    </a:ln>
                  </pic:spPr>
                </pic:pic>
              </a:graphicData>
            </a:graphic>
          </wp:inline>
        </w:drawing>
      </w:r>
    </w:p>
    <w:p>
      <w:pPr>
        <w:jc w:val="left"/>
        <w:rPr>
          <w:sz w:val="24"/>
          <w:szCs w:val="24"/>
        </w:rPr>
      </w:pPr>
      <w:r>
        <w:rPr>
          <w:sz w:val="24"/>
          <w:szCs w:val="24"/>
        </w:rPr>
        <w:drawing>
          <wp:inline distT="0" distB="0" distL="0" distR="0">
            <wp:extent cx="5274310" cy="3945255"/>
            <wp:effectExtent l="0" t="0" r="0" b="0"/>
            <wp:docPr id="48" name="图片 7" descr="C:\Users\dell\Downloads\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descr="C:\Users\dell\Downloads\收款单.png"/>
                    <pic:cNvPicPr>
                      <a:picLocks noChangeAspect="1" noChangeArrowheads="1"/>
                    </pic:cNvPicPr>
                  </pic:nvPicPr>
                  <pic:blipFill>
                    <a:blip r:embed="rId73"/>
                    <a:srcRect/>
                    <a:stretch>
                      <a:fillRect/>
                    </a:stretch>
                  </pic:blipFill>
                  <pic:spPr>
                    <a:xfrm>
                      <a:off x="0" y="0"/>
                      <a:ext cx="5274310" cy="3945397"/>
                    </a:xfrm>
                    <a:prstGeom prst="rect">
                      <a:avLst/>
                    </a:prstGeom>
                    <a:noFill/>
                    <a:ln w="9525">
                      <a:noFill/>
                      <a:miter lim="800000"/>
                      <a:headEnd/>
                      <a:tailEnd/>
                    </a:ln>
                  </pic:spPr>
                </pic:pic>
              </a:graphicData>
            </a:graphic>
          </wp:inline>
        </w:drawing>
      </w:r>
    </w:p>
    <w:p>
      <w:pPr>
        <w:jc w:val="left"/>
        <w:rPr>
          <w:sz w:val="24"/>
          <w:szCs w:val="24"/>
        </w:rPr>
      </w:pPr>
      <w:r>
        <w:rPr>
          <w:sz w:val="24"/>
          <w:szCs w:val="24"/>
        </w:rPr>
        <w:drawing>
          <wp:inline distT="0" distB="0" distL="0" distR="0">
            <wp:extent cx="5274310" cy="3945255"/>
            <wp:effectExtent l="0" t="0" r="0" b="0"/>
            <wp:docPr id="49" name="图片 8" descr="C:\Users\dell\Downloads\中转中心业务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descr="C:\Users\dell\Downloads\中转中心业务员.png"/>
                    <pic:cNvPicPr>
                      <a:picLocks noChangeAspect="1" noChangeArrowheads="1"/>
                    </pic:cNvPicPr>
                  </pic:nvPicPr>
                  <pic:blipFill>
                    <a:blip r:embed="rId74"/>
                    <a:srcRect/>
                    <a:stretch>
                      <a:fillRect/>
                    </a:stretch>
                  </pic:blipFill>
                  <pic:spPr>
                    <a:xfrm>
                      <a:off x="0" y="0"/>
                      <a:ext cx="5274310" cy="3945397"/>
                    </a:xfrm>
                    <a:prstGeom prst="rect">
                      <a:avLst/>
                    </a:prstGeom>
                    <a:noFill/>
                    <a:ln w="9525">
                      <a:noFill/>
                      <a:miter lim="800000"/>
                      <a:headEnd/>
                      <a:tailEnd/>
                    </a:ln>
                  </pic:spPr>
                </pic:pic>
              </a:graphicData>
            </a:graphic>
          </wp:inline>
        </w:drawing>
      </w:r>
    </w:p>
    <w:p>
      <w:pPr>
        <w:jc w:val="left"/>
        <w:rPr>
          <w:sz w:val="24"/>
          <w:szCs w:val="24"/>
        </w:rPr>
      </w:pPr>
      <w:r>
        <w:rPr>
          <w:sz w:val="24"/>
          <w:szCs w:val="24"/>
        </w:rPr>
        <w:drawing>
          <wp:inline distT="0" distB="0" distL="0" distR="0">
            <wp:extent cx="5274310" cy="4200525"/>
            <wp:effectExtent l="0" t="0" r="0" b="0"/>
            <wp:docPr id="50" name="图片 9" descr="C:\Users\dell\Downloads\中转中心接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descr="C:\Users\dell\Downloads\中转中心接收单.png"/>
                    <pic:cNvPicPr>
                      <a:picLocks noChangeAspect="1" noChangeArrowheads="1"/>
                    </pic:cNvPicPr>
                  </pic:nvPicPr>
                  <pic:blipFill>
                    <a:blip r:embed="rId75"/>
                    <a:srcRect/>
                    <a:stretch>
                      <a:fillRect/>
                    </a:stretch>
                  </pic:blipFill>
                  <pic:spPr>
                    <a:xfrm>
                      <a:off x="0" y="0"/>
                      <a:ext cx="5274310" cy="4200674"/>
                    </a:xfrm>
                    <a:prstGeom prst="rect">
                      <a:avLst/>
                    </a:prstGeom>
                    <a:noFill/>
                    <a:ln w="9525">
                      <a:noFill/>
                      <a:miter lim="800000"/>
                      <a:headEnd/>
                      <a:tailEnd/>
                    </a:ln>
                  </pic:spPr>
                </pic:pic>
              </a:graphicData>
            </a:graphic>
          </wp:inline>
        </w:drawing>
      </w:r>
    </w:p>
    <w:p>
      <w:pPr>
        <w:jc w:val="left"/>
        <w:rPr>
          <w:sz w:val="24"/>
          <w:szCs w:val="24"/>
        </w:rPr>
      </w:pPr>
      <w:r>
        <w:rPr>
          <w:sz w:val="24"/>
          <w:szCs w:val="24"/>
        </w:rPr>
        <w:drawing>
          <wp:inline distT="0" distB="0" distL="0" distR="0">
            <wp:extent cx="5274310" cy="6174740"/>
            <wp:effectExtent l="0" t="0" r="0" b="0"/>
            <wp:docPr id="51" name="图片 10" descr="C:\Users\dell\Downloads\中转中心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descr="C:\Users\dell\Downloads\中转中心中转单.png"/>
                    <pic:cNvPicPr>
                      <a:picLocks noChangeAspect="1" noChangeArrowheads="1"/>
                    </pic:cNvPicPr>
                  </pic:nvPicPr>
                  <pic:blipFill>
                    <a:blip r:embed="rId76"/>
                    <a:srcRect/>
                    <a:stretch>
                      <a:fillRect/>
                    </a:stretch>
                  </pic:blipFill>
                  <pic:spPr>
                    <a:xfrm>
                      <a:off x="0" y="0"/>
                      <a:ext cx="5274310" cy="6174946"/>
                    </a:xfrm>
                    <a:prstGeom prst="rect">
                      <a:avLst/>
                    </a:prstGeom>
                    <a:noFill/>
                    <a:ln w="9525">
                      <a:noFill/>
                      <a:miter lim="800000"/>
                      <a:headEnd/>
                      <a:tailEnd/>
                    </a:ln>
                  </pic:spPr>
                </pic:pic>
              </a:graphicData>
            </a:graphic>
          </wp:inline>
        </w:drawing>
      </w:r>
    </w:p>
    <w:p>
      <w:pPr>
        <w:jc w:val="left"/>
        <w:rPr>
          <w:sz w:val="24"/>
          <w:szCs w:val="24"/>
        </w:rPr>
      </w:pPr>
      <w:r>
        <w:rPr>
          <w:sz w:val="24"/>
          <w:szCs w:val="24"/>
        </w:rPr>
        <w:drawing>
          <wp:inline distT="0" distB="0" distL="0" distR="0">
            <wp:extent cx="5274310" cy="5637530"/>
            <wp:effectExtent l="0" t="0" r="0" b="0"/>
            <wp:docPr id="52" name="图片 11" descr="C:\Users\dell\Downloads\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descr="C:\Users\dell\Downloads\中转中心装车单.png"/>
                    <pic:cNvPicPr>
                      <a:picLocks noChangeAspect="1" noChangeArrowheads="1"/>
                    </pic:cNvPicPr>
                  </pic:nvPicPr>
                  <pic:blipFill>
                    <a:blip r:embed="rId77"/>
                    <a:srcRect/>
                    <a:stretch>
                      <a:fillRect/>
                    </a:stretch>
                  </pic:blipFill>
                  <pic:spPr>
                    <a:xfrm>
                      <a:off x="0" y="0"/>
                      <a:ext cx="5274310" cy="5638056"/>
                    </a:xfrm>
                    <a:prstGeom prst="rect">
                      <a:avLst/>
                    </a:prstGeom>
                    <a:noFill/>
                    <a:ln w="9525">
                      <a:noFill/>
                      <a:miter lim="800000"/>
                      <a:headEnd/>
                      <a:tailEnd/>
                    </a:ln>
                  </pic:spPr>
                </pic:pic>
              </a:graphicData>
            </a:graphic>
          </wp:inline>
        </w:drawing>
      </w:r>
    </w:p>
    <w:p>
      <w:pPr>
        <w:pStyle w:val="3"/>
      </w:pPr>
      <w:bookmarkStart w:id="18" w:name="_Toc434498813"/>
      <w:r>
        <w:rPr>
          <w:rFonts w:hint="eastAsia"/>
        </w:rPr>
        <w:t>人事界面</w:t>
      </w:r>
      <w:bookmarkEnd w:id="18"/>
    </w:p>
    <w:p>
      <w:pPr>
        <w:jc w:val="left"/>
        <w:rPr>
          <w:sz w:val="24"/>
          <w:szCs w:val="24"/>
        </w:rPr>
      </w:pPr>
      <w:r>
        <w:rPr>
          <w:sz w:val="24"/>
          <w:szCs w:val="24"/>
        </w:rPr>
        <w:drawing>
          <wp:inline distT="0" distB="0" distL="0" distR="0">
            <wp:extent cx="5274310" cy="4102735"/>
            <wp:effectExtent l="0" t="0" r="0" b="0"/>
            <wp:docPr id="53" name="图片 12" descr="C:\Users\dell\Downloads\司机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 descr="C:\Users\dell\Downloads\司机信息管理.png"/>
                    <pic:cNvPicPr>
                      <a:picLocks noChangeAspect="1" noChangeArrowheads="1"/>
                    </pic:cNvPicPr>
                  </pic:nvPicPr>
                  <pic:blipFill>
                    <a:blip r:embed="rId78"/>
                    <a:srcRect/>
                    <a:stretch>
                      <a:fillRect/>
                    </a:stretch>
                  </pic:blipFill>
                  <pic:spPr>
                    <a:xfrm>
                      <a:off x="0" y="0"/>
                      <a:ext cx="5274310" cy="4102895"/>
                    </a:xfrm>
                    <a:prstGeom prst="rect">
                      <a:avLst/>
                    </a:prstGeom>
                    <a:noFill/>
                    <a:ln w="9525">
                      <a:noFill/>
                      <a:miter lim="800000"/>
                      <a:headEnd/>
                      <a:tailEnd/>
                    </a:ln>
                  </pic:spPr>
                </pic:pic>
              </a:graphicData>
            </a:graphic>
          </wp:inline>
        </w:drawing>
      </w:r>
    </w:p>
    <w:p>
      <w:pPr>
        <w:jc w:val="left"/>
        <w:rPr>
          <w:sz w:val="24"/>
          <w:szCs w:val="24"/>
        </w:rPr>
      </w:pPr>
      <w:r>
        <w:rPr>
          <w:sz w:val="24"/>
          <w:szCs w:val="24"/>
        </w:rPr>
        <w:drawing>
          <wp:inline distT="0" distB="0" distL="0" distR="0">
            <wp:extent cx="5274310" cy="4102735"/>
            <wp:effectExtent l="0" t="0" r="0" b="0"/>
            <wp:docPr id="54" name="图片 13" descr="C:\Users\dell\Downloads\车辆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 descr="C:\Users\dell\Downloads\车辆信息管理.png"/>
                    <pic:cNvPicPr>
                      <a:picLocks noChangeAspect="1" noChangeArrowheads="1"/>
                    </pic:cNvPicPr>
                  </pic:nvPicPr>
                  <pic:blipFill>
                    <a:blip r:embed="rId79"/>
                    <a:srcRect/>
                    <a:stretch>
                      <a:fillRect/>
                    </a:stretch>
                  </pic:blipFill>
                  <pic:spPr>
                    <a:xfrm>
                      <a:off x="0" y="0"/>
                      <a:ext cx="5274310" cy="4102895"/>
                    </a:xfrm>
                    <a:prstGeom prst="rect">
                      <a:avLst/>
                    </a:prstGeom>
                    <a:noFill/>
                    <a:ln w="9525">
                      <a:noFill/>
                      <a:miter lim="800000"/>
                      <a:headEnd/>
                      <a:tailEnd/>
                    </a:ln>
                  </pic:spPr>
                </pic:pic>
              </a:graphicData>
            </a:graphic>
          </wp:inline>
        </w:drawing>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黑体">
    <w:panose1 w:val="02010609060101010101"/>
    <w:charset w:val="86"/>
    <w:family w:val="swiss"/>
    <w:pitch w:val="default"/>
    <w:sig w:usb0="800002BF" w:usb1="38CF7CFA" w:usb2="00000016" w:usb3="00000000" w:csb0="00040001" w:csb1="00000000"/>
  </w:font>
  <w:font w:name="微软雅黑">
    <w:panose1 w:val="020B0503020204020204"/>
    <w:charset w:val="86"/>
    <w:family w:val="decorative"/>
    <w:pitch w:val="default"/>
    <w:sig w:usb0="80000287" w:usb1="28CF3C52" w:usb2="00000016" w:usb3="00000000" w:csb0="0004001F" w:csb1="00000000"/>
  </w:font>
  <w:font w:name="Consolas">
    <w:panose1 w:val="020B0609020204030204"/>
    <w:charset w:val="00"/>
    <w:family w:val="swiss"/>
    <w:pitch w:val="default"/>
    <w:sig w:usb0="E10002FF" w:usb1="4000FCFF" w:usb2="00000009" w:usb3="00000000" w:csb0="6000019F" w:csb1="DFD70000"/>
  </w:font>
  <w:font w:name="华文新魏">
    <w:panose1 w:val="02010800040101010101"/>
    <w:charset w:val="86"/>
    <w:family w:val="auto"/>
    <w:pitch w:val="default"/>
    <w:sig w:usb0="00000001" w:usb1="080F0000" w:usb2="00000000" w:usb3="00000000" w:csb0="00040000" w:csb1="00000000"/>
  </w:font>
  <w:font w:name="Arial">
    <w:panose1 w:val="020B0604020202020204"/>
    <w:charset w:val="00"/>
    <w:family w:val="auto"/>
    <w:pitch w:val="default"/>
    <w:sig w:usb0="E0002EFF" w:usb1="C0007843" w:usb2="00000009" w:usb3="00000000" w:csb0="400001FF" w:csb1="FFFF0000"/>
  </w:font>
  <w:font w:name="Arial">
    <w:panose1 w:val="020B0604020202020204"/>
    <w:charset w:val="01"/>
    <w:family w:val="decorative"/>
    <w:pitch w:val="default"/>
    <w:sig w:usb0="E0002EFF" w:usb1="C0007843"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黑体">
    <w:panose1 w:val="02010609060101010101"/>
    <w:charset w:val="86"/>
    <w:family w:val="decorative"/>
    <w:pitch w:val="default"/>
    <w:sig w:usb0="800002BF" w:usb1="38CF7CFA" w:usb2="00000016" w:usb3="00000000" w:csb0="00040001" w:csb1="00000000"/>
  </w:font>
  <w:font w:name="微软雅黑">
    <w:panose1 w:val="020B0503020204020204"/>
    <w:charset w:val="86"/>
    <w:family w:val="roman"/>
    <w:pitch w:val="default"/>
    <w:sig w:usb0="80000287" w:usb1="28CF3C52" w:usb2="00000016" w:usb3="00000000" w:csb0="0004001F" w:csb1="00000000"/>
  </w:font>
  <w:font w:name="Consolas">
    <w:panose1 w:val="020B0609020204030204"/>
    <w:charset w:val="00"/>
    <w:family w:val="decorative"/>
    <w:pitch w:val="default"/>
    <w:sig w:usb0="E10002FF" w:usb1="4000FCFF" w:usb2="00000009" w:usb3="00000000" w:csb0="6000019F" w:csb1="DFD70000"/>
  </w:font>
  <w:font w:name="Arial">
    <w:panose1 w:val="020B0604020202020204"/>
    <w:charset w:val="01"/>
    <w:family w:val="roman"/>
    <w:pitch w:val="default"/>
    <w:sig w:usb0="E0002EFF" w:usb1="C0007843"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黑体">
    <w:panose1 w:val="02010609060101010101"/>
    <w:charset w:val="86"/>
    <w:family w:val="roman"/>
    <w:pitch w:val="default"/>
    <w:sig w:usb0="800002BF" w:usb1="38CF7CFA" w:usb2="00000016" w:usb3="00000000" w:csb0="00040001" w:csb1="00000000"/>
  </w:font>
  <w:font w:name="微软雅黑">
    <w:panose1 w:val="020B0503020204020204"/>
    <w:charset w:val="86"/>
    <w:family w:val="modern"/>
    <w:pitch w:val="default"/>
    <w:sig w:usb0="80000287" w:usb1="28CF3C52" w:usb2="00000016" w:usb3="00000000" w:csb0="0004001F" w:csb1="00000000"/>
  </w:font>
  <w:font w:name="Consolas">
    <w:panose1 w:val="020B0609020204030204"/>
    <w:charset w:val="00"/>
    <w:family w:val="roman"/>
    <w:pitch w:val="default"/>
    <w:sig w:usb0="E10002FF" w:usb1="4000FCFF" w:usb2="00000009" w:usb3="00000000" w:csb0="6000019F" w:csb1="DFD70000"/>
  </w:font>
  <w:font w:name="Arial">
    <w:panose1 w:val="020B0604020202020204"/>
    <w:charset w:val="01"/>
    <w:family w:val="modern"/>
    <w:pitch w:val="default"/>
    <w:sig w:usb0="E0002EFF" w:usb1="C0007843"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8CF3C52" w:usb2="00000016" w:usb3="00000000" w:csb0="0004001F" w:csb1="00000000"/>
  </w:font>
  <w:font w:name="Consolas">
    <w:panose1 w:val="020B0609020204030204"/>
    <w:charset w:val="00"/>
    <w:family w:val="modern"/>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14844"/>
    </w:sdtPr>
    <w:sdtContent>
      <w:sdt>
        <w:sdtPr>
          <w:id w:val="171357217"/>
        </w:sdtPr>
        <w:sdtContent>
          <w:p>
            <w:pPr>
              <w:pStyle w:val="9"/>
              <w:jc w:val="center"/>
            </w:pPr>
            <w:r>
              <w:rPr>
                <w:b/>
                <w:sz w:val="24"/>
                <w:szCs w:val="24"/>
              </w:rPr>
              <w:fldChar w:fldCharType="begin"/>
            </w:r>
            <w:r>
              <w:rPr>
                <w:b/>
              </w:rPr>
              <w:instrText xml:space="preserve">PAGE</w:instrText>
            </w:r>
            <w:r>
              <w:rPr>
                <w:b/>
                <w:sz w:val="24"/>
                <w:szCs w:val="24"/>
              </w:rPr>
              <w:fldChar w:fldCharType="separate"/>
            </w:r>
            <w:r>
              <w:rPr>
                <w:b/>
              </w:rPr>
              <w:t>9</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64</w:t>
            </w:r>
            <w:r>
              <w:rPr>
                <w:b/>
                <w:sz w:val="24"/>
                <w:szCs w:val="24"/>
              </w:rPr>
              <w:fldChar w:fldCharType="end"/>
            </w:r>
          </w:p>
        </w:sdtContent>
      </w:sdt>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46574417">
    <w:nsid w:val="5638F951"/>
    <w:multiLevelType w:val="singleLevel"/>
    <w:tmpl w:val="5638F951"/>
    <w:lvl w:ilvl="0" w:tentative="1">
      <w:start w:val="5"/>
      <w:numFmt w:val="decimal"/>
      <w:suff w:val="space"/>
      <w:lvlText w:val="(%1)"/>
      <w:lvlJc w:val="left"/>
    </w:lvl>
  </w:abstractNum>
  <w:abstractNum w:abstractNumId="1446564841">
    <w:nsid w:val="5638D3E9"/>
    <w:multiLevelType w:val="singleLevel"/>
    <w:tmpl w:val="5638D3E9"/>
    <w:lvl w:ilvl="0" w:tentative="1">
      <w:start w:val="1"/>
      <w:numFmt w:val="decimal"/>
      <w:suff w:val="space"/>
      <w:lvlText w:val="(%1)"/>
      <w:lvlJc w:val="left"/>
    </w:lvl>
  </w:abstractNum>
  <w:abstractNum w:abstractNumId="1446574318">
    <w:nsid w:val="5638F8EE"/>
    <w:multiLevelType w:val="singleLevel"/>
    <w:tmpl w:val="5638F8EE"/>
    <w:lvl w:ilvl="0" w:tentative="1">
      <w:start w:val="2"/>
      <w:numFmt w:val="decimal"/>
      <w:suff w:val="nothing"/>
      <w:lvlText w:val="(%1)"/>
      <w:lvlJc w:val="left"/>
    </w:lvl>
  </w:abstractNum>
  <w:num w:numId="1">
    <w:abstractNumId w:val="1446564841"/>
  </w:num>
  <w:num w:numId="2">
    <w:abstractNumId w:val="1446574417"/>
  </w:num>
  <w:num w:numId="3">
    <w:abstractNumId w:val="14465743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E1B85"/>
    <w:rsid w:val="00050A9B"/>
    <w:rsid w:val="000B3840"/>
    <w:rsid w:val="000E56D5"/>
    <w:rsid w:val="001E3E14"/>
    <w:rsid w:val="0037710E"/>
    <w:rsid w:val="00386E6A"/>
    <w:rsid w:val="007479F1"/>
    <w:rsid w:val="007E1B85"/>
    <w:rsid w:val="008529C3"/>
    <w:rsid w:val="00861D2E"/>
    <w:rsid w:val="008F4F2D"/>
    <w:rsid w:val="00952510"/>
    <w:rsid w:val="00B030B6"/>
    <w:rsid w:val="00CE6D1D"/>
    <w:rsid w:val="00D360CB"/>
    <w:rsid w:val="00FF37FD"/>
    <w:rsid w:val="1A35698F"/>
    <w:rsid w:val="29027408"/>
    <w:rsid w:val="2E6704E4"/>
    <w:rsid w:val="36286165"/>
    <w:rsid w:val="3EB035E6"/>
    <w:rsid w:val="425F5533"/>
    <w:rsid w:val="4CE20FB3"/>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Calibri" w:hAnsi="Calibri" w:eastAsia="宋体" w:cs="黑体"/>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Cambria" w:hAnsi="Cambria"/>
      <w:b/>
      <w:bCs/>
      <w:sz w:val="28"/>
      <w:szCs w:val="28"/>
    </w:rPr>
  </w:style>
  <w:style w:type="character" w:default="1" w:styleId="13">
    <w:name w:val="Default Paragraph Font"/>
    <w:unhideWhenUsed/>
    <w:qFormat/>
    <w:uiPriority w:val="1"/>
  </w:style>
  <w:style w:type="table" w:default="1" w:styleId="15">
    <w:name w:val="Normal Table"/>
    <w:unhideWhenUsed/>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Date"/>
    <w:basedOn w:val="1"/>
    <w:next w:val="1"/>
    <w:link w:val="18"/>
    <w:unhideWhenUsed/>
    <w:qFormat/>
    <w:uiPriority w:val="99"/>
    <w:pPr>
      <w:ind w:left="100" w:leftChars="2500"/>
    </w:pPr>
  </w:style>
  <w:style w:type="paragraph" w:styleId="8">
    <w:name w:val="Balloon Text"/>
    <w:basedOn w:val="1"/>
    <w:link w:val="17"/>
    <w:unhideWhenUsed/>
    <w:uiPriority w:val="99"/>
    <w:rPr>
      <w:sz w:val="18"/>
      <w:szCs w:val="18"/>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ind w:left="420" w:leftChars="200"/>
    </w:pPr>
  </w:style>
  <w:style w:type="character" w:styleId="14">
    <w:name w:val="Hyperlink"/>
    <w:basedOn w:val="13"/>
    <w:unhideWhenUsed/>
    <w:qFormat/>
    <w:uiPriority w:val="99"/>
    <w:rPr>
      <w:color w:val="0000FF"/>
      <w:u w:val="single"/>
    </w:rPr>
  </w:style>
  <w:style w:type="table" w:styleId="16">
    <w:name w:val="Table Grid"/>
    <w:basedOn w:val="15"/>
    <w:uiPriority w:val="3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character" w:customStyle="1" w:styleId="17">
    <w:name w:val="批注框文本 Char"/>
    <w:basedOn w:val="13"/>
    <w:link w:val="8"/>
    <w:semiHidden/>
    <w:qFormat/>
    <w:uiPriority w:val="99"/>
    <w:rPr>
      <w:rFonts w:ascii="Calibri" w:hAnsi="Calibri" w:eastAsia="宋体" w:cs="黑体"/>
      <w:sz w:val="18"/>
      <w:szCs w:val="18"/>
    </w:rPr>
  </w:style>
  <w:style w:type="character" w:customStyle="1" w:styleId="18">
    <w:name w:val="日期 Char"/>
    <w:basedOn w:val="13"/>
    <w:link w:val="7"/>
    <w:semiHidden/>
    <w:uiPriority w:val="99"/>
    <w:rPr>
      <w:rFonts w:ascii="Calibri" w:hAnsi="Calibri" w:eastAsia="宋体" w:cs="黑体"/>
    </w:rPr>
  </w:style>
  <w:style w:type="character" w:customStyle="1" w:styleId="19">
    <w:name w:val="标题 1 Char"/>
    <w:basedOn w:val="13"/>
    <w:link w:val="2"/>
    <w:uiPriority w:val="9"/>
    <w:rPr>
      <w:rFonts w:ascii="Calibri" w:hAnsi="Calibri" w:eastAsia="宋体" w:cs="黑体"/>
      <w:b/>
      <w:bCs/>
      <w:kern w:val="44"/>
      <w:sz w:val="44"/>
      <w:szCs w:val="44"/>
    </w:rPr>
  </w:style>
  <w:style w:type="character" w:customStyle="1" w:styleId="20">
    <w:name w:val="标题 2 Char"/>
    <w:basedOn w:val="13"/>
    <w:link w:val="3"/>
    <w:qFormat/>
    <w:uiPriority w:val="9"/>
    <w:rPr>
      <w:rFonts w:asciiTheme="majorHAnsi" w:hAnsiTheme="majorHAnsi" w:eastAsiaTheme="majorEastAsia" w:cstheme="majorBidi"/>
      <w:b/>
      <w:bCs/>
      <w:sz w:val="32"/>
      <w:szCs w:val="32"/>
    </w:rPr>
  </w:style>
  <w:style w:type="character" w:customStyle="1" w:styleId="21">
    <w:name w:val="页眉 Char"/>
    <w:basedOn w:val="13"/>
    <w:link w:val="10"/>
    <w:uiPriority w:val="99"/>
    <w:rPr>
      <w:rFonts w:ascii="Calibri" w:hAnsi="Calibri" w:eastAsia="宋体" w:cs="黑体"/>
      <w:sz w:val="18"/>
      <w:szCs w:val="18"/>
    </w:rPr>
  </w:style>
  <w:style w:type="character" w:customStyle="1" w:styleId="22">
    <w:name w:val="页脚 Char"/>
    <w:basedOn w:val="13"/>
    <w:link w:val="9"/>
    <w:uiPriority w:val="99"/>
    <w:rPr>
      <w:rFonts w:ascii="Calibri" w:hAnsi="Calibri" w:eastAsia="宋体" w:cs="黑体"/>
      <w:sz w:val="18"/>
      <w:szCs w:val="18"/>
    </w:rPr>
  </w:style>
  <w:style w:type="character" w:customStyle="1" w:styleId="23">
    <w:name w:val="标题 3 Char"/>
    <w:basedOn w:val="13"/>
    <w:link w:val="4"/>
    <w:uiPriority w:val="9"/>
    <w:rPr>
      <w:rFonts w:ascii="Calibri" w:hAnsi="Calibri" w:eastAsia="宋体" w:cs="黑体"/>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3" Type="http://schemas.openxmlformats.org/officeDocument/2006/relationships/fontTable" Target="fontTable.xml"/><Relationship Id="rId82" Type="http://schemas.openxmlformats.org/officeDocument/2006/relationships/customXml" Target="../customXml/item2.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DCD620-06C7-43BF-A3C3-C1AEA4FC96B9}">
  <ds:schemaRefs/>
</ds:datastoreItem>
</file>

<file path=docProps/app.xml><?xml version="1.0" encoding="utf-8"?>
<Properties xmlns="http://schemas.openxmlformats.org/officeDocument/2006/extended-properties" xmlns:vt="http://schemas.openxmlformats.org/officeDocument/2006/docPropsVTypes">
  <Template>Normal.dotm</Template>
  <Company>中国</Company>
  <Pages>1</Pages>
  <Words>4286</Words>
  <Characters>24431</Characters>
  <Lines>203</Lines>
  <Paragraphs>57</Paragraphs>
  <TotalTime>0</TotalTime>
  <ScaleCrop>false</ScaleCrop>
  <LinksUpToDate>false</LinksUpToDate>
  <CharactersWithSpaces>28660</CharactersWithSpaces>
  <Application>WPS Office_10.1.0.5346_F1E327BC-269C-435d-A152-05C5408002CA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2015-11-03T01:23:00Z</dcterms:created>
  <dc:creator>dell</dc:creator>
  <cp:lastModifiedBy>ht</cp:lastModifiedBy>
  <dcterms:modified xsi:type="dcterms:W3CDTF">2015-11-05T19:07:32Z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