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052677" w:rsidRDefault="00510317">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622053" w:history="1">
        <w:r w:rsidR="00052677" w:rsidRPr="00FB5632">
          <w:rPr>
            <w:rStyle w:val="a7"/>
            <w:noProof/>
          </w:rPr>
          <w:t>1.</w:t>
        </w:r>
        <w:r w:rsidR="00052677" w:rsidRPr="00FB5632">
          <w:rPr>
            <w:rStyle w:val="a7"/>
            <w:rFonts w:hint="eastAsia"/>
            <w:noProof/>
          </w:rPr>
          <w:t>引言</w:t>
        </w:r>
        <w:r w:rsidR="00052677">
          <w:rPr>
            <w:noProof/>
            <w:webHidden/>
          </w:rPr>
          <w:tab/>
        </w:r>
        <w:r w:rsidR="00052677">
          <w:rPr>
            <w:noProof/>
            <w:webHidden/>
          </w:rPr>
          <w:fldChar w:fldCharType="begin"/>
        </w:r>
        <w:r w:rsidR="00052677">
          <w:rPr>
            <w:noProof/>
            <w:webHidden/>
          </w:rPr>
          <w:instrText xml:space="preserve"> PAGEREF _Toc434622053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54" w:history="1">
        <w:r w:rsidR="00052677" w:rsidRPr="00FB5632">
          <w:rPr>
            <w:rStyle w:val="a7"/>
            <w:noProof/>
          </w:rPr>
          <w:t>1.1</w:t>
        </w:r>
        <w:r w:rsidR="00052677" w:rsidRPr="00FB5632">
          <w:rPr>
            <w:rStyle w:val="a7"/>
            <w:rFonts w:hint="eastAsia"/>
            <w:noProof/>
          </w:rPr>
          <w:t>编制目的</w:t>
        </w:r>
        <w:r w:rsidR="00052677">
          <w:rPr>
            <w:noProof/>
            <w:webHidden/>
          </w:rPr>
          <w:tab/>
        </w:r>
        <w:r w:rsidR="00052677">
          <w:rPr>
            <w:noProof/>
            <w:webHidden/>
          </w:rPr>
          <w:fldChar w:fldCharType="begin"/>
        </w:r>
        <w:r w:rsidR="00052677">
          <w:rPr>
            <w:noProof/>
            <w:webHidden/>
          </w:rPr>
          <w:instrText xml:space="preserve"> PAGEREF _Toc434622054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55" w:history="1">
        <w:r w:rsidR="00052677" w:rsidRPr="00FB5632">
          <w:rPr>
            <w:rStyle w:val="a7"/>
            <w:noProof/>
          </w:rPr>
          <w:t>1.2</w:t>
        </w:r>
        <w:r w:rsidR="00052677" w:rsidRPr="00FB5632">
          <w:rPr>
            <w:rStyle w:val="a7"/>
            <w:rFonts w:hint="eastAsia"/>
            <w:noProof/>
          </w:rPr>
          <w:t>词汇表</w:t>
        </w:r>
        <w:r w:rsidR="00052677">
          <w:rPr>
            <w:noProof/>
            <w:webHidden/>
          </w:rPr>
          <w:tab/>
        </w:r>
        <w:r w:rsidR="00052677">
          <w:rPr>
            <w:noProof/>
            <w:webHidden/>
          </w:rPr>
          <w:fldChar w:fldCharType="begin"/>
        </w:r>
        <w:r w:rsidR="00052677">
          <w:rPr>
            <w:noProof/>
            <w:webHidden/>
          </w:rPr>
          <w:instrText xml:space="preserve"> PAGEREF _Toc434622055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56" w:history="1">
        <w:r w:rsidR="00052677" w:rsidRPr="00FB5632">
          <w:rPr>
            <w:rStyle w:val="a7"/>
            <w:noProof/>
          </w:rPr>
          <w:t>1.3</w:t>
        </w:r>
        <w:r w:rsidR="00052677" w:rsidRPr="00FB5632">
          <w:rPr>
            <w:rStyle w:val="a7"/>
            <w:rFonts w:hint="eastAsia"/>
            <w:noProof/>
          </w:rPr>
          <w:t>参考资料</w:t>
        </w:r>
        <w:r w:rsidR="00052677">
          <w:rPr>
            <w:noProof/>
            <w:webHidden/>
          </w:rPr>
          <w:tab/>
        </w:r>
        <w:r w:rsidR="00052677">
          <w:rPr>
            <w:noProof/>
            <w:webHidden/>
          </w:rPr>
          <w:fldChar w:fldCharType="begin"/>
        </w:r>
        <w:r w:rsidR="00052677">
          <w:rPr>
            <w:noProof/>
            <w:webHidden/>
          </w:rPr>
          <w:instrText xml:space="preserve"> PAGEREF _Toc434622056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FF30CA">
      <w:pPr>
        <w:pStyle w:val="10"/>
        <w:tabs>
          <w:tab w:val="right" w:leader="dot" w:pos="8296"/>
        </w:tabs>
        <w:rPr>
          <w:rFonts w:asciiTheme="minorHAnsi" w:eastAsiaTheme="minorEastAsia" w:hAnsiTheme="minorHAnsi" w:cstheme="minorBidi"/>
          <w:noProof/>
        </w:rPr>
      </w:pPr>
      <w:hyperlink w:anchor="_Toc434622057" w:history="1">
        <w:r w:rsidR="00052677" w:rsidRPr="00FB5632">
          <w:rPr>
            <w:rStyle w:val="a7"/>
            <w:noProof/>
          </w:rPr>
          <w:t>2.</w:t>
        </w:r>
        <w:r w:rsidR="00052677" w:rsidRPr="00FB5632">
          <w:rPr>
            <w:rStyle w:val="a7"/>
            <w:rFonts w:hint="eastAsia"/>
            <w:noProof/>
          </w:rPr>
          <w:t>产品概述</w:t>
        </w:r>
        <w:r w:rsidR="00052677">
          <w:rPr>
            <w:noProof/>
            <w:webHidden/>
          </w:rPr>
          <w:tab/>
        </w:r>
        <w:r w:rsidR="00052677">
          <w:rPr>
            <w:noProof/>
            <w:webHidden/>
          </w:rPr>
          <w:fldChar w:fldCharType="begin"/>
        </w:r>
        <w:r w:rsidR="00052677">
          <w:rPr>
            <w:noProof/>
            <w:webHidden/>
          </w:rPr>
          <w:instrText xml:space="preserve"> PAGEREF _Toc434622057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FF30CA">
      <w:pPr>
        <w:pStyle w:val="10"/>
        <w:tabs>
          <w:tab w:val="right" w:leader="dot" w:pos="8296"/>
        </w:tabs>
        <w:rPr>
          <w:rFonts w:asciiTheme="minorHAnsi" w:eastAsiaTheme="minorEastAsia" w:hAnsiTheme="minorHAnsi" w:cstheme="minorBidi"/>
          <w:noProof/>
        </w:rPr>
      </w:pPr>
      <w:hyperlink w:anchor="_Toc434622058" w:history="1">
        <w:r w:rsidR="00052677" w:rsidRPr="00FB5632">
          <w:rPr>
            <w:rStyle w:val="a7"/>
            <w:noProof/>
          </w:rPr>
          <w:t>3.</w:t>
        </w:r>
        <w:r w:rsidR="00052677" w:rsidRPr="00FB5632">
          <w:rPr>
            <w:rStyle w:val="a7"/>
            <w:rFonts w:hint="eastAsia"/>
            <w:noProof/>
          </w:rPr>
          <w:t>体系结构设计概述</w:t>
        </w:r>
        <w:r w:rsidR="00052677">
          <w:rPr>
            <w:noProof/>
            <w:webHidden/>
          </w:rPr>
          <w:tab/>
        </w:r>
        <w:r w:rsidR="00052677">
          <w:rPr>
            <w:noProof/>
            <w:webHidden/>
          </w:rPr>
          <w:fldChar w:fldCharType="begin"/>
        </w:r>
        <w:r w:rsidR="00052677">
          <w:rPr>
            <w:noProof/>
            <w:webHidden/>
          </w:rPr>
          <w:instrText xml:space="preserve"> PAGEREF _Toc434622058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FF30CA">
      <w:pPr>
        <w:pStyle w:val="10"/>
        <w:tabs>
          <w:tab w:val="right" w:leader="dot" w:pos="8296"/>
        </w:tabs>
        <w:rPr>
          <w:rFonts w:asciiTheme="minorHAnsi" w:eastAsiaTheme="minorEastAsia" w:hAnsiTheme="minorHAnsi" w:cstheme="minorBidi"/>
          <w:noProof/>
        </w:rPr>
      </w:pPr>
      <w:hyperlink w:anchor="_Toc434622059" w:history="1">
        <w:r w:rsidR="00052677" w:rsidRPr="00FB5632">
          <w:rPr>
            <w:rStyle w:val="a7"/>
            <w:noProof/>
          </w:rPr>
          <w:t>4.</w:t>
        </w:r>
        <w:r w:rsidR="00052677" w:rsidRPr="00FB5632">
          <w:rPr>
            <w:rStyle w:val="a7"/>
            <w:rFonts w:hint="eastAsia"/>
            <w:noProof/>
          </w:rPr>
          <w:t>结构视角</w:t>
        </w:r>
        <w:r w:rsidR="00052677">
          <w:rPr>
            <w:noProof/>
            <w:webHidden/>
          </w:rPr>
          <w:tab/>
        </w:r>
        <w:r w:rsidR="00052677">
          <w:rPr>
            <w:noProof/>
            <w:webHidden/>
          </w:rPr>
          <w:fldChar w:fldCharType="begin"/>
        </w:r>
        <w:r w:rsidR="00052677">
          <w:rPr>
            <w:noProof/>
            <w:webHidden/>
          </w:rPr>
          <w:instrText xml:space="preserve"> PAGEREF _Toc434622059 \h </w:instrText>
        </w:r>
        <w:r w:rsidR="00052677">
          <w:rPr>
            <w:noProof/>
            <w:webHidden/>
          </w:rPr>
        </w:r>
        <w:r w:rsidR="00052677">
          <w:rPr>
            <w:noProof/>
            <w:webHidden/>
          </w:rPr>
          <w:fldChar w:fldCharType="separate"/>
        </w:r>
        <w:r w:rsidR="00052677">
          <w:rPr>
            <w:noProof/>
            <w:webHidden/>
          </w:rPr>
          <w:t>4</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60" w:history="1">
        <w:r w:rsidR="00052677" w:rsidRPr="00FB5632">
          <w:rPr>
            <w:rStyle w:val="a7"/>
            <w:noProof/>
          </w:rPr>
          <w:t>4.1</w:t>
        </w:r>
        <w:r w:rsidR="00052677" w:rsidRPr="00FB5632">
          <w:rPr>
            <w:rStyle w:val="a7"/>
            <w:rFonts w:hint="eastAsia"/>
            <w:noProof/>
          </w:rPr>
          <w:t>业务逻辑层的分解</w:t>
        </w:r>
        <w:r w:rsidR="00052677">
          <w:rPr>
            <w:noProof/>
            <w:webHidden/>
          </w:rPr>
          <w:tab/>
        </w:r>
        <w:r w:rsidR="00052677">
          <w:rPr>
            <w:noProof/>
            <w:webHidden/>
          </w:rPr>
          <w:fldChar w:fldCharType="begin"/>
        </w:r>
        <w:r w:rsidR="00052677">
          <w:rPr>
            <w:noProof/>
            <w:webHidden/>
          </w:rPr>
          <w:instrText xml:space="preserve"> PAGEREF _Toc434622060 \h </w:instrText>
        </w:r>
        <w:r w:rsidR="00052677">
          <w:rPr>
            <w:noProof/>
            <w:webHidden/>
          </w:rPr>
        </w:r>
        <w:r w:rsidR="00052677">
          <w:rPr>
            <w:noProof/>
            <w:webHidden/>
          </w:rPr>
          <w:fldChar w:fldCharType="separate"/>
        </w:r>
        <w:r w:rsidR="00052677">
          <w:rPr>
            <w:noProof/>
            <w:webHidden/>
          </w:rPr>
          <w:t>4</w:t>
        </w:r>
        <w:r w:rsidR="00052677">
          <w:rPr>
            <w:noProof/>
            <w:webHidden/>
          </w:rPr>
          <w:fldChar w:fldCharType="end"/>
        </w:r>
      </w:hyperlink>
    </w:p>
    <w:p w:rsidR="00052677" w:rsidRDefault="00FF30CA">
      <w:pPr>
        <w:pStyle w:val="30"/>
        <w:tabs>
          <w:tab w:val="right" w:leader="dot" w:pos="8296"/>
        </w:tabs>
        <w:rPr>
          <w:rFonts w:asciiTheme="minorHAnsi" w:eastAsiaTheme="minorEastAsia" w:hAnsiTheme="minorHAnsi" w:cstheme="minorBidi"/>
          <w:noProof/>
        </w:rPr>
      </w:pPr>
      <w:hyperlink w:anchor="_Toc434622061" w:history="1">
        <w:r w:rsidR="00052677" w:rsidRPr="00FB5632">
          <w:rPr>
            <w:rStyle w:val="a7"/>
            <w:noProof/>
          </w:rPr>
          <w:t>4.1.1 userbl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_Toc434622061 \h </w:instrText>
        </w:r>
        <w:r w:rsidR="00052677">
          <w:rPr>
            <w:noProof/>
            <w:webHidden/>
          </w:rPr>
        </w:r>
        <w:r w:rsidR="00052677">
          <w:rPr>
            <w:noProof/>
            <w:webHidden/>
          </w:rPr>
          <w:fldChar w:fldCharType="separate"/>
        </w:r>
        <w:r w:rsidR="00052677">
          <w:rPr>
            <w:noProof/>
            <w:webHidden/>
          </w:rPr>
          <w:t>4</w:t>
        </w:r>
        <w:r w:rsidR="00052677">
          <w:rPr>
            <w:noProof/>
            <w:webHidden/>
          </w:rPr>
          <w:fldChar w:fldCharType="end"/>
        </w:r>
      </w:hyperlink>
    </w:p>
    <w:p w:rsidR="00052677" w:rsidRDefault="00FF30CA">
      <w:pPr>
        <w:pStyle w:val="30"/>
        <w:tabs>
          <w:tab w:val="right" w:leader="dot" w:pos="8296"/>
        </w:tabs>
        <w:rPr>
          <w:rFonts w:asciiTheme="minorHAnsi" w:eastAsiaTheme="minorEastAsia" w:hAnsiTheme="minorHAnsi" w:cstheme="minorBidi"/>
          <w:noProof/>
        </w:rPr>
      </w:pPr>
      <w:hyperlink w:anchor="_Toc434622062" w:history="1">
        <w:r w:rsidR="00052677" w:rsidRPr="00FB5632">
          <w:rPr>
            <w:rStyle w:val="a7"/>
            <w:noProof/>
          </w:rPr>
          <w:t>4.1.2 dealbl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_Toc434622062 \h </w:instrText>
        </w:r>
        <w:r w:rsidR="00052677">
          <w:rPr>
            <w:noProof/>
            <w:webHidden/>
          </w:rPr>
        </w:r>
        <w:r w:rsidR="00052677">
          <w:rPr>
            <w:noProof/>
            <w:webHidden/>
          </w:rPr>
          <w:fldChar w:fldCharType="separate"/>
        </w:r>
        <w:r w:rsidR="00052677">
          <w:rPr>
            <w:noProof/>
            <w:webHidden/>
          </w:rPr>
          <w:t>8</w:t>
        </w:r>
        <w:r w:rsidR="00052677">
          <w:rPr>
            <w:noProof/>
            <w:webHidden/>
          </w:rPr>
          <w:fldChar w:fldCharType="end"/>
        </w:r>
      </w:hyperlink>
    </w:p>
    <w:p w:rsidR="00052677" w:rsidRDefault="00FF30CA">
      <w:pPr>
        <w:pStyle w:val="30"/>
        <w:tabs>
          <w:tab w:val="right" w:leader="dot" w:pos="8296"/>
        </w:tabs>
        <w:rPr>
          <w:rFonts w:asciiTheme="minorHAnsi" w:eastAsiaTheme="minorEastAsia" w:hAnsiTheme="minorHAnsi" w:cstheme="minorBidi"/>
          <w:noProof/>
        </w:rPr>
      </w:pPr>
      <w:hyperlink w:anchor="_Toc434622063" w:history="1">
        <w:r w:rsidR="00052677" w:rsidRPr="00FB5632">
          <w:rPr>
            <w:rStyle w:val="a7"/>
            <w:noProof/>
          </w:rPr>
          <w:t>4.1.3 invoicebl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_Toc434622063 \h </w:instrText>
        </w:r>
        <w:r w:rsidR="00052677">
          <w:rPr>
            <w:noProof/>
            <w:webHidden/>
          </w:rPr>
        </w:r>
        <w:r w:rsidR="00052677">
          <w:rPr>
            <w:noProof/>
            <w:webHidden/>
          </w:rPr>
          <w:fldChar w:fldCharType="separate"/>
        </w:r>
        <w:r w:rsidR="00052677">
          <w:rPr>
            <w:noProof/>
            <w:webHidden/>
          </w:rPr>
          <w:t>14</w:t>
        </w:r>
        <w:r w:rsidR="00052677">
          <w:rPr>
            <w:noProof/>
            <w:webHidden/>
          </w:rPr>
          <w:fldChar w:fldCharType="end"/>
        </w:r>
      </w:hyperlink>
    </w:p>
    <w:p w:rsidR="00052677" w:rsidRDefault="00FF30CA">
      <w:pPr>
        <w:pStyle w:val="30"/>
        <w:tabs>
          <w:tab w:val="right" w:leader="dot" w:pos="8296"/>
        </w:tabs>
        <w:rPr>
          <w:rFonts w:asciiTheme="minorHAnsi" w:eastAsiaTheme="minorEastAsia" w:hAnsiTheme="minorHAnsi" w:cstheme="minorBidi"/>
          <w:noProof/>
        </w:rPr>
      </w:pPr>
      <w:hyperlink w:anchor="_Toc434622064" w:history="1">
        <w:r w:rsidR="00052677" w:rsidRPr="00FB5632">
          <w:rPr>
            <w:rStyle w:val="a7"/>
            <w:noProof/>
          </w:rPr>
          <w:t xml:space="preserve">4.1.4 storagebl </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_Toc434622064 \h </w:instrText>
        </w:r>
        <w:r w:rsidR="00052677">
          <w:rPr>
            <w:noProof/>
            <w:webHidden/>
          </w:rPr>
        </w:r>
        <w:r w:rsidR="00052677">
          <w:rPr>
            <w:noProof/>
            <w:webHidden/>
          </w:rPr>
          <w:fldChar w:fldCharType="separate"/>
        </w:r>
        <w:r w:rsidR="00052677">
          <w:rPr>
            <w:noProof/>
            <w:webHidden/>
          </w:rPr>
          <w:t>19</w:t>
        </w:r>
        <w:r w:rsidR="00052677">
          <w:rPr>
            <w:noProof/>
            <w:webHidden/>
          </w:rPr>
          <w:fldChar w:fldCharType="end"/>
        </w:r>
      </w:hyperlink>
    </w:p>
    <w:p w:rsidR="00052677" w:rsidRDefault="00FF30CA">
      <w:pPr>
        <w:pStyle w:val="30"/>
        <w:tabs>
          <w:tab w:val="right" w:leader="dot" w:pos="8296"/>
        </w:tabs>
        <w:rPr>
          <w:rFonts w:asciiTheme="minorHAnsi" w:eastAsiaTheme="minorEastAsia" w:hAnsiTheme="minorHAnsi" w:cstheme="minorBidi"/>
          <w:noProof/>
        </w:rPr>
      </w:pPr>
      <w:hyperlink w:anchor="_Toc434622065" w:history="1">
        <w:r w:rsidR="00052677" w:rsidRPr="00FB5632">
          <w:rPr>
            <w:rStyle w:val="a7"/>
            <w:noProof/>
          </w:rPr>
          <w:t>4.1.5 financebl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_Toc434622065 \h </w:instrText>
        </w:r>
        <w:r w:rsidR="00052677">
          <w:rPr>
            <w:noProof/>
            <w:webHidden/>
          </w:rPr>
        </w:r>
        <w:r w:rsidR="00052677">
          <w:rPr>
            <w:noProof/>
            <w:webHidden/>
          </w:rPr>
          <w:fldChar w:fldCharType="separate"/>
        </w:r>
        <w:r w:rsidR="00052677">
          <w:rPr>
            <w:noProof/>
            <w:webHidden/>
          </w:rPr>
          <w:t>23</w:t>
        </w:r>
        <w:r w:rsidR="00052677">
          <w:rPr>
            <w:noProof/>
            <w:webHidden/>
          </w:rPr>
          <w:fldChar w:fldCharType="end"/>
        </w:r>
      </w:hyperlink>
    </w:p>
    <w:p w:rsidR="00052677" w:rsidRDefault="00FF30CA">
      <w:pPr>
        <w:pStyle w:val="30"/>
        <w:tabs>
          <w:tab w:val="right" w:leader="dot" w:pos="8296"/>
        </w:tabs>
        <w:rPr>
          <w:rFonts w:asciiTheme="minorHAnsi" w:eastAsiaTheme="minorEastAsia" w:hAnsiTheme="minorHAnsi" w:cstheme="minorBidi"/>
          <w:noProof/>
        </w:rPr>
      </w:pPr>
      <w:hyperlink w:anchor="_Toc434622066" w:history="1">
        <w:r w:rsidR="00052677" w:rsidRPr="00FB5632">
          <w:rPr>
            <w:rStyle w:val="a7"/>
            <w:noProof/>
          </w:rPr>
          <w:t>4.1.6 memberbl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_Toc434622066 \h </w:instrText>
        </w:r>
        <w:r w:rsidR="00052677">
          <w:rPr>
            <w:noProof/>
            <w:webHidden/>
          </w:rPr>
        </w:r>
        <w:r w:rsidR="00052677">
          <w:rPr>
            <w:noProof/>
            <w:webHidden/>
          </w:rPr>
          <w:fldChar w:fldCharType="separate"/>
        </w:r>
        <w:r w:rsidR="00052677">
          <w:rPr>
            <w:noProof/>
            <w:webHidden/>
          </w:rPr>
          <w:t>38</w:t>
        </w:r>
        <w:r w:rsidR="00052677">
          <w:rPr>
            <w:noProof/>
            <w:webHidden/>
          </w:rPr>
          <w:fldChar w:fldCharType="end"/>
        </w:r>
      </w:hyperlink>
    </w:p>
    <w:p w:rsidR="00052677" w:rsidRDefault="00FF30CA">
      <w:pPr>
        <w:pStyle w:val="30"/>
        <w:tabs>
          <w:tab w:val="right" w:leader="dot" w:pos="8296"/>
        </w:tabs>
        <w:rPr>
          <w:rFonts w:asciiTheme="minorHAnsi" w:eastAsiaTheme="minorEastAsia" w:hAnsiTheme="minorHAnsi" w:cstheme="minorBidi"/>
          <w:noProof/>
        </w:rPr>
      </w:pPr>
      <w:hyperlink w:anchor="_Toc434622067" w:history="1">
        <w:r w:rsidR="00052677" w:rsidRPr="00FB5632">
          <w:rPr>
            <w:rStyle w:val="a7"/>
            <w:noProof/>
          </w:rPr>
          <w:t>4.1.7 Logbl</w:t>
        </w:r>
        <w:r w:rsidR="00052677" w:rsidRPr="00FB5632">
          <w:rPr>
            <w:rStyle w:val="a7"/>
            <w:rFonts w:hint="eastAsia"/>
            <w:noProof/>
          </w:rPr>
          <w:t>模块</w:t>
        </w:r>
        <w:r w:rsidR="00052677">
          <w:rPr>
            <w:noProof/>
            <w:webHidden/>
          </w:rPr>
          <w:tab/>
        </w:r>
        <w:r w:rsidR="00052677">
          <w:rPr>
            <w:noProof/>
            <w:webHidden/>
          </w:rPr>
          <w:fldChar w:fldCharType="begin"/>
        </w:r>
        <w:r w:rsidR="00052677">
          <w:rPr>
            <w:noProof/>
            <w:webHidden/>
          </w:rPr>
          <w:instrText xml:space="preserve"> PAGEREF _Toc434622067 \h </w:instrText>
        </w:r>
        <w:r w:rsidR="00052677">
          <w:rPr>
            <w:noProof/>
            <w:webHidden/>
          </w:rPr>
        </w:r>
        <w:r w:rsidR="00052677">
          <w:rPr>
            <w:noProof/>
            <w:webHidden/>
          </w:rPr>
          <w:fldChar w:fldCharType="separate"/>
        </w:r>
        <w:r w:rsidR="00052677">
          <w:rPr>
            <w:noProof/>
            <w:webHidden/>
          </w:rPr>
          <w:t>43</w:t>
        </w:r>
        <w:r w:rsidR="00052677">
          <w:rPr>
            <w:noProof/>
            <w:webHidden/>
          </w:rPr>
          <w:fldChar w:fldCharType="end"/>
        </w:r>
      </w:hyperlink>
    </w:p>
    <w:p w:rsidR="00052677" w:rsidRDefault="00FF30CA">
      <w:pPr>
        <w:pStyle w:val="10"/>
        <w:tabs>
          <w:tab w:val="right" w:leader="dot" w:pos="8296"/>
        </w:tabs>
        <w:rPr>
          <w:rFonts w:asciiTheme="minorHAnsi" w:eastAsiaTheme="minorEastAsia" w:hAnsiTheme="minorHAnsi" w:cstheme="minorBidi"/>
          <w:noProof/>
        </w:rPr>
      </w:pPr>
      <w:hyperlink w:anchor="_Toc434622068" w:history="1">
        <w:r w:rsidR="00052677" w:rsidRPr="00FB5632">
          <w:rPr>
            <w:rStyle w:val="a7"/>
            <w:noProof/>
          </w:rPr>
          <w:t>5.</w:t>
        </w:r>
        <w:r w:rsidR="00052677" w:rsidRPr="00FB5632">
          <w:rPr>
            <w:rStyle w:val="a7"/>
            <w:rFonts w:hint="eastAsia"/>
            <w:noProof/>
          </w:rPr>
          <w:t>依赖视角</w:t>
        </w:r>
        <w:r w:rsidR="00052677">
          <w:rPr>
            <w:noProof/>
            <w:webHidden/>
          </w:rPr>
          <w:tab/>
        </w:r>
        <w:r w:rsidR="00052677">
          <w:rPr>
            <w:noProof/>
            <w:webHidden/>
          </w:rPr>
          <w:fldChar w:fldCharType="begin"/>
        </w:r>
        <w:r w:rsidR="00052677">
          <w:rPr>
            <w:noProof/>
            <w:webHidden/>
          </w:rPr>
          <w:instrText xml:space="preserve"> PAGEREF _Toc434622068 \h </w:instrText>
        </w:r>
        <w:r w:rsidR="00052677">
          <w:rPr>
            <w:noProof/>
            <w:webHidden/>
          </w:rPr>
        </w:r>
        <w:r w:rsidR="00052677">
          <w:rPr>
            <w:noProof/>
            <w:webHidden/>
          </w:rPr>
          <w:fldChar w:fldCharType="separate"/>
        </w:r>
        <w:r w:rsidR="00052677">
          <w:rPr>
            <w:noProof/>
            <w:webHidden/>
          </w:rPr>
          <w:t>46</w:t>
        </w:r>
        <w:r w:rsidR="00052677">
          <w:rPr>
            <w:noProof/>
            <w:webHidden/>
          </w:rPr>
          <w:fldChar w:fldCharType="end"/>
        </w:r>
      </w:hyperlink>
    </w:p>
    <w:p w:rsidR="00052677" w:rsidRDefault="00FF30CA">
      <w:pPr>
        <w:pStyle w:val="10"/>
        <w:tabs>
          <w:tab w:val="right" w:leader="dot" w:pos="8296"/>
        </w:tabs>
        <w:rPr>
          <w:rFonts w:asciiTheme="minorHAnsi" w:eastAsiaTheme="minorEastAsia" w:hAnsiTheme="minorHAnsi" w:cstheme="minorBidi"/>
          <w:noProof/>
        </w:rPr>
      </w:pPr>
      <w:hyperlink w:anchor="_Toc434622069" w:history="1">
        <w:r w:rsidR="00052677" w:rsidRPr="00FB5632">
          <w:rPr>
            <w:rStyle w:val="a7"/>
            <w:noProof/>
          </w:rPr>
          <w:t>6.</w:t>
        </w:r>
        <w:r w:rsidR="00052677" w:rsidRPr="00FB5632">
          <w:rPr>
            <w:rStyle w:val="a7"/>
            <w:rFonts w:hint="eastAsia"/>
            <w:noProof/>
          </w:rPr>
          <w:t>界面</w:t>
        </w:r>
        <w:r w:rsidR="00052677">
          <w:rPr>
            <w:noProof/>
            <w:webHidden/>
          </w:rPr>
          <w:tab/>
        </w:r>
        <w:r w:rsidR="00052677">
          <w:rPr>
            <w:noProof/>
            <w:webHidden/>
          </w:rPr>
          <w:fldChar w:fldCharType="begin"/>
        </w:r>
        <w:r w:rsidR="00052677">
          <w:rPr>
            <w:noProof/>
            <w:webHidden/>
          </w:rPr>
          <w:instrText xml:space="preserve"> PAGEREF _Toc434622069 \h </w:instrText>
        </w:r>
        <w:r w:rsidR="00052677">
          <w:rPr>
            <w:noProof/>
            <w:webHidden/>
          </w:rPr>
        </w:r>
        <w:r w:rsidR="00052677">
          <w:rPr>
            <w:noProof/>
            <w:webHidden/>
          </w:rPr>
          <w:fldChar w:fldCharType="separate"/>
        </w:r>
        <w:r w:rsidR="00052677">
          <w:rPr>
            <w:noProof/>
            <w:webHidden/>
          </w:rPr>
          <w:t>49</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70" w:history="1">
        <w:r w:rsidR="00052677" w:rsidRPr="00FB5632">
          <w:rPr>
            <w:rStyle w:val="a7"/>
            <w:rFonts w:hint="eastAsia"/>
            <w:noProof/>
          </w:rPr>
          <w:t>用户模块界面</w:t>
        </w:r>
        <w:r w:rsidR="00052677">
          <w:rPr>
            <w:noProof/>
            <w:webHidden/>
          </w:rPr>
          <w:tab/>
        </w:r>
        <w:r w:rsidR="00052677">
          <w:rPr>
            <w:noProof/>
            <w:webHidden/>
          </w:rPr>
          <w:fldChar w:fldCharType="begin"/>
        </w:r>
        <w:r w:rsidR="00052677">
          <w:rPr>
            <w:noProof/>
            <w:webHidden/>
          </w:rPr>
          <w:instrText xml:space="preserve"> PAGEREF _Toc434622070 \h </w:instrText>
        </w:r>
        <w:r w:rsidR="00052677">
          <w:rPr>
            <w:noProof/>
            <w:webHidden/>
          </w:rPr>
        </w:r>
        <w:r w:rsidR="00052677">
          <w:rPr>
            <w:noProof/>
            <w:webHidden/>
          </w:rPr>
          <w:fldChar w:fldCharType="separate"/>
        </w:r>
        <w:r w:rsidR="00052677">
          <w:rPr>
            <w:noProof/>
            <w:webHidden/>
          </w:rPr>
          <w:t>49</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71" w:history="1">
        <w:r w:rsidR="00052677" w:rsidRPr="00FB5632">
          <w:rPr>
            <w:rStyle w:val="a7"/>
            <w:rFonts w:hint="eastAsia"/>
            <w:noProof/>
          </w:rPr>
          <w:t>快递员及寄件人界面</w:t>
        </w:r>
        <w:r w:rsidR="00052677">
          <w:rPr>
            <w:noProof/>
            <w:webHidden/>
          </w:rPr>
          <w:tab/>
        </w:r>
        <w:r w:rsidR="00052677">
          <w:rPr>
            <w:noProof/>
            <w:webHidden/>
          </w:rPr>
          <w:fldChar w:fldCharType="begin"/>
        </w:r>
        <w:r w:rsidR="00052677">
          <w:rPr>
            <w:noProof/>
            <w:webHidden/>
          </w:rPr>
          <w:instrText xml:space="preserve"> PAGEREF _Toc434622071 \h </w:instrText>
        </w:r>
        <w:r w:rsidR="00052677">
          <w:rPr>
            <w:noProof/>
            <w:webHidden/>
          </w:rPr>
        </w:r>
        <w:r w:rsidR="00052677">
          <w:rPr>
            <w:noProof/>
            <w:webHidden/>
          </w:rPr>
          <w:fldChar w:fldCharType="separate"/>
        </w:r>
        <w:r w:rsidR="00052677">
          <w:rPr>
            <w:noProof/>
            <w:webHidden/>
          </w:rPr>
          <w:t>51</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72" w:history="1">
        <w:r w:rsidR="00052677" w:rsidRPr="00FB5632">
          <w:rPr>
            <w:rStyle w:val="a7"/>
            <w:rFonts w:hint="eastAsia"/>
            <w:noProof/>
          </w:rPr>
          <w:t>库存界面</w:t>
        </w:r>
        <w:r w:rsidR="00052677">
          <w:rPr>
            <w:noProof/>
            <w:webHidden/>
          </w:rPr>
          <w:tab/>
        </w:r>
        <w:r w:rsidR="00052677">
          <w:rPr>
            <w:noProof/>
            <w:webHidden/>
          </w:rPr>
          <w:fldChar w:fldCharType="begin"/>
        </w:r>
        <w:r w:rsidR="00052677">
          <w:rPr>
            <w:noProof/>
            <w:webHidden/>
          </w:rPr>
          <w:instrText xml:space="preserve"> PAGEREF _Toc434622072 \h </w:instrText>
        </w:r>
        <w:r w:rsidR="00052677">
          <w:rPr>
            <w:noProof/>
            <w:webHidden/>
          </w:rPr>
        </w:r>
        <w:r w:rsidR="00052677">
          <w:rPr>
            <w:noProof/>
            <w:webHidden/>
          </w:rPr>
          <w:fldChar w:fldCharType="separate"/>
        </w:r>
        <w:r w:rsidR="00052677">
          <w:rPr>
            <w:noProof/>
            <w:webHidden/>
          </w:rPr>
          <w:t>55</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73" w:history="1">
        <w:r w:rsidR="00052677" w:rsidRPr="00FB5632">
          <w:rPr>
            <w:rStyle w:val="a7"/>
            <w:rFonts w:hint="eastAsia"/>
            <w:noProof/>
          </w:rPr>
          <w:t>系统日志界面</w:t>
        </w:r>
        <w:r w:rsidR="00052677">
          <w:rPr>
            <w:noProof/>
            <w:webHidden/>
          </w:rPr>
          <w:tab/>
        </w:r>
        <w:r w:rsidR="00052677">
          <w:rPr>
            <w:noProof/>
            <w:webHidden/>
          </w:rPr>
          <w:fldChar w:fldCharType="begin"/>
        </w:r>
        <w:r w:rsidR="00052677">
          <w:rPr>
            <w:noProof/>
            <w:webHidden/>
          </w:rPr>
          <w:instrText xml:space="preserve"> PAGEREF _Toc434622073 \h </w:instrText>
        </w:r>
        <w:r w:rsidR="00052677">
          <w:rPr>
            <w:noProof/>
            <w:webHidden/>
          </w:rPr>
        </w:r>
        <w:r w:rsidR="00052677">
          <w:rPr>
            <w:noProof/>
            <w:webHidden/>
          </w:rPr>
          <w:fldChar w:fldCharType="separate"/>
        </w:r>
        <w:r w:rsidR="00052677">
          <w:rPr>
            <w:noProof/>
            <w:webHidden/>
          </w:rPr>
          <w:t>58</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74" w:history="1">
        <w:r w:rsidR="00052677" w:rsidRPr="00FB5632">
          <w:rPr>
            <w:rStyle w:val="a7"/>
            <w:rFonts w:hint="eastAsia"/>
            <w:noProof/>
          </w:rPr>
          <w:t>经济模块界面</w:t>
        </w:r>
        <w:r w:rsidR="00052677">
          <w:rPr>
            <w:noProof/>
            <w:webHidden/>
          </w:rPr>
          <w:tab/>
        </w:r>
        <w:r w:rsidR="00052677">
          <w:rPr>
            <w:noProof/>
            <w:webHidden/>
          </w:rPr>
          <w:fldChar w:fldCharType="begin"/>
        </w:r>
        <w:r w:rsidR="00052677">
          <w:rPr>
            <w:noProof/>
            <w:webHidden/>
          </w:rPr>
          <w:instrText xml:space="preserve"> PAGEREF _Toc434622074 \h </w:instrText>
        </w:r>
        <w:r w:rsidR="00052677">
          <w:rPr>
            <w:noProof/>
            <w:webHidden/>
          </w:rPr>
        </w:r>
        <w:r w:rsidR="00052677">
          <w:rPr>
            <w:noProof/>
            <w:webHidden/>
          </w:rPr>
          <w:fldChar w:fldCharType="separate"/>
        </w:r>
        <w:r w:rsidR="00052677">
          <w:rPr>
            <w:noProof/>
            <w:webHidden/>
          </w:rPr>
          <w:t>59</w:t>
        </w:r>
        <w:r w:rsidR="00052677">
          <w:rPr>
            <w:noProof/>
            <w:webHidden/>
          </w:rPr>
          <w:fldChar w:fldCharType="end"/>
        </w:r>
      </w:hyperlink>
    </w:p>
    <w:p w:rsidR="00052677" w:rsidRDefault="00FF30CA">
      <w:pPr>
        <w:pStyle w:val="20"/>
        <w:tabs>
          <w:tab w:val="right" w:leader="dot" w:pos="8296"/>
        </w:tabs>
        <w:rPr>
          <w:rFonts w:asciiTheme="minorHAnsi" w:eastAsiaTheme="minorEastAsia" w:hAnsiTheme="minorHAnsi" w:cstheme="minorBidi"/>
          <w:noProof/>
        </w:rPr>
      </w:pPr>
      <w:hyperlink w:anchor="_Toc434622075" w:history="1">
        <w:r w:rsidR="00052677" w:rsidRPr="00FB5632">
          <w:rPr>
            <w:rStyle w:val="a7"/>
            <w:rFonts w:hint="eastAsia"/>
            <w:noProof/>
          </w:rPr>
          <w:t>单据界面</w:t>
        </w:r>
        <w:r w:rsidR="00052677">
          <w:rPr>
            <w:noProof/>
            <w:webHidden/>
          </w:rPr>
          <w:tab/>
        </w:r>
        <w:r w:rsidR="00052677">
          <w:rPr>
            <w:noProof/>
            <w:webHidden/>
          </w:rPr>
          <w:fldChar w:fldCharType="begin"/>
        </w:r>
        <w:r w:rsidR="00052677">
          <w:rPr>
            <w:noProof/>
            <w:webHidden/>
          </w:rPr>
          <w:instrText xml:space="preserve"> PAGEREF _Toc434622075 \h </w:instrText>
        </w:r>
        <w:r w:rsidR="00052677">
          <w:rPr>
            <w:noProof/>
            <w:webHidden/>
          </w:rPr>
        </w:r>
        <w:r w:rsidR="00052677">
          <w:rPr>
            <w:noProof/>
            <w:webHidden/>
          </w:rPr>
          <w:fldChar w:fldCharType="separate"/>
        </w:r>
        <w:r w:rsidR="00052677">
          <w:rPr>
            <w:noProof/>
            <w:webHidden/>
          </w:rPr>
          <w:t>64</w:t>
        </w:r>
        <w:r w:rsidR="00052677">
          <w:rPr>
            <w:noProof/>
            <w:webHidden/>
          </w:rPr>
          <w:fldChar w:fldCharType="end"/>
        </w:r>
      </w:hyperlink>
    </w:p>
    <w:p w:rsidR="00052677" w:rsidRDefault="00FF30CA" w:rsidP="00052677">
      <w:pPr>
        <w:pStyle w:val="20"/>
        <w:tabs>
          <w:tab w:val="right" w:leader="dot" w:pos="8296"/>
        </w:tabs>
        <w:rPr>
          <w:rFonts w:asciiTheme="minorHAnsi" w:eastAsiaTheme="minorEastAsia" w:hAnsiTheme="minorHAnsi" w:cstheme="minorBidi"/>
          <w:noProof/>
        </w:rPr>
      </w:pPr>
      <w:hyperlink w:anchor="_Toc434622076" w:history="1">
        <w:r w:rsidR="00052677" w:rsidRPr="00FB5632">
          <w:rPr>
            <w:rStyle w:val="a7"/>
            <w:rFonts w:hint="eastAsia"/>
            <w:noProof/>
          </w:rPr>
          <w:t>人事界面</w:t>
        </w:r>
        <w:r w:rsidR="00052677">
          <w:rPr>
            <w:noProof/>
            <w:webHidden/>
          </w:rPr>
          <w:tab/>
        </w:r>
        <w:r w:rsidR="00052677">
          <w:rPr>
            <w:noProof/>
            <w:webHidden/>
          </w:rPr>
          <w:fldChar w:fldCharType="begin"/>
        </w:r>
        <w:r w:rsidR="00052677">
          <w:rPr>
            <w:noProof/>
            <w:webHidden/>
          </w:rPr>
          <w:instrText xml:space="preserve"> PAGEREF _Toc434622076 \h </w:instrText>
        </w:r>
        <w:r w:rsidR="00052677">
          <w:rPr>
            <w:noProof/>
            <w:webHidden/>
          </w:rPr>
        </w:r>
        <w:r w:rsidR="00052677">
          <w:rPr>
            <w:noProof/>
            <w:webHidden/>
          </w:rPr>
          <w:fldChar w:fldCharType="separate"/>
        </w:r>
        <w:r w:rsidR="00052677">
          <w:rPr>
            <w:noProof/>
            <w:webHidden/>
          </w:rPr>
          <w:t>71</w:t>
        </w:r>
        <w:r w:rsidR="00052677">
          <w:rPr>
            <w:noProof/>
            <w:webHidden/>
          </w:rPr>
          <w:fldChar w:fldCharType="end"/>
        </w:r>
      </w:hyperlink>
    </w:p>
    <w:p w:rsidR="00D360CB" w:rsidRDefault="00510317">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622053"/>
      <w:r>
        <w:rPr>
          <w:rFonts w:hint="eastAsia"/>
        </w:rPr>
        <w:t>1.</w:t>
      </w:r>
      <w:r>
        <w:rPr>
          <w:rFonts w:hint="eastAsia"/>
        </w:rPr>
        <w:t>引言</w:t>
      </w:r>
      <w:bookmarkEnd w:id="0"/>
    </w:p>
    <w:p w:rsidR="00D360CB" w:rsidRDefault="000E56D5">
      <w:pPr>
        <w:pStyle w:val="2"/>
      </w:pPr>
      <w:bookmarkStart w:id="1" w:name="_Toc434622054"/>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622055"/>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510317">
      <w:pPr>
        <w:pStyle w:val="2"/>
      </w:pPr>
      <w:r>
        <w:fldChar w:fldCharType="begin"/>
      </w:r>
      <w:r w:rsidR="000E56D5">
        <w:instrText>TOC \o "1-3" \h \z \u</w:instrText>
      </w:r>
      <w:r>
        <w:fldChar w:fldCharType="end"/>
      </w:r>
      <w:bookmarkStart w:id="3" w:name="_Toc434622056"/>
      <w:r w:rsidR="000E56D5">
        <w:rPr>
          <w:rFonts w:hint="eastAsia"/>
        </w:rPr>
        <w:t>1.3</w:t>
      </w:r>
      <w:r w:rsidR="000E56D5">
        <w:rPr>
          <w:rFonts w:hint="eastAsia"/>
        </w:rPr>
        <w:t>参考资料</w:t>
      </w:r>
      <w:bookmarkEnd w:id="3"/>
    </w:p>
    <w:p w:rsidR="00D360CB" w:rsidRDefault="000E56D5">
      <w:pPr>
        <w:pStyle w:val="1"/>
      </w:pPr>
      <w:bookmarkStart w:id="4" w:name="_Toc434622057"/>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622058"/>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622059"/>
      <w:r>
        <w:rPr>
          <w:rFonts w:hint="eastAsia"/>
        </w:rPr>
        <w:lastRenderedPageBreak/>
        <w:t>4.</w:t>
      </w:r>
      <w:r>
        <w:rPr>
          <w:rFonts w:hint="eastAsia"/>
        </w:rPr>
        <w:t>结构视角</w:t>
      </w:r>
      <w:bookmarkEnd w:id="6"/>
    </w:p>
    <w:p w:rsidR="00D360CB" w:rsidRDefault="000E56D5">
      <w:pPr>
        <w:pStyle w:val="2"/>
      </w:pPr>
      <w:bookmarkStart w:id="7" w:name="_Toc434622060"/>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9E5B0D">
      <w:pPr>
        <w:pStyle w:val="3"/>
        <w:rPr>
          <w:rFonts w:eastAsiaTheme="minorEastAsia" w:cstheme="minorBidi"/>
        </w:rPr>
      </w:pPr>
      <w:bookmarkStart w:id="8" w:name="_Toc434622061"/>
      <w:r w:rsidRPr="00B030B6">
        <w:t>4.1.1 userbl</w:t>
      </w:r>
      <w:r w:rsidRPr="00B030B6">
        <w:t>模块</w:t>
      </w:r>
      <w:bookmarkEnd w:id="8"/>
    </w:p>
    <w:p w:rsidR="00B030B6" w:rsidRPr="00CD2F9D" w:rsidRDefault="00B030B6" w:rsidP="00B030B6">
      <w:pPr>
        <w:rPr>
          <w:sz w:val="24"/>
          <w:szCs w:val="24"/>
        </w:rPr>
      </w:pPr>
      <w:r w:rsidRPr="00CD2F9D">
        <w:rPr>
          <w:sz w:val="24"/>
          <w:szCs w:val="24"/>
        </w:rPr>
        <w:t>(1)</w:t>
      </w:r>
      <w:r w:rsidRPr="00CD2F9D">
        <w:rPr>
          <w:rFonts w:hint="eastAsia"/>
          <w:sz w:val="24"/>
          <w:szCs w:val="24"/>
        </w:rPr>
        <w:t>模块概述</w:t>
      </w:r>
    </w:p>
    <w:p w:rsidR="00B030B6" w:rsidRPr="00CD2F9D" w:rsidRDefault="00B030B6" w:rsidP="00B030B6">
      <w:pPr>
        <w:rPr>
          <w:sz w:val="24"/>
          <w:szCs w:val="24"/>
        </w:rPr>
      </w:pPr>
      <w:r w:rsidRPr="00CD2F9D">
        <w:rPr>
          <w:sz w:val="24"/>
          <w:szCs w:val="24"/>
        </w:rPr>
        <w:t>Userbl</w:t>
      </w:r>
      <w:r w:rsidRPr="00CD2F9D">
        <w:rPr>
          <w:rFonts w:hint="eastAsia"/>
          <w:sz w:val="24"/>
          <w:szCs w:val="24"/>
        </w:rPr>
        <w:t>模块承担的需求参加需求规格说明文档功能需求及相关非功能需求。</w:t>
      </w:r>
    </w:p>
    <w:p w:rsidR="00B030B6" w:rsidRPr="00CD2F9D" w:rsidRDefault="00B030B6" w:rsidP="00B030B6">
      <w:pPr>
        <w:rPr>
          <w:sz w:val="24"/>
          <w:szCs w:val="24"/>
        </w:rPr>
      </w:pPr>
      <w:r w:rsidRPr="00CD2F9D">
        <w:rPr>
          <w:sz w:val="24"/>
          <w:szCs w:val="24"/>
        </w:rPr>
        <w:t>Userbl</w:t>
      </w:r>
      <w:r w:rsidRPr="00CD2F9D">
        <w:rPr>
          <w:rFonts w:hint="eastAsia"/>
          <w:sz w:val="24"/>
          <w:szCs w:val="24"/>
        </w:rPr>
        <w:t>模块的职责及接口参见软件系统结构描述文档</w:t>
      </w:r>
      <w:r w:rsidRPr="00CD2F9D">
        <w:rPr>
          <w:sz w:val="24"/>
          <w:szCs w:val="24"/>
        </w:rPr>
        <w:t>5.3.2.1</w:t>
      </w:r>
    </w:p>
    <w:p w:rsidR="00B030B6" w:rsidRPr="00CD2F9D" w:rsidRDefault="00B030B6" w:rsidP="00B030B6">
      <w:pPr>
        <w:rPr>
          <w:sz w:val="24"/>
          <w:szCs w:val="24"/>
        </w:rPr>
      </w:pPr>
      <w:r w:rsidRPr="00CD2F9D">
        <w:rPr>
          <w:sz w:val="24"/>
          <w:szCs w:val="24"/>
        </w:rPr>
        <w:t>(2)</w:t>
      </w:r>
      <w:r w:rsidRPr="00CD2F9D">
        <w:rPr>
          <w:rFonts w:hint="eastAsia"/>
          <w:sz w:val="24"/>
          <w:szCs w:val="24"/>
        </w:rPr>
        <w:t>整体结构</w:t>
      </w:r>
    </w:p>
    <w:p w:rsidR="00B030B6" w:rsidRPr="00CD2F9D" w:rsidRDefault="00B030B6" w:rsidP="00B030B6">
      <w:pPr>
        <w:rPr>
          <w:sz w:val="24"/>
          <w:szCs w:val="24"/>
        </w:rPr>
      </w:pPr>
      <w:r w:rsidRPr="00CD2F9D">
        <w:rPr>
          <w:rFonts w:hint="eastAsia"/>
          <w:sz w:val="24"/>
          <w:szCs w:val="24"/>
        </w:rPr>
        <w:t>根据体系结构的设计，我们将系统分为展示层、业务逻辑层、数据层。每一层之间为了增加灵活性，我们会添加接口。比如展示层和业务逻辑层之间，我们添加了</w:t>
      </w:r>
      <w:r w:rsidRPr="00CD2F9D">
        <w:rPr>
          <w:sz w:val="24"/>
          <w:szCs w:val="24"/>
        </w:rPr>
        <w:t>businesslogicService.UserBLService</w:t>
      </w:r>
      <w:r w:rsidRPr="00CD2F9D">
        <w:rPr>
          <w:rFonts w:hint="eastAsia"/>
          <w:sz w:val="24"/>
          <w:szCs w:val="24"/>
        </w:rPr>
        <w:t>接口。业务逻辑层和数据层之间添加了</w:t>
      </w:r>
      <w:r w:rsidRPr="00CD2F9D">
        <w:rPr>
          <w:sz w:val="24"/>
          <w:szCs w:val="24"/>
        </w:rPr>
        <w:t>dataservice.UserDataService</w:t>
      </w:r>
      <w:r w:rsidRPr="00CD2F9D">
        <w:rPr>
          <w:rFonts w:hint="eastAsia"/>
          <w:sz w:val="24"/>
          <w:szCs w:val="24"/>
        </w:rPr>
        <w:t>接口。</w:t>
      </w:r>
      <w:r w:rsidRPr="00CD2F9D">
        <w:rPr>
          <w:sz w:val="24"/>
          <w:szCs w:val="24"/>
        </w:rPr>
        <w:t>UserPO</w:t>
      </w:r>
      <w:r w:rsidRPr="00CD2F9D">
        <w:rPr>
          <w:rFonts w:hint="eastAsia"/>
          <w:sz w:val="24"/>
          <w:szCs w:val="24"/>
        </w:rPr>
        <w:t>是作为用户账户记录的持久化对象被添加到设计模型中去的。</w:t>
      </w:r>
    </w:p>
    <w:p w:rsidR="00B030B6" w:rsidRPr="00CD2F9D" w:rsidRDefault="00B030B6" w:rsidP="00B030B6">
      <w:pPr>
        <w:rPr>
          <w:sz w:val="24"/>
          <w:szCs w:val="24"/>
        </w:rPr>
      </w:pPr>
    </w:p>
    <w:p w:rsidR="00B030B6" w:rsidRPr="00CD2F9D" w:rsidRDefault="00B030B6" w:rsidP="00B030B6">
      <w:pPr>
        <w:rPr>
          <w:sz w:val="24"/>
          <w:szCs w:val="24"/>
        </w:rPr>
      </w:pPr>
      <w:r w:rsidRPr="00CD2F9D">
        <w:rPr>
          <w:sz w:val="24"/>
          <w:szCs w:val="24"/>
        </w:rPr>
        <w:t>Userbl</w:t>
      </w:r>
      <w:r w:rsidRPr="00CD2F9D">
        <w:rPr>
          <w:rFonts w:hint="eastAsia"/>
          <w:sz w:val="24"/>
          <w:szCs w:val="24"/>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Userbl</w:t>
      </w:r>
      <w:r w:rsidRPr="00CD2F9D">
        <w:rPr>
          <w:rFonts w:hint="eastAsia"/>
          <w:sz w:val="24"/>
          <w:szCs w:val="24"/>
        </w:rPr>
        <w:t>模块各个类的职责如下表所示。</w:t>
      </w:r>
    </w:p>
    <w:tbl>
      <w:tblPr>
        <w:tblStyle w:val="a8"/>
        <w:tblW w:w="0" w:type="auto"/>
        <w:tblLook w:val="04A0" w:firstRow="1" w:lastRow="0" w:firstColumn="1" w:lastColumn="0" w:noHBand="0" w:noVBand="1"/>
      </w:tblPr>
      <w:tblGrid>
        <w:gridCol w:w="2547"/>
        <w:gridCol w:w="5749"/>
      </w:tblGrid>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lastRenderedPageBreak/>
              <w:t>模</w:t>
            </w:r>
            <w:r w:rsidRPr="00CD2F9D">
              <w:rPr>
                <w:rFonts w:hint="eastAsia"/>
                <w:sz w:val="24"/>
                <w:szCs w:val="24"/>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职</w:t>
            </w:r>
            <w:r w:rsidRPr="00CD2F9D">
              <w:rPr>
                <w:rFonts w:hint="eastAsia"/>
                <w:sz w:val="24"/>
                <w:szCs w:val="24"/>
              </w:rPr>
              <w:t>责</w:t>
            </w:r>
          </w:p>
        </w:tc>
      </w:tr>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sz w:val="24"/>
                <w:szCs w:val="24"/>
              </w:rPr>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负责用户的登录，账号的增、删、改、查</w:t>
            </w:r>
            <w:r w:rsidRPr="00CD2F9D">
              <w:rPr>
                <w:rFonts w:hint="eastAsia"/>
                <w:sz w:val="24"/>
                <w:szCs w:val="24"/>
              </w:rPr>
              <w:t>。</w:t>
            </w:r>
          </w:p>
        </w:tc>
      </w:tr>
    </w:tbl>
    <w:p w:rsidR="00B030B6" w:rsidRPr="00CD2F9D" w:rsidRDefault="00B030B6" w:rsidP="00B030B6">
      <w:pPr>
        <w:rPr>
          <w:rFonts w:asciiTheme="minorHAnsi" w:eastAsiaTheme="minorEastAsia" w:hAnsiTheme="minorHAnsi" w:cstheme="minorBidi"/>
          <w:sz w:val="24"/>
          <w:szCs w:val="24"/>
        </w:rPr>
      </w:pPr>
    </w:p>
    <w:p w:rsidR="00B030B6" w:rsidRPr="00CD2F9D" w:rsidRDefault="00B030B6" w:rsidP="00B030B6">
      <w:pPr>
        <w:rPr>
          <w:sz w:val="24"/>
          <w:szCs w:val="24"/>
        </w:rPr>
      </w:pPr>
      <w:r w:rsidRPr="00CD2F9D">
        <w:rPr>
          <w:sz w:val="24"/>
          <w:szCs w:val="24"/>
        </w:rPr>
        <w:t>(3)</w:t>
      </w:r>
      <w:r w:rsidRPr="00CD2F9D">
        <w:rPr>
          <w:rFonts w:hint="eastAsia"/>
          <w:sz w:val="24"/>
          <w:szCs w:val="24"/>
        </w:rPr>
        <w:t>模块内部类的接口规范</w:t>
      </w:r>
    </w:p>
    <w:tbl>
      <w:tblPr>
        <w:tblStyle w:val="a8"/>
        <w:tblW w:w="0" w:type="auto"/>
        <w:tblLook w:val="04A0" w:firstRow="1" w:lastRow="0" w:firstColumn="1" w:lastColumn="0" w:noHBand="0" w:noVBand="1"/>
      </w:tblPr>
      <w:tblGrid>
        <w:gridCol w:w="2405"/>
        <w:gridCol w:w="1134"/>
        <w:gridCol w:w="4757"/>
      </w:tblGrid>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提供的服务（供接口</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int login(String id,String password) throws RemoteException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用户登</w:t>
            </w:r>
            <w:r w:rsidRPr="00CD2F9D">
              <w:rPr>
                <w:rFonts w:hint="eastAsia"/>
                <w:sz w:val="24"/>
                <w:szCs w:val="24"/>
              </w:rPr>
              <w:t>录</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根据输入的密码是否正确以及</w:t>
            </w:r>
            <w:r w:rsidRPr="00CD2F9D">
              <w:rPr>
                <w:sz w:val="24"/>
                <w:szCs w:val="24"/>
              </w:rPr>
              <w:t>ID</w:t>
            </w:r>
            <w:r w:rsidRPr="00CD2F9D">
              <w:rPr>
                <w:rFonts w:ascii="微软雅黑" w:eastAsia="微软雅黑" w:hAnsi="微软雅黑" w:cs="微软雅黑" w:hint="eastAsia"/>
                <w:sz w:val="24"/>
                <w:szCs w:val="24"/>
              </w:rPr>
              <w:t>对应的职务进入相应的功能界面</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addUser(String id,String password,String name,String job)throws IOException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不存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新建一个新的账户</w:t>
            </w:r>
            <w:r w:rsidRPr="00CD2F9D">
              <w:rPr>
                <w:rFonts w:hint="eastAsia"/>
                <w:sz w:val="24"/>
                <w:szCs w:val="24"/>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该账户存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更改对应账户的信</w:t>
            </w:r>
            <w:r w:rsidRPr="00CD2F9D">
              <w:rPr>
                <w:rFonts w:hint="eastAsia"/>
                <w:sz w:val="24"/>
                <w:szCs w:val="24"/>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删除该账</w:t>
            </w:r>
            <w:r w:rsidRPr="00CD2F9D">
              <w:rPr>
                <w:rFonts w:hint="eastAsia"/>
                <w:sz w:val="24"/>
                <w:szCs w:val="24"/>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color w:val="000000" w:themeColor="text1"/>
                <w:sz w:val="24"/>
                <w:szCs w:val="24"/>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返回该</w:t>
            </w:r>
            <w:r w:rsidRPr="00CD2F9D">
              <w:rPr>
                <w:sz w:val="24"/>
                <w:szCs w:val="24"/>
              </w:rPr>
              <w:t>ID</w:t>
            </w:r>
            <w:r w:rsidRPr="00CD2F9D">
              <w:rPr>
                <w:rFonts w:ascii="微软雅黑" w:eastAsia="微软雅黑" w:hAnsi="微软雅黑" w:cs="微软雅黑" w:hint="eastAsia"/>
                <w:sz w:val="24"/>
                <w:szCs w:val="24"/>
              </w:rPr>
              <w:t>对应的</w:t>
            </w:r>
            <w:r w:rsidRPr="00CD2F9D">
              <w:rPr>
                <w:sz w:val="24"/>
                <w:szCs w:val="24"/>
              </w:rP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void endAccountOpt()</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已结束所有对账户的操</w:t>
            </w:r>
            <w:r w:rsidRPr="00CD2F9D">
              <w:rPr>
                <w:rFonts w:hint="eastAsia"/>
                <w:sz w:val="24"/>
                <w:szCs w:val="24"/>
              </w:rPr>
              <w:t>作</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结束此次账号管理，持久化更新涉及的领域对象的数</w:t>
            </w:r>
            <w:r w:rsidRPr="00CD2F9D">
              <w:rPr>
                <w:rFonts w:hint="eastAsia"/>
                <w:sz w:val="24"/>
                <w:szCs w:val="24"/>
              </w:rPr>
              <w:t>据</w:t>
            </w:r>
          </w:p>
        </w:tc>
      </w:tr>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需要的服务（需接口</w:t>
            </w:r>
            <w:r w:rsidRPr="00CD2F9D">
              <w:rPr>
                <w:rFonts w:hint="eastAsia"/>
                <w:sz w:val="24"/>
                <w:szCs w:val="24"/>
              </w:rPr>
              <w:t>）</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在数据库中插入</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在数据库中删除</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更新数据库中的</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根据</w:t>
            </w:r>
            <w:r w:rsidRPr="00CD2F9D">
              <w:rPr>
                <w:color w:val="000000" w:themeColor="text1"/>
                <w:sz w:val="24"/>
                <w:szCs w:val="24"/>
              </w:rPr>
              <w:t>ID</w:t>
            </w:r>
            <w:r w:rsidRPr="00CD2F9D">
              <w:rPr>
                <w:rFonts w:ascii="微软雅黑" w:eastAsia="微软雅黑" w:hAnsi="微软雅黑" w:cs="微软雅黑" w:hint="eastAsia"/>
                <w:color w:val="000000" w:themeColor="text1"/>
                <w:sz w:val="24"/>
                <w:szCs w:val="24"/>
              </w:rPr>
              <w:t>进行查找</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得到</w:t>
            </w:r>
            <w:r w:rsidRPr="00CD2F9D">
              <w:rPr>
                <w:color w:val="000000" w:themeColor="text1"/>
                <w:sz w:val="24"/>
                <w:szCs w:val="24"/>
              </w:rPr>
              <w:t>User</w:t>
            </w:r>
            <w:r w:rsidRPr="00CD2F9D">
              <w:rPr>
                <w:rFonts w:ascii="微软雅黑" w:eastAsia="微软雅黑" w:hAnsi="微软雅黑" w:cs="微软雅黑" w:hint="eastAsia"/>
                <w:color w:val="000000" w:themeColor="text1"/>
                <w:sz w:val="24"/>
                <w:szCs w:val="24"/>
              </w:rPr>
              <w:t>数据库的服务的引</w:t>
            </w:r>
            <w:r w:rsidRPr="00CD2F9D">
              <w:rPr>
                <w:rFonts w:hint="eastAsia"/>
                <w:color w:val="000000" w:themeColor="text1"/>
                <w:sz w:val="24"/>
                <w:szCs w:val="24"/>
              </w:rPr>
              <w:t>用</w:t>
            </w:r>
          </w:p>
        </w:tc>
      </w:tr>
    </w:tbl>
    <w:p w:rsidR="00B030B6" w:rsidRPr="00CD2F9D" w:rsidRDefault="00B030B6" w:rsidP="00B030B6">
      <w:pPr>
        <w:rPr>
          <w:rFonts w:asciiTheme="minorHAnsi" w:eastAsiaTheme="minorEastAsia" w:hAnsiTheme="minorHAnsi" w:cstheme="minorBidi"/>
          <w:color w:val="000000" w:themeColor="text1"/>
          <w:sz w:val="24"/>
          <w:szCs w:val="24"/>
        </w:rPr>
      </w:pPr>
    </w:p>
    <w:p w:rsidR="00B030B6" w:rsidRPr="00CD2F9D" w:rsidRDefault="00B030B6" w:rsidP="00B030B6">
      <w:pPr>
        <w:rPr>
          <w:sz w:val="24"/>
          <w:szCs w:val="24"/>
        </w:rPr>
      </w:pPr>
      <w:r w:rsidRPr="00CD2F9D">
        <w:rPr>
          <w:rFonts w:hint="eastAsia"/>
          <w:sz w:val="24"/>
          <w:szCs w:val="24"/>
        </w:rPr>
        <w:t>（</w:t>
      </w:r>
      <w:r w:rsidRPr="00CD2F9D">
        <w:rPr>
          <w:sz w:val="24"/>
          <w:szCs w:val="24"/>
        </w:rPr>
        <w:t>4</w:t>
      </w:r>
      <w:r w:rsidRPr="00CD2F9D">
        <w:rPr>
          <w:rFonts w:hint="eastAsia"/>
          <w:sz w:val="24"/>
          <w:szCs w:val="24"/>
        </w:rPr>
        <w:t>）业务逻辑层的动态模型</w:t>
      </w:r>
    </w:p>
    <w:p w:rsidR="00B030B6" w:rsidRPr="00CD2F9D" w:rsidRDefault="00B030B6" w:rsidP="00B030B6">
      <w:pPr>
        <w:rPr>
          <w:sz w:val="24"/>
          <w:szCs w:val="24"/>
        </w:rPr>
      </w:pPr>
      <w:r w:rsidRPr="00CD2F9D">
        <w:rPr>
          <w:rFonts w:hint="eastAsia"/>
          <w:sz w:val="24"/>
          <w:szCs w:val="24"/>
        </w:rPr>
        <w:t>下图表明了在快递物流管理系统中，当系统管理员输入新增账户的</w:t>
      </w:r>
      <w:r w:rsidRPr="00CD2F9D">
        <w:rPr>
          <w:sz w:val="24"/>
          <w:szCs w:val="24"/>
        </w:rPr>
        <w:t>ID</w:t>
      </w:r>
      <w:r w:rsidRPr="00CD2F9D">
        <w:rPr>
          <w:rFonts w:hint="eastAsia"/>
          <w:sz w:val="24"/>
          <w:szCs w:val="24"/>
        </w:rPr>
        <w:t>、</w:t>
      </w:r>
      <w:r w:rsidRPr="00CD2F9D">
        <w:rPr>
          <w:sz w:val="24"/>
          <w:szCs w:val="24"/>
        </w:rPr>
        <w:t>password</w:t>
      </w:r>
      <w:r w:rsidRPr="00CD2F9D">
        <w:rPr>
          <w:rFonts w:hint="eastAsia"/>
          <w:sz w:val="24"/>
          <w:szCs w:val="24"/>
        </w:rPr>
        <w:t>、</w:t>
      </w:r>
      <w:r w:rsidRPr="00CD2F9D">
        <w:rPr>
          <w:sz w:val="24"/>
          <w:szCs w:val="24"/>
        </w:rPr>
        <w:t>name</w:t>
      </w:r>
      <w:r w:rsidRPr="00CD2F9D">
        <w:rPr>
          <w:rFonts w:hint="eastAsia"/>
          <w:sz w:val="24"/>
          <w:szCs w:val="24"/>
        </w:rPr>
        <w:t>以及</w:t>
      </w:r>
      <w:r w:rsidRPr="00CD2F9D">
        <w:rPr>
          <w:sz w:val="24"/>
          <w:szCs w:val="24"/>
        </w:rPr>
        <w:t>Job</w:t>
      </w:r>
      <w:r w:rsidRPr="00CD2F9D">
        <w:rPr>
          <w:rFonts w:hint="eastAsia"/>
          <w:sz w:val="24"/>
          <w:szCs w:val="24"/>
        </w:rPr>
        <w:t>后，</w:t>
      </w:r>
      <w:r w:rsidRPr="00CD2F9D">
        <w:rPr>
          <w:sz w:val="24"/>
          <w:szCs w:val="24"/>
        </w:rPr>
        <w:t>UserBL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lastRenderedPageBreak/>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r w:rsidRPr="00CD2F9D">
        <w:rPr>
          <w:rFonts w:hint="eastAsia"/>
          <w:sz w:val="24"/>
          <w:szCs w:val="24"/>
        </w:rPr>
        <w:t>下图表示了系统管理员删除账户时的</w:t>
      </w:r>
      <w:r w:rsidRPr="00CD2F9D">
        <w:rPr>
          <w:sz w:val="24"/>
          <w:szCs w:val="24"/>
        </w:rPr>
        <w:t>UserBL</w:t>
      </w:r>
      <w:r w:rsidRPr="00CD2F9D">
        <w:rPr>
          <w:rFonts w:hint="eastAsia"/>
          <w:sz w:val="24"/>
          <w:szCs w:val="24"/>
        </w:rPr>
        <w:t>处理的相关对象之间的协作。</w:t>
      </w:r>
      <w:r>
        <w:rPr>
          <w:noProof/>
        </w:rP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下图表示了系统管理员更改账户时的</w:t>
      </w:r>
      <w:r w:rsidRPr="00CD2F9D">
        <w:rPr>
          <w:sz w:val="24"/>
          <w:szCs w:val="24"/>
        </w:rPr>
        <w:t>UserBL</w:t>
      </w:r>
      <w:r w:rsidRPr="00CD2F9D">
        <w:rPr>
          <w:rFonts w:hint="eastAsia"/>
          <w:sz w:val="24"/>
          <w:szCs w:val="24"/>
        </w:rPr>
        <w:t>处理的相关对象之间的协作。</w:t>
      </w:r>
    </w:p>
    <w:p w:rsidR="00B030B6" w:rsidRDefault="00B030B6" w:rsidP="00B030B6">
      <w:r>
        <w:rPr>
          <w:noProof/>
        </w:rPr>
        <w:lastRenderedPageBreak/>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CD2F9D" w:rsidRDefault="00B030B6" w:rsidP="00B030B6">
      <w:pPr>
        <w:rPr>
          <w:sz w:val="24"/>
          <w:szCs w:val="24"/>
        </w:rPr>
      </w:pPr>
      <w:r w:rsidRPr="00CD2F9D">
        <w:rPr>
          <w:rFonts w:hint="eastAsia"/>
          <w:sz w:val="24"/>
          <w:szCs w:val="24"/>
        </w:rPr>
        <w:t>利用集中式控制风格，每个界面需要访问的业务逻辑直接调用相应的业务逻辑类。</w:t>
      </w:r>
    </w:p>
    <w:p w:rsidR="00B030B6" w:rsidRPr="00B030B6" w:rsidRDefault="00B030B6" w:rsidP="009E5B0D">
      <w:pPr>
        <w:pStyle w:val="3"/>
      </w:pPr>
      <w:bookmarkStart w:id="9" w:name="_Toc434622062"/>
      <w:r w:rsidRPr="00B030B6">
        <w:t>4.1.2 dealbl</w:t>
      </w:r>
      <w:r w:rsidRPr="00B030B6">
        <w:rPr>
          <w:rFonts w:hint="eastAsia"/>
        </w:rPr>
        <w:t>模块</w:t>
      </w:r>
      <w:bookmarkEnd w:id="9"/>
    </w:p>
    <w:p w:rsidR="00B030B6" w:rsidRDefault="00B030B6" w:rsidP="00B030B6">
      <w:r>
        <w:t>(1)</w:t>
      </w:r>
      <w:r>
        <w:rPr>
          <w:rFonts w:hint="eastAsia"/>
        </w:rPr>
        <w:t>模块概述</w:t>
      </w:r>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lastRenderedPageBreak/>
        <w:t>dataservice.dealDataService</w:t>
      </w:r>
      <w:r>
        <w:rPr>
          <w:rFonts w:hint="eastAsia"/>
        </w:rPr>
        <w:t>接口。</w:t>
      </w:r>
      <w:r>
        <w:t>DealPO</w:t>
      </w:r>
      <w:r>
        <w:rPr>
          <w:rFonts w:hint="eastAsia"/>
        </w:rPr>
        <w:t>是作为订单的持久化对象被添加到设计模型中去的。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firstRow="1" w:lastRow="0" w:firstColumn="1" w:lastColumn="0" w:noHBand="0" w:noVBand="1"/>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负责实现快递员交易界面所需要的服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firstRow="1" w:lastRow="0" w:firstColumn="1" w:lastColumn="0" w:noHBand="0" w:noVBand="1"/>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lastRenderedPageBreak/>
        <w:t>状态图如下：</w:t>
      </w:r>
    </w:p>
    <w:p w:rsidR="00B030B6" w:rsidRPr="00CD2F9D" w:rsidRDefault="00B030B6" w:rsidP="00B030B6">
      <w:pPr>
        <w:rPr>
          <w:sz w:val="24"/>
          <w:szCs w:val="24"/>
        </w:rPr>
      </w:pPr>
      <w:r w:rsidRPr="00CD2F9D">
        <w:rPr>
          <w:noProof/>
          <w:sz w:val="24"/>
          <w:szCs w:val="24"/>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下图表明了在快递物流管理系统中，当快递员输入订单号查询订单信息后，</w:t>
      </w:r>
      <w:r w:rsidRPr="00CD2F9D">
        <w:rPr>
          <w:sz w:val="24"/>
          <w:szCs w:val="24"/>
        </w:rPr>
        <w:t>DealBL</w:t>
      </w:r>
      <w:r w:rsidRPr="00CD2F9D">
        <w:rPr>
          <w:rFonts w:hint="eastAsia"/>
          <w:sz w:val="24"/>
          <w:szCs w:val="24"/>
        </w:rPr>
        <w:t>处理的相关对象之间的协作。</w:t>
      </w:r>
    </w:p>
    <w:p w:rsidR="00B030B6" w:rsidRDefault="00B030B6" w:rsidP="00B030B6">
      <w:r>
        <w:rPr>
          <w:noProof/>
        </w:rPr>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p>
    <w:p w:rsidR="00B030B6" w:rsidRPr="00CD2F9D" w:rsidRDefault="00B030B6" w:rsidP="00B030B6">
      <w:pPr>
        <w:rPr>
          <w:sz w:val="24"/>
          <w:szCs w:val="24"/>
        </w:rPr>
      </w:pPr>
      <w:r w:rsidRPr="00CD2F9D">
        <w:rPr>
          <w:rFonts w:hint="eastAsia"/>
          <w:sz w:val="24"/>
          <w:szCs w:val="24"/>
        </w:rPr>
        <w:t>下图表明了在快递物流管理系统中，当寄件人输入订单号查询订单信息后，</w:t>
      </w:r>
      <w:r w:rsidRPr="00CD2F9D">
        <w:rPr>
          <w:sz w:val="24"/>
          <w:szCs w:val="24"/>
        </w:rPr>
        <w:t>DealBL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B030B6" w:rsidRDefault="00B030B6" w:rsidP="00CD2F9D">
      <w:pPr>
        <w:rPr>
          <w:sz w:val="24"/>
          <w:szCs w:val="24"/>
        </w:rPr>
      </w:pPr>
      <w:r w:rsidRPr="00CD2F9D">
        <w:rPr>
          <w:rFonts w:hint="eastAsia"/>
          <w:sz w:val="24"/>
          <w:szCs w:val="24"/>
        </w:rPr>
        <w:t>利用集中式控制风格，每个界面需要访问的业务逻辑直接调用与界面相关的类。。</w:t>
      </w:r>
    </w:p>
    <w:p w:rsidR="00861D2E" w:rsidRDefault="00861D2E" w:rsidP="00861D2E">
      <w:pPr>
        <w:pStyle w:val="3"/>
      </w:pPr>
      <w:bookmarkStart w:id="10" w:name="_Toc434622063"/>
      <w:r w:rsidRPr="00E76AD7">
        <w:rPr>
          <w:rFonts w:hint="eastAsia"/>
        </w:rPr>
        <w:t>4.1.3</w:t>
      </w:r>
      <w:r w:rsidR="00052677">
        <w:rPr>
          <w:rFonts w:hint="eastAsia"/>
        </w:rPr>
        <w:t xml:space="preserve"> </w:t>
      </w:r>
      <w:r>
        <w:rPr>
          <w:rFonts w:hint="eastAsia"/>
        </w:rPr>
        <w:t>invoicebl</w:t>
      </w:r>
      <w:r>
        <w:rPr>
          <w:rFonts w:hint="eastAsia"/>
        </w:rPr>
        <w:t>模块</w:t>
      </w:r>
      <w:bookmarkEnd w:id="10"/>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是作为单据信息的持久化对象被添加到设计模型中去的。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9E5B0D">
        <w:tc>
          <w:tcPr>
            <w:tcW w:w="2093" w:type="dxa"/>
          </w:tcPr>
          <w:p w:rsidR="00861D2E" w:rsidRDefault="00861D2E" w:rsidP="009E5B0D">
            <w:pPr>
              <w:jc w:val="center"/>
              <w:rPr>
                <w:sz w:val="24"/>
                <w:szCs w:val="24"/>
              </w:rPr>
            </w:pPr>
            <w:r>
              <w:rPr>
                <w:sz w:val="24"/>
                <w:szCs w:val="24"/>
              </w:rPr>
              <w:t>模块</w:t>
            </w:r>
          </w:p>
        </w:tc>
        <w:tc>
          <w:tcPr>
            <w:tcW w:w="6429" w:type="dxa"/>
          </w:tcPr>
          <w:p w:rsidR="00861D2E" w:rsidRDefault="00861D2E" w:rsidP="009E5B0D">
            <w:pPr>
              <w:jc w:val="center"/>
              <w:rPr>
                <w:sz w:val="24"/>
                <w:szCs w:val="24"/>
              </w:rPr>
            </w:pPr>
            <w:r>
              <w:rPr>
                <w:sz w:val="24"/>
                <w:szCs w:val="24"/>
              </w:rPr>
              <w:t>职责</w:t>
            </w:r>
          </w:p>
        </w:tc>
      </w:tr>
      <w:tr w:rsidR="00861D2E" w:rsidTr="009E5B0D">
        <w:tc>
          <w:tcPr>
            <w:tcW w:w="2093" w:type="dxa"/>
          </w:tcPr>
          <w:p w:rsidR="00861D2E" w:rsidRDefault="00861D2E" w:rsidP="009E5B0D">
            <w:pPr>
              <w:jc w:val="left"/>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sz w:val="24"/>
                <w:szCs w:val="24"/>
              </w:rPr>
              <w:t>负责实现对应于登录界面所需要的服务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InvoiceController</w:t>
            </w:r>
          </w:p>
        </w:tc>
        <w:tc>
          <w:tcPr>
            <w:tcW w:w="6429" w:type="dxa"/>
          </w:tcPr>
          <w:p w:rsidR="00861D2E" w:rsidRDefault="00861D2E" w:rsidP="009E5B0D">
            <w:pPr>
              <w:jc w:val="left"/>
              <w:rPr>
                <w:sz w:val="24"/>
                <w:szCs w:val="24"/>
              </w:rPr>
            </w:pPr>
            <w:r>
              <w:rPr>
                <w:sz w:val="24"/>
                <w:szCs w:val="24"/>
              </w:rPr>
              <w:t>负责实现单据界面所需要的服务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User</w:t>
            </w:r>
          </w:p>
        </w:tc>
        <w:tc>
          <w:tcPr>
            <w:tcW w:w="6429" w:type="dxa"/>
          </w:tcPr>
          <w:p w:rsidR="00861D2E" w:rsidRDefault="00861D2E" w:rsidP="009E5B0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9E5B0D">
        <w:tc>
          <w:tcPr>
            <w:tcW w:w="2093" w:type="dxa"/>
          </w:tcPr>
          <w:p w:rsidR="00861D2E" w:rsidRDefault="00861D2E" w:rsidP="009E5B0D">
            <w:pPr>
              <w:jc w:val="left"/>
              <w:rPr>
                <w:sz w:val="24"/>
                <w:szCs w:val="24"/>
              </w:rPr>
            </w:pPr>
            <w:r>
              <w:rPr>
                <w:rFonts w:hint="eastAsia"/>
                <w:sz w:val="24"/>
                <w:szCs w:val="24"/>
              </w:rPr>
              <w:t>Invoice</w:t>
            </w:r>
          </w:p>
        </w:tc>
        <w:tc>
          <w:tcPr>
            <w:tcW w:w="6429" w:type="dxa"/>
          </w:tcPr>
          <w:p w:rsidR="00861D2E" w:rsidRDefault="00861D2E" w:rsidP="009E5B0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firstRow="1" w:lastRow="0" w:firstColumn="1" w:lastColumn="0" w:noHBand="0" w:noVBand="1"/>
      </w:tblPr>
      <w:tblGrid>
        <w:gridCol w:w="2840"/>
        <w:gridCol w:w="1379"/>
        <w:gridCol w:w="4303"/>
      </w:tblGrid>
      <w:tr w:rsidR="00861D2E" w:rsidTr="009E5B0D">
        <w:tc>
          <w:tcPr>
            <w:tcW w:w="8522"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840"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9E5B0D">
        <w:tc>
          <w:tcPr>
            <w:tcW w:w="2840" w:type="dxa"/>
            <w:vMerge w:val="restart"/>
          </w:tcPr>
          <w:p w:rsidR="00861D2E" w:rsidRDefault="00861D2E" w:rsidP="009E5B0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9E5B0D">
        <w:tc>
          <w:tcPr>
            <w:tcW w:w="8522"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840" w:type="dxa"/>
          </w:tcPr>
          <w:p w:rsidR="00861D2E" w:rsidRDefault="00861D2E" w:rsidP="009E5B0D">
            <w:pPr>
              <w:jc w:val="center"/>
              <w:rPr>
                <w:sz w:val="24"/>
                <w:szCs w:val="24"/>
              </w:rPr>
            </w:pPr>
            <w:r>
              <w:rPr>
                <w:rFonts w:hint="eastAsia"/>
                <w:sz w:val="24"/>
                <w:szCs w:val="24"/>
              </w:rPr>
              <w:t>服务名</w:t>
            </w:r>
          </w:p>
        </w:tc>
        <w:tc>
          <w:tcPr>
            <w:tcW w:w="5682"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840" w:type="dxa"/>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9E5B0D">
            <w:pPr>
              <w:jc w:val="left"/>
              <w:rPr>
                <w:sz w:val="24"/>
                <w:szCs w:val="24"/>
              </w:rPr>
            </w:pPr>
            <w:r>
              <w:rPr>
                <w:rFonts w:hint="eastAsia"/>
                <w:sz w:val="24"/>
                <w:szCs w:val="24"/>
              </w:rPr>
              <w:t>加入一个信息列表对象</w:t>
            </w:r>
          </w:p>
        </w:tc>
      </w:tr>
      <w:tr w:rsidR="00861D2E" w:rsidTr="009E5B0D">
        <w:tc>
          <w:tcPr>
            <w:tcW w:w="2840" w:type="dxa"/>
          </w:tcPr>
          <w:p w:rsidR="00861D2E" w:rsidRDefault="00861D2E" w:rsidP="009E5B0D">
            <w:pPr>
              <w:jc w:val="left"/>
              <w:rPr>
                <w:sz w:val="24"/>
                <w:szCs w:val="24"/>
              </w:rPr>
            </w:pPr>
            <w:r>
              <w:rPr>
                <w:rFonts w:hint="eastAsia"/>
                <w:sz w:val="24"/>
                <w:szCs w:val="24"/>
              </w:rPr>
              <w:t>……</w:t>
            </w:r>
          </w:p>
        </w:tc>
        <w:tc>
          <w:tcPr>
            <w:tcW w:w="5682"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firstRow="1" w:lastRow="0" w:firstColumn="1" w:lastColumn="0" w:noHBand="0" w:noVBand="1"/>
      </w:tblPr>
      <w:tblGrid>
        <w:gridCol w:w="3539"/>
        <w:gridCol w:w="1199"/>
        <w:gridCol w:w="3558"/>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选择单据的类别并输入单据的各项数据</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检验数据是否正确且合理，并根据检查结果返回对应的单据生成界面</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3539"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启动一个单据查看操作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返回该单据的具体信息</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启动一个单据修改操作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将该单据状态修改为草稿状态，并退回给对应提交单位进行修改</w:t>
            </w:r>
          </w:p>
        </w:tc>
      </w:tr>
      <w:tr w:rsidR="00861D2E" w:rsidTr="009E5B0D">
        <w:tc>
          <w:tcPr>
            <w:tcW w:w="3539" w:type="dxa"/>
            <w:vMerge w:val="restart"/>
          </w:tcPr>
          <w:p w:rsidR="00861D2E" w:rsidRDefault="00861D2E" w:rsidP="009E5B0D">
            <w:pPr>
              <w:jc w:val="center"/>
              <w:rPr>
                <w:sz w:val="24"/>
                <w:szCs w:val="24"/>
              </w:rPr>
            </w:pPr>
            <w:r>
              <w:rPr>
                <w:sz w:val="24"/>
                <w:szCs w:val="24"/>
              </w:rPr>
              <w:t>Invoice. delete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启动一个单据删除操作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将该单据信息删除</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将该单据状态修改为审批后状态</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对单据的操作已经结束</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结束此次单据审批操作，持久化更新涉及的领域对象的数据</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3539" w:type="dxa"/>
          </w:tcPr>
          <w:p w:rsidR="00861D2E" w:rsidRDefault="00861D2E" w:rsidP="009E5B0D">
            <w:pPr>
              <w:jc w:val="center"/>
              <w:rPr>
                <w:sz w:val="24"/>
                <w:szCs w:val="24"/>
              </w:rPr>
            </w:pPr>
            <w:r>
              <w:rPr>
                <w:rFonts w:hint="eastAsia"/>
                <w:sz w:val="24"/>
                <w:szCs w:val="24"/>
              </w:rPr>
              <w:t>服务名</w:t>
            </w:r>
          </w:p>
        </w:tc>
        <w:tc>
          <w:tcPr>
            <w:tcW w:w="4757"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3539" w:type="dxa"/>
          </w:tcPr>
          <w:p w:rsidR="00861D2E" w:rsidRDefault="00861D2E" w:rsidP="009E5B0D">
            <w:pPr>
              <w:jc w:val="center"/>
              <w:rPr>
                <w:sz w:val="24"/>
                <w:szCs w:val="24"/>
              </w:rPr>
            </w:pPr>
            <w:r>
              <w:rPr>
                <w:rFonts w:hint="eastAsia"/>
                <w:sz w:val="24"/>
                <w:szCs w:val="24"/>
              </w:rPr>
              <w:t>DatabaseFactory. getInvoiceDatabase</w:t>
            </w:r>
          </w:p>
        </w:tc>
        <w:tc>
          <w:tcPr>
            <w:tcW w:w="4757" w:type="dxa"/>
            <w:gridSpan w:val="2"/>
          </w:tcPr>
          <w:p w:rsidR="00861D2E" w:rsidRDefault="00861D2E" w:rsidP="009E5B0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861D2E" w:rsidRDefault="00861D2E" w:rsidP="009E5B0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w:t>
            </w:r>
          </w:p>
        </w:tc>
        <w:tc>
          <w:tcPr>
            <w:tcW w:w="4757"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sidR="00052677">
        <w:rPr>
          <w:rFonts w:hint="eastAsia"/>
          <w:sz w:val="24"/>
          <w:szCs w:val="24"/>
        </w:rPr>
        <w:t>.1</w:t>
      </w:r>
      <w:r w:rsidR="00052677">
        <w:rPr>
          <w:rFonts w:hint="eastAsia"/>
          <w:sz w:val="24"/>
          <w:szCs w:val="24"/>
        </w:rPr>
        <w:t>表明了物流管理系统中，当业务员输入单据</w:t>
      </w:r>
      <w:r>
        <w:rPr>
          <w:rFonts w:hint="eastAsia"/>
          <w:sz w:val="24"/>
          <w:szCs w:val="24"/>
        </w:rPr>
        <w:t>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25"/>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347C3">
        <w:rPr>
          <w:rFonts w:hint="eastAsia"/>
          <w:b/>
          <w:szCs w:val="21"/>
        </w:rPr>
        <w:t>图</w:t>
      </w:r>
      <w:r w:rsidRPr="004347C3">
        <w:rPr>
          <w:rFonts w:hint="eastAsia"/>
          <w:b/>
          <w:szCs w:val="21"/>
        </w:rPr>
        <w:t>4.1.3-5</w:t>
      </w:r>
      <w:r w:rsidR="00052677">
        <w:rPr>
          <w:rFonts w:hint="eastAsia"/>
          <w:b/>
          <w:szCs w:val="21"/>
        </w:rPr>
        <w:t>.1</w:t>
      </w:r>
      <w:r w:rsidRPr="004347C3">
        <w:rPr>
          <w:rFonts w:hint="eastAsia"/>
          <w:b/>
          <w:szCs w:val="21"/>
        </w:rPr>
        <w:t xml:space="preserve">  </w:t>
      </w:r>
      <w:r w:rsidR="00052677">
        <w:rPr>
          <w:rFonts w:hint="eastAsia"/>
          <w:b/>
          <w:szCs w:val="21"/>
        </w:rPr>
        <w:t>生成单据</w:t>
      </w:r>
      <w:r w:rsidRPr="004347C3">
        <w:rPr>
          <w:rFonts w:hint="eastAsia"/>
          <w:b/>
          <w:szCs w:val="21"/>
        </w:rPr>
        <w:t>的顺序图</w:t>
      </w:r>
    </w:p>
    <w:p w:rsidR="00052677" w:rsidRDefault="00052677" w:rsidP="00052677">
      <w:pPr>
        <w:jc w:val="left"/>
        <w:rPr>
          <w:sz w:val="24"/>
          <w:szCs w:val="24"/>
        </w:rPr>
      </w:pPr>
      <w:r>
        <w:rPr>
          <w:rFonts w:hint="eastAsia"/>
          <w:sz w:val="24"/>
          <w:szCs w:val="24"/>
        </w:rPr>
        <w:t>图</w:t>
      </w:r>
      <w:r>
        <w:rPr>
          <w:rFonts w:hint="eastAsia"/>
          <w:sz w:val="24"/>
          <w:szCs w:val="24"/>
        </w:rPr>
        <w:t>4.1.3-5.2</w:t>
      </w:r>
      <w:r>
        <w:rPr>
          <w:rFonts w:hint="eastAsia"/>
          <w:sz w:val="24"/>
          <w:szCs w:val="24"/>
        </w:rPr>
        <w:t>表明了物流管理系统中，当</w:t>
      </w:r>
      <w:r w:rsidR="00CA3BFE">
        <w:rPr>
          <w:rFonts w:hint="eastAsia"/>
          <w:sz w:val="24"/>
          <w:szCs w:val="24"/>
        </w:rPr>
        <w:t>业务员查看</w:t>
      </w:r>
      <w:r>
        <w:rPr>
          <w:rFonts w:hint="eastAsia"/>
          <w:sz w:val="24"/>
          <w:szCs w:val="24"/>
        </w:rPr>
        <w:t>单据信息之后，单据业务逻辑处理的相关对象之间的协作。</w:t>
      </w:r>
    </w:p>
    <w:p w:rsidR="00052677" w:rsidRDefault="00CA3BFE" w:rsidP="00052677">
      <w:pPr>
        <w:jc w:val="left"/>
        <w:rPr>
          <w:sz w:val="24"/>
          <w:szCs w:val="24"/>
        </w:rPr>
      </w:pPr>
      <w:r>
        <w:rPr>
          <w:noProof/>
          <w:sz w:val="24"/>
          <w:szCs w:val="24"/>
        </w:rPr>
        <w:drawing>
          <wp:inline distT="0" distB="0" distL="0" distR="0">
            <wp:extent cx="5274310" cy="3719026"/>
            <wp:effectExtent l="0" t="0" r="0" b="0"/>
            <wp:docPr id="82" name="图片 2" descr="C:\Users\dell\Desktop\软工二大作业\mine\文档中的图\查询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软工二大作业\mine\文档中的图\查询单据的顺序图.png"/>
                    <pic:cNvPicPr>
                      <a:picLocks noChangeAspect="1" noChangeArrowheads="1"/>
                    </pic:cNvPicPr>
                  </pic:nvPicPr>
                  <pic:blipFill>
                    <a:blip r:embed="rId2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052677" w:rsidRPr="004347C3" w:rsidRDefault="00052677" w:rsidP="00052677">
      <w:pPr>
        <w:jc w:val="center"/>
        <w:rPr>
          <w:b/>
          <w:szCs w:val="21"/>
        </w:rPr>
      </w:pPr>
      <w:r w:rsidRPr="004347C3">
        <w:rPr>
          <w:rFonts w:hint="eastAsia"/>
          <w:b/>
          <w:szCs w:val="21"/>
        </w:rPr>
        <w:t>图</w:t>
      </w:r>
      <w:r w:rsidRPr="004347C3">
        <w:rPr>
          <w:rFonts w:hint="eastAsia"/>
          <w:b/>
          <w:szCs w:val="21"/>
        </w:rPr>
        <w:t>4.1.3-5</w:t>
      </w:r>
      <w:r>
        <w:rPr>
          <w:rFonts w:hint="eastAsia"/>
          <w:b/>
          <w:szCs w:val="21"/>
        </w:rPr>
        <w:t>.2</w:t>
      </w:r>
      <w:r w:rsidRPr="004347C3">
        <w:rPr>
          <w:rFonts w:hint="eastAsia"/>
          <w:b/>
          <w:szCs w:val="21"/>
        </w:rPr>
        <w:t xml:space="preserve">  </w:t>
      </w:r>
      <w:r w:rsidR="00CA3BFE">
        <w:rPr>
          <w:rFonts w:hint="eastAsia"/>
          <w:b/>
          <w:szCs w:val="21"/>
        </w:rPr>
        <w:t>查看单据</w:t>
      </w:r>
      <w:r w:rsidRPr="004347C3">
        <w:rPr>
          <w:rFonts w:hint="eastAsia"/>
          <w:b/>
          <w:szCs w:val="21"/>
        </w:rPr>
        <w:t>的顺序图</w:t>
      </w:r>
    </w:p>
    <w:p w:rsidR="00CA3BFE" w:rsidRDefault="00CA3BFE" w:rsidP="00CA3BFE">
      <w:pPr>
        <w:jc w:val="left"/>
        <w:rPr>
          <w:sz w:val="24"/>
          <w:szCs w:val="24"/>
        </w:rPr>
      </w:pPr>
      <w:r>
        <w:rPr>
          <w:rFonts w:hint="eastAsia"/>
          <w:sz w:val="24"/>
          <w:szCs w:val="24"/>
        </w:rPr>
        <w:t>图</w:t>
      </w:r>
      <w:r>
        <w:rPr>
          <w:rFonts w:hint="eastAsia"/>
          <w:sz w:val="24"/>
          <w:szCs w:val="24"/>
        </w:rPr>
        <w:t>4.1.3-5.3</w:t>
      </w:r>
      <w:r>
        <w:rPr>
          <w:rFonts w:hint="eastAsia"/>
          <w:sz w:val="24"/>
          <w:szCs w:val="24"/>
        </w:rPr>
        <w:t>表明了物流管理系统中，当业务员修改单据信息之后，单据业务逻辑处理的相关对象之间的协作。</w:t>
      </w:r>
    </w:p>
    <w:p w:rsidR="00052677" w:rsidRPr="00CA3BFE" w:rsidRDefault="00052677" w:rsidP="00861D2E">
      <w:pPr>
        <w:jc w:val="center"/>
        <w:rPr>
          <w:b/>
          <w:szCs w:val="21"/>
        </w:rPr>
      </w:pPr>
    </w:p>
    <w:p w:rsidR="00CA3BFE" w:rsidRDefault="00CA3BFE" w:rsidP="00861D2E">
      <w:pPr>
        <w:jc w:val="left"/>
        <w:rPr>
          <w:sz w:val="24"/>
          <w:szCs w:val="24"/>
        </w:rPr>
      </w:pPr>
      <w:r>
        <w:rPr>
          <w:noProof/>
          <w:sz w:val="24"/>
          <w:szCs w:val="24"/>
        </w:rPr>
        <w:drawing>
          <wp:inline distT="0" distB="0" distL="0" distR="0">
            <wp:extent cx="5274310" cy="3719026"/>
            <wp:effectExtent l="0" t="0" r="0" b="0"/>
            <wp:docPr id="83" name="图片 3" descr="C:\Users\dell\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修改单据的顺序图.png"/>
                    <pic:cNvPicPr>
                      <a:picLocks noChangeAspect="1" noChangeArrowheads="1"/>
                    </pic:cNvPicPr>
                  </pic:nvPicPr>
                  <pic:blipFill>
                    <a:blip r:embed="rId2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4347C3"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.3</w:t>
      </w:r>
      <w:r w:rsidRPr="004347C3">
        <w:rPr>
          <w:rFonts w:hint="eastAsia"/>
          <w:b/>
          <w:szCs w:val="21"/>
        </w:rPr>
        <w:t xml:space="preserve">  </w:t>
      </w:r>
      <w:r>
        <w:rPr>
          <w:rFonts w:hint="eastAsia"/>
          <w:b/>
          <w:szCs w:val="21"/>
        </w:rPr>
        <w:t>修改单据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4.1.3-5.4</w:t>
      </w:r>
      <w:r>
        <w:rPr>
          <w:rFonts w:hint="eastAsia"/>
          <w:sz w:val="24"/>
          <w:szCs w:val="24"/>
        </w:rPr>
        <w:t>表明了物流管理系统中，当业务员删除单据信息之后，单据业务逻辑处理的相关对象之间的协作。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5" name="图片 4" descr="C:\Users\dell\Downloads\删除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删除单据的顺序图.png"/>
                    <pic:cNvPicPr>
                      <a:picLocks noChangeAspect="1" noChangeArrowheads="1"/>
                    </pic:cNvPicPr>
                  </pic:nvPicPr>
                  <pic:blipFill>
                    <a:blip r:embed="rId2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.4</w:t>
      </w:r>
      <w:r w:rsidRPr="004347C3">
        <w:rPr>
          <w:rFonts w:hint="eastAsia"/>
          <w:b/>
          <w:szCs w:val="21"/>
        </w:rPr>
        <w:t xml:space="preserve">  </w:t>
      </w:r>
      <w:r>
        <w:rPr>
          <w:rFonts w:hint="eastAsia"/>
          <w:b/>
          <w:szCs w:val="21"/>
        </w:rPr>
        <w:t>删除单据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4.1.3-5.5</w:t>
      </w:r>
      <w:r>
        <w:rPr>
          <w:rFonts w:hint="eastAsia"/>
          <w:sz w:val="24"/>
          <w:szCs w:val="24"/>
        </w:rPr>
        <w:t>表明了物流管理系统中，当业务员审批单据信息之后，单据业务逻辑</w:t>
      </w:r>
      <w:r>
        <w:rPr>
          <w:rFonts w:hint="eastAsia"/>
          <w:sz w:val="24"/>
          <w:szCs w:val="24"/>
        </w:rPr>
        <w:lastRenderedPageBreak/>
        <w:t>处理的相关对象之间的协作。</w:t>
      </w:r>
    </w:p>
    <w:p w:rsidR="00CA3BFE" w:rsidRDefault="00CA3BFE" w:rsidP="00CA3BFE">
      <w:pPr>
        <w:jc w:val="left"/>
        <w:rPr>
          <w:sz w:val="24"/>
          <w:szCs w:val="24"/>
        </w:rPr>
      </w:pPr>
      <w:r>
        <w:rPr>
          <w:noProof/>
          <w:sz w:val="24"/>
          <w:szCs w:val="24"/>
        </w:rPr>
        <w:drawing>
          <wp:inline distT="0" distB="0" distL="0" distR="0">
            <wp:extent cx="5274310" cy="3719026"/>
            <wp:effectExtent l="0" t="0" r="0" b="0"/>
            <wp:docPr id="87" name="图片 5" descr="C:\Users\dell\Downloads\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审批单据的顺序图.png"/>
                    <pic:cNvPicPr>
                      <a:picLocks noChangeAspect="1" noChangeArrowheads="1"/>
                    </pic:cNvPicPr>
                  </pic:nvPicPr>
                  <pic:blipFill>
                    <a:blip r:embed="rId29"/>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CA3BFE"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.5</w:t>
      </w:r>
      <w:r w:rsidRPr="004347C3">
        <w:rPr>
          <w:rFonts w:hint="eastAsia"/>
          <w:b/>
          <w:szCs w:val="21"/>
        </w:rPr>
        <w:t xml:space="preserve">  </w:t>
      </w:r>
      <w:r>
        <w:rPr>
          <w:rFonts w:hint="eastAsia"/>
          <w:b/>
          <w:szCs w:val="21"/>
        </w:rPr>
        <w:t>删除单据</w:t>
      </w:r>
      <w:r w:rsidRPr="004347C3">
        <w:rPr>
          <w:rFonts w:hint="eastAsia"/>
          <w:b/>
          <w:szCs w:val="21"/>
        </w:rPr>
        <w:t>的顺序图</w:t>
      </w:r>
    </w:p>
    <w:p w:rsidR="00861D2E" w:rsidRDefault="00861D2E" w:rsidP="00861D2E">
      <w:pPr>
        <w:jc w:val="left"/>
        <w:rPr>
          <w:sz w:val="24"/>
          <w:szCs w:val="24"/>
        </w:rPr>
      </w:pP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30"/>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11" w:name="_Toc434622064"/>
      <w:r>
        <w:rPr>
          <w:rFonts w:hint="eastAsia"/>
        </w:rPr>
        <w:lastRenderedPageBreak/>
        <w:t xml:space="preserve">4.1.4 storagebl </w:t>
      </w:r>
      <w:r>
        <w:rPr>
          <w:rFonts w:hint="eastAsia"/>
        </w:rPr>
        <w:t>模块</w:t>
      </w:r>
      <w:bookmarkEnd w:id="11"/>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businesslogicservice.StorageblService </w:t>
      </w:r>
      <w:r>
        <w:rPr>
          <w:rFonts w:hint="eastAsia"/>
          <w:sz w:val="24"/>
          <w:szCs w:val="24"/>
        </w:rPr>
        <w:t>、</w:t>
      </w:r>
      <w:r>
        <w:rPr>
          <w:rFonts w:hint="eastAsia"/>
          <w:sz w:val="24"/>
          <w:szCs w:val="24"/>
        </w:rPr>
        <w:t>dataservice.StorageDateService</w:t>
      </w:r>
      <w:r>
        <w:rPr>
          <w:rFonts w:hint="eastAsia"/>
          <w:sz w:val="24"/>
          <w:szCs w:val="24"/>
        </w:rPr>
        <w:t>。为了隔离业务逻辑职责和逻辑控制职责，我们增加了</w:t>
      </w:r>
      <w:r>
        <w:rPr>
          <w:rFonts w:hint="eastAsia"/>
          <w:sz w:val="24"/>
          <w:szCs w:val="24"/>
        </w:rPr>
        <w:t>StorageController</w:t>
      </w:r>
      <w:r>
        <w:rPr>
          <w:rFonts w:hint="eastAsia"/>
          <w:sz w:val="24"/>
          <w:szCs w:val="24"/>
        </w:rPr>
        <w:t>，这样</w:t>
      </w:r>
      <w:r>
        <w:rPr>
          <w:rFonts w:hint="eastAsia"/>
          <w:sz w:val="24"/>
          <w:szCs w:val="24"/>
        </w:rPr>
        <w:t>StorageController</w:t>
      </w:r>
      <w:r>
        <w:rPr>
          <w:rFonts w:hint="eastAsia"/>
          <w:sz w:val="24"/>
          <w:szCs w:val="24"/>
        </w:rPr>
        <w:t>会将对库存业务逻辑的处理委托给</w:t>
      </w:r>
      <w:r>
        <w:rPr>
          <w:rFonts w:hint="eastAsia"/>
          <w:sz w:val="24"/>
          <w:szCs w:val="24"/>
        </w:rPr>
        <w:t>Storage</w:t>
      </w:r>
      <w:r>
        <w:rPr>
          <w:rFonts w:hint="eastAsia"/>
          <w:sz w:val="24"/>
          <w:szCs w:val="24"/>
        </w:rPr>
        <w:t>对象。</w:t>
      </w:r>
      <w:r>
        <w:rPr>
          <w:rFonts w:hint="eastAsia"/>
          <w:sz w:val="24"/>
          <w:szCs w:val="24"/>
        </w:rPr>
        <w:t>StoragePO</w:t>
      </w:r>
      <w:r>
        <w:rPr>
          <w:rFonts w:hint="eastAsia"/>
          <w:sz w:val="24"/>
          <w:szCs w:val="24"/>
        </w:rPr>
        <w:t>是作为库存记录的持久化对象被添加到设计模型中的。</w:t>
      </w:r>
      <w:r>
        <w:rPr>
          <w:rFonts w:hint="eastAsia"/>
          <w:sz w:val="24"/>
          <w:szCs w:val="24"/>
        </w:rPr>
        <w:t>StorageList</w:t>
      </w:r>
      <w:r>
        <w:rPr>
          <w:rFonts w:hint="eastAsia"/>
          <w:sz w:val="24"/>
          <w:szCs w:val="24"/>
        </w:rPr>
        <w:t>封装了关于</w:t>
      </w:r>
      <w:r>
        <w:rPr>
          <w:rFonts w:hint="eastAsia"/>
          <w:sz w:val="24"/>
          <w:szCs w:val="24"/>
        </w:rPr>
        <w:t>Storage</w:t>
      </w:r>
      <w:r>
        <w:rPr>
          <w:rFonts w:hint="eastAsia"/>
          <w:sz w:val="24"/>
          <w:szCs w:val="24"/>
        </w:rPr>
        <w:t>的数据集合的数据结构的秘密和显示当前库存的职责。</w:t>
      </w:r>
      <w:r>
        <w:rPr>
          <w:rFonts w:hint="eastAsia"/>
          <w:sz w:val="24"/>
          <w:szCs w:val="24"/>
        </w:rPr>
        <w:t>DealInfo</w:t>
      </w:r>
      <w:r>
        <w:rPr>
          <w:rFonts w:hint="eastAsia"/>
          <w:sz w:val="24"/>
          <w:szCs w:val="24"/>
        </w:rPr>
        <w:t>是根据依赖导致原则，为了消除循环依赖产生的接口。</w:t>
      </w:r>
    </w:p>
    <w:p w:rsidR="00D360CB" w:rsidRDefault="000E56D5">
      <w:pPr>
        <w:jc w:val="left"/>
        <w:rPr>
          <w:sz w:val="24"/>
          <w:szCs w:val="24"/>
        </w:rPr>
      </w:pPr>
      <w:r>
        <w:rPr>
          <w:rFonts w:hint="eastAsia"/>
          <w:sz w:val="24"/>
          <w:szCs w:val="24"/>
        </w:rPr>
        <w:t>Storagebl</w:t>
      </w:r>
      <w:r>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rcRect/>
                    <a:stretch>
                      <a:fillRect/>
                    </a:stretch>
                  </pic:blipFill>
                  <pic:spPr>
                    <a:xfrm>
                      <a:off x="0" y="0"/>
                      <a:ext cx="5268595" cy="3134360"/>
                    </a:xfrm>
                    <a:prstGeom prst="rect">
                      <a:avLst/>
                    </a:prstGeom>
                    <a:noFill/>
                    <a:ln w="9525">
                      <a:noFill/>
                      <a:miter/>
                    </a:ln>
                  </pic:spPr>
                </pic:pic>
              </a:graphicData>
            </a:graphic>
          </wp:inline>
        </w:drawing>
      </w:r>
    </w:p>
    <w:p w:rsidR="00D360CB" w:rsidRDefault="000E56D5">
      <w:pPr>
        <w:jc w:val="left"/>
      </w:pPr>
      <w:r>
        <w:rPr>
          <w:rFonts w:hint="eastAsia"/>
        </w:rPr>
        <w:lastRenderedPageBreak/>
        <w:t>下图表明</w:t>
      </w:r>
      <w:r>
        <w:rPr>
          <w:rFonts w:hint="eastAsia"/>
        </w:rPr>
        <w:t>Storage</w:t>
      </w:r>
      <w:r>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r>
        <w:rPr>
          <w:rFonts w:hint="eastAsia"/>
          <w:sz w:val="24"/>
          <w:szCs w:val="24"/>
        </w:rPr>
        <w:t>其他略。</w:t>
      </w:r>
    </w:p>
    <w:p w:rsidR="000E56D5" w:rsidRPr="000E56D5" w:rsidRDefault="000E56D5" w:rsidP="00861D2E">
      <w:pPr>
        <w:pStyle w:val="3"/>
      </w:pPr>
      <w:bookmarkStart w:id="12" w:name="_Toc434622065"/>
      <w:r w:rsidRPr="000E56D5">
        <w:t xml:space="preserve">4.1.5 </w:t>
      </w:r>
      <w:r w:rsidRPr="000E56D5">
        <w:rPr>
          <w:rFonts w:hint="eastAsia"/>
        </w:rPr>
        <w:t>financebl</w:t>
      </w:r>
      <w:r w:rsidRPr="000E56D5">
        <w:rPr>
          <w:rFonts w:hint="eastAsia"/>
        </w:rPr>
        <w:t>模块</w:t>
      </w:r>
      <w:bookmarkEnd w:id="12"/>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0E56D5" w:rsidP="000E56D5">
      <w:pPr>
        <w:rPr>
          <w:sz w:val="24"/>
          <w:szCs w:val="24"/>
        </w:rPr>
      </w:pPr>
      <w:r w:rsidRPr="000E56D5">
        <w:rPr>
          <w:rFonts w:hint="eastAsia"/>
          <w:sz w:val="24"/>
          <w:szCs w:val="24"/>
        </w:rPr>
        <w:t>为隔离业务逻辑职责和逻辑控制职责，增加</w:t>
      </w:r>
      <w:r w:rsidRPr="000E56D5">
        <w:rPr>
          <w:rFonts w:hint="eastAsia"/>
          <w:b/>
          <w:sz w:val="24"/>
          <w:szCs w:val="24"/>
        </w:rPr>
        <w:t>FinanceController</w:t>
      </w:r>
      <w:r w:rsidRPr="000E56D5">
        <w:rPr>
          <w:rFonts w:hint="eastAsia"/>
          <w:sz w:val="24"/>
          <w:szCs w:val="24"/>
        </w:rPr>
        <w:t>，它会将对经济模块的业务逻辑处理委托给</w:t>
      </w:r>
      <w:r w:rsidRPr="000E56D5">
        <w:rPr>
          <w:rFonts w:hint="eastAsia"/>
          <w:sz w:val="24"/>
          <w:szCs w:val="24"/>
        </w:rPr>
        <w:t>Finance</w:t>
      </w:r>
      <w:r w:rsidRPr="000E56D5">
        <w:rPr>
          <w:rFonts w:hint="eastAsia"/>
          <w:sz w:val="24"/>
          <w:szCs w:val="24"/>
        </w:rPr>
        <w:t>对象。</w:t>
      </w:r>
      <w:r w:rsidRPr="000E56D5">
        <w:rPr>
          <w:rFonts w:hint="eastAsia"/>
          <w:sz w:val="24"/>
          <w:szCs w:val="24"/>
        </w:rPr>
        <w:t>Financebl</w:t>
      </w:r>
      <w:r w:rsidRPr="000E56D5">
        <w:rPr>
          <w:rFonts w:hint="eastAsia"/>
          <w:sz w:val="24"/>
          <w:szCs w:val="24"/>
        </w:rPr>
        <w:t>包中主要包括四个主要功能，</w:t>
      </w:r>
      <w:r w:rsidRPr="000E56D5">
        <w:rPr>
          <w:rFonts w:hint="eastAsia"/>
          <w:b/>
          <w:sz w:val="24"/>
          <w:szCs w:val="24"/>
        </w:rPr>
        <w:t xml:space="preserve"> FinanceInAndEx</w:t>
      </w:r>
      <w:r w:rsidRPr="000E56D5">
        <w:rPr>
          <w:rFonts w:hint="eastAsia"/>
          <w:sz w:val="24"/>
          <w:szCs w:val="24"/>
        </w:rPr>
        <w:t>包含对系统收入项和支出项的查询和新建（付款单）操作以及报表工作，</w:t>
      </w:r>
      <w:r w:rsidRPr="000E56D5">
        <w:rPr>
          <w:rFonts w:hint="eastAsia"/>
          <w:b/>
          <w:sz w:val="24"/>
          <w:szCs w:val="24"/>
        </w:rPr>
        <w:t>FinanceBank</w:t>
      </w:r>
      <w:r w:rsidRPr="000E56D5">
        <w:rPr>
          <w:rFonts w:hint="eastAsia"/>
          <w:sz w:val="24"/>
          <w:szCs w:val="24"/>
        </w:rPr>
        <w:t>包含对银行账户的增删改查操作，</w:t>
      </w:r>
      <w:r w:rsidRPr="000E56D5">
        <w:rPr>
          <w:rFonts w:hint="eastAsia"/>
          <w:b/>
          <w:sz w:val="24"/>
          <w:szCs w:val="24"/>
        </w:rPr>
        <w:t>FinanceFreight</w:t>
      </w:r>
      <w:r w:rsidRPr="000E56D5">
        <w:rPr>
          <w:rFonts w:hint="eastAsia"/>
          <w:sz w:val="24"/>
          <w:szCs w:val="24"/>
        </w:rPr>
        <w:t>包含一个设置该公司收取运费的价格策略的操作，</w:t>
      </w:r>
      <w:r w:rsidRPr="000E56D5">
        <w:rPr>
          <w:rFonts w:hint="eastAsia"/>
          <w:b/>
          <w:sz w:val="24"/>
          <w:szCs w:val="24"/>
        </w:rPr>
        <w:t>FinanceInitAll</w:t>
      </w:r>
      <w:r w:rsidRPr="000E56D5">
        <w:rPr>
          <w:rFonts w:hint="eastAsia"/>
          <w:sz w:val="24"/>
          <w:szCs w:val="24"/>
        </w:rPr>
        <w:t>类用来进行期初建账操作，需要用到</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中的新建操作，</w:t>
      </w:r>
      <w:r w:rsidRPr="000E56D5">
        <w:rPr>
          <w:rFonts w:hint="eastAsia"/>
          <w:b/>
          <w:sz w:val="24"/>
          <w:szCs w:val="24"/>
        </w:rPr>
        <w:t>init</w:t>
      </w:r>
      <w:r w:rsidRPr="000E56D5">
        <w:rPr>
          <w:b/>
          <w:sz w:val="24"/>
          <w:szCs w:val="24"/>
        </w:rPr>
        <w:t>Item</w:t>
      </w:r>
      <w:r w:rsidRPr="000E56D5">
        <w:rPr>
          <w:rFonts w:hint="eastAsia"/>
          <w:sz w:val="24"/>
          <w:szCs w:val="24"/>
        </w:rPr>
        <w:t>是一个期初建账时新建每个外部</w:t>
      </w:r>
      <w:r w:rsidRPr="000E56D5">
        <w:rPr>
          <w:rFonts w:hint="eastAsia"/>
          <w:sz w:val="24"/>
          <w:szCs w:val="24"/>
        </w:rPr>
        <w:t>po</w:t>
      </w:r>
      <w:r w:rsidRPr="000E56D5">
        <w:rPr>
          <w:rFonts w:hint="eastAsia"/>
          <w:sz w:val="24"/>
          <w:szCs w:val="24"/>
        </w:rPr>
        <w:t>的类，是</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的容器类。</w:t>
      </w:r>
      <w:r w:rsidRPr="000E56D5">
        <w:rPr>
          <w:rFonts w:hint="eastAsia"/>
          <w:sz w:val="24"/>
          <w:szCs w:val="24"/>
        </w:rPr>
        <w:t xml:space="preserve"> FinanceFreightBl</w:t>
      </w:r>
      <w:r w:rsidRPr="000E56D5">
        <w:rPr>
          <w:rFonts w:hint="eastAsia"/>
          <w:sz w:val="24"/>
          <w:szCs w:val="24"/>
        </w:rPr>
        <w:t>会影响</w:t>
      </w:r>
      <w:r w:rsidRPr="000E56D5">
        <w:rPr>
          <w:rFonts w:hint="eastAsia"/>
          <w:sz w:val="24"/>
          <w:szCs w:val="24"/>
        </w:rPr>
        <w:t>Dealbl</w:t>
      </w:r>
      <w:r w:rsidRPr="000E56D5">
        <w:rPr>
          <w:rFonts w:hint="eastAsia"/>
          <w:sz w:val="24"/>
          <w:szCs w:val="24"/>
        </w:rPr>
        <w:t>中运费价格的收取。各个</w:t>
      </w:r>
      <w:r w:rsidRPr="000E56D5">
        <w:rPr>
          <w:rFonts w:hint="eastAsia"/>
          <w:sz w:val="24"/>
          <w:szCs w:val="24"/>
        </w:rPr>
        <w:t>financebl</w:t>
      </w:r>
      <w:r w:rsidRPr="000E56D5">
        <w:rPr>
          <w:rFonts w:hint="eastAsia"/>
          <w:sz w:val="24"/>
          <w:szCs w:val="24"/>
        </w:rPr>
        <w:t>类都要使用</w:t>
      </w:r>
      <w:r w:rsidRPr="000E56D5">
        <w:rPr>
          <w:rFonts w:hint="eastAsia"/>
          <w:sz w:val="24"/>
          <w:szCs w:val="24"/>
        </w:rPr>
        <w:t>userbl</w:t>
      </w:r>
      <w:r w:rsidRPr="000E56D5">
        <w:rPr>
          <w:rFonts w:hint="eastAsia"/>
          <w:sz w:val="24"/>
          <w:szCs w:val="24"/>
        </w:rPr>
        <w:t>中的</w:t>
      </w:r>
      <w:r w:rsidRPr="000E56D5">
        <w:rPr>
          <w:rFonts w:hint="eastAsia"/>
          <w:sz w:val="24"/>
          <w:szCs w:val="24"/>
        </w:rPr>
        <w:t>login</w:t>
      </w:r>
      <w:r w:rsidRPr="000E56D5">
        <w:rPr>
          <w:rFonts w:hint="eastAsia"/>
          <w:sz w:val="24"/>
          <w:szCs w:val="24"/>
        </w:rPr>
        <w:t>功能，它也会反馈登录信息给</w:t>
      </w:r>
      <w:r w:rsidRPr="000E56D5">
        <w:rPr>
          <w:rFonts w:hint="eastAsia"/>
          <w:sz w:val="24"/>
          <w:szCs w:val="24"/>
        </w:rPr>
        <w:t>userbl</w:t>
      </w:r>
      <w:r w:rsidRPr="000E56D5">
        <w:rPr>
          <w:rFonts w:hint="eastAsia"/>
          <w:sz w:val="24"/>
          <w:szCs w:val="24"/>
        </w:rPr>
        <w:t>显示对应的人员界面。</w:t>
      </w:r>
      <w:r w:rsidRPr="000E56D5">
        <w:rPr>
          <w:rFonts w:hint="eastAsia"/>
          <w:sz w:val="24"/>
          <w:szCs w:val="24"/>
        </w:rPr>
        <w:t>Car</w:t>
      </w:r>
      <w:r w:rsidRPr="000E56D5">
        <w:rPr>
          <w:sz w:val="24"/>
          <w:szCs w:val="24"/>
        </w:rPr>
        <w:t>Info,MemberInfo,StorageInfo</w:t>
      </w:r>
      <w:r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经济模块的领域对象，可以实现对于银行账户的增删改查操作</w:t>
            </w:r>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经济模块的领域对象，可以进行期初建账操作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已结束收入支出项操作</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lastRenderedPageBreak/>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Default="000E56D5" w:rsidP="000E56D5">
      <w:pPr>
        <w:jc w:val="left"/>
        <w:rPr>
          <w:sz w:val="24"/>
          <w:szCs w:val="24"/>
        </w:rPr>
      </w:pPr>
      <w:r w:rsidRPr="000E56D5">
        <w:rPr>
          <w:rFonts w:hint="eastAsia"/>
          <w:sz w:val="24"/>
          <w:szCs w:val="24"/>
        </w:rPr>
        <w:t>下图为用户进行期初建账时的顺序图</w:t>
      </w:r>
    </w:p>
    <w:p w:rsidR="009442BB" w:rsidRPr="000E56D5" w:rsidRDefault="009442BB" w:rsidP="000E56D5">
      <w:pPr>
        <w:jc w:val="left"/>
        <w:rPr>
          <w:rFonts w:hint="eastAsia"/>
          <w:sz w:val="24"/>
          <w:szCs w:val="24"/>
        </w:rPr>
      </w:pPr>
      <w:bookmarkStart w:id="13" w:name="_GoBack"/>
      <w:r>
        <w:rPr>
          <w:rFonts w:hint="eastAsia"/>
          <w:noProof/>
          <w:sz w:val="24"/>
          <w:szCs w:val="24"/>
        </w:rPr>
        <w:lastRenderedPageBreak/>
        <w:drawing>
          <wp:inline distT="0" distB="0" distL="0" distR="0">
            <wp:extent cx="5274310" cy="25742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itAll(String operato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bookmarkEnd w:id="13"/>
    </w:p>
    <w:p w:rsidR="000E56D5" w:rsidRPr="000E56D5" w:rsidRDefault="000E56D5" w:rsidP="000E56D5">
      <w:pPr>
        <w:jc w:val="left"/>
        <w:rPr>
          <w:rFonts w:hint="eastAsia"/>
          <w:sz w:val="24"/>
          <w:szCs w:val="24"/>
        </w:rPr>
      </w:pPr>
    </w:p>
    <w:p w:rsidR="000E56D5" w:rsidRDefault="000E56D5" w:rsidP="000E56D5">
      <w:pPr>
        <w:jc w:val="left"/>
        <w:rPr>
          <w:sz w:val="24"/>
          <w:szCs w:val="24"/>
        </w:rPr>
      </w:pPr>
      <w:r w:rsidRPr="000E56D5">
        <w:rPr>
          <w:rFonts w:hint="eastAsia"/>
          <w:sz w:val="24"/>
          <w:szCs w:val="24"/>
        </w:rPr>
        <w:t>下图为用户进行运费策略制定时的顺序图</w:t>
      </w:r>
    </w:p>
    <w:p w:rsidR="009442BB" w:rsidRPr="000E56D5" w:rsidRDefault="009442BB" w:rsidP="000E56D5">
      <w:pPr>
        <w:jc w:val="left"/>
        <w:rPr>
          <w:rFonts w:hint="eastAsia"/>
          <w:sz w:val="24"/>
          <w:szCs w:val="24"/>
        </w:rPr>
      </w:pP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052677">
      <w:pPr>
        <w:pStyle w:val="3"/>
      </w:pPr>
      <w:bookmarkStart w:id="14" w:name="_Toc434622066"/>
      <w:r>
        <w:rPr>
          <w:rFonts w:hint="eastAsia"/>
        </w:rPr>
        <w:lastRenderedPageBreak/>
        <w:t>4.1.6</w:t>
      </w:r>
      <w:r w:rsidR="00052677">
        <w:rPr>
          <w:rFonts w:hint="eastAsia"/>
        </w:rPr>
        <w:t xml:space="preserve"> </w:t>
      </w:r>
      <w:r>
        <w:rPr>
          <w:rFonts w:hint="eastAsia"/>
        </w:rPr>
        <w:t>memberbl</w:t>
      </w:r>
      <w:r>
        <w:rPr>
          <w:rFonts w:hint="eastAsia"/>
        </w:rPr>
        <w:t>模块</w:t>
      </w:r>
      <w:bookmarkEnd w:id="14"/>
    </w:p>
    <w:p w:rsidR="00861D2E" w:rsidRDefault="00861D2E" w:rsidP="00861D2E">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45"/>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9E5B0D">
        <w:tc>
          <w:tcPr>
            <w:tcW w:w="2093" w:type="dxa"/>
          </w:tcPr>
          <w:p w:rsidR="00861D2E" w:rsidRDefault="00861D2E" w:rsidP="009E5B0D">
            <w:pPr>
              <w:jc w:val="center"/>
              <w:rPr>
                <w:sz w:val="24"/>
                <w:szCs w:val="24"/>
              </w:rPr>
            </w:pPr>
            <w:r>
              <w:rPr>
                <w:rFonts w:hint="eastAsia"/>
                <w:sz w:val="24"/>
                <w:szCs w:val="24"/>
              </w:rPr>
              <w:lastRenderedPageBreak/>
              <w:t>模块</w:t>
            </w:r>
          </w:p>
        </w:tc>
        <w:tc>
          <w:tcPr>
            <w:tcW w:w="6429" w:type="dxa"/>
          </w:tcPr>
          <w:p w:rsidR="00861D2E" w:rsidRDefault="00861D2E" w:rsidP="009E5B0D">
            <w:pPr>
              <w:jc w:val="center"/>
              <w:rPr>
                <w:sz w:val="24"/>
                <w:szCs w:val="24"/>
              </w:rPr>
            </w:pPr>
            <w:r>
              <w:rPr>
                <w:rFonts w:hint="eastAsia"/>
                <w:sz w:val="24"/>
                <w:szCs w:val="24"/>
              </w:rPr>
              <w:t>职责</w:t>
            </w:r>
          </w:p>
        </w:tc>
      </w:tr>
      <w:tr w:rsidR="00861D2E" w:rsidTr="009E5B0D">
        <w:tc>
          <w:tcPr>
            <w:tcW w:w="2093" w:type="dxa"/>
          </w:tcPr>
          <w:p w:rsidR="00861D2E" w:rsidRDefault="00861D2E" w:rsidP="009E5B0D">
            <w:pPr>
              <w:jc w:val="center"/>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rFonts w:hint="eastAsia"/>
                <w:sz w:val="24"/>
                <w:szCs w:val="24"/>
              </w:rPr>
              <w:t>负责实现对应于登录界面所需要的服务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MemberController</w:t>
            </w:r>
          </w:p>
        </w:tc>
        <w:tc>
          <w:tcPr>
            <w:tcW w:w="6429" w:type="dxa"/>
          </w:tcPr>
          <w:p w:rsidR="00861D2E" w:rsidRDefault="00861D2E" w:rsidP="009E5B0D">
            <w:pPr>
              <w:jc w:val="left"/>
              <w:rPr>
                <w:sz w:val="24"/>
                <w:szCs w:val="24"/>
              </w:rPr>
            </w:pPr>
            <w:r>
              <w:rPr>
                <w:rFonts w:hint="eastAsia"/>
                <w:sz w:val="24"/>
                <w:szCs w:val="24"/>
              </w:rPr>
              <w:t>负责实现人事管理界面所需要的服务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User</w:t>
            </w:r>
          </w:p>
        </w:tc>
        <w:tc>
          <w:tcPr>
            <w:tcW w:w="6429" w:type="dxa"/>
          </w:tcPr>
          <w:p w:rsidR="00861D2E" w:rsidRDefault="00861D2E" w:rsidP="009E5B0D">
            <w:pPr>
              <w:jc w:val="left"/>
              <w:rPr>
                <w:sz w:val="24"/>
                <w:szCs w:val="24"/>
              </w:rPr>
            </w:pPr>
            <w:r>
              <w:rPr>
                <w:rFonts w:hint="eastAsia"/>
                <w:sz w:val="24"/>
                <w:szCs w:val="24"/>
              </w:rPr>
              <w:t>系统用户的领域模型对象，拥有用户数据的姓名和密码，可以解决登陆问题</w:t>
            </w:r>
          </w:p>
        </w:tc>
      </w:tr>
      <w:tr w:rsidR="00861D2E" w:rsidTr="009E5B0D">
        <w:tc>
          <w:tcPr>
            <w:tcW w:w="2093" w:type="dxa"/>
          </w:tcPr>
          <w:p w:rsidR="00861D2E" w:rsidRDefault="00861D2E" w:rsidP="009E5B0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9E5B0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xml:space="preserve">.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w:t>
            </w:r>
            <w:r w:rsidR="00CA3BFE">
              <w:rPr>
                <w:rFonts w:hint="eastAsia"/>
                <w:sz w:val="24"/>
                <w:szCs w:val="24"/>
              </w:rPr>
              <w:t>Controller</w:t>
            </w:r>
            <w:r>
              <w:rPr>
                <w:sz w:val="24"/>
                <w:szCs w:val="24"/>
              </w:rPr>
              <w:t>.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9E5B0D">
            <w:pPr>
              <w:jc w:val="left"/>
              <w:rPr>
                <w:sz w:val="24"/>
                <w:szCs w:val="24"/>
              </w:rPr>
            </w:pPr>
            <w:r>
              <w:rPr>
                <w:rFonts w:hint="eastAsia"/>
                <w:sz w:val="24"/>
                <w:szCs w:val="24"/>
              </w:rPr>
              <w:t>查找一个人事信息</w:t>
            </w:r>
          </w:p>
        </w:tc>
      </w:tr>
      <w:tr w:rsidR="00861D2E" w:rsidTr="009E5B0D">
        <w:tc>
          <w:tcPr>
            <w:tcW w:w="2765" w:type="dxa"/>
          </w:tcPr>
          <w:p w:rsidR="00861D2E" w:rsidRDefault="00861D2E" w:rsidP="009E5B0D">
            <w:pPr>
              <w:jc w:val="center"/>
              <w:rPr>
                <w:sz w:val="24"/>
                <w:szCs w:val="24"/>
              </w:rPr>
            </w:pPr>
            <w:r>
              <w:rPr>
                <w:rFonts w:hint="eastAsia"/>
                <w:sz w:val="24"/>
                <w:szCs w:val="24"/>
              </w:rPr>
              <w:t>……</w:t>
            </w:r>
          </w:p>
        </w:tc>
        <w:tc>
          <w:tcPr>
            <w:tcW w:w="5531"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lastRenderedPageBreak/>
              <w:t xml:space="preserve">Member.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系统新建一个员工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系统删除该员工</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系统对该员工的信息进行更改</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系统修改该车辆信息</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系统新建一个司机</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系统修改该岗位的薪水策略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系统持久化更新涉及领域的对象信息</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rFonts w:hint="eastAsia"/>
                <w:sz w:val="24"/>
                <w:szCs w:val="24"/>
              </w:rPr>
              <w:t>DatabaseFactory.getMemberDatabase</w:t>
            </w:r>
          </w:p>
        </w:tc>
        <w:tc>
          <w:tcPr>
            <w:tcW w:w="5531" w:type="dxa"/>
            <w:gridSpan w:val="2"/>
          </w:tcPr>
          <w:p w:rsidR="00861D2E" w:rsidRDefault="00861D2E" w:rsidP="009E5B0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9E5B0D">
        <w:tc>
          <w:tcPr>
            <w:tcW w:w="2765" w:type="dxa"/>
          </w:tcPr>
          <w:p w:rsidR="00861D2E" w:rsidRDefault="00861D2E" w:rsidP="009E5B0D">
            <w:pPr>
              <w:jc w:val="center"/>
              <w:rPr>
                <w:sz w:val="24"/>
                <w:szCs w:val="24"/>
              </w:rPr>
            </w:pPr>
            <w:r>
              <w:rPr>
                <w:rFonts w:hint="eastAsia"/>
                <w:sz w:val="24"/>
                <w:szCs w:val="24"/>
              </w:rPr>
              <w:lastRenderedPageBreak/>
              <w:t>memberDataService. Find( string id)</w:t>
            </w:r>
          </w:p>
        </w:tc>
        <w:tc>
          <w:tcPr>
            <w:tcW w:w="5531" w:type="dxa"/>
            <w:gridSpan w:val="2"/>
          </w:tcPr>
          <w:p w:rsidR="00861D2E" w:rsidRDefault="00861D2E" w:rsidP="009E5B0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Insert(MemberPO po)</w:t>
            </w:r>
          </w:p>
        </w:tc>
        <w:tc>
          <w:tcPr>
            <w:tcW w:w="5531"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Delete( MemberPO po)</w:t>
            </w:r>
          </w:p>
        </w:tc>
        <w:tc>
          <w:tcPr>
            <w:tcW w:w="5531"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Update(MemberPO po)</w:t>
            </w:r>
          </w:p>
        </w:tc>
        <w:tc>
          <w:tcPr>
            <w:tcW w:w="5531" w:type="dxa"/>
            <w:gridSpan w:val="2"/>
          </w:tcPr>
          <w:p w:rsidR="00861D2E" w:rsidRDefault="00861D2E" w:rsidP="009E5B0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sidR="00A05AE8">
        <w:rPr>
          <w:rFonts w:hint="eastAsia"/>
          <w:sz w:val="24"/>
          <w:szCs w:val="24"/>
        </w:rPr>
        <w:t>.1</w:t>
      </w:r>
      <w:r w:rsidR="00A05AE8">
        <w:rPr>
          <w:rFonts w:hint="eastAsia"/>
          <w:sz w:val="24"/>
          <w:szCs w:val="24"/>
        </w:rPr>
        <w:t>表明了物流管理系统中，当用户输入新增的</w:t>
      </w:r>
      <w:r>
        <w:rPr>
          <w:rFonts w:hint="eastAsia"/>
          <w:sz w:val="24"/>
          <w:szCs w:val="24"/>
        </w:rPr>
        <w:t>人事信息之后，人事业务逻辑处理的相关对象之间的协作。</w:t>
      </w:r>
    </w:p>
    <w:p w:rsidR="00861D2E" w:rsidRDefault="00A05AE8" w:rsidP="00861D2E">
      <w:pPr>
        <w:jc w:val="left"/>
        <w:rPr>
          <w:sz w:val="24"/>
          <w:szCs w:val="24"/>
        </w:rPr>
      </w:pPr>
      <w:r>
        <w:rPr>
          <w:noProof/>
          <w:sz w:val="24"/>
          <w:szCs w:val="24"/>
        </w:rPr>
        <w:drawing>
          <wp:inline distT="0" distB="0" distL="0" distR="0">
            <wp:extent cx="5274310" cy="3719026"/>
            <wp:effectExtent l="0" t="0" r="0" b="0"/>
            <wp:docPr id="88" name="图片 6"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输入新增信息的顺序图.png"/>
                    <pic:cNvPicPr>
                      <a:picLocks noChangeAspect="1" noChangeArrowheads="1"/>
                    </pic:cNvPicPr>
                  </pic:nvPicPr>
                  <pic:blipFill>
                    <a:blip r:embed="rId4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A04A8">
        <w:rPr>
          <w:rFonts w:hint="eastAsia"/>
          <w:b/>
          <w:szCs w:val="21"/>
        </w:rPr>
        <w:t>图</w:t>
      </w:r>
      <w:r w:rsidRPr="000A04A8">
        <w:rPr>
          <w:rFonts w:hint="eastAsia"/>
          <w:b/>
          <w:szCs w:val="21"/>
        </w:rPr>
        <w:t>4.1.6-5</w:t>
      </w:r>
      <w:r w:rsidR="00A05AE8">
        <w:rPr>
          <w:rFonts w:hint="eastAsia"/>
          <w:b/>
          <w:szCs w:val="21"/>
        </w:rPr>
        <w:t>.1</w:t>
      </w:r>
      <w:r w:rsidRPr="000A04A8">
        <w:rPr>
          <w:rFonts w:hint="eastAsia"/>
          <w:b/>
          <w:szCs w:val="21"/>
        </w:rPr>
        <w:t xml:space="preserve">  </w:t>
      </w:r>
      <w:r w:rsidRPr="000A04A8">
        <w:rPr>
          <w:rFonts w:hint="eastAsia"/>
          <w:b/>
          <w:szCs w:val="21"/>
        </w:rPr>
        <w:t>输入新增信息时的顺序图</w:t>
      </w:r>
    </w:p>
    <w:p w:rsidR="00A05AE8" w:rsidRDefault="00A05AE8" w:rsidP="00A05AE8">
      <w:pPr>
        <w:jc w:val="left"/>
        <w:rPr>
          <w:sz w:val="24"/>
          <w:szCs w:val="24"/>
        </w:rPr>
      </w:pPr>
      <w:r>
        <w:rPr>
          <w:rFonts w:hint="eastAsia"/>
          <w:sz w:val="24"/>
          <w:szCs w:val="24"/>
        </w:rPr>
        <w:t>图</w:t>
      </w:r>
      <w:r>
        <w:rPr>
          <w:rFonts w:hint="eastAsia"/>
          <w:sz w:val="24"/>
          <w:szCs w:val="24"/>
        </w:rPr>
        <w:t>4.1.6-5.2</w:t>
      </w:r>
      <w:r>
        <w:rPr>
          <w:rFonts w:hint="eastAsia"/>
          <w:sz w:val="24"/>
          <w:szCs w:val="24"/>
        </w:rPr>
        <w:t>表明了物流管理系统中，当用户输入修改的人事信息之后，人事业务逻辑处理的相关对象之间的协作。</w:t>
      </w:r>
    </w:p>
    <w:p w:rsidR="00A05AE8" w:rsidRDefault="00A05AE8" w:rsidP="00A05AE8">
      <w:pPr>
        <w:jc w:val="left"/>
        <w:rPr>
          <w:sz w:val="24"/>
          <w:szCs w:val="24"/>
        </w:rPr>
      </w:pPr>
      <w:r>
        <w:rPr>
          <w:noProof/>
          <w:sz w:val="24"/>
          <w:szCs w:val="24"/>
        </w:rPr>
        <w:lastRenderedPageBreak/>
        <w:drawing>
          <wp:inline distT="0" distB="0" distL="0" distR="0">
            <wp:extent cx="5274310" cy="3719026"/>
            <wp:effectExtent l="0" t="0" r="0" b="0"/>
            <wp:docPr id="91" name="图片 7" descr="C:\Users\dell\Downloads\输入修改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输入修改信息的顺序图.png"/>
                    <pic:cNvPicPr>
                      <a:picLocks noChangeAspect="1" noChangeArrowheads="1"/>
                    </pic:cNvPicPr>
                  </pic:nvPicPr>
                  <pic:blipFill>
                    <a:blip r:embed="rId4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0A04A8" w:rsidRDefault="00A05AE8" w:rsidP="00A05AE8">
      <w:pPr>
        <w:jc w:val="center"/>
        <w:rPr>
          <w:b/>
          <w:szCs w:val="21"/>
        </w:rPr>
      </w:pPr>
      <w:r w:rsidRPr="000A04A8">
        <w:rPr>
          <w:rFonts w:hint="eastAsia"/>
          <w:b/>
          <w:szCs w:val="21"/>
        </w:rPr>
        <w:t>图</w:t>
      </w:r>
      <w:r w:rsidRPr="000A04A8">
        <w:rPr>
          <w:rFonts w:hint="eastAsia"/>
          <w:b/>
          <w:szCs w:val="21"/>
        </w:rPr>
        <w:t>4.1.6-5</w:t>
      </w:r>
      <w:r>
        <w:rPr>
          <w:rFonts w:hint="eastAsia"/>
          <w:b/>
          <w:szCs w:val="21"/>
        </w:rPr>
        <w:t>.2</w:t>
      </w:r>
      <w:r w:rsidRPr="000A04A8">
        <w:rPr>
          <w:rFonts w:hint="eastAsia"/>
          <w:b/>
          <w:szCs w:val="21"/>
        </w:rPr>
        <w:t xml:space="preserve">  </w:t>
      </w:r>
      <w:r>
        <w:rPr>
          <w:rFonts w:hint="eastAsia"/>
          <w:b/>
          <w:szCs w:val="21"/>
        </w:rPr>
        <w:t>输入修改</w:t>
      </w:r>
      <w:r w:rsidRPr="000A04A8">
        <w:rPr>
          <w:rFonts w:hint="eastAsia"/>
          <w:b/>
          <w:szCs w:val="21"/>
        </w:rPr>
        <w:t>信息时的顺序图</w:t>
      </w:r>
    </w:p>
    <w:p w:rsidR="00A05AE8" w:rsidRDefault="00A05AE8" w:rsidP="00A05AE8">
      <w:pPr>
        <w:jc w:val="left"/>
        <w:rPr>
          <w:sz w:val="24"/>
          <w:szCs w:val="24"/>
        </w:rPr>
      </w:pPr>
      <w:r>
        <w:rPr>
          <w:rFonts w:hint="eastAsia"/>
          <w:sz w:val="24"/>
          <w:szCs w:val="24"/>
        </w:rPr>
        <w:t>图</w:t>
      </w:r>
      <w:r>
        <w:rPr>
          <w:rFonts w:hint="eastAsia"/>
          <w:sz w:val="24"/>
          <w:szCs w:val="24"/>
        </w:rPr>
        <w:t>4.1.6-5.3</w:t>
      </w:r>
      <w:r>
        <w:rPr>
          <w:rFonts w:hint="eastAsia"/>
          <w:sz w:val="24"/>
          <w:szCs w:val="24"/>
        </w:rPr>
        <w:t>表明了物流管理系统中，当用户删除人事信息之后，人事业务逻辑处理的相关对象之间的协作。</w:t>
      </w:r>
    </w:p>
    <w:p w:rsidR="00A05AE8" w:rsidRDefault="00D03DAD" w:rsidP="00A05AE8">
      <w:pPr>
        <w:jc w:val="left"/>
        <w:rPr>
          <w:sz w:val="24"/>
          <w:szCs w:val="24"/>
        </w:rPr>
      </w:pPr>
      <w:r>
        <w:rPr>
          <w:noProof/>
          <w:sz w:val="24"/>
          <w:szCs w:val="24"/>
        </w:rPr>
        <w:drawing>
          <wp:inline distT="0" distB="0" distL="0" distR="0">
            <wp:extent cx="5274310" cy="3719026"/>
            <wp:effectExtent l="0" t="0" r="0" b="0"/>
            <wp:docPr id="92" name="图片 8" descr="C:\Users\dell\Downloads\删除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删除信息的顺序图.png"/>
                    <pic:cNvPicPr>
                      <a:picLocks noChangeAspect="1" noChangeArrowheads="1"/>
                    </pic:cNvPicPr>
                  </pic:nvPicPr>
                  <pic:blipFill>
                    <a:blip r:embed="rId4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A05AE8" w:rsidRDefault="00A05AE8" w:rsidP="00861D2E">
      <w:pPr>
        <w:jc w:val="center"/>
        <w:rPr>
          <w:b/>
          <w:szCs w:val="21"/>
        </w:rPr>
      </w:pPr>
      <w:r w:rsidRPr="000A04A8">
        <w:rPr>
          <w:rFonts w:hint="eastAsia"/>
          <w:b/>
          <w:szCs w:val="21"/>
        </w:rPr>
        <w:t>图</w:t>
      </w:r>
      <w:r w:rsidRPr="000A04A8">
        <w:rPr>
          <w:rFonts w:hint="eastAsia"/>
          <w:b/>
          <w:szCs w:val="21"/>
        </w:rPr>
        <w:t>4.1.6-5</w:t>
      </w:r>
      <w:r>
        <w:rPr>
          <w:rFonts w:hint="eastAsia"/>
          <w:b/>
          <w:szCs w:val="21"/>
        </w:rPr>
        <w:t>.3</w:t>
      </w:r>
      <w:r w:rsidRPr="000A04A8">
        <w:rPr>
          <w:rFonts w:hint="eastAsia"/>
          <w:b/>
          <w:szCs w:val="21"/>
        </w:rPr>
        <w:t xml:space="preserve">  </w:t>
      </w:r>
      <w:r>
        <w:rPr>
          <w:rFonts w:hint="eastAsia"/>
          <w:b/>
          <w:szCs w:val="21"/>
        </w:rPr>
        <w:t>删除</w:t>
      </w:r>
      <w:r w:rsidRPr="000A04A8">
        <w:rPr>
          <w:rFonts w:hint="eastAsia"/>
          <w:b/>
          <w:szCs w:val="21"/>
        </w:rPr>
        <w:t>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lastRenderedPageBreak/>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49"/>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5" w:name="_Toc434622067"/>
      <w:r>
        <w:rPr>
          <w:rFonts w:hint="eastAsia"/>
        </w:rPr>
        <w:t>4.1.7 Logbl</w:t>
      </w:r>
      <w:r>
        <w:rPr>
          <w:rFonts w:hint="eastAsia"/>
        </w:rPr>
        <w:t>模块</w:t>
      </w:r>
      <w:bookmarkEnd w:id="15"/>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。为了隔离业务逻辑职责和逻辑控制职责，我们增加了</w:t>
      </w:r>
      <w:r>
        <w:rPr>
          <w:rFonts w:hint="eastAsia"/>
          <w:sz w:val="24"/>
          <w:szCs w:val="24"/>
        </w:rPr>
        <w:t>LogController</w:t>
      </w:r>
      <w:r>
        <w:rPr>
          <w:rFonts w:hint="eastAsia"/>
          <w:sz w:val="24"/>
          <w:szCs w:val="24"/>
        </w:rPr>
        <w:t>，这样</w:t>
      </w:r>
      <w:r>
        <w:rPr>
          <w:rFonts w:hint="eastAsia"/>
          <w:sz w:val="24"/>
          <w:szCs w:val="24"/>
        </w:rPr>
        <w:t>LogController</w:t>
      </w:r>
      <w:r>
        <w:rPr>
          <w:rFonts w:hint="eastAsia"/>
          <w:sz w:val="24"/>
          <w:szCs w:val="24"/>
        </w:rPr>
        <w:t>会将对系统日志逻辑的处理委托给</w:t>
      </w:r>
      <w:r>
        <w:rPr>
          <w:rFonts w:hint="eastAsia"/>
          <w:sz w:val="24"/>
          <w:szCs w:val="24"/>
        </w:rPr>
        <w:t>Log</w:t>
      </w:r>
      <w:r>
        <w:rPr>
          <w:rFonts w:hint="eastAsia"/>
          <w:sz w:val="24"/>
          <w:szCs w:val="24"/>
        </w:rPr>
        <w:t>对象。</w:t>
      </w:r>
      <w:r>
        <w:rPr>
          <w:rFonts w:hint="eastAsia"/>
          <w:sz w:val="24"/>
          <w:szCs w:val="24"/>
        </w:rPr>
        <w:t>LogPO</w:t>
      </w:r>
      <w:r>
        <w:rPr>
          <w:rFonts w:hint="eastAsia"/>
          <w:sz w:val="24"/>
          <w:szCs w:val="24"/>
        </w:rPr>
        <w:t>是作为系统日志记录的持久化对象被添加到设计模型中的。</w:t>
      </w:r>
      <w:r>
        <w:rPr>
          <w:rFonts w:hint="eastAsia"/>
          <w:sz w:val="24"/>
          <w:szCs w:val="24"/>
        </w:rPr>
        <w:t>LogList</w:t>
      </w:r>
      <w:r>
        <w:rPr>
          <w:rFonts w:hint="eastAsia"/>
          <w:sz w:val="24"/>
          <w:szCs w:val="24"/>
        </w:rPr>
        <w:t>封装了关于</w:t>
      </w:r>
      <w:r>
        <w:rPr>
          <w:rFonts w:hint="eastAsia"/>
          <w:sz w:val="24"/>
          <w:szCs w:val="24"/>
        </w:rPr>
        <w:t>LogItem</w:t>
      </w:r>
      <w:r>
        <w:rPr>
          <w:rFonts w:hint="eastAsia"/>
          <w:sz w:val="24"/>
          <w:szCs w:val="24"/>
        </w:rPr>
        <w:t>的数据集合的数据结构的秘密和显示当前库存的职责。</w:t>
      </w:r>
      <w:r>
        <w:rPr>
          <w:rFonts w:hint="eastAsia"/>
          <w:sz w:val="24"/>
          <w:szCs w:val="24"/>
        </w:rPr>
        <w:t>UserInfo</w:t>
      </w:r>
      <w:r>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lastRenderedPageBreak/>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lastRenderedPageBreak/>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lastRenderedPageBreak/>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t>其他略</w:t>
      </w:r>
      <w:r w:rsidR="00861D2E">
        <w:rPr>
          <w:rFonts w:hint="eastAsia"/>
          <w:sz w:val="24"/>
          <w:szCs w:val="24"/>
        </w:rPr>
        <w:t>。</w:t>
      </w:r>
    </w:p>
    <w:p w:rsidR="00D360CB" w:rsidRDefault="000E56D5">
      <w:pPr>
        <w:pStyle w:val="1"/>
      </w:pPr>
      <w:bookmarkStart w:id="16" w:name="_Toc434622068"/>
      <w:r>
        <w:rPr>
          <w:rFonts w:hint="eastAsia"/>
        </w:rPr>
        <w:t>5.</w:t>
      </w:r>
      <w:r>
        <w:rPr>
          <w:rFonts w:hint="eastAsia"/>
        </w:rPr>
        <w:t>依赖视角</w:t>
      </w:r>
      <w:bookmarkEnd w:id="16"/>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3"/>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54"/>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Default="00861D2E" w:rsidP="00861D2E">
      <w:pPr>
        <w:pStyle w:val="1"/>
      </w:pPr>
      <w:bookmarkStart w:id="17" w:name="_Toc434622069"/>
      <w:r w:rsidRPr="00861D2E">
        <w:rPr>
          <w:rFonts w:hint="eastAsia"/>
        </w:rPr>
        <w:lastRenderedPageBreak/>
        <w:t>6.</w:t>
      </w:r>
      <w:r w:rsidRPr="00861D2E">
        <w:rPr>
          <w:rFonts w:hint="eastAsia"/>
        </w:rPr>
        <w:t>界面</w:t>
      </w:r>
      <w:bookmarkEnd w:id="17"/>
    </w:p>
    <w:p w:rsidR="00B26AE6" w:rsidRPr="00B26AE6" w:rsidRDefault="00B26AE6" w:rsidP="009E5B0D">
      <w:pPr>
        <w:pStyle w:val="2"/>
      </w:pPr>
      <w:bookmarkStart w:id="18" w:name="_Toc434622070"/>
      <w:r w:rsidRPr="00B26AE6">
        <w:rPr>
          <w:rFonts w:hint="eastAsia"/>
        </w:rPr>
        <w:t>用户</w:t>
      </w:r>
      <w:r w:rsidRPr="00B26AE6">
        <w:t>模块</w:t>
      </w:r>
      <w:r w:rsidRPr="00B26AE6">
        <w:rPr>
          <w:rFonts w:hint="eastAsia"/>
        </w:rPr>
        <w:t>界面</w:t>
      </w:r>
      <w:bookmarkEnd w:id="18"/>
    </w:p>
    <w:p w:rsidR="00B26AE6" w:rsidRDefault="00B26AE6" w:rsidP="00B26AE6">
      <w:r>
        <w:rPr>
          <w:noProof/>
        </w:rPr>
        <w:drawing>
          <wp:inline distT="0" distB="0" distL="0" distR="0">
            <wp:extent cx="5274310" cy="56635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系统管理员_更改账户_显示信息界面.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5663565"/>
                    </a:xfrm>
                    <a:prstGeom prst="rect">
                      <a:avLst/>
                    </a:prstGeom>
                  </pic:spPr>
                </pic:pic>
              </a:graphicData>
            </a:graphic>
          </wp:inline>
        </w:drawing>
      </w:r>
      <w:r>
        <w:rPr>
          <w:noProof/>
        </w:rPr>
        <w:lastRenderedPageBreak/>
        <w:drawing>
          <wp:inline distT="0" distB="0" distL="0" distR="0">
            <wp:extent cx="5274310" cy="18630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系统管理员_更改账户界面.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1863090"/>
                    </a:xfrm>
                    <a:prstGeom prst="rect">
                      <a:avLst/>
                    </a:prstGeom>
                  </pic:spPr>
                </pic:pic>
              </a:graphicData>
            </a:graphic>
          </wp:inline>
        </w:drawing>
      </w:r>
      <w:r>
        <w:rPr>
          <w:noProof/>
        </w:rPr>
        <w:drawing>
          <wp:inline distT="0" distB="0" distL="0" distR="0">
            <wp:extent cx="5274310" cy="57708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系统管理员_新增用户界面.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5770880"/>
                    </a:xfrm>
                    <a:prstGeom prst="rect">
                      <a:avLst/>
                    </a:prstGeom>
                  </pic:spPr>
                </pic:pic>
              </a:graphicData>
            </a:graphic>
          </wp:inline>
        </w:drawing>
      </w:r>
      <w:r>
        <w:rPr>
          <w:noProof/>
        </w:rPr>
        <w:lastRenderedPageBreak/>
        <w:drawing>
          <wp:inline distT="0" distB="0" distL="0" distR="0">
            <wp:extent cx="5274310" cy="38938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系统管理员主界面.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893820"/>
                    </a:xfrm>
                    <a:prstGeom prst="rect">
                      <a:avLst/>
                    </a:prstGeom>
                  </pic:spPr>
                </pic:pic>
              </a:graphicData>
            </a:graphic>
          </wp:inline>
        </w:drawing>
      </w:r>
    </w:p>
    <w:p w:rsidR="00B26AE6" w:rsidRPr="00B26AE6" w:rsidRDefault="00B26AE6" w:rsidP="009E5B0D">
      <w:pPr>
        <w:pStyle w:val="2"/>
      </w:pPr>
      <w:bookmarkStart w:id="19" w:name="_Toc434622071"/>
      <w:r w:rsidRPr="00B26AE6">
        <w:rPr>
          <w:rFonts w:hint="eastAsia"/>
        </w:rPr>
        <w:t>快递员</w:t>
      </w:r>
      <w:r>
        <w:rPr>
          <w:rFonts w:hint="eastAsia"/>
        </w:rPr>
        <w:t>及</w:t>
      </w:r>
      <w:r>
        <w:t>寄件人</w:t>
      </w:r>
      <w:r w:rsidRPr="00B26AE6">
        <w:t>界面</w:t>
      </w:r>
      <w:bookmarkEnd w:id="19"/>
    </w:p>
    <w:p w:rsidR="00B26AE6" w:rsidRPr="00B26AE6" w:rsidRDefault="00B26AE6" w:rsidP="00B26AE6">
      <w:r>
        <w:rPr>
          <w:rFonts w:hint="eastAsia"/>
          <w:noProof/>
        </w:rPr>
        <w:drawing>
          <wp:inline distT="0" distB="0" distL="0" distR="0">
            <wp:extent cx="5274310" cy="364363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寄件人_查看物流信息2.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643630"/>
                    </a:xfrm>
                    <a:prstGeom prst="rect">
                      <a:avLst/>
                    </a:prstGeom>
                  </pic:spPr>
                </pic:pic>
              </a:graphicData>
            </a:graphic>
          </wp:inline>
        </w:drawing>
      </w:r>
      <w:r>
        <w:rPr>
          <w:rFonts w:hint="eastAsia"/>
          <w:noProof/>
        </w:rPr>
        <w:lastRenderedPageBreak/>
        <w:drawing>
          <wp:inline distT="0" distB="0" distL="0" distR="0">
            <wp:extent cx="5274310" cy="1555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寄件人_查询物流信息.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555115"/>
                    </a:xfrm>
                    <a:prstGeom prst="rect">
                      <a:avLst/>
                    </a:prstGeom>
                  </pic:spPr>
                </pic:pic>
              </a:graphicData>
            </a:graphic>
          </wp:inline>
        </w:drawing>
      </w:r>
      <w:r>
        <w:rPr>
          <w:rFonts w:hint="eastAsia"/>
          <w:noProof/>
        </w:rPr>
        <w:lastRenderedPageBreak/>
        <w:drawing>
          <wp:inline distT="0" distB="0" distL="0" distR="0">
            <wp:extent cx="5274310" cy="75145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快递员_生成订单界面.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7514590"/>
                    </a:xfrm>
                    <a:prstGeom prst="rect">
                      <a:avLst/>
                    </a:prstGeom>
                  </pic:spPr>
                </pic:pic>
              </a:graphicData>
            </a:graphic>
          </wp:inline>
        </w:drawing>
      </w:r>
      <w:r>
        <w:rPr>
          <w:rFonts w:hint="eastAsia"/>
          <w:noProof/>
        </w:rPr>
        <w:lastRenderedPageBreak/>
        <w:drawing>
          <wp:inline distT="0" distB="0" distL="0" distR="0">
            <wp:extent cx="5274310" cy="20516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快递员_输入收件信息界面.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051685"/>
                    </a:xfrm>
                    <a:prstGeom prst="rect">
                      <a:avLst/>
                    </a:prstGeom>
                  </pic:spPr>
                </pic:pic>
              </a:graphicData>
            </a:graphic>
          </wp:inline>
        </w:drawing>
      </w:r>
      <w:r>
        <w:rPr>
          <w:rFonts w:hint="eastAsia"/>
          <w:noProof/>
        </w:rPr>
        <w:drawing>
          <wp:inline distT="0" distB="0" distL="0" distR="0">
            <wp:extent cx="5274310" cy="34321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快递员主界面.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432175"/>
                    </a:xfrm>
                    <a:prstGeom prst="rect">
                      <a:avLst/>
                    </a:prstGeom>
                  </pic:spPr>
                </pic:pic>
              </a:graphicData>
            </a:graphic>
          </wp:inline>
        </w:drawing>
      </w:r>
    </w:p>
    <w:p w:rsidR="00D360CB" w:rsidRDefault="000E56D5" w:rsidP="009E5B0D">
      <w:pPr>
        <w:pStyle w:val="2"/>
      </w:pPr>
      <w:bookmarkStart w:id="20" w:name="_Toc434622072"/>
      <w:r>
        <w:rPr>
          <w:rFonts w:hint="eastAsia"/>
        </w:rPr>
        <w:lastRenderedPageBreak/>
        <w:t>库存界面</w:t>
      </w:r>
      <w:bookmarkEnd w:id="20"/>
    </w:p>
    <w:p w:rsidR="00D360CB" w:rsidRDefault="000E56D5">
      <w:r>
        <w:rPr>
          <w:noProof/>
        </w:rPr>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4"/>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6"/>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7"/>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8"/>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9"/>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21" w:name="_Toc434622073"/>
      <w:r>
        <w:rPr>
          <w:rFonts w:hint="eastAsia"/>
        </w:rPr>
        <w:t>系统日志界面</w:t>
      </w:r>
      <w:bookmarkEnd w:id="21"/>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1"/>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2"/>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22" w:name="_Toc434622074"/>
      <w:r>
        <w:rPr>
          <w:rFonts w:hint="eastAsia"/>
        </w:rPr>
        <w:t>经济模块界面</w:t>
      </w:r>
      <w:bookmarkEnd w:id="22"/>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23" w:name="_Toc434622075"/>
      <w:r>
        <w:rPr>
          <w:rFonts w:hint="eastAsia"/>
        </w:rPr>
        <w:t>单据界面</w:t>
      </w:r>
      <w:bookmarkEnd w:id="23"/>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81"/>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82"/>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8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84"/>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8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86"/>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87"/>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88"/>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89"/>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24" w:name="_Toc434622076"/>
      <w:r>
        <w:rPr>
          <w:rFonts w:hint="eastAsia"/>
        </w:rPr>
        <w:lastRenderedPageBreak/>
        <w:t>人事界面</w:t>
      </w:r>
      <w:bookmarkEnd w:id="24"/>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90"/>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91"/>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0CA" w:rsidRDefault="00FF30CA">
      <w:r>
        <w:separator/>
      </w:r>
    </w:p>
  </w:endnote>
  <w:endnote w:type="continuationSeparator" w:id="0">
    <w:p w:rsidR="00FF30CA" w:rsidRDefault="00FF3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EndPr/>
    <w:sdtContent>
      <w:sdt>
        <w:sdtPr>
          <w:id w:val="171357217"/>
        </w:sdtPr>
        <w:sdtEndPr/>
        <w:sdtContent>
          <w:p w:rsidR="009E5B0D" w:rsidRDefault="009E5B0D">
            <w:pPr>
              <w:pStyle w:val="a5"/>
              <w:jc w:val="center"/>
            </w:pPr>
            <w:r>
              <w:rPr>
                <w:b/>
                <w:sz w:val="24"/>
                <w:szCs w:val="24"/>
              </w:rPr>
              <w:fldChar w:fldCharType="begin"/>
            </w:r>
            <w:r>
              <w:rPr>
                <w:b/>
              </w:rPr>
              <w:instrText>PAGE</w:instrText>
            </w:r>
            <w:r>
              <w:rPr>
                <w:b/>
                <w:sz w:val="24"/>
                <w:szCs w:val="24"/>
              </w:rPr>
              <w:fldChar w:fldCharType="separate"/>
            </w:r>
            <w:r w:rsidR="009442BB">
              <w:rPr>
                <w:b/>
                <w:noProof/>
              </w:rPr>
              <w:t>36</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9442BB">
              <w:rPr>
                <w:b/>
                <w:noProof/>
              </w:rPr>
              <w:t>74</w:t>
            </w:r>
            <w:r>
              <w:rPr>
                <w:b/>
                <w:sz w:val="24"/>
                <w:szCs w:val="24"/>
              </w:rPr>
              <w:fldChar w:fldCharType="end"/>
            </w:r>
          </w:p>
        </w:sdtContent>
      </w:sdt>
    </w:sdtContent>
  </w:sdt>
  <w:p w:rsidR="009E5B0D" w:rsidRDefault="009E5B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0CA" w:rsidRDefault="00FF30CA">
      <w:r>
        <w:separator/>
      </w:r>
    </w:p>
  </w:footnote>
  <w:footnote w:type="continuationSeparator" w:id="0">
    <w:p w:rsidR="00FF30CA" w:rsidRDefault="00FF30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38D3E9"/>
    <w:multiLevelType w:val="singleLevel"/>
    <w:tmpl w:val="5638D3E9"/>
    <w:lvl w:ilvl="0">
      <w:start w:val="1"/>
      <w:numFmt w:val="decimal"/>
      <w:suff w:val="space"/>
      <w:lvlText w:val="(%1)"/>
      <w:lvlJc w:val="left"/>
    </w:lvl>
  </w:abstractNum>
  <w:abstractNum w:abstractNumId="1" w15:restartNumberingAfterBreak="0">
    <w:nsid w:val="5638F8EE"/>
    <w:multiLevelType w:val="singleLevel"/>
    <w:tmpl w:val="5638F8EE"/>
    <w:lvl w:ilvl="0">
      <w:start w:val="2"/>
      <w:numFmt w:val="decimal"/>
      <w:suff w:val="nothing"/>
      <w:lvlText w:val="(%1)"/>
      <w:lvlJc w:val="left"/>
    </w:lvl>
  </w:abstractNum>
  <w:abstractNum w:abstractNumId="2" w15:restartNumberingAfterBreak="0">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50A9B"/>
    <w:rsid w:val="00052677"/>
    <w:rsid w:val="000B3840"/>
    <w:rsid w:val="000E56D5"/>
    <w:rsid w:val="001E3E14"/>
    <w:rsid w:val="00255739"/>
    <w:rsid w:val="0037710E"/>
    <w:rsid w:val="003815B0"/>
    <w:rsid w:val="00386E6A"/>
    <w:rsid w:val="00510317"/>
    <w:rsid w:val="007479F1"/>
    <w:rsid w:val="007E1B85"/>
    <w:rsid w:val="008529C3"/>
    <w:rsid w:val="00861D2E"/>
    <w:rsid w:val="008F4F2D"/>
    <w:rsid w:val="009442BB"/>
    <w:rsid w:val="00952510"/>
    <w:rsid w:val="009E5B0D"/>
    <w:rsid w:val="00A05AE8"/>
    <w:rsid w:val="00B030B6"/>
    <w:rsid w:val="00B26AE6"/>
    <w:rsid w:val="00CA3BFE"/>
    <w:rsid w:val="00CD2F9D"/>
    <w:rsid w:val="00CE6D1D"/>
    <w:rsid w:val="00D03DAD"/>
    <w:rsid w:val="00D360CB"/>
    <w:rsid w:val="00FF30CA"/>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64CD8B-94E2-4828-ACAD-B2B4112D5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403512-8F3D-47CC-8CA0-9F22FE2D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74</Pages>
  <Words>4425</Words>
  <Characters>25225</Characters>
  <Application>Microsoft Office Word</Application>
  <DocSecurity>0</DocSecurity>
  <Lines>210</Lines>
  <Paragraphs>59</Paragraphs>
  <ScaleCrop>false</ScaleCrop>
  <Company>中国</Company>
  <LinksUpToDate>false</LinksUpToDate>
  <CharactersWithSpaces>29591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张文玘</cp:lastModifiedBy>
  <cp:revision>13</cp:revision>
  <dcterms:created xsi:type="dcterms:W3CDTF">2015-11-03T01:23:00Z</dcterms:created>
  <dcterms:modified xsi:type="dcterms:W3CDTF">2015-11-07T09:48:00Z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