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3418D" w14:textId="4A386CEA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</w:rPr>
        <w:t>주택임대차보호법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(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약칭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: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주택임대차법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)</w:t>
      </w:r>
    </w:p>
    <w:p w14:paraId="3D666F9A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19356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4. 18.,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1DD43553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proofErr w:type="spellStart"/>
      <w:r>
        <w:rPr>
          <w:rFonts w:ascii="HYSMyeongJo-Medium" w:hAnsi="HYSMyeongJo-Medium" w:cs="HYSMyeongJo-Medium"/>
          <w:color w:val="auto"/>
          <w:sz w:val="18"/>
          <w:szCs w:val="18"/>
        </w:rPr>
        <w:t>법무심의관실</w:t>
      </w:r>
      <w:proofErr w:type="spellEnd"/>
      <w:r>
        <w:rPr>
          <w:rFonts w:ascii="HYSMyeongJo-Medium" w:hAnsi="HYSMyeongJo-Medium" w:cs="HYSMyeongJo-Medium"/>
          <w:color w:val="auto"/>
          <w:sz w:val="18"/>
          <w:szCs w:val="18"/>
        </w:rPr>
        <w:t>) 02-2110-3164</w:t>
      </w:r>
    </w:p>
    <w:p w14:paraId="710E647A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주택임대차기획팀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044-201-3348, 4178</w:t>
      </w:r>
    </w:p>
    <w:p w14:paraId="5031866B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16FE98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賃貸借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민법」에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2D5A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26EF8E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36D4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賃借住宅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792B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148CC3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3F1A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대항력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登記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賃借人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引渡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D876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주택도시기금을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저소득층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무주택자에게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6.&gt;</w:t>
      </w:r>
    </w:p>
    <w:p w14:paraId="6D40B1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임대차가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65F41E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讓受人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賃貸人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615590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2A86E8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항변권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抗辯權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14981E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2AC467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B06C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보증금반환청구소송의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집행권원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執行權原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집행개시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執行開始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반대의무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反對義務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집행개시의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4A35B9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대항요건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對抗要件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임대차계약증서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確定日字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민사집행법」에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국세징수법」에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公賣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환가대금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換價代金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후순위권리자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後順位權利者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辨濟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0A23E7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6856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경매법원이나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23C987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590C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訴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留保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444E42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보증금반환채권을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13., 2015. 1. 6., 2016. 5. 29.&gt;</w:t>
      </w:r>
    </w:p>
    <w:p w14:paraId="095979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은행법」에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</w:p>
    <w:p w14:paraId="489AA1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중소기업은행법」에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중소기업은행</w:t>
      </w:r>
    </w:p>
    <w:p w14:paraId="6F2ABB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한국산업은행법」에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한국산업은행</w:t>
      </w:r>
    </w:p>
    <w:p w14:paraId="55707D4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농업협동조합법」에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농협은행</w:t>
      </w:r>
    </w:p>
    <w:p w14:paraId="5781E0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수산업협동조합법」에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수협은행</w:t>
      </w:r>
    </w:p>
    <w:p w14:paraId="2C89EB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우체국예금ㆍ보험에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법률」에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</w:t>
      </w:r>
    </w:p>
    <w:p w14:paraId="420F82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한국주택금융공사법」에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한국주택금융공사</w:t>
      </w:r>
    </w:p>
    <w:p w14:paraId="6817C7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호라목의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보험종목으로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허가받은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</w:p>
    <w:p w14:paraId="733D47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주택도시기금법」에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주택도시보증공사</w:t>
      </w:r>
    </w:p>
    <w:p w14:paraId="10EBB4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14:paraId="3D7611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금융기관등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7588E7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32BB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55F91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E6DA7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금융기관등은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대위하여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5FC5B6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3EEC42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B3D5A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임차권등기명령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임대차가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지방법원ㆍ지방법원지원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시ㆍ군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761718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疎明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6F1C0A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14:paraId="21BE8D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637FF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임차권등기의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D620D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59994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”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으로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>”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으로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2FD111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14:paraId="02A130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14:paraId="7CDF15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14:paraId="153727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</w:p>
    <w:p w14:paraId="7FE50F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棄却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항고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抗告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928A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3DC55D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9710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임차권등기의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囑託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記入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12.&gt;</w:t>
      </w:r>
    </w:p>
    <w:p w14:paraId="5966BD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8266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금융기관등은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대위하여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금융기관등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”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으로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069F15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2018C1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C1190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</w:t>
      </w:r>
      <w:proofErr w:type="spellStart"/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민법」에</w:t>
      </w:r>
      <w:proofErr w:type="spellEnd"/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주택임대차등기의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EA4F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우선변제권을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12., 2020. 2. 4.&gt;</w:t>
      </w:r>
    </w:p>
    <w:p w14:paraId="49E87F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777C4E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임차주택을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占有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76E3A7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임대차계약증서상의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168AAE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616675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A9EB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경매에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민사집행법」에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행하여진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경락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競落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대항력이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AD47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01A260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688C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확정일자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읍ㆍ면사무소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주민센터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특별시ㆍ광역시ㆍ특별자치시는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ㆍ군ㆍ구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출장소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공증인법」에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공증인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확정일자부여기관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EFCA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확정일자부여기관은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전산처리정보조직을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49D6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B4AB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16EB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부여받거나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64FC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확정일자부에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49A0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13.]</w:t>
      </w:r>
    </w:p>
    <w:p w14:paraId="779359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DAC4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BCBF4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0288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납세증명서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미납국세와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미납지방세의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4D4F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39FC91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79A1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3693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임대차기간이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반환받을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BB1A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56F263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DA48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&lt;1989. 12. 30.&gt;</w:t>
      </w:r>
    </w:p>
    <w:p w14:paraId="70227A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CFAF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更新拒絶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3B8E6A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61890B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 2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期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차임액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借賃額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임차인으로서의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903B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75528A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9738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묵시적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해지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계약해지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契約解止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166C9E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F9E0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102C29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46D4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계약갱신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4D04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AA80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08AF5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3C4E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轉貸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A66F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E18E0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멸실되어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B74F51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EB13F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임대차계약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5692BA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노후ㆍ훼손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멸실되는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EBC0EA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8B72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직계존속ㆍ직계비속을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3BAB4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임차인으로서의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AF77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계약갱신요구권을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959B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E49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9903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2969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B784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갱신거절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월차임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환산월차임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40709F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환산월차임과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환산월차임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3BAE3D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손해액</w:t>
      </w:r>
    </w:p>
    <w:p w14:paraId="266A13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31.]</w:t>
      </w:r>
    </w:p>
    <w:p w14:paraId="4E7799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4CAFD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증감청구권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공과금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경제사정의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6201BC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lastRenderedPageBreak/>
        <w:t>특별시ㆍ광역시ㆍ특별자치시ㆍ도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77BB39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64AC1B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A390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월차임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산정률의</w:t>
      </w:r>
      <w:proofErr w:type="spellEnd"/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월차임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月借賃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17., 2013. 8. 13., 2016. 5. 29.&gt;</w:t>
      </w:r>
    </w:p>
    <w:p w14:paraId="52F097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은행법」에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대출금리와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14:paraId="72F9A4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한국은행에서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기준금리에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14:paraId="6E2C35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311BF0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EDD5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보증금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일정액의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담보물권자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擔保物權者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변제받을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254E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5453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522348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2E907F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82D9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주택임대차위원회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E66A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789B9B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법무부차관이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9EE3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2020. 7. 31.&gt;</w:t>
      </w:r>
    </w:p>
    <w:p w14:paraId="5E9320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법학ㆍ경제학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전문지식을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D4DD9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변호사ㆍ감정평가사ㆍ공인회계사ㆍ세무사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E9D8FB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기획재정부에서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3D9F2A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법무부에서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E250A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국토교통부에서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0E0EF43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EBC71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58FF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8.]</w:t>
      </w:r>
    </w:p>
    <w:p w14:paraId="474DB5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4162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임차권의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가정공동생활을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6169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가정공동생활을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가정공동생활을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1C93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5876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채권ㆍ채무는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B9C1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6236F9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0BDA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강행규정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  <w:r>
        <w:rPr>
          <w:rFonts w:ascii="HYSMyeongJo-Medium" w:hAnsi="HYSMyeongJo-Medium" w:cs="HYSMyeongJo-Medium"/>
          <w:sz w:val="20"/>
          <w:szCs w:val="20"/>
        </w:rPr>
        <w:t>(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約定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으로서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CE70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49CC67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B854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초과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반환청구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산정률을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8547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13.]</w:t>
      </w:r>
    </w:p>
    <w:p w14:paraId="2F20B6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FC9E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일시사용을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임대차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4EDC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7E7D6E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1248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미등기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전세에의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전세금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>”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으로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6152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7D941C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1250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</w:t>
      </w:r>
      <w:proofErr w:type="spellStart"/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소액사건심판법」의</w:t>
      </w:r>
      <w:proofErr w:type="spellEnd"/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보증금반환청구소송에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「소액사건심판법」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AE75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7AEB5C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589C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주택임대차분쟁조정위원회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심의ㆍ조정하기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「법률구조법」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대한법률구조공단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한국토지주택공사법」에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한국토지주택공사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한국감정원법」에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한국감정원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감정원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주택임대차분쟁조정위원회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를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특별시ㆍ광역시ㆍ특별자치시ㆍ도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시ㆍ도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0C855B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심의ㆍ조정한다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1F28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0D4E7D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172297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252589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유지ㆍ수선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2C2290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450E3A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F066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업무담당자는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「상가건물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상가건물임대차분쟁조정위원회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겸직하여서는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16.&gt;</w:t>
      </w:r>
    </w:p>
    <w:p w14:paraId="1A93C1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16E2D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C91F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설치ㆍ운영에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DC65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622EDB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B354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0CC892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감정원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05B7EF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6E9D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법학ㆍ경제학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A9BA78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판사ㆍ검사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변호사로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07618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감정평가사ㆍ공인회계사ㆍ법무사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DA1F3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사회복지사업법」에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8FAA7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22EAF2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A5E9F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1C09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977B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조정위원회위원장이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790D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조정위원의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보궐위원의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165D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FDE1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C08A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97DB2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3889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063D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81F6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조정부는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심의ㆍ조정한다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E7CF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7012439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심의ㆍ조정을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07B6E8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조정부는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D3E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456B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4C36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4D5AC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3ACB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조정위원의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「국가공무원법」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9E04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7F219C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823B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조정위원의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신분보장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3F0D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lastRenderedPageBreak/>
        <w:t>해촉되지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07623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64EEB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9E6D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4EC3E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2EEA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조정위원의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제척된다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F8E29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배우자이었던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718B0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93C4C0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3CA6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6DC56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DEBC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E1B5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기피신청에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010E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A620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조정위원은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43DF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BDEA1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ED3E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367B91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99D9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524A7F7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F07CE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민사조정법」에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9960D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9799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조정신청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E168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피신청인이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6E34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6E75F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4545F5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E636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조정절차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5D285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3856D1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조정서류의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BFD3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5B3018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234F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처리기간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9F3F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65A9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17189B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017B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피신청인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F04F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1AC8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시ㆍ도지사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전환율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시ㆍ도지사는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94E9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4C946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9B47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10DF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4F41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4D91B3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8D1A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4B45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통지받은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통지받은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3BCF8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8514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7986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583649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B3A4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집행력의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집행권원과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C5CA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9F75B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70FD9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비밀유지의무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BEB2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2CDD33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FCE48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다른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</w:t>
      </w:r>
      <w:proofErr w:type="spellStart"/>
      <w:r>
        <w:rPr>
          <w:rFonts w:ascii="HYSMyeongJo-Medium" w:hAnsi="HYSMyeongJo-Medium" w:cs="HYSMyeongJo-Medium"/>
          <w:sz w:val="20"/>
          <w:szCs w:val="20"/>
        </w:rPr>
        <w:t>민사조정법」을</w:t>
      </w:r>
      <w:proofErr w:type="spellEnd"/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D8B2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04DDB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E595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주택임대차표준계약서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주택임대차표준계약서를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43AF5A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926C9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049C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E886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5279C4C9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47F2DE9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E1103C9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DCAFC14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19520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,2023. 7. 11.&gt;</w:t>
      </w:r>
    </w:p>
    <w:p w14:paraId="5F355EBC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80397A" w14:textId="77777777" w:rsidR="00632C88" w:rsidRDefault="00632C88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632C88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1F435" w14:textId="77777777" w:rsidR="00632C88" w:rsidRDefault="00632C88">
      <w:r>
        <w:separator/>
      </w:r>
    </w:p>
  </w:endnote>
  <w:endnote w:type="continuationSeparator" w:id="0">
    <w:p w14:paraId="4096B72F" w14:textId="77777777" w:rsidR="00632C88" w:rsidRDefault="0063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6585A3AF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1C56A" w14:textId="77777777" w:rsidR="00000000" w:rsidRDefault="00515F9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53C91EE2" wp14:editId="65B2B611">
                <wp:extent cx="304800" cy="215900"/>
                <wp:effectExtent l="0" t="0" r="0" b="0"/>
                <wp:docPr id="7" name="그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6F71B0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950AB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880E5" w14:textId="77777777" w:rsidR="00000000" w:rsidRDefault="00515F9E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13FF8E95" wp14:editId="4E0DACE4">
                <wp:extent cx="330200" cy="203200"/>
                <wp:effectExtent l="0" t="0" r="0" b="0"/>
                <wp:docPr id="8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F5850" w14:textId="77777777" w:rsidR="00632C88" w:rsidRDefault="00632C88">
      <w:r>
        <w:separator/>
      </w:r>
    </w:p>
  </w:footnote>
  <w:footnote w:type="continuationSeparator" w:id="0">
    <w:p w14:paraId="5AEB5FEE" w14:textId="77777777" w:rsidR="00632C88" w:rsidRDefault="0063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AA7E1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주택임대차보호법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28"/>
    <w:rsid w:val="00274228"/>
    <w:rsid w:val="00425885"/>
    <w:rsid w:val="00515F9E"/>
    <w:rsid w:val="00632C88"/>
    <w:rsid w:val="00D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B235111"/>
  <w14:defaultImageDpi w14:val="0"/>
  <w15:docId w15:val="{E8B45466-EBFB-DE45-8935-474B8651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2526</Words>
  <Characters>14401</Characters>
  <Application>Microsoft Office Word</Application>
  <DocSecurity>0</DocSecurity>
  <Lines>120</Lines>
  <Paragraphs>33</Paragraphs>
  <ScaleCrop>false</ScaleCrop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E1260</cp:lastModifiedBy>
  <cp:revision>3</cp:revision>
  <dcterms:created xsi:type="dcterms:W3CDTF">2024-08-19T15:08:00Z</dcterms:created>
  <dcterms:modified xsi:type="dcterms:W3CDTF">2024-08-19T15:08:00Z</dcterms:modified>
</cp:coreProperties>
</file>