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https://drive.google.com/drive/folders/103BdIipT6QaNLCWWXhvN9lSWfg33dPoU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Коллеги! А в частности те ребята, пр-ы которых смотрю я. На что стоит обратить внимание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https://github.com/airbnb/javascript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Плес. Обязательно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Typescript - кто не добавил линтер, который тут где-то выше в чате должен быть - пользуемся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Паттерны mvc mvvm - что, зачем, почему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Стили переписываем на БЕМ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Нейминг!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Пул реквесты кидайте на меня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Мой ник MikhailLU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И ещё в ревьюры добавляйте Женю: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Yauhenia-Zhdanovich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03BdIipT6QaNLCWWXhvN9lSWfg33dP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