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80" w:rsidRDefault="00337680" w:rsidP="00337680">
      <w:r>
        <w:t>Steps to verify Logging and Audit policies: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Make a call to an endpoint</w:t>
      </w:r>
    </w:p>
    <w:p w:rsidR="00337680" w:rsidRDefault="00337680" w:rsidP="00337680">
      <w:pPr>
        <w:pStyle w:val="NoSpacing"/>
      </w:pPr>
      <w:r>
        <w:t xml:space="preserve"> (Ex: </w:t>
      </w:r>
      <w:hyperlink r:id="rId5" w:history="1">
        <w:r w:rsidRPr="003966C8">
          <w:rPr>
            <w:rStyle w:val="Hyperlink"/>
          </w:rPr>
          <w:t>http://50.18.22.174:1779/products/movies/default?apiKey=93040871d531b12b5d892d19fec2e0fa&amp;includeComingSoon=true</w:t>
        </w:r>
      </w:hyperlink>
      <w:r>
        <w:t>)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 xml:space="preserve">Log on to </w:t>
      </w:r>
      <w:proofErr w:type="spellStart"/>
      <w:r>
        <w:t>Apigee</w:t>
      </w:r>
      <w:proofErr w:type="spellEnd"/>
      <w:r>
        <w:t xml:space="preserve"> Control center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Select the Monitor tab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Select the Local disk Logs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From the domain drop down select the appropriate domain (RedBox_Dev_R3)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From the application drop down select the appropriate application (ProductsApplicationL1R3)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Click filter, to get the filtered results</w:t>
      </w:r>
    </w:p>
    <w:p w:rsidR="00337680" w:rsidRDefault="00337680" w:rsidP="00337680">
      <w:pPr>
        <w:pStyle w:val="NoSpacing"/>
        <w:numPr>
          <w:ilvl w:val="0"/>
          <w:numId w:val="2"/>
        </w:numPr>
      </w:pPr>
      <w:r>
        <w:t>Click on the application.log, to see the request logs</w:t>
      </w:r>
    </w:p>
    <w:p w:rsidR="00750E08" w:rsidRDefault="00337680" w:rsidP="00337680">
      <w:pPr>
        <w:pStyle w:val="NoSpacing"/>
        <w:numPr>
          <w:ilvl w:val="0"/>
          <w:numId w:val="2"/>
        </w:numPr>
      </w:pPr>
      <w:r>
        <w:t>Click on the audit_log.log, to see the audit logs</w:t>
      </w:r>
    </w:p>
    <w:sectPr w:rsidR="00750E08" w:rsidSect="007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4400D"/>
    <w:multiLevelType w:val="hybridMultilevel"/>
    <w:tmpl w:val="0180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21649"/>
    <w:multiLevelType w:val="hybridMultilevel"/>
    <w:tmpl w:val="54E0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680"/>
    <w:rsid w:val="00337680"/>
    <w:rsid w:val="0075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76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0.18.22.174:1779/products/movies/default?apiKey=93040871d531b12b5d892d19fec2e0fa&amp;includeComingSo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Gajria</dc:creator>
  <cp:lastModifiedBy>Girish Gajria</cp:lastModifiedBy>
  <cp:revision>1</cp:revision>
  <dcterms:created xsi:type="dcterms:W3CDTF">2011-08-03T11:03:00Z</dcterms:created>
  <dcterms:modified xsi:type="dcterms:W3CDTF">2011-08-03T11:11:00Z</dcterms:modified>
</cp:coreProperties>
</file>