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94" w:rsidRDefault="004F3294" w:rsidP="004F3294">
      <w:pPr>
        <w:pStyle w:val="Table"/>
        <w:spacing w:after="120"/>
        <w:ind w:hanging="90"/>
        <w:jc w:val="center"/>
      </w:pPr>
      <w:bookmarkStart w:id="0" w:name="_GoBack"/>
      <w:bookmarkEnd w:id="0"/>
      <w:r>
        <w:t>Solano HCP Compliance Monitoring Table</w:t>
      </w:r>
    </w:p>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1D4BF5" w:rsidRPr="00F4411A" w:rsidTr="00B370E9">
        <w:trPr>
          <w:trHeight w:val="510"/>
          <w:tblHeader/>
        </w:trPr>
        <w:tc>
          <w:tcPr>
            <w:tcW w:w="8100" w:type="dxa"/>
            <w:tcBorders>
              <w:top w:val="double" w:sz="4" w:space="0" w:color="auto"/>
              <w:bottom w:val="single" w:sz="8" w:space="0" w:color="auto"/>
            </w:tcBorders>
            <w:shd w:val="clear" w:color="auto" w:fill="C6D9F1"/>
            <w:hideMark/>
          </w:tcPr>
          <w:p w:rsidR="001D4BF5" w:rsidRPr="00F4411A" w:rsidRDefault="001D4BF5" w:rsidP="009543A7">
            <w:pPr>
              <w:jc w:val="center"/>
              <w:rPr>
                <w:b/>
                <w:bCs/>
                <w:color w:val="000000"/>
                <w:sz w:val="18"/>
                <w:szCs w:val="18"/>
              </w:rPr>
            </w:pPr>
            <w:r>
              <w:rPr>
                <w:b/>
                <w:bCs/>
                <w:color w:val="000000"/>
                <w:sz w:val="18"/>
                <w:szCs w:val="18"/>
              </w:rPr>
              <w:t xml:space="preserve">Project Design, Review, and Approval Avoidance and Minimization Measure Requirements for </w:t>
            </w:r>
            <w:proofErr w:type="spellStart"/>
            <w:r w:rsidR="009543A7">
              <w:rPr>
                <w:b/>
                <w:bCs/>
                <w:color w:val="000000"/>
                <w:sz w:val="18"/>
                <w:szCs w:val="18"/>
              </w:rPr>
              <w:t>Swainson’s</w:t>
            </w:r>
            <w:proofErr w:type="spellEnd"/>
            <w:r w:rsidR="009543A7">
              <w:rPr>
                <w:b/>
                <w:bCs/>
                <w:color w:val="000000"/>
                <w:sz w:val="18"/>
                <w:szCs w:val="18"/>
              </w:rPr>
              <w:t xml:space="preserve"> Hawk</w:t>
            </w:r>
          </w:p>
        </w:tc>
        <w:tc>
          <w:tcPr>
            <w:tcW w:w="2070" w:type="dxa"/>
            <w:tcBorders>
              <w:top w:val="double" w:sz="4" w:space="0" w:color="auto"/>
              <w:bottom w:val="single" w:sz="8" w:space="0" w:color="auto"/>
            </w:tcBorders>
            <w:shd w:val="clear" w:color="auto" w:fill="C6D9F1"/>
          </w:tcPr>
          <w:p w:rsidR="001D4BF5" w:rsidRDefault="001D4BF5" w:rsidP="00B45EB6">
            <w:pPr>
              <w:jc w:val="center"/>
              <w:rPr>
                <w:b/>
                <w:bCs/>
                <w:color w:val="000000"/>
                <w:sz w:val="18"/>
                <w:szCs w:val="18"/>
              </w:rPr>
            </w:pPr>
            <w:r>
              <w:rPr>
                <w:b/>
                <w:bCs/>
                <w:color w:val="000000"/>
                <w:sz w:val="18"/>
                <w:szCs w:val="18"/>
              </w:rPr>
              <w:t>Project Impact/</w:t>
            </w:r>
          </w:p>
          <w:p w:rsidR="001D4BF5" w:rsidRPr="00F4411A" w:rsidRDefault="001D4BF5"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1D4BF5" w:rsidRPr="00F4411A" w:rsidRDefault="001D4BF5" w:rsidP="00B45EB6">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1D4BF5" w:rsidRDefault="001D4BF5" w:rsidP="00052E23">
            <w:pPr>
              <w:jc w:val="center"/>
              <w:rPr>
                <w:b/>
                <w:bCs/>
                <w:color w:val="000000"/>
                <w:sz w:val="18"/>
                <w:szCs w:val="18"/>
              </w:rPr>
            </w:pPr>
            <w:r>
              <w:rPr>
                <w:b/>
                <w:bCs/>
                <w:color w:val="000000"/>
                <w:sz w:val="18"/>
                <w:szCs w:val="18"/>
              </w:rPr>
              <w:t>Proposal Compl</w:t>
            </w:r>
            <w:r w:rsidR="00052E23">
              <w:rPr>
                <w:b/>
                <w:bCs/>
                <w:color w:val="000000"/>
                <w:sz w:val="18"/>
                <w:szCs w:val="18"/>
              </w:rPr>
              <w:t>ies</w:t>
            </w:r>
            <w:r>
              <w:rPr>
                <w:b/>
                <w:bCs/>
                <w:color w:val="000000"/>
                <w:sz w:val="18"/>
                <w:szCs w:val="18"/>
              </w:rPr>
              <w:t xml:space="preserve"> With Measures or Not</w:t>
            </w:r>
          </w:p>
        </w:tc>
      </w:tr>
      <w:tr w:rsidR="001D4BF5" w:rsidRPr="005A1B85" w:rsidTr="00B370E9">
        <w:trPr>
          <w:trHeight w:val="576"/>
        </w:trPr>
        <w:tc>
          <w:tcPr>
            <w:tcW w:w="13050" w:type="dxa"/>
            <w:gridSpan w:val="4"/>
            <w:tcBorders>
              <w:top w:val="single" w:sz="8" w:space="0" w:color="auto"/>
            </w:tcBorders>
            <w:shd w:val="clear" w:color="auto" w:fill="auto"/>
            <w:vAlign w:val="center"/>
          </w:tcPr>
          <w:p w:rsidR="001D4BF5" w:rsidRDefault="001D4BF5" w:rsidP="00B45EB6">
            <w:pPr>
              <w:widowControl w:val="0"/>
              <w:jc w:val="center"/>
              <w:rPr>
                <w:b/>
                <w:sz w:val="18"/>
                <w:szCs w:val="18"/>
              </w:rPr>
            </w:pPr>
            <w:r w:rsidRPr="005E6688">
              <w:rPr>
                <w:b/>
                <w:sz w:val="18"/>
                <w:szCs w:val="18"/>
              </w:rPr>
              <w:t>SWAINSON’S HAWK</w:t>
            </w:r>
            <w:r>
              <w:rPr>
                <w:b/>
                <w:sz w:val="18"/>
                <w:szCs w:val="18"/>
              </w:rPr>
              <w:t>:</w:t>
            </w:r>
          </w:p>
          <w:p w:rsidR="001D4BF5" w:rsidRDefault="001D4BF5" w:rsidP="00B45EB6">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1D4BF5" w:rsidRPr="005A1B85" w:rsidTr="00B370E9">
        <w:tc>
          <w:tcPr>
            <w:tcW w:w="8100" w:type="dxa"/>
            <w:tcBorders>
              <w:top w:val="single" w:sz="8" w:space="0" w:color="auto"/>
            </w:tcBorders>
            <w:shd w:val="clear" w:color="auto" w:fill="auto"/>
            <w:noWrap/>
          </w:tcPr>
          <w:p w:rsidR="001D4BF5" w:rsidRPr="0048432D" w:rsidRDefault="001D4BF5" w:rsidP="00B45EB6">
            <w:pPr>
              <w:widowControl w:val="0"/>
              <w:rPr>
                <w:sz w:val="18"/>
                <w:szCs w:val="18"/>
              </w:rPr>
            </w:pPr>
            <w:r w:rsidRPr="0048432D">
              <w:rPr>
                <w:b/>
                <w:sz w:val="18"/>
                <w:szCs w:val="18"/>
              </w:rPr>
              <w:t xml:space="preserve">General Measure Notes: </w:t>
            </w:r>
            <w:r w:rsidRPr="0048432D">
              <w:rPr>
                <w:sz w:val="18"/>
                <w:szCs w:val="18"/>
              </w:rPr>
              <w:t xml:space="preserve">The following avoidance and minimization measures are applicable to almost all Covered Activities in the Plan Area (see </w:t>
            </w:r>
            <w:proofErr w:type="spellStart"/>
            <w:r w:rsidRPr="0048432D">
              <w:rPr>
                <w:sz w:val="18"/>
                <w:szCs w:val="18"/>
              </w:rPr>
              <w:t>Swainson’s</w:t>
            </w:r>
            <w:proofErr w:type="spellEnd"/>
            <w:r w:rsidRPr="0048432D">
              <w:rPr>
                <w:sz w:val="18"/>
                <w:szCs w:val="18"/>
              </w:rPr>
              <w:t xml:space="preserve"> Hawk Conservation Areas, Figure 4-21).</w:t>
            </w:r>
          </w:p>
          <w:p w:rsidR="001D4BF5" w:rsidRDefault="001D4BF5" w:rsidP="00B45EB6">
            <w:pPr>
              <w:widowControl w:val="0"/>
            </w:pPr>
          </w:p>
          <w:p w:rsidR="001D4BF5" w:rsidRPr="00736FD7" w:rsidRDefault="001D4BF5" w:rsidP="00B45EB6">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 xml:space="preserve">Trees with active </w:t>
            </w:r>
            <w:proofErr w:type="spellStart"/>
            <w:r w:rsidRPr="005E6688">
              <w:rPr>
                <w:sz w:val="18"/>
                <w:szCs w:val="18"/>
              </w:rPr>
              <w:t>Swainson’s</w:t>
            </w:r>
            <w:proofErr w:type="spellEnd"/>
            <w:r w:rsidRPr="005E6688">
              <w:rPr>
                <w:sz w:val="18"/>
                <w:szCs w:val="18"/>
              </w:rPr>
              <w:t xml:space="preserve">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w:t>
            </w:r>
            <w:proofErr w:type="spellStart"/>
            <w:r w:rsidRPr="005E6688">
              <w:rPr>
                <w:sz w:val="18"/>
                <w:szCs w:val="18"/>
              </w:rPr>
              <w:t>Swainson’s</w:t>
            </w:r>
            <w:proofErr w:type="spellEnd"/>
            <w:r w:rsidRPr="005E6688">
              <w:rPr>
                <w:sz w:val="18"/>
                <w:szCs w:val="18"/>
              </w:rPr>
              <w:t xml:space="preserve"> hawk and/or to meet public safety needs. The justification letter shall provide a clear analysis of the biological value of the tree to </w:t>
            </w:r>
            <w:proofErr w:type="spellStart"/>
            <w:r w:rsidRPr="005E6688">
              <w:rPr>
                <w:sz w:val="18"/>
                <w:szCs w:val="18"/>
              </w:rPr>
              <w:t>Swainson’s</w:t>
            </w:r>
            <w:proofErr w:type="spellEnd"/>
            <w:r w:rsidRPr="005E6688">
              <w:rPr>
                <w:sz w:val="18"/>
                <w:szCs w:val="18"/>
              </w:rPr>
              <w:t xml:space="preserve">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tc>
          <w:tcPr>
            <w:tcW w:w="2070" w:type="dxa"/>
            <w:tcBorders>
              <w:top w:val="single" w:sz="8" w:space="0" w:color="auto"/>
            </w:tcBorders>
            <w:vAlign w:val="center"/>
          </w:tcPr>
          <w:p w:rsidR="001D4BF5" w:rsidRPr="00B910E9" w:rsidRDefault="001D4BF5" w:rsidP="00B45EB6">
            <w:pPr>
              <w:widowControl w:val="0"/>
              <w:jc w:val="center"/>
              <w:rPr>
                <w:bCs/>
                <w:color w:val="000000"/>
                <w:sz w:val="18"/>
                <w:szCs w:val="18"/>
              </w:rPr>
            </w:pPr>
          </w:p>
        </w:tc>
        <w:tc>
          <w:tcPr>
            <w:tcW w:w="1890" w:type="dxa"/>
            <w:tcBorders>
              <w:top w:val="single" w:sz="8" w:space="0" w:color="auto"/>
            </w:tcBorders>
            <w:vAlign w:val="center"/>
          </w:tcPr>
          <w:p w:rsidR="001D4BF5" w:rsidRDefault="001D4BF5" w:rsidP="00B45EB6">
            <w:pPr>
              <w:widowControl w:val="0"/>
              <w:jc w:val="center"/>
              <w:rPr>
                <w:sz w:val="18"/>
                <w:szCs w:val="18"/>
              </w:rPr>
            </w:pPr>
          </w:p>
        </w:tc>
        <w:tc>
          <w:tcPr>
            <w:tcW w:w="990" w:type="dxa"/>
            <w:tcBorders>
              <w:top w:val="single" w:sz="8" w:space="0" w:color="auto"/>
            </w:tcBorders>
            <w:vAlign w:val="center"/>
          </w:tcPr>
          <w:p w:rsidR="001D4BF5" w:rsidRPr="008B7CC0" w:rsidRDefault="001D4BF5" w:rsidP="00B45EB6">
            <w:pPr>
              <w:widowControl w:val="0"/>
              <w:jc w:val="center"/>
              <w:rPr>
                <w:sz w:val="18"/>
                <w:szCs w:val="18"/>
              </w:rPr>
            </w:pPr>
          </w:p>
        </w:tc>
      </w:tr>
      <w:tr w:rsidR="001D4BF5" w:rsidRPr="005A1B85" w:rsidTr="00B370E9">
        <w:tc>
          <w:tcPr>
            <w:tcW w:w="8100" w:type="dxa"/>
            <w:tcBorders>
              <w:top w:val="single" w:sz="8" w:space="0" w:color="auto"/>
            </w:tcBorders>
            <w:shd w:val="clear" w:color="auto" w:fill="auto"/>
            <w:noWrap/>
          </w:tcPr>
          <w:p w:rsidR="001D4BF5" w:rsidRDefault="001D4BF5" w:rsidP="00B45EB6">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w:t>
            </w:r>
            <w:proofErr w:type="spellStart"/>
            <w:r w:rsidRPr="00FA0D0A">
              <w:rPr>
                <w:sz w:val="18"/>
                <w:szCs w:val="18"/>
              </w:rPr>
              <w:t>Swainson’s</w:t>
            </w:r>
            <w:proofErr w:type="spellEnd"/>
            <w:r w:rsidRPr="00FA0D0A">
              <w:rPr>
                <w:sz w:val="18"/>
                <w:szCs w:val="18"/>
              </w:rPr>
              <w:t xml:space="preserve"> hawk foraging. Crop types and land uses incompatible with </w:t>
            </w:r>
            <w:proofErr w:type="spellStart"/>
            <w:r w:rsidRPr="00FA0D0A">
              <w:rPr>
                <w:sz w:val="18"/>
                <w:szCs w:val="18"/>
              </w:rPr>
              <w:t>Swainson’s</w:t>
            </w:r>
            <w:proofErr w:type="spellEnd"/>
            <w:r w:rsidRPr="00FA0D0A">
              <w:rPr>
                <w:sz w:val="18"/>
                <w:szCs w:val="18"/>
              </w:rPr>
              <w:t xml:space="preserve"> hawk foraging include: </w:t>
            </w:r>
          </w:p>
          <w:p w:rsidR="001D4BF5" w:rsidRPr="00FA0D0A" w:rsidRDefault="001D4BF5" w:rsidP="00B45EB6">
            <w:pPr>
              <w:widowControl w:val="0"/>
              <w:rPr>
                <w:sz w:val="18"/>
                <w:szCs w:val="18"/>
              </w:rPr>
            </w:pPr>
          </w:p>
          <w:p w:rsidR="001D4BF5" w:rsidRPr="00CD459E" w:rsidRDefault="001D4BF5" w:rsidP="00CD459E">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1D4BF5" w:rsidRPr="00FA0D0A" w:rsidRDefault="001D4BF5" w:rsidP="00B45EB6">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1D4BF5" w:rsidRPr="00FA0D0A" w:rsidRDefault="001D4BF5" w:rsidP="00B45EB6">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1D4BF5" w:rsidRPr="005F142D"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such as cotton or rice. </w:t>
            </w:r>
          </w:p>
        </w:tc>
        <w:tc>
          <w:tcPr>
            <w:tcW w:w="2070" w:type="dxa"/>
            <w:tcBorders>
              <w:top w:val="single" w:sz="8" w:space="0" w:color="auto"/>
            </w:tcBorders>
            <w:vAlign w:val="center"/>
          </w:tcPr>
          <w:p w:rsidR="001D4BF5" w:rsidRPr="00B910E9" w:rsidRDefault="001D4BF5" w:rsidP="00B45EB6">
            <w:pPr>
              <w:widowControl w:val="0"/>
              <w:jc w:val="center"/>
              <w:rPr>
                <w:bCs/>
                <w:color w:val="000000"/>
                <w:sz w:val="18"/>
                <w:szCs w:val="18"/>
              </w:rPr>
            </w:pPr>
          </w:p>
        </w:tc>
        <w:tc>
          <w:tcPr>
            <w:tcW w:w="1890" w:type="dxa"/>
            <w:tcBorders>
              <w:top w:val="single" w:sz="8" w:space="0" w:color="auto"/>
            </w:tcBorders>
            <w:vAlign w:val="center"/>
          </w:tcPr>
          <w:p w:rsidR="001D4BF5" w:rsidRDefault="001D4BF5" w:rsidP="00B45EB6">
            <w:pPr>
              <w:widowControl w:val="0"/>
              <w:jc w:val="center"/>
              <w:rPr>
                <w:sz w:val="18"/>
                <w:szCs w:val="18"/>
              </w:rPr>
            </w:pPr>
          </w:p>
        </w:tc>
        <w:tc>
          <w:tcPr>
            <w:tcW w:w="990" w:type="dxa"/>
            <w:tcBorders>
              <w:top w:val="single" w:sz="8" w:space="0" w:color="auto"/>
              <w:bottom w:val="single" w:sz="4" w:space="0" w:color="auto"/>
            </w:tcBorders>
            <w:vAlign w:val="center"/>
          </w:tcPr>
          <w:p w:rsidR="001D4BF5" w:rsidRDefault="001D4BF5" w:rsidP="00B45EB6">
            <w:pPr>
              <w:widowControl w:val="0"/>
              <w:jc w:val="center"/>
              <w:rPr>
                <w:b/>
                <w:sz w:val="18"/>
                <w:szCs w:val="18"/>
              </w:rPr>
            </w:pPr>
          </w:p>
        </w:tc>
      </w:tr>
      <w:tr w:rsidR="001D4BF5" w:rsidRPr="005A1B85" w:rsidTr="00B370E9">
        <w:tc>
          <w:tcPr>
            <w:tcW w:w="8100" w:type="dxa"/>
            <w:tcBorders>
              <w:top w:val="single" w:sz="8" w:space="0" w:color="auto"/>
              <w:bottom w:val="single" w:sz="8" w:space="0" w:color="auto"/>
            </w:tcBorders>
            <w:shd w:val="clear" w:color="auto" w:fill="auto"/>
            <w:noWrap/>
          </w:tcPr>
          <w:p w:rsidR="001D4BF5" w:rsidRPr="00FA0D0A" w:rsidRDefault="001D4BF5" w:rsidP="00B45EB6">
            <w:pPr>
              <w:widowControl w:val="0"/>
              <w:rPr>
                <w:b/>
                <w:sz w:val="18"/>
                <w:szCs w:val="18"/>
              </w:rPr>
            </w:pPr>
            <w:r w:rsidRPr="00FA0D0A">
              <w:rPr>
                <w:sz w:val="18"/>
                <w:szCs w:val="18"/>
              </w:rPr>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tc>
          <w:tcPr>
            <w:tcW w:w="2070" w:type="dxa"/>
            <w:tcBorders>
              <w:top w:val="single" w:sz="8" w:space="0" w:color="auto"/>
              <w:bottom w:val="single" w:sz="8" w:space="0" w:color="auto"/>
            </w:tcBorders>
          </w:tcPr>
          <w:p w:rsidR="001D4BF5" w:rsidRPr="00B910E9" w:rsidRDefault="001D4BF5" w:rsidP="00B45EB6">
            <w:pPr>
              <w:widowControl w:val="0"/>
              <w:rPr>
                <w:bCs/>
                <w:color w:val="000000"/>
                <w:sz w:val="18"/>
                <w:szCs w:val="18"/>
              </w:rPr>
            </w:pPr>
          </w:p>
        </w:tc>
        <w:tc>
          <w:tcPr>
            <w:tcW w:w="1890" w:type="dxa"/>
            <w:tcBorders>
              <w:top w:val="single" w:sz="8" w:space="0" w:color="auto"/>
              <w:bottom w:val="single" w:sz="8" w:space="0" w:color="auto"/>
            </w:tcBorders>
          </w:tcPr>
          <w:p w:rsidR="001D4BF5" w:rsidRDefault="001D4BF5" w:rsidP="00B45EB6">
            <w:pPr>
              <w:widowControl w:val="0"/>
              <w:rPr>
                <w:sz w:val="18"/>
                <w:szCs w:val="18"/>
              </w:rPr>
            </w:pPr>
          </w:p>
        </w:tc>
        <w:tc>
          <w:tcPr>
            <w:tcW w:w="990" w:type="dxa"/>
            <w:tcBorders>
              <w:top w:val="single" w:sz="4" w:space="0" w:color="auto"/>
              <w:bottom w:val="single" w:sz="8" w:space="0" w:color="auto"/>
            </w:tcBorders>
          </w:tcPr>
          <w:p w:rsidR="001D4BF5" w:rsidRDefault="001D4BF5" w:rsidP="00B45EB6">
            <w:pPr>
              <w:widowControl w:val="0"/>
              <w:rPr>
                <w:b/>
                <w:sz w:val="18"/>
                <w:szCs w:val="18"/>
              </w:rPr>
            </w:pPr>
          </w:p>
        </w:tc>
      </w:tr>
      <w:tr w:rsidR="001D4BF5" w:rsidRPr="005A1B85" w:rsidTr="00B370E9">
        <w:trPr>
          <w:trHeight w:val="576"/>
        </w:trPr>
        <w:tc>
          <w:tcPr>
            <w:tcW w:w="13050" w:type="dxa"/>
            <w:gridSpan w:val="4"/>
            <w:tcBorders>
              <w:top w:val="single" w:sz="8" w:space="0" w:color="auto"/>
            </w:tcBorders>
            <w:shd w:val="clear" w:color="auto" w:fill="auto"/>
            <w:vAlign w:val="center"/>
          </w:tcPr>
          <w:p w:rsidR="001D4BF5" w:rsidRDefault="001D4BF5" w:rsidP="005E31D5">
            <w:pPr>
              <w:keepNext/>
              <w:jc w:val="center"/>
              <w:rPr>
                <w:b/>
                <w:sz w:val="18"/>
                <w:szCs w:val="18"/>
              </w:rPr>
            </w:pPr>
            <w:r w:rsidRPr="005E6688">
              <w:rPr>
                <w:b/>
                <w:sz w:val="18"/>
                <w:szCs w:val="18"/>
              </w:rPr>
              <w:lastRenderedPageBreak/>
              <w:t>SWAINSON’S HAWK</w:t>
            </w:r>
            <w:r>
              <w:rPr>
                <w:b/>
                <w:sz w:val="18"/>
                <w:szCs w:val="18"/>
              </w:rPr>
              <w:t>:</w:t>
            </w:r>
          </w:p>
          <w:p w:rsidR="001D4BF5" w:rsidRPr="005E6688" w:rsidRDefault="001D4BF5" w:rsidP="005E31D5">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1D4BF5" w:rsidRPr="005A1B85" w:rsidTr="00B370E9">
        <w:tc>
          <w:tcPr>
            <w:tcW w:w="8100" w:type="dxa"/>
            <w:tcBorders>
              <w:top w:val="single" w:sz="8" w:space="0" w:color="auto"/>
            </w:tcBorders>
            <w:shd w:val="clear" w:color="auto" w:fill="auto"/>
            <w:noWrap/>
          </w:tcPr>
          <w:p w:rsidR="001D4BF5" w:rsidRPr="005E6688" w:rsidRDefault="001D4BF5" w:rsidP="005E31D5">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 xml:space="preserve">Between March 1 and August 3, an Approved Biologist shall conduct preconstruction surveys to identify and subsequently avoid nesting areas for </w:t>
            </w:r>
            <w:proofErr w:type="spellStart"/>
            <w:r w:rsidRPr="005E6688">
              <w:rPr>
                <w:sz w:val="18"/>
                <w:szCs w:val="18"/>
              </w:rPr>
              <w:t>Swainson’s</w:t>
            </w:r>
            <w:proofErr w:type="spellEnd"/>
            <w:r w:rsidRPr="005E6688">
              <w:rPr>
                <w:sz w:val="18"/>
                <w:szCs w:val="18"/>
              </w:rPr>
              <w:t xml:space="preserve">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tc>
          <w:tcPr>
            <w:tcW w:w="2070" w:type="dxa"/>
            <w:tcBorders>
              <w:top w:val="single" w:sz="8" w:space="0" w:color="auto"/>
            </w:tcBorders>
          </w:tcPr>
          <w:p w:rsidR="001D4BF5" w:rsidRPr="00B910E9" w:rsidRDefault="001D4BF5" w:rsidP="005E31D5">
            <w:pPr>
              <w:keepNext/>
              <w:rPr>
                <w:bCs/>
                <w:color w:val="000000"/>
                <w:sz w:val="18"/>
                <w:szCs w:val="18"/>
              </w:rPr>
            </w:pPr>
          </w:p>
        </w:tc>
        <w:tc>
          <w:tcPr>
            <w:tcW w:w="1890" w:type="dxa"/>
            <w:tcBorders>
              <w:top w:val="single" w:sz="8" w:space="0" w:color="auto"/>
            </w:tcBorders>
            <w:vAlign w:val="center"/>
          </w:tcPr>
          <w:p w:rsidR="001D4BF5" w:rsidRDefault="001D4BF5" w:rsidP="005E31D5">
            <w:pPr>
              <w:keepNext/>
              <w:jc w:val="center"/>
              <w:rPr>
                <w:sz w:val="18"/>
                <w:szCs w:val="18"/>
              </w:rPr>
            </w:pPr>
          </w:p>
        </w:tc>
        <w:tc>
          <w:tcPr>
            <w:tcW w:w="990" w:type="dxa"/>
            <w:tcBorders>
              <w:top w:val="single" w:sz="8" w:space="0" w:color="auto"/>
            </w:tcBorders>
            <w:vAlign w:val="center"/>
          </w:tcPr>
          <w:p w:rsidR="001D4BF5" w:rsidRPr="00795250" w:rsidRDefault="001D4BF5" w:rsidP="005E31D5">
            <w:pPr>
              <w:keepNext/>
              <w:jc w:val="center"/>
              <w:rPr>
                <w:sz w:val="18"/>
                <w:szCs w:val="18"/>
              </w:rPr>
            </w:pPr>
          </w:p>
        </w:tc>
      </w:tr>
      <w:tr w:rsidR="001D4BF5" w:rsidRPr="005A1B85" w:rsidTr="00B370E9">
        <w:tc>
          <w:tcPr>
            <w:tcW w:w="8100" w:type="dxa"/>
            <w:tcBorders>
              <w:top w:val="single" w:sz="8" w:space="0" w:color="auto"/>
              <w:bottom w:val="single" w:sz="8" w:space="0" w:color="auto"/>
            </w:tcBorders>
            <w:shd w:val="clear" w:color="auto" w:fill="auto"/>
            <w:noWrap/>
          </w:tcPr>
          <w:p w:rsidR="001D4BF5" w:rsidRDefault="001D4BF5" w:rsidP="00B45EB6">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w:t>
            </w:r>
            <w:proofErr w:type="spellStart"/>
            <w:r w:rsidRPr="005E6688">
              <w:rPr>
                <w:sz w:val="18"/>
                <w:szCs w:val="18"/>
              </w:rPr>
              <w:t>Swainson's</w:t>
            </w:r>
            <w:proofErr w:type="spellEnd"/>
            <w:r w:rsidRPr="005E6688">
              <w:rPr>
                <w:sz w:val="18"/>
                <w:szCs w:val="18"/>
              </w:rPr>
              <w:t xml:space="preserve"> hawk nest except as provided below. Construction work may commence in the buffer zone when an Approved Biologist has confirmed that nesting activity is complete (e.g., </w:t>
            </w:r>
            <w:proofErr w:type="spellStart"/>
            <w:r w:rsidRPr="005E6688">
              <w:rPr>
                <w:sz w:val="18"/>
                <w:szCs w:val="18"/>
              </w:rPr>
              <w:t>Swainson’s</w:t>
            </w:r>
            <w:proofErr w:type="spellEnd"/>
            <w:r w:rsidRPr="005E6688">
              <w:rPr>
                <w:sz w:val="18"/>
                <w:szCs w:val="18"/>
              </w:rPr>
              <w:t xml:space="preserve"> hawk young have fully fledged and are capable of flight and have left the nest, or adults have abandoned the nest for a minimum of 7 days</w:t>
            </w:r>
            <w:r>
              <w:rPr>
                <w:sz w:val="18"/>
                <w:szCs w:val="18"/>
              </w:rPr>
              <w:t xml:space="preserve"> and there is no evidence of </w:t>
            </w:r>
            <w:proofErr w:type="spellStart"/>
            <w:r>
              <w:rPr>
                <w:sz w:val="18"/>
                <w:szCs w:val="18"/>
              </w:rPr>
              <w:t>re</w:t>
            </w:r>
            <w:r w:rsidRPr="005E6688">
              <w:rPr>
                <w:sz w:val="18"/>
                <w:szCs w:val="18"/>
              </w:rPr>
              <w:t>nesting</w:t>
            </w:r>
            <w:proofErr w:type="spellEnd"/>
            <w:r w:rsidRPr="005E6688">
              <w:rPr>
                <w:sz w:val="18"/>
                <w:szCs w:val="18"/>
              </w:rPr>
              <w:t xml:space="preserve"> activity). Nest trees may be removed between September 16 and February 1 when nests are unoccupied. </w:t>
            </w:r>
          </w:p>
          <w:p w:rsidR="001D4BF5" w:rsidRDefault="001D4BF5" w:rsidP="00B45EB6">
            <w:pPr>
              <w:widowControl w:val="0"/>
              <w:rPr>
                <w:sz w:val="18"/>
                <w:szCs w:val="18"/>
              </w:rPr>
            </w:pPr>
            <w:r w:rsidRPr="005E6688">
              <w:rPr>
                <w:sz w:val="18"/>
                <w:szCs w:val="18"/>
              </w:rPr>
              <w:t xml:space="preserve">The size of nest site buffer zones may be reduced only under the following conditions: </w:t>
            </w:r>
          </w:p>
          <w:p w:rsidR="001D4BF5" w:rsidRPr="005947C4" w:rsidRDefault="001D4BF5" w:rsidP="001D4BF5">
            <w:pPr>
              <w:widowControl w:val="0"/>
              <w:numPr>
                <w:ilvl w:val="0"/>
                <w:numId w:val="50"/>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1D4BF5" w:rsidRPr="005E6688" w:rsidRDefault="001D4BF5" w:rsidP="00B45EB6">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not be resumed until the Approved Biologist, in consultation with SCWA, has determined that construction may continue under modified restrictions or that nesting activity is complete. </w:t>
            </w:r>
          </w:p>
        </w:tc>
        <w:tc>
          <w:tcPr>
            <w:tcW w:w="2070" w:type="dxa"/>
            <w:tcBorders>
              <w:top w:val="single" w:sz="8" w:space="0" w:color="auto"/>
              <w:bottom w:val="single" w:sz="8" w:space="0" w:color="auto"/>
            </w:tcBorders>
          </w:tcPr>
          <w:p w:rsidR="001D4BF5" w:rsidRDefault="001D4BF5" w:rsidP="00B45EB6">
            <w:pPr>
              <w:widowControl w:val="0"/>
            </w:pPr>
          </w:p>
        </w:tc>
        <w:tc>
          <w:tcPr>
            <w:tcW w:w="1890" w:type="dxa"/>
            <w:tcBorders>
              <w:top w:val="single" w:sz="8" w:space="0" w:color="auto"/>
              <w:bottom w:val="single" w:sz="8" w:space="0" w:color="auto"/>
            </w:tcBorders>
            <w:vAlign w:val="center"/>
          </w:tcPr>
          <w:p w:rsidR="001D4BF5" w:rsidRDefault="001D4BF5" w:rsidP="00B45EB6">
            <w:pPr>
              <w:widowControl w:val="0"/>
              <w:jc w:val="center"/>
              <w:rPr>
                <w:sz w:val="18"/>
                <w:szCs w:val="18"/>
              </w:rPr>
            </w:pPr>
          </w:p>
        </w:tc>
        <w:tc>
          <w:tcPr>
            <w:tcW w:w="990" w:type="dxa"/>
            <w:tcBorders>
              <w:top w:val="single" w:sz="8" w:space="0" w:color="auto"/>
              <w:bottom w:val="single" w:sz="8" w:space="0" w:color="auto"/>
            </w:tcBorders>
            <w:vAlign w:val="center"/>
          </w:tcPr>
          <w:p w:rsidR="001D4BF5" w:rsidRPr="00795250" w:rsidRDefault="001D4BF5" w:rsidP="00B45EB6">
            <w:pPr>
              <w:widowControl w:val="0"/>
              <w:jc w:val="center"/>
              <w:rPr>
                <w:sz w:val="18"/>
                <w:szCs w:val="18"/>
              </w:rPr>
            </w:pPr>
          </w:p>
        </w:tc>
      </w:tr>
      <w:tr w:rsidR="001D4BF5" w:rsidRPr="005A1B85" w:rsidTr="00B370E9">
        <w:tc>
          <w:tcPr>
            <w:tcW w:w="8100" w:type="dxa"/>
            <w:tcBorders>
              <w:top w:val="single" w:sz="8" w:space="0" w:color="auto"/>
              <w:bottom w:val="single" w:sz="8" w:space="0" w:color="auto"/>
            </w:tcBorders>
            <w:shd w:val="clear" w:color="auto" w:fill="auto"/>
            <w:noWrap/>
          </w:tcPr>
          <w:p w:rsidR="00FE52A0" w:rsidRPr="00DA5363" w:rsidRDefault="001D4BF5" w:rsidP="005E31D5">
            <w:pPr>
              <w:widowControl w:val="0"/>
              <w:rPr>
                <w:sz w:val="18"/>
                <w:szCs w:val="18"/>
              </w:rPr>
            </w:pPr>
            <w:r w:rsidRPr="00DA5363">
              <w:rPr>
                <w:b/>
                <w:sz w:val="18"/>
                <w:szCs w:val="18"/>
              </w:rPr>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 xml:space="preserve">If a nest tree becomes occupied by </w:t>
            </w:r>
            <w:proofErr w:type="spellStart"/>
            <w:r w:rsidRPr="00264929">
              <w:rPr>
                <w:sz w:val="18"/>
                <w:szCs w:val="18"/>
              </w:rPr>
              <w:t>Swainson’s</w:t>
            </w:r>
            <w:proofErr w:type="spellEnd"/>
            <w:r w:rsidRPr="00264929">
              <w:rPr>
                <w:sz w:val="18"/>
                <w:szCs w:val="18"/>
              </w:rPr>
              <w:t xml:space="preserve">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tc>
          <w:tcPr>
            <w:tcW w:w="2070" w:type="dxa"/>
            <w:tcBorders>
              <w:top w:val="single" w:sz="8" w:space="0" w:color="auto"/>
              <w:bottom w:val="single" w:sz="8" w:space="0" w:color="auto"/>
            </w:tcBorders>
          </w:tcPr>
          <w:p w:rsidR="001D4BF5" w:rsidRDefault="001D4BF5" w:rsidP="00B45EB6">
            <w:pPr>
              <w:widowControl w:val="0"/>
            </w:pPr>
          </w:p>
        </w:tc>
        <w:tc>
          <w:tcPr>
            <w:tcW w:w="1890" w:type="dxa"/>
            <w:tcBorders>
              <w:top w:val="single" w:sz="8" w:space="0" w:color="auto"/>
              <w:bottom w:val="single" w:sz="8" w:space="0" w:color="auto"/>
            </w:tcBorders>
            <w:vAlign w:val="center"/>
          </w:tcPr>
          <w:p w:rsidR="001D4BF5" w:rsidRDefault="001D4BF5" w:rsidP="00B45EB6">
            <w:pPr>
              <w:widowControl w:val="0"/>
              <w:jc w:val="center"/>
              <w:rPr>
                <w:sz w:val="18"/>
                <w:szCs w:val="18"/>
              </w:rPr>
            </w:pPr>
          </w:p>
        </w:tc>
        <w:tc>
          <w:tcPr>
            <w:tcW w:w="990" w:type="dxa"/>
            <w:tcBorders>
              <w:top w:val="single" w:sz="8" w:space="0" w:color="auto"/>
              <w:bottom w:val="single" w:sz="8" w:space="0" w:color="auto"/>
            </w:tcBorders>
            <w:vAlign w:val="center"/>
          </w:tcPr>
          <w:p w:rsidR="001D4BF5" w:rsidRPr="00093278" w:rsidRDefault="001D4BF5" w:rsidP="00B45EB6">
            <w:pPr>
              <w:widowControl w:val="0"/>
              <w:jc w:val="center"/>
              <w:rPr>
                <w:sz w:val="18"/>
                <w:szCs w:val="18"/>
              </w:rPr>
            </w:pPr>
          </w:p>
        </w:tc>
      </w:tr>
      <w:tr w:rsidR="001D4BF5" w:rsidRPr="005A1B85" w:rsidTr="00B370E9">
        <w:trPr>
          <w:trHeight w:val="448"/>
        </w:trPr>
        <w:tc>
          <w:tcPr>
            <w:tcW w:w="13050" w:type="dxa"/>
            <w:gridSpan w:val="4"/>
            <w:tcBorders>
              <w:top w:val="single" w:sz="8" w:space="0" w:color="auto"/>
            </w:tcBorders>
            <w:shd w:val="clear" w:color="auto" w:fill="auto"/>
            <w:vAlign w:val="center"/>
          </w:tcPr>
          <w:p w:rsidR="001D4BF5" w:rsidRDefault="001D4BF5" w:rsidP="00B45EB6">
            <w:pPr>
              <w:widowControl w:val="0"/>
              <w:jc w:val="center"/>
              <w:rPr>
                <w:b/>
                <w:sz w:val="18"/>
                <w:szCs w:val="18"/>
              </w:rPr>
            </w:pPr>
            <w:r w:rsidRPr="00634771">
              <w:rPr>
                <w:b/>
                <w:sz w:val="18"/>
                <w:szCs w:val="18"/>
              </w:rPr>
              <w:lastRenderedPageBreak/>
              <w:t>SWAINSON’S HAWK</w:t>
            </w:r>
            <w:r>
              <w:rPr>
                <w:b/>
                <w:sz w:val="18"/>
                <w:szCs w:val="18"/>
              </w:rPr>
              <w:t>:</w:t>
            </w:r>
          </w:p>
          <w:p w:rsidR="001D4BF5" w:rsidRDefault="001D4BF5" w:rsidP="00FC58F5">
            <w:pPr>
              <w:widowControl w:val="0"/>
              <w:jc w:val="center"/>
              <w:rPr>
                <w:b/>
                <w:sz w:val="18"/>
                <w:szCs w:val="18"/>
              </w:rPr>
            </w:pPr>
            <w:r>
              <w:rPr>
                <w:b/>
                <w:sz w:val="18"/>
                <w:szCs w:val="18"/>
              </w:rPr>
              <w:t xml:space="preserve">MITIGATION MEASURES </w:t>
            </w:r>
            <w:r>
              <w:rPr>
                <w:b/>
                <w:bCs/>
                <w:color w:val="000000"/>
                <w:sz w:val="18"/>
                <w:szCs w:val="18"/>
              </w:rPr>
              <w:t>FOR FORAGING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1</w:t>
            </w:r>
          </w:p>
        </w:tc>
      </w:tr>
      <w:tr w:rsidR="001D4BF5" w:rsidRPr="005A1B85" w:rsidTr="00B370E9">
        <w:trPr>
          <w:trHeight w:val="1420"/>
        </w:trPr>
        <w:tc>
          <w:tcPr>
            <w:tcW w:w="8100" w:type="dxa"/>
            <w:tcBorders>
              <w:top w:val="single" w:sz="8" w:space="0" w:color="auto"/>
            </w:tcBorders>
            <w:shd w:val="clear" w:color="auto" w:fill="auto"/>
            <w:noWrap/>
          </w:tcPr>
          <w:p w:rsidR="001D4BF5" w:rsidRPr="00147A97" w:rsidRDefault="001D4BF5" w:rsidP="00B370E9">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w:t>
            </w:r>
            <w:proofErr w:type="spellStart"/>
            <w:r w:rsidRPr="0064562E">
              <w:rPr>
                <w:sz w:val="18"/>
                <w:szCs w:val="18"/>
              </w:rPr>
              <w:t>Swainson’s</w:t>
            </w:r>
            <w:proofErr w:type="spellEnd"/>
            <w:r w:rsidRPr="0064562E">
              <w:rPr>
                <w:sz w:val="18"/>
                <w:szCs w:val="18"/>
              </w:rPr>
              <w:t xml:space="preserve"> hawk population in the Plan Area. Mitigation for </w:t>
            </w:r>
            <w:r>
              <w:rPr>
                <w:sz w:val="18"/>
                <w:szCs w:val="18"/>
              </w:rPr>
              <w:t>adverse impacts to</w:t>
            </w:r>
            <w:r w:rsidRPr="0064562E">
              <w:rPr>
                <w:sz w:val="18"/>
                <w:szCs w:val="18"/>
              </w:rPr>
              <w:t xml:space="preserve"> </w:t>
            </w:r>
            <w:proofErr w:type="spellStart"/>
            <w:r w:rsidRPr="0064562E">
              <w:rPr>
                <w:sz w:val="18"/>
                <w:szCs w:val="18"/>
              </w:rPr>
              <w:t>Swainson’s</w:t>
            </w:r>
            <w:proofErr w:type="spellEnd"/>
            <w:r w:rsidRPr="0064562E">
              <w:rPr>
                <w:sz w:val="18"/>
                <w:szCs w:val="18"/>
              </w:rPr>
              <w:t xml:space="preserve"> hawk foraging habitat shall be provided through the preservation and management of suitable habitat, and </w:t>
            </w:r>
            <w:r>
              <w:rPr>
                <w:sz w:val="18"/>
                <w:szCs w:val="18"/>
              </w:rPr>
              <w:t xml:space="preserve">mitigation requirements </w:t>
            </w:r>
            <w:r w:rsidRPr="0064562E">
              <w:rPr>
                <w:sz w:val="18"/>
                <w:szCs w:val="18"/>
              </w:rPr>
              <w:t xml:space="preserve">are based on the type, location, and duration of impacts and the value of the impacted habitat area to </w:t>
            </w:r>
            <w:proofErr w:type="spellStart"/>
            <w:r w:rsidRPr="0064562E">
              <w:rPr>
                <w:sz w:val="18"/>
                <w:szCs w:val="18"/>
              </w:rPr>
              <w:t>Swainson’s</w:t>
            </w:r>
            <w:proofErr w:type="spellEnd"/>
            <w:r w:rsidRPr="0064562E">
              <w:rPr>
                <w:sz w:val="18"/>
                <w:szCs w:val="18"/>
              </w:rPr>
              <w:t xml:space="preserve"> hawk.</w:t>
            </w:r>
            <w:r>
              <w:rPr>
                <w:sz w:val="18"/>
                <w:szCs w:val="18"/>
              </w:rPr>
              <w:t xml:space="preserve"> </w:t>
            </w:r>
            <w:r w:rsidRPr="00093278">
              <w:rPr>
                <w:sz w:val="18"/>
                <w:szCs w:val="18"/>
              </w:rPr>
              <w:t xml:space="preserve">Mitigation for these impacts described below through preservation and management of </w:t>
            </w:r>
            <w:proofErr w:type="spellStart"/>
            <w:r w:rsidRPr="00093278">
              <w:rPr>
                <w:sz w:val="18"/>
                <w:szCs w:val="18"/>
              </w:rPr>
              <w:t>Swainson’s</w:t>
            </w:r>
            <w:proofErr w:type="spellEnd"/>
            <w:r w:rsidRPr="00093278">
              <w:rPr>
                <w:sz w:val="18"/>
                <w:szCs w:val="18"/>
              </w:rPr>
              <w:t xml:space="preserve">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tc>
          <w:tcPr>
            <w:tcW w:w="2070" w:type="dxa"/>
            <w:tcBorders>
              <w:top w:val="single" w:sz="8" w:space="0" w:color="auto"/>
            </w:tcBorders>
          </w:tcPr>
          <w:p w:rsidR="001D4BF5" w:rsidRDefault="001D4BF5" w:rsidP="00B370E9">
            <w:pPr>
              <w:widowControl w:val="0"/>
            </w:pPr>
          </w:p>
        </w:tc>
        <w:tc>
          <w:tcPr>
            <w:tcW w:w="1890" w:type="dxa"/>
            <w:tcBorders>
              <w:top w:val="single" w:sz="8" w:space="0" w:color="auto"/>
            </w:tcBorders>
          </w:tcPr>
          <w:p w:rsidR="001D4BF5" w:rsidRDefault="001D4BF5" w:rsidP="00B370E9">
            <w:pPr>
              <w:widowControl w:val="0"/>
              <w:rPr>
                <w:sz w:val="18"/>
                <w:szCs w:val="18"/>
              </w:rPr>
            </w:pPr>
          </w:p>
        </w:tc>
        <w:tc>
          <w:tcPr>
            <w:tcW w:w="990" w:type="dxa"/>
            <w:tcBorders>
              <w:top w:val="single" w:sz="8" w:space="0" w:color="auto"/>
            </w:tcBorders>
          </w:tcPr>
          <w:p w:rsidR="001D4BF5" w:rsidRPr="00164F46" w:rsidRDefault="001D4BF5" w:rsidP="00B370E9">
            <w:pPr>
              <w:widowControl w:val="0"/>
              <w:rPr>
                <w:sz w:val="18"/>
                <w:szCs w:val="18"/>
              </w:rPr>
            </w:pPr>
          </w:p>
        </w:tc>
      </w:tr>
      <w:tr w:rsidR="001D4BF5" w:rsidRPr="005A1B85" w:rsidTr="00B370E9">
        <w:tc>
          <w:tcPr>
            <w:tcW w:w="8100" w:type="dxa"/>
            <w:tcBorders>
              <w:top w:val="single" w:sz="8" w:space="0" w:color="auto"/>
            </w:tcBorders>
            <w:shd w:val="clear" w:color="auto" w:fill="auto"/>
            <w:noWrap/>
          </w:tcPr>
          <w:p w:rsidR="001D4BF5"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1D4BF5" w:rsidRPr="00C82492" w:rsidRDefault="001D4BF5" w:rsidP="005E31D5">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w:t>
            </w:r>
            <w:proofErr w:type="spellStart"/>
            <w:r w:rsidRPr="0064562E">
              <w:rPr>
                <w:sz w:val="18"/>
                <w:szCs w:val="18"/>
              </w:rPr>
              <w:t>Swainson’s</w:t>
            </w:r>
            <w:proofErr w:type="spellEnd"/>
            <w:r w:rsidRPr="0064562E">
              <w:rPr>
                <w:sz w:val="18"/>
                <w:szCs w:val="18"/>
              </w:rPr>
              <w:t xml:space="preserve">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tc>
          <w:tcPr>
            <w:tcW w:w="2070" w:type="dxa"/>
            <w:tcBorders>
              <w:top w:val="single" w:sz="8" w:space="0" w:color="auto"/>
            </w:tcBorders>
          </w:tcPr>
          <w:p w:rsidR="001D4BF5" w:rsidRDefault="001D4BF5" w:rsidP="00B45EB6">
            <w:pPr>
              <w:widowControl w:val="0"/>
            </w:pPr>
          </w:p>
        </w:tc>
        <w:tc>
          <w:tcPr>
            <w:tcW w:w="1890" w:type="dxa"/>
            <w:tcBorders>
              <w:top w:val="single" w:sz="8" w:space="0" w:color="auto"/>
              <w:bottom w:val="single" w:sz="4" w:space="0" w:color="auto"/>
            </w:tcBorders>
          </w:tcPr>
          <w:p w:rsidR="001D4BF5" w:rsidRDefault="001D4BF5" w:rsidP="00B45EB6">
            <w:pPr>
              <w:widowControl w:val="0"/>
              <w:rPr>
                <w:sz w:val="18"/>
                <w:szCs w:val="18"/>
              </w:rPr>
            </w:pPr>
          </w:p>
        </w:tc>
        <w:tc>
          <w:tcPr>
            <w:tcW w:w="990" w:type="dxa"/>
            <w:tcBorders>
              <w:top w:val="single" w:sz="8" w:space="0" w:color="auto"/>
              <w:bottom w:val="single" w:sz="4" w:space="0" w:color="auto"/>
            </w:tcBorders>
          </w:tcPr>
          <w:p w:rsidR="001D4BF5" w:rsidRDefault="001D4BF5" w:rsidP="00B45EB6">
            <w:pPr>
              <w:widowControl w:val="0"/>
              <w:jc w:val="center"/>
              <w:rPr>
                <w:b/>
                <w:sz w:val="18"/>
                <w:szCs w:val="18"/>
              </w:rPr>
            </w:pPr>
          </w:p>
        </w:tc>
      </w:tr>
      <w:tr w:rsidR="001D4BF5" w:rsidRPr="005A1B85" w:rsidTr="00B370E9">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w:t>
            </w:r>
            <w:proofErr w:type="spellStart"/>
            <w:r w:rsidRPr="002F4232">
              <w:rPr>
                <w:sz w:val="18"/>
                <w:szCs w:val="18"/>
              </w:rPr>
              <w:t>Swainson’s</w:t>
            </w:r>
            <w:proofErr w:type="spellEnd"/>
            <w:r w:rsidRPr="002F4232">
              <w:rPr>
                <w:sz w:val="18"/>
                <w:szCs w:val="18"/>
              </w:rPr>
              <w:t xml:space="preserve">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tc>
          <w:tcPr>
            <w:tcW w:w="2070" w:type="dxa"/>
            <w:tcBorders>
              <w:top w:val="single" w:sz="8" w:space="0" w:color="auto"/>
            </w:tcBorders>
          </w:tcPr>
          <w:p w:rsidR="001D4BF5" w:rsidRDefault="001D4BF5" w:rsidP="00B45EB6">
            <w:pPr>
              <w:widowControl w:val="0"/>
            </w:pPr>
          </w:p>
        </w:tc>
        <w:tc>
          <w:tcPr>
            <w:tcW w:w="1890" w:type="dxa"/>
            <w:tcBorders>
              <w:top w:val="single" w:sz="8" w:space="0" w:color="auto"/>
            </w:tcBorders>
          </w:tcPr>
          <w:p w:rsidR="001D4BF5" w:rsidRDefault="001D4BF5" w:rsidP="00B45EB6">
            <w:pPr>
              <w:widowControl w:val="0"/>
              <w:rPr>
                <w:sz w:val="18"/>
                <w:szCs w:val="18"/>
              </w:rPr>
            </w:pPr>
          </w:p>
        </w:tc>
        <w:tc>
          <w:tcPr>
            <w:tcW w:w="990" w:type="dxa"/>
            <w:tcBorders>
              <w:top w:val="single" w:sz="4" w:space="0" w:color="auto"/>
              <w:bottom w:val="single" w:sz="4" w:space="0" w:color="auto"/>
            </w:tcBorders>
          </w:tcPr>
          <w:p w:rsidR="001D4BF5" w:rsidRDefault="001D4BF5" w:rsidP="00B45EB6">
            <w:pPr>
              <w:widowControl w:val="0"/>
              <w:rPr>
                <w:b/>
                <w:sz w:val="18"/>
                <w:szCs w:val="18"/>
              </w:rPr>
            </w:pPr>
          </w:p>
        </w:tc>
      </w:tr>
      <w:tr w:rsidR="001D4BF5" w:rsidRPr="005A1B85" w:rsidTr="00B370E9">
        <w:tc>
          <w:tcPr>
            <w:tcW w:w="8100" w:type="dxa"/>
            <w:tcBorders>
              <w:top w:val="single" w:sz="8" w:space="0" w:color="auto"/>
            </w:tcBorders>
            <w:shd w:val="clear" w:color="auto" w:fill="auto"/>
            <w:noWrap/>
          </w:tcPr>
          <w:p w:rsidR="001D4BF5" w:rsidRPr="00093278"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w:t>
            </w:r>
            <w:proofErr w:type="spellStart"/>
            <w:r w:rsidRPr="00C82492">
              <w:rPr>
                <w:sz w:val="18"/>
                <w:szCs w:val="18"/>
              </w:rPr>
              <w:t>Swainson’s</w:t>
            </w:r>
            <w:proofErr w:type="spellEnd"/>
            <w:r w:rsidRPr="00C82492">
              <w:rPr>
                <w:sz w:val="18"/>
                <w:szCs w:val="18"/>
              </w:rPr>
              <w:t xml:space="preserve">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tc>
          <w:tcPr>
            <w:tcW w:w="2070" w:type="dxa"/>
            <w:tcBorders>
              <w:top w:val="single" w:sz="8" w:space="0" w:color="auto"/>
            </w:tcBorders>
          </w:tcPr>
          <w:p w:rsidR="001D4BF5" w:rsidRDefault="001D4BF5" w:rsidP="00B45EB6">
            <w:pPr>
              <w:widowControl w:val="0"/>
            </w:pPr>
          </w:p>
        </w:tc>
        <w:tc>
          <w:tcPr>
            <w:tcW w:w="1890" w:type="dxa"/>
            <w:tcBorders>
              <w:top w:val="single" w:sz="8" w:space="0" w:color="auto"/>
            </w:tcBorders>
          </w:tcPr>
          <w:p w:rsidR="001D4BF5" w:rsidRDefault="001D4BF5" w:rsidP="00B45EB6">
            <w:pPr>
              <w:widowControl w:val="0"/>
              <w:rPr>
                <w:sz w:val="18"/>
                <w:szCs w:val="18"/>
              </w:rPr>
            </w:pPr>
          </w:p>
        </w:tc>
        <w:tc>
          <w:tcPr>
            <w:tcW w:w="990" w:type="dxa"/>
            <w:tcBorders>
              <w:top w:val="single" w:sz="4" w:space="0" w:color="auto"/>
            </w:tcBorders>
          </w:tcPr>
          <w:p w:rsidR="001D4BF5" w:rsidRDefault="001D4BF5" w:rsidP="00B45EB6">
            <w:pPr>
              <w:widowControl w:val="0"/>
              <w:rPr>
                <w:b/>
                <w:sz w:val="18"/>
                <w:szCs w:val="18"/>
              </w:rPr>
            </w:pPr>
          </w:p>
        </w:tc>
      </w:tr>
      <w:tr w:rsidR="001D4BF5" w:rsidRPr="005A1B85" w:rsidTr="00B370E9">
        <w:tc>
          <w:tcPr>
            <w:tcW w:w="8100" w:type="dxa"/>
            <w:tcBorders>
              <w:top w:val="single" w:sz="8"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1D4BF5" w:rsidRPr="00093278" w:rsidRDefault="001D4BF5" w:rsidP="00B45EB6">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w:t>
            </w:r>
            <w:proofErr w:type="spellStart"/>
            <w:r w:rsidRPr="0064562E">
              <w:rPr>
                <w:sz w:val="18"/>
                <w:szCs w:val="18"/>
              </w:rPr>
              <w:t>Swainson’s</w:t>
            </w:r>
            <w:proofErr w:type="spellEnd"/>
            <w:r w:rsidRPr="0064562E">
              <w:rPr>
                <w:sz w:val="18"/>
                <w:szCs w:val="18"/>
              </w:rPr>
              <w:t xml:space="preserve">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tc>
          <w:tcPr>
            <w:tcW w:w="2070" w:type="dxa"/>
            <w:tcBorders>
              <w:top w:val="single" w:sz="8" w:space="0" w:color="auto"/>
              <w:bottom w:val="single" w:sz="4" w:space="0" w:color="auto"/>
            </w:tcBorders>
            <w:vAlign w:val="center"/>
          </w:tcPr>
          <w:p w:rsidR="001D4BF5" w:rsidRPr="00093278" w:rsidRDefault="001D4BF5" w:rsidP="00B45EB6">
            <w:pPr>
              <w:widowControl w:val="0"/>
              <w:jc w:val="center"/>
              <w:rPr>
                <w:sz w:val="18"/>
                <w:szCs w:val="18"/>
              </w:rPr>
            </w:pPr>
          </w:p>
        </w:tc>
        <w:tc>
          <w:tcPr>
            <w:tcW w:w="1890" w:type="dxa"/>
            <w:tcBorders>
              <w:top w:val="single" w:sz="8" w:space="0" w:color="auto"/>
              <w:bottom w:val="single" w:sz="4" w:space="0" w:color="auto"/>
            </w:tcBorders>
            <w:vAlign w:val="center"/>
          </w:tcPr>
          <w:p w:rsidR="001D4BF5" w:rsidRDefault="001D4BF5" w:rsidP="00B45EB6">
            <w:pPr>
              <w:widowControl w:val="0"/>
              <w:jc w:val="center"/>
              <w:rPr>
                <w:sz w:val="18"/>
                <w:szCs w:val="18"/>
              </w:rPr>
            </w:pPr>
          </w:p>
        </w:tc>
        <w:tc>
          <w:tcPr>
            <w:tcW w:w="990" w:type="dxa"/>
            <w:tcBorders>
              <w:top w:val="single" w:sz="8" w:space="0" w:color="auto"/>
              <w:bottom w:val="single" w:sz="4" w:space="0" w:color="auto"/>
            </w:tcBorders>
            <w:vAlign w:val="center"/>
          </w:tcPr>
          <w:p w:rsidR="001D4BF5" w:rsidRPr="00EC50C6" w:rsidRDefault="001D4BF5" w:rsidP="00B45EB6">
            <w:pPr>
              <w:widowControl w:val="0"/>
              <w:jc w:val="center"/>
              <w:rPr>
                <w:sz w:val="18"/>
                <w:szCs w:val="18"/>
              </w:rPr>
            </w:pPr>
          </w:p>
        </w:tc>
      </w:tr>
      <w:tr w:rsidR="001D4BF5" w:rsidRPr="005A1B85" w:rsidTr="00B370E9">
        <w:tc>
          <w:tcPr>
            <w:tcW w:w="8100" w:type="dxa"/>
            <w:tcBorders>
              <w:top w:val="single" w:sz="8" w:space="0" w:color="auto"/>
            </w:tcBorders>
            <w:shd w:val="clear" w:color="auto" w:fill="auto"/>
            <w:noWrap/>
          </w:tcPr>
          <w:p w:rsidR="001D4BF5" w:rsidRPr="00012299" w:rsidRDefault="001D4BF5" w:rsidP="00B45EB6">
            <w:pPr>
              <w:keepNext/>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w:t>
            </w:r>
            <w:proofErr w:type="spellStart"/>
            <w:r>
              <w:rPr>
                <w:sz w:val="18"/>
                <w:szCs w:val="18"/>
              </w:rPr>
              <w:t>Swainson’s</w:t>
            </w:r>
            <w:proofErr w:type="spellEnd"/>
            <w:r>
              <w:rPr>
                <w:sz w:val="18"/>
                <w:szCs w:val="18"/>
              </w:rPr>
              <w:t xml:space="preserve">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tc>
          <w:tcPr>
            <w:tcW w:w="2070" w:type="dxa"/>
            <w:tcBorders>
              <w:top w:val="single" w:sz="4" w:space="0" w:color="auto"/>
              <w:bottom w:val="single" w:sz="4" w:space="0" w:color="auto"/>
            </w:tcBorders>
            <w:vAlign w:val="center"/>
          </w:tcPr>
          <w:p w:rsidR="001D4BF5" w:rsidRPr="00093278" w:rsidRDefault="001D4BF5" w:rsidP="00B45EB6">
            <w:pPr>
              <w:widowControl w:val="0"/>
              <w:jc w:val="center"/>
              <w:rPr>
                <w:sz w:val="18"/>
                <w:szCs w:val="18"/>
              </w:rPr>
            </w:pPr>
          </w:p>
        </w:tc>
        <w:tc>
          <w:tcPr>
            <w:tcW w:w="1890" w:type="dxa"/>
            <w:tcBorders>
              <w:top w:val="single" w:sz="4" w:space="0" w:color="auto"/>
              <w:bottom w:val="single" w:sz="4" w:space="0" w:color="auto"/>
            </w:tcBorders>
            <w:vAlign w:val="center"/>
          </w:tcPr>
          <w:p w:rsidR="001D4BF5" w:rsidRPr="00865362" w:rsidRDefault="001D4BF5" w:rsidP="00B45EB6">
            <w:pPr>
              <w:widowControl w:val="0"/>
              <w:jc w:val="center"/>
              <w:rPr>
                <w:sz w:val="18"/>
                <w:szCs w:val="18"/>
              </w:rPr>
            </w:pPr>
          </w:p>
        </w:tc>
        <w:tc>
          <w:tcPr>
            <w:tcW w:w="990" w:type="dxa"/>
            <w:tcBorders>
              <w:top w:val="single" w:sz="4" w:space="0" w:color="auto"/>
              <w:bottom w:val="single" w:sz="4" w:space="0" w:color="auto"/>
            </w:tcBorders>
            <w:vAlign w:val="center"/>
          </w:tcPr>
          <w:p w:rsidR="001D4BF5" w:rsidRPr="00865362" w:rsidRDefault="001D4BF5" w:rsidP="00B45EB6">
            <w:pPr>
              <w:widowControl w:val="0"/>
              <w:jc w:val="center"/>
              <w:rPr>
                <w:sz w:val="18"/>
                <w:szCs w:val="18"/>
              </w:rPr>
            </w:pPr>
          </w:p>
        </w:tc>
      </w:tr>
      <w:tr w:rsidR="001D4BF5" w:rsidRPr="005A1B85" w:rsidTr="00B370E9">
        <w:tc>
          <w:tcPr>
            <w:tcW w:w="8100" w:type="dxa"/>
            <w:tcBorders>
              <w:top w:val="single" w:sz="8" w:space="0" w:color="auto"/>
            </w:tcBorders>
            <w:shd w:val="clear" w:color="auto" w:fill="auto"/>
            <w:noWrap/>
          </w:tcPr>
          <w:p w:rsidR="003E634E" w:rsidRPr="00012299" w:rsidRDefault="001D4BF5" w:rsidP="004F32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 xml:space="preserve">Temporary impacts to </w:t>
            </w:r>
            <w:proofErr w:type="spellStart"/>
            <w:r w:rsidRPr="004E0C11">
              <w:rPr>
                <w:sz w:val="18"/>
                <w:szCs w:val="18"/>
              </w:rPr>
              <w:t>Swainson’s</w:t>
            </w:r>
            <w:proofErr w:type="spellEnd"/>
            <w:r w:rsidRPr="004E0C11">
              <w:rPr>
                <w:sz w:val="18"/>
                <w:szCs w:val="18"/>
              </w:rPr>
              <w:t xml:space="preserve"> hawk foraging habitat</w:t>
            </w:r>
            <w:r w:rsidRPr="004E0C11">
              <w:rPr>
                <w:b/>
                <w:sz w:val="18"/>
                <w:szCs w:val="18"/>
              </w:rPr>
              <w:t xml:space="preserve">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r>
              <w:rPr>
                <w:sz w:val="18"/>
                <w:szCs w:val="18"/>
              </w:rPr>
              <w:t xml:space="preserve">. </w:t>
            </w:r>
            <w:r w:rsidRPr="00487B6B">
              <w:rPr>
                <w:sz w:val="18"/>
                <w:szCs w:val="18"/>
              </w:rPr>
              <w:t xml:space="preserve">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tc>
          <w:tcPr>
            <w:tcW w:w="2070" w:type="dxa"/>
            <w:tcBorders>
              <w:top w:val="single" w:sz="4" w:space="0" w:color="auto"/>
            </w:tcBorders>
            <w:vAlign w:val="center"/>
          </w:tcPr>
          <w:p w:rsidR="001D4BF5" w:rsidRPr="00093278" w:rsidRDefault="001D4BF5" w:rsidP="00B45EB6">
            <w:pPr>
              <w:widowControl w:val="0"/>
              <w:jc w:val="center"/>
              <w:rPr>
                <w:sz w:val="18"/>
                <w:szCs w:val="18"/>
              </w:rPr>
            </w:pPr>
          </w:p>
        </w:tc>
        <w:tc>
          <w:tcPr>
            <w:tcW w:w="1890" w:type="dxa"/>
            <w:tcBorders>
              <w:top w:val="single" w:sz="4" w:space="0" w:color="auto"/>
            </w:tcBorders>
            <w:vAlign w:val="center"/>
          </w:tcPr>
          <w:p w:rsidR="001D4BF5" w:rsidRPr="007B0DFC" w:rsidRDefault="001D4BF5" w:rsidP="00B45EB6">
            <w:pPr>
              <w:widowControl w:val="0"/>
              <w:jc w:val="center"/>
              <w:rPr>
                <w:sz w:val="18"/>
                <w:szCs w:val="18"/>
              </w:rPr>
            </w:pPr>
          </w:p>
        </w:tc>
        <w:tc>
          <w:tcPr>
            <w:tcW w:w="990" w:type="dxa"/>
            <w:tcBorders>
              <w:top w:val="single" w:sz="4" w:space="0" w:color="auto"/>
            </w:tcBorders>
            <w:vAlign w:val="center"/>
          </w:tcPr>
          <w:p w:rsidR="001D4BF5" w:rsidRPr="007B0DFC" w:rsidRDefault="001D4BF5" w:rsidP="00B45EB6">
            <w:pPr>
              <w:widowControl w:val="0"/>
              <w:jc w:val="center"/>
              <w:rPr>
                <w:sz w:val="18"/>
                <w:szCs w:val="18"/>
              </w:rPr>
            </w:pPr>
          </w:p>
        </w:tc>
      </w:tr>
      <w:tr w:rsidR="001D4BF5" w:rsidRPr="005A1B85" w:rsidTr="00B370E9">
        <w:trPr>
          <w:trHeight w:val="538"/>
        </w:trPr>
        <w:tc>
          <w:tcPr>
            <w:tcW w:w="8100" w:type="dxa"/>
            <w:tcBorders>
              <w:top w:val="single" w:sz="8" w:space="0" w:color="auto"/>
              <w:bottom w:val="single" w:sz="4"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1D4BF5" w:rsidRPr="003E634E" w:rsidRDefault="001D4BF5" w:rsidP="00B45EB6">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 xml:space="preserve">ratio </w:t>
            </w:r>
            <w:r w:rsidRPr="00F106A9">
              <w:rPr>
                <w:b/>
                <w:sz w:val="18"/>
                <w:szCs w:val="18"/>
              </w:rPr>
              <w:lastRenderedPageBreak/>
              <w:t>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tc>
          <w:tcPr>
            <w:tcW w:w="2070" w:type="dxa"/>
            <w:tcBorders>
              <w:top w:val="single" w:sz="8" w:space="0" w:color="auto"/>
              <w:bottom w:val="single" w:sz="4" w:space="0" w:color="auto"/>
            </w:tcBorders>
            <w:vAlign w:val="center"/>
          </w:tcPr>
          <w:p w:rsidR="001D4BF5" w:rsidRPr="004226E8" w:rsidRDefault="001D4BF5" w:rsidP="00B45EB6">
            <w:pPr>
              <w:widowControl w:val="0"/>
              <w:jc w:val="center"/>
              <w:rPr>
                <w:sz w:val="18"/>
                <w:szCs w:val="18"/>
                <w:highlight w:val="yellow"/>
              </w:rPr>
            </w:pPr>
          </w:p>
        </w:tc>
        <w:tc>
          <w:tcPr>
            <w:tcW w:w="1890" w:type="dxa"/>
            <w:tcBorders>
              <w:top w:val="single" w:sz="8" w:space="0" w:color="auto"/>
              <w:bottom w:val="single" w:sz="4" w:space="0" w:color="auto"/>
            </w:tcBorders>
            <w:vAlign w:val="center"/>
          </w:tcPr>
          <w:p w:rsidR="001D4BF5" w:rsidRPr="007B0DFC" w:rsidRDefault="001D4BF5" w:rsidP="00B45EB6">
            <w:pPr>
              <w:widowControl w:val="0"/>
              <w:jc w:val="center"/>
              <w:rPr>
                <w:sz w:val="18"/>
                <w:szCs w:val="18"/>
              </w:rPr>
            </w:pPr>
          </w:p>
        </w:tc>
        <w:tc>
          <w:tcPr>
            <w:tcW w:w="990" w:type="dxa"/>
            <w:tcBorders>
              <w:top w:val="single" w:sz="8" w:space="0" w:color="auto"/>
              <w:bottom w:val="single" w:sz="4" w:space="0" w:color="auto"/>
            </w:tcBorders>
            <w:vAlign w:val="center"/>
          </w:tcPr>
          <w:p w:rsidR="001D4BF5" w:rsidRPr="007B0DFC" w:rsidRDefault="001D4BF5" w:rsidP="00B45EB6">
            <w:pPr>
              <w:widowControl w:val="0"/>
              <w:jc w:val="center"/>
              <w:rPr>
                <w:sz w:val="18"/>
                <w:szCs w:val="18"/>
              </w:rPr>
            </w:pPr>
          </w:p>
        </w:tc>
      </w:tr>
      <w:tr w:rsidR="001D4BF5" w:rsidRPr="005A1B85" w:rsidTr="00B370E9">
        <w:trPr>
          <w:trHeight w:val="79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w:t>
            </w:r>
            <w:proofErr w:type="spellStart"/>
            <w:r w:rsidRPr="00301927">
              <w:rPr>
                <w:sz w:val="18"/>
                <w:szCs w:val="18"/>
              </w:rPr>
              <w:t>Swainson’s</w:t>
            </w:r>
            <w:proofErr w:type="spellEnd"/>
            <w:r w:rsidRPr="00301927">
              <w:rPr>
                <w:sz w:val="18"/>
                <w:szCs w:val="18"/>
              </w:rPr>
              <w:t xml:space="preserve"> hawk foraging habitat within 250 feet of development are covered under mitigation requirements for the California red-legged frog and </w:t>
            </w:r>
            <w:proofErr w:type="spellStart"/>
            <w:r w:rsidRPr="00301927">
              <w:rPr>
                <w:sz w:val="18"/>
                <w:szCs w:val="18"/>
              </w:rPr>
              <w:t>Callippe</w:t>
            </w:r>
            <w:proofErr w:type="spellEnd"/>
            <w:r w:rsidRPr="00301927">
              <w:rPr>
                <w:sz w:val="18"/>
                <w:szCs w:val="18"/>
              </w:rPr>
              <w:t xml:space="preserve"> </w:t>
            </w:r>
            <w:proofErr w:type="spellStart"/>
            <w:r w:rsidRPr="00301927">
              <w:rPr>
                <w:sz w:val="18"/>
                <w:szCs w:val="18"/>
              </w:rPr>
              <w:t>silverspot</w:t>
            </w:r>
            <w:proofErr w:type="spellEnd"/>
            <w:r w:rsidRPr="00301927">
              <w:rPr>
                <w:sz w:val="18"/>
                <w:szCs w:val="18"/>
              </w:rPr>
              <w:t xml:space="preserve"> butterfly protecting upland habitat within the Inner Coast Range Natural Community, </w:t>
            </w:r>
            <w:r w:rsidRPr="00AA795F">
              <w:rPr>
                <w:sz w:val="18"/>
                <w:szCs w:val="18"/>
              </w:rPr>
              <w:t>including RLF MIT 1 and CSB MIT 1.</w:t>
            </w:r>
          </w:p>
        </w:tc>
        <w:tc>
          <w:tcPr>
            <w:tcW w:w="2070" w:type="dxa"/>
            <w:tcBorders>
              <w:top w:val="single" w:sz="4" w:space="0" w:color="auto"/>
              <w:left w:val="single" w:sz="4" w:space="0" w:color="auto"/>
              <w:bottom w:val="single" w:sz="4" w:space="0" w:color="auto"/>
            </w:tcBorders>
            <w:vAlign w:val="center"/>
          </w:tcPr>
          <w:p w:rsidR="001D4BF5" w:rsidRPr="004226E8" w:rsidRDefault="001D4BF5" w:rsidP="00B45EB6">
            <w:pPr>
              <w:widowControl w:val="0"/>
              <w:jc w:val="center"/>
              <w:rPr>
                <w:sz w:val="18"/>
                <w:szCs w:val="18"/>
                <w:highlight w:val="yellow"/>
              </w:rPr>
            </w:pPr>
          </w:p>
        </w:tc>
        <w:tc>
          <w:tcPr>
            <w:tcW w:w="1890" w:type="dxa"/>
            <w:tcBorders>
              <w:top w:val="single" w:sz="4" w:space="0" w:color="auto"/>
              <w:bottom w:val="single" w:sz="4" w:space="0" w:color="auto"/>
            </w:tcBorders>
            <w:vAlign w:val="center"/>
          </w:tcPr>
          <w:p w:rsidR="001D4BF5" w:rsidRPr="00BF4E5F" w:rsidRDefault="001D4BF5" w:rsidP="00B45EB6">
            <w:pPr>
              <w:widowControl w:val="0"/>
              <w:jc w:val="center"/>
              <w:rPr>
                <w:sz w:val="18"/>
                <w:szCs w:val="18"/>
              </w:rPr>
            </w:pPr>
          </w:p>
        </w:tc>
        <w:tc>
          <w:tcPr>
            <w:tcW w:w="990" w:type="dxa"/>
            <w:tcBorders>
              <w:top w:val="single" w:sz="4" w:space="0" w:color="auto"/>
              <w:bottom w:val="single" w:sz="4" w:space="0" w:color="auto"/>
            </w:tcBorders>
            <w:vAlign w:val="center"/>
          </w:tcPr>
          <w:p w:rsidR="001D4BF5" w:rsidRPr="00093278" w:rsidRDefault="001D4BF5" w:rsidP="00B45EB6">
            <w:pPr>
              <w:widowControl w:val="0"/>
              <w:jc w:val="center"/>
              <w:rPr>
                <w:sz w:val="18"/>
                <w:szCs w:val="18"/>
              </w:rPr>
            </w:pPr>
          </w:p>
        </w:tc>
      </w:tr>
      <w:tr w:rsidR="001D4BF5" w:rsidRPr="005A1B85" w:rsidTr="00B370E9">
        <w:trPr>
          <w:trHeight w:val="106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w:t>
            </w:r>
            <w:proofErr w:type="spellStart"/>
            <w:r>
              <w:rPr>
                <w:sz w:val="18"/>
                <w:szCs w:val="18"/>
              </w:rPr>
              <w:t>Swainson’s</w:t>
            </w:r>
            <w:proofErr w:type="spellEnd"/>
            <w:r>
              <w:rPr>
                <w:sz w:val="18"/>
                <w:szCs w:val="18"/>
              </w:rPr>
              <w:t xml:space="preserve"> hawk foraging habitat </w:t>
            </w:r>
            <w:r w:rsidRPr="00D52B9D">
              <w:rPr>
                <w:sz w:val="18"/>
                <w:szCs w:val="18"/>
              </w:rPr>
              <w:t xml:space="preserve">are covered </w:t>
            </w:r>
            <w:r w:rsidRPr="00487B6B">
              <w:rPr>
                <w:sz w:val="18"/>
                <w:szCs w:val="18"/>
              </w:rPr>
              <w:t xml:space="preserve">under mitigation requirements for the California red-legged frog and </w:t>
            </w:r>
            <w:proofErr w:type="spellStart"/>
            <w:r w:rsidRPr="00487B6B">
              <w:rPr>
                <w:sz w:val="18"/>
                <w:szCs w:val="18"/>
              </w:rPr>
              <w:t>Callippe</w:t>
            </w:r>
            <w:proofErr w:type="spellEnd"/>
            <w:r w:rsidRPr="00487B6B">
              <w:rPr>
                <w:sz w:val="18"/>
                <w:szCs w:val="18"/>
              </w:rPr>
              <w:t xml:space="preserve"> </w:t>
            </w:r>
            <w:proofErr w:type="spellStart"/>
            <w:r w:rsidRPr="00487B6B">
              <w:rPr>
                <w:sz w:val="18"/>
                <w:szCs w:val="18"/>
              </w:rPr>
              <w:t>silverspot</w:t>
            </w:r>
            <w:proofErr w:type="spellEnd"/>
            <w:r w:rsidRPr="00487B6B">
              <w:rPr>
                <w:sz w:val="18"/>
                <w:szCs w:val="18"/>
              </w:rPr>
              <w:t xml:space="preserve"> butterfly protecting upland habitat within the Inner Coast Range Natural Community. 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tc>
          <w:tcPr>
            <w:tcW w:w="2070" w:type="dxa"/>
            <w:tcBorders>
              <w:top w:val="single" w:sz="4" w:space="0" w:color="auto"/>
              <w:left w:val="single" w:sz="4" w:space="0" w:color="auto"/>
            </w:tcBorders>
            <w:vAlign w:val="center"/>
          </w:tcPr>
          <w:p w:rsidR="001D4BF5" w:rsidRPr="004226E8" w:rsidRDefault="001D4BF5" w:rsidP="00B45EB6">
            <w:pPr>
              <w:widowControl w:val="0"/>
              <w:jc w:val="center"/>
              <w:rPr>
                <w:sz w:val="18"/>
                <w:szCs w:val="18"/>
                <w:highlight w:val="yellow"/>
              </w:rPr>
            </w:pPr>
          </w:p>
        </w:tc>
        <w:tc>
          <w:tcPr>
            <w:tcW w:w="1890" w:type="dxa"/>
            <w:tcBorders>
              <w:top w:val="single" w:sz="4" w:space="0" w:color="auto"/>
            </w:tcBorders>
            <w:vAlign w:val="center"/>
          </w:tcPr>
          <w:p w:rsidR="001D4BF5" w:rsidRPr="00BF4E5F" w:rsidRDefault="001D4BF5" w:rsidP="00B45EB6">
            <w:pPr>
              <w:widowControl w:val="0"/>
              <w:jc w:val="center"/>
              <w:rPr>
                <w:sz w:val="18"/>
                <w:szCs w:val="18"/>
              </w:rPr>
            </w:pPr>
          </w:p>
        </w:tc>
        <w:tc>
          <w:tcPr>
            <w:tcW w:w="990" w:type="dxa"/>
            <w:tcBorders>
              <w:top w:val="single" w:sz="4" w:space="0" w:color="auto"/>
            </w:tcBorders>
            <w:vAlign w:val="center"/>
          </w:tcPr>
          <w:p w:rsidR="001D4BF5" w:rsidRPr="00093278" w:rsidRDefault="001D4BF5" w:rsidP="00B45EB6">
            <w:pPr>
              <w:widowControl w:val="0"/>
              <w:jc w:val="center"/>
              <w:rPr>
                <w:sz w:val="18"/>
                <w:szCs w:val="18"/>
              </w:rPr>
            </w:pPr>
          </w:p>
        </w:tc>
      </w:tr>
      <w:tr w:rsidR="001D4BF5" w:rsidRPr="005A1B85" w:rsidTr="00B370E9">
        <w:trPr>
          <w:trHeight w:val="1069"/>
        </w:trPr>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 xml:space="preserve">Covered Activities likely to have minimal effects on the extent and quality of </w:t>
            </w:r>
            <w:proofErr w:type="spellStart"/>
            <w:r w:rsidRPr="00CB7B75">
              <w:rPr>
                <w:sz w:val="18"/>
                <w:szCs w:val="18"/>
              </w:rPr>
              <w:t>Swainson’s</w:t>
            </w:r>
            <w:proofErr w:type="spellEnd"/>
            <w:r w:rsidRPr="00CB7B75">
              <w:rPr>
                <w:sz w:val="18"/>
                <w:szCs w:val="18"/>
              </w:rPr>
              <w:t xml:space="preserve"> hawk foraging habitat are exempt from </w:t>
            </w:r>
            <w:proofErr w:type="spellStart"/>
            <w:r w:rsidRPr="00CB7B75">
              <w:rPr>
                <w:sz w:val="18"/>
                <w:szCs w:val="18"/>
              </w:rPr>
              <w:t>Swainson’s</w:t>
            </w:r>
            <w:proofErr w:type="spellEnd"/>
            <w:r w:rsidRPr="00CB7B75">
              <w:rPr>
                <w:sz w:val="18"/>
                <w:szCs w:val="18"/>
              </w:rPr>
              <w:t xml:space="preserve">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w:t>
            </w:r>
            <w:proofErr w:type="spellStart"/>
            <w:r w:rsidRPr="00CB7B75">
              <w:rPr>
                <w:sz w:val="18"/>
                <w:szCs w:val="18"/>
              </w:rPr>
              <w:t>Swainson’s</w:t>
            </w:r>
            <w:proofErr w:type="spellEnd"/>
            <w:r w:rsidRPr="00CB7B75">
              <w:rPr>
                <w:sz w:val="18"/>
                <w:szCs w:val="18"/>
              </w:rPr>
              <w:t xml:space="preserve"> hawk foraging habitat (e.g., pump stations, antennae sites, new irrigation canals, buried pipelines, or utilities).</w:t>
            </w:r>
          </w:p>
        </w:tc>
        <w:tc>
          <w:tcPr>
            <w:tcW w:w="2070" w:type="dxa"/>
            <w:vAlign w:val="center"/>
          </w:tcPr>
          <w:p w:rsidR="001D4BF5" w:rsidRPr="004226E8" w:rsidRDefault="001D4BF5" w:rsidP="00B45EB6">
            <w:pPr>
              <w:widowControl w:val="0"/>
              <w:jc w:val="center"/>
              <w:rPr>
                <w:sz w:val="18"/>
                <w:szCs w:val="18"/>
                <w:highlight w:val="yellow"/>
              </w:rPr>
            </w:pPr>
          </w:p>
        </w:tc>
        <w:tc>
          <w:tcPr>
            <w:tcW w:w="1890" w:type="dxa"/>
            <w:vAlign w:val="center"/>
          </w:tcPr>
          <w:p w:rsidR="001D4BF5" w:rsidRPr="00BF4E5F" w:rsidRDefault="001D4BF5" w:rsidP="00B45EB6">
            <w:pPr>
              <w:widowControl w:val="0"/>
              <w:jc w:val="center"/>
              <w:rPr>
                <w:sz w:val="18"/>
                <w:szCs w:val="18"/>
              </w:rPr>
            </w:pPr>
          </w:p>
        </w:tc>
        <w:tc>
          <w:tcPr>
            <w:tcW w:w="990" w:type="dxa"/>
            <w:vAlign w:val="center"/>
          </w:tcPr>
          <w:p w:rsidR="001D4BF5" w:rsidRPr="00093278" w:rsidRDefault="001D4BF5" w:rsidP="00B45EB6">
            <w:pPr>
              <w:widowControl w:val="0"/>
              <w:jc w:val="center"/>
              <w:rPr>
                <w:sz w:val="18"/>
                <w:szCs w:val="18"/>
              </w:rPr>
            </w:pPr>
          </w:p>
        </w:tc>
      </w:tr>
      <w:tr w:rsidR="001D4BF5" w:rsidRPr="005A1B85" w:rsidTr="00B370E9">
        <w:trPr>
          <w:trHeight w:val="484"/>
        </w:trPr>
        <w:tc>
          <w:tcPr>
            <w:tcW w:w="13050" w:type="dxa"/>
            <w:gridSpan w:val="4"/>
            <w:tcBorders>
              <w:top w:val="single" w:sz="8" w:space="0" w:color="auto"/>
              <w:bottom w:val="single" w:sz="8" w:space="0" w:color="auto"/>
            </w:tcBorders>
            <w:shd w:val="clear" w:color="auto" w:fill="auto"/>
            <w:vAlign w:val="center"/>
          </w:tcPr>
          <w:p w:rsidR="001D4BF5" w:rsidRDefault="001D4BF5" w:rsidP="00B45EB6">
            <w:pPr>
              <w:widowControl w:val="0"/>
              <w:jc w:val="center"/>
              <w:rPr>
                <w:b/>
                <w:sz w:val="18"/>
                <w:szCs w:val="18"/>
              </w:rPr>
            </w:pPr>
            <w:r w:rsidRPr="00634771">
              <w:rPr>
                <w:b/>
                <w:sz w:val="18"/>
                <w:szCs w:val="18"/>
              </w:rPr>
              <w:t>SWAINSON’S HAWK</w:t>
            </w:r>
            <w:r>
              <w:rPr>
                <w:b/>
                <w:sz w:val="18"/>
                <w:szCs w:val="18"/>
              </w:rPr>
              <w:t>:</w:t>
            </w:r>
          </w:p>
          <w:p w:rsidR="001D4BF5" w:rsidRPr="00931F94" w:rsidRDefault="001D4BF5" w:rsidP="00FC58F5">
            <w:pPr>
              <w:widowControl w:val="0"/>
              <w:jc w:val="center"/>
              <w:rPr>
                <w:sz w:val="18"/>
                <w:szCs w:val="18"/>
              </w:rPr>
            </w:pPr>
            <w:r>
              <w:rPr>
                <w:b/>
                <w:sz w:val="18"/>
                <w:szCs w:val="18"/>
              </w:rPr>
              <w:t xml:space="preserve">MITIGATION MEASURES </w:t>
            </w:r>
            <w:r w:rsidR="00FC58F5">
              <w:rPr>
                <w:b/>
                <w:sz w:val="18"/>
                <w:szCs w:val="18"/>
              </w:rPr>
              <w:t>F</w:t>
            </w:r>
            <w:r>
              <w:rPr>
                <w:b/>
                <w:bCs/>
                <w:color w:val="000000"/>
                <w:sz w:val="18"/>
                <w:szCs w:val="18"/>
              </w:rPr>
              <w:t>OR NESTING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2</w:t>
            </w:r>
          </w:p>
        </w:tc>
      </w:tr>
      <w:tr w:rsidR="001D4BF5" w:rsidRPr="005A1B85" w:rsidTr="00B370E9">
        <w:tc>
          <w:tcPr>
            <w:tcW w:w="8100" w:type="dxa"/>
            <w:tcBorders>
              <w:top w:val="single" w:sz="8" w:space="0" w:color="auto"/>
              <w:bottom w:val="single" w:sz="8" w:space="0" w:color="auto"/>
            </w:tcBorders>
            <w:shd w:val="clear" w:color="auto" w:fill="auto"/>
            <w:noWrap/>
            <w:hideMark/>
          </w:tcPr>
          <w:p w:rsidR="001D4BF5" w:rsidRPr="006E1A69" w:rsidRDefault="001D4BF5" w:rsidP="00B45EB6">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by providing nesting habitat in proximity to suitable foraging habitat to support the current </w:t>
            </w:r>
            <w:proofErr w:type="spellStart"/>
            <w:r w:rsidRPr="006E1A69">
              <w:rPr>
                <w:sz w:val="18"/>
                <w:szCs w:val="18"/>
              </w:rPr>
              <w:t>Swainson’s</w:t>
            </w:r>
            <w:proofErr w:type="spellEnd"/>
            <w:r w:rsidRPr="006E1A69">
              <w:rPr>
                <w:sz w:val="18"/>
                <w:szCs w:val="18"/>
              </w:rPr>
              <w:t xml:space="preserve"> hawk population in the Plan Area.</w:t>
            </w:r>
          </w:p>
          <w:p w:rsidR="001D4BF5" w:rsidRPr="00803CD7" w:rsidRDefault="001D4BF5" w:rsidP="00803CD7">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w:t>
            </w:r>
            <w:proofErr w:type="spellStart"/>
            <w:r w:rsidRPr="006E1A69">
              <w:rPr>
                <w:sz w:val="18"/>
                <w:szCs w:val="18"/>
              </w:rPr>
              <w:t>take</w:t>
            </w:r>
            <w:proofErr w:type="spellEnd"/>
            <w:r w:rsidRPr="006E1A69">
              <w:rPr>
                <w:sz w:val="18"/>
                <w:szCs w:val="18"/>
              </w:rPr>
              <w:t xml:space="preserve"> of a </w:t>
            </w:r>
            <w:proofErr w:type="spellStart"/>
            <w:r w:rsidRPr="006E1A69">
              <w:rPr>
                <w:sz w:val="18"/>
                <w:szCs w:val="18"/>
              </w:rPr>
              <w:t>Swainson’s</w:t>
            </w:r>
            <w:proofErr w:type="spellEnd"/>
            <w:r w:rsidRPr="006E1A69">
              <w:rPr>
                <w:sz w:val="18"/>
                <w:szCs w:val="18"/>
              </w:rPr>
              <w:t xml:space="preserve">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Interim Nest Protection Program (see Objective SH 2.2 and Section 11.1.2). For the purposes of SH MIT 4, take of a known or active nest tree will occur if one of the following conditions is met: </w:t>
            </w:r>
          </w:p>
        </w:tc>
        <w:tc>
          <w:tcPr>
            <w:tcW w:w="2070" w:type="dxa"/>
            <w:tcBorders>
              <w:top w:val="single" w:sz="8" w:space="0" w:color="auto"/>
              <w:bottom w:val="single" w:sz="8" w:space="0" w:color="auto"/>
            </w:tcBorders>
            <w:vAlign w:val="center"/>
          </w:tcPr>
          <w:p w:rsidR="001D4BF5" w:rsidRPr="006E1A69" w:rsidRDefault="001D4BF5" w:rsidP="00B45EB6">
            <w:pPr>
              <w:jc w:val="center"/>
              <w:rPr>
                <w:sz w:val="18"/>
                <w:szCs w:val="18"/>
              </w:rPr>
            </w:pPr>
          </w:p>
        </w:tc>
        <w:tc>
          <w:tcPr>
            <w:tcW w:w="1890" w:type="dxa"/>
            <w:tcBorders>
              <w:top w:val="single" w:sz="8" w:space="0" w:color="auto"/>
              <w:bottom w:val="single" w:sz="8" w:space="0" w:color="auto"/>
            </w:tcBorders>
            <w:vAlign w:val="center"/>
          </w:tcPr>
          <w:p w:rsidR="001D4BF5" w:rsidRPr="006E1A69" w:rsidRDefault="001D4BF5" w:rsidP="00B45EB6">
            <w:pPr>
              <w:keepNext/>
              <w:jc w:val="center"/>
              <w:rPr>
                <w:sz w:val="18"/>
                <w:szCs w:val="18"/>
              </w:rPr>
            </w:pPr>
          </w:p>
        </w:tc>
        <w:tc>
          <w:tcPr>
            <w:tcW w:w="990" w:type="dxa"/>
            <w:tcBorders>
              <w:top w:val="single" w:sz="8" w:space="0" w:color="auto"/>
              <w:bottom w:val="single" w:sz="8" w:space="0" w:color="auto"/>
            </w:tcBorders>
            <w:vAlign w:val="center"/>
          </w:tcPr>
          <w:p w:rsidR="001D4BF5" w:rsidRPr="006E1A69" w:rsidRDefault="001D4BF5" w:rsidP="00B45EB6">
            <w:pPr>
              <w:keepNext/>
              <w:jc w:val="center"/>
              <w:rPr>
                <w:sz w:val="18"/>
                <w:szCs w:val="18"/>
              </w:rPr>
            </w:pPr>
          </w:p>
        </w:tc>
      </w:tr>
      <w:tr w:rsidR="00803CD7" w:rsidRPr="005A1B85" w:rsidTr="00B370E9">
        <w:tc>
          <w:tcPr>
            <w:tcW w:w="8100" w:type="dxa"/>
            <w:tcBorders>
              <w:top w:val="single" w:sz="8" w:space="0" w:color="auto"/>
              <w:bottom w:val="single" w:sz="8" w:space="0" w:color="auto"/>
            </w:tcBorders>
            <w:shd w:val="clear" w:color="auto" w:fill="auto"/>
            <w:noWrap/>
          </w:tcPr>
          <w:p w:rsidR="00803CD7" w:rsidRPr="00803CD7" w:rsidRDefault="00803CD7" w:rsidP="00803CD7">
            <w:pPr>
              <w:pStyle w:val="ListLeftE"/>
              <w:ind w:left="252" w:hanging="252"/>
              <w:rPr>
                <w:b/>
                <w:sz w:val="18"/>
                <w:szCs w:val="18"/>
              </w:rPr>
            </w:pPr>
            <w:r w:rsidRPr="00803CD7">
              <w:rPr>
                <w:sz w:val="18"/>
                <w:szCs w:val="18"/>
              </w:rPr>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tc>
          <w:tcPr>
            <w:tcW w:w="2070" w:type="dxa"/>
            <w:tcBorders>
              <w:top w:val="single" w:sz="8" w:space="0" w:color="auto"/>
              <w:bottom w:val="single" w:sz="8" w:space="0" w:color="auto"/>
            </w:tcBorders>
            <w:vAlign w:val="center"/>
          </w:tcPr>
          <w:p w:rsidR="00803CD7" w:rsidRPr="006E1A69" w:rsidRDefault="00803CD7" w:rsidP="00B45EB6">
            <w:pPr>
              <w:jc w:val="center"/>
              <w:rPr>
                <w:sz w:val="18"/>
                <w:szCs w:val="18"/>
              </w:rPr>
            </w:pPr>
          </w:p>
        </w:tc>
        <w:tc>
          <w:tcPr>
            <w:tcW w:w="1890" w:type="dxa"/>
            <w:tcBorders>
              <w:top w:val="single" w:sz="8" w:space="0" w:color="auto"/>
              <w:bottom w:val="single" w:sz="8" w:space="0" w:color="auto"/>
            </w:tcBorders>
            <w:vAlign w:val="center"/>
          </w:tcPr>
          <w:p w:rsidR="00803CD7" w:rsidRPr="006E1A69" w:rsidRDefault="00803CD7" w:rsidP="00B45EB6">
            <w:pPr>
              <w:keepNext/>
              <w:jc w:val="center"/>
              <w:rPr>
                <w:sz w:val="18"/>
                <w:szCs w:val="18"/>
              </w:rPr>
            </w:pPr>
          </w:p>
        </w:tc>
        <w:tc>
          <w:tcPr>
            <w:tcW w:w="990" w:type="dxa"/>
            <w:tcBorders>
              <w:top w:val="single" w:sz="4" w:space="0" w:color="auto"/>
              <w:bottom w:val="single" w:sz="8" w:space="0" w:color="auto"/>
            </w:tcBorders>
            <w:vAlign w:val="center"/>
          </w:tcPr>
          <w:p w:rsidR="00803CD7" w:rsidRPr="006E1A69" w:rsidRDefault="00803CD7" w:rsidP="00B45EB6">
            <w:pPr>
              <w:keepNext/>
              <w:jc w:val="center"/>
              <w:rPr>
                <w:sz w:val="18"/>
                <w:szCs w:val="18"/>
              </w:rPr>
            </w:pPr>
          </w:p>
        </w:tc>
      </w:tr>
      <w:tr w:rsidR="001D4BF5" w:rsidRPr="005A1B85" w:rsidTr="00B370E9">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1D4BF5" w:rsidRPr="006E1A69" w:rsidRDefault="001D4BF5" w:rsidP="004F3294">
            <w:pPr>
              <w:pStyle w:val="ListParagraph025Indent"/>
              <w:keepNext/>
              <w:numPr>
                <w:ilvl w:val="1"/>
                <w:numId w:val="51"/>
              </w:numPr>
              <w:spacing w:after="0"/>
              <w:ind w:left="252" w:hanging="252"/>
              <w:jc w:val="both"/>
              <w:rPr>
                <w:sz w:val="18"/>
                <w:szCs w:val="18"/>
              </w:rPr>
            </w:pPr>
            <w:r w:rsidRPr="00205F5C">
              <w:rPr>
                <w:sz w:val="18"/>
                <w:szCs w:val="18"/>
              </w:rPr>
              <w:lastRenderedPageBreak/>
              <w:t xml:space="preserve">The Covered Activity affects the nest such that active, </w:t>
            </w:r>
            <w:proofErr w:type="spellStart"/>
            <w:r w:rsidRPr="00205F5C">
              <w:rPr>
                <w:sz w:val="18"/>
                <w:szCs w:val="18"/>
              </w:rPr>
              <w:t>Swainson’s</w:t>
            </w:r>
            <w:proofErr w:type="spellEnd"/>
            <w:r w:rsidRPr="00205F5C">
              <w:rPr>
                <w:sz w:val="18"/>
                <w:szCs w:val="18"/>
              </w:rPr>
              <w:t xml:space="preserve">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tc>
          <w:tcPr>
            <w:tcW w:w="2070" w:type="dxa"/>
            <w:tcBorders>
              <w:bottom w:val="single" w:sz="8" w:space="0" w:color="auto"/>
            </w:tcBorders>
            <w:vAlign w:val="center"/>
          </w:tcPr>
          <w:p w:rsidR="001D4BF5" w:rsidRDefault="001D4BF5" w:rsidP="004F3294">
            <w:pPr>
              <w:keepNext/>
              <w:ind w:right="72"/>
              <w:jc w:val="center"/>
              <w:rPr>
                <w:sz w:val="18"/>
                <w:szCs w:val="18"/>
              </w:rPr>
            </w:pPr>
          </w:p>
        </w:tc>
        <w:tc>
          <w:tcPr>
            <w:tcW w:w="1890" w:type="dxa"/>
            <w:tcBorders>
              <w:bottom w:val="single" w:sz="8" w:space="0" w:color="auto"/>
            </w:tcBorders>
            <w:vAlign w:val="center"/>
          </w:tcPr>
          <w:p w:rsidR="001D4BF5" w:rsidRPr="00A13CB1" w:rsidRDefault="001D4BF5" w:rsidP="004F3294">
            <w:pPr>
              <w:keepNext/>
              <w:ind w:right="72"/>
              <w:jc w:val="center"/>
              <w:rPr>
                <w:sz w:val="18"/>
                <w:szCs w:val="18"/>
              </w:rPr>
            </w:pPr>
          </w:p>
        </w:tc>
        <w:tc>
          <w:tcPr>
            <w:tcW w:w="990" w:type="dxa"/>
            <w:tcBorders>
              <w:bottom w:val="single" w:sz="8" w:space="0" w:color="auto"/>
            </w:tcBorders>
            <w:vAlign w:val="center"/>
          </w:tcPr>
          <w:p w:rsidR="001D4BF5" w:rsidRPr="00931F94" w:rsidRDefault="001D4BF5" w:rsidP="004F3294">
            <w:pPr>
              <w:keepNext/>
              <w:jc w:val="center"/>
              <w:rPr>
                <w:sz w:val="18"/>
                <w:szCs w:val="18"/>
              </w:rPr>
            </w:pPr>
          </w:p>
        </w:tc>
      </w:tr>
      <w:tr w:rsidR="005E31D5" w:rsidRPr="005A1B85" w:rsidTr="00B370E9">
        <w:trPr>
          <w:trHeight w:val="727"/>
        </w:trPr>
        <w:tc>
          <w:tcPr>
            <w:tcW w:w="8100" w:type="dxa"/>
            <w:tcBorders>
              <w:top w:val="single" w:sz="8" w:space="0" w:color="auto"/>
              <w:bottom w:val="single" w:sz="8" w:space="0" w:color="auto"/>
            </w:tcBorders>
            <w:shd w:val="clear" w:color="auto" w:fill="auto"/>
            <w:noWrap/>
          </w:tcPr>
          <w:p w:rsidR="005E31D5" w:rsidRDefault="005E31D5" w:rsidP="00B45EB6">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5E31D5" w:rsidRPr="006E1A69" w:rsidRDefault="005E31D5" w:rsidP="00B45EB6">
            <w:pPr>
              <w:pStyle w:val="ListParagraph025Indent"/>
              <w:numPr>
                <w:ilvl w:val="0"/>
                <w:numId w:val="0"/>
              </w:numPr>
              <w:spacing w:after="0"/>
              <w:ind w:left="522" w:hanging="270"/>
              <w:jc w:val="both"/>
              <w:rPr>
                <w:sz w:val="18"/>
                <w:szCs w:val="18"/>
              </w:rPr>
            </w:pPr>
          </w:p>
          <w:p w:rsidR="005E31D5" w:rsidRPr="003E634E" w:rsidRDefault="005E31D5" w:rsidP="004F3294">
            <w:pPr>
              <w:pStyle w:val="ListLeftB"/>
              <w:numPr>
                <w:ilvl w:val="1"/>
                <w:numId w:val="52"/>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tc>
          <w:tcPr>
            <w:tcW w:w="2070" w:type="dxa"/>
            <w:tcBorders>
              <w:top w:val="single" w:sz="8" w:space="0" w:color="auto"/>
              <w:bottom w:val="single" w:sz="8" w:space="0" w:color="auto"/>
            </w:tcBorders>
            <w:vAlign w:val="center"/>
          </w:tcPr>
          <w:p w:rsidR="005E31D5" w:rsidRDefault="005E31D5" w:rsidP="00B45EB6">
            <w:pPr>
              <w:jc w:val="center"/>
              <w:rPr>
                <w:sz w:val="18"/>
                <w:szCs w:val="18"/>
              </w:rPr>
            </w:pPr>
          </w:p>
        </w:tc>
        <w:tc>
          <w:tcPr>
            <w:tcW w:w="1890" w:type="dxa"/>
            <w:tcBorders>
              <w:top w:val="single" w:sz="8" w:space="0" w:color="auto"/>
              <w:bottom w:val="single" w:sz="8" w:space="0" w:color="auto"/>
            </w:tcBorders>
            <w:vAlign w:val="center"/>
          </w:tcPr>
          <w:p w:rsidR="005E31D5" w:rsidRPr="00A13CB1" w:rsidRDefault="005E31D5" w:rsidP="00B45EB6">
            <w:pPr>
              <w:keepNext/>
              <w:jc w:val="center"/>
              <w:rPr>
                <w:sz w:val="18"/>
                <w:szCs w:val="18"/>
              </w:rPr>
            </w:pPr>
          </w:p>
        </w:tc>
        <w:tc>
          <w:tcPr>
            <w:tcW w:w="990" w:type="dxa"/>
            <w:tcBorders>
              <w:top w:val="single" w:sz="8" w:space="0" w:color="auto"/>
              <w:bottom w:val="single" w:sz="8" w:space="0" w:color="auto"/>
            </w:tcBorders>
            <w:vAlign w:val="center"/>
          </w:tcPr>
          <w:p w:rsidR="005E31D5" w:rsidRPr="00931F94" w:rsidRDefault="005E31D5" w:rsidP="00B45EB6">
            <w:pPr>
              <w:keepNext/>
              <w:jc w:val="center"/>
              <w:rPr>
                <w:sz w:val="18"/>
                <w:szCs w:val="18"/>
              </w:rPr>
            </w:pPr>
          </w:p>
        </w:tc>
      </w:tr>
      <w:tr w:rsidR="001D4BF5" w:rsidRPr="005A1B85" w:rsidTr="00B370E9">
        <w:trPr>
          <w:trHeight w:val="259"/>
        </w:trPr>
        <w:tc>
          <w:tcPr>
            <w:tcW w:w="8100" w:type="dxa"/>
            <w:tcBorders>
              <w:top w:val="single" w:sz="8" w:space="0" w:color="auto"/>
              <w:bottom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tc>
          <w:tcPr>
            <w:tcW w:w="2070" w:type="dxa"/>
            <w:tcBorders>
              <w:top w:val="single" w:sz="8" w:space="0" w:color="auto"/>
              <w:bottom w:val="single" w:sz="8" w:space="0" w:color="auto"/>
            </w:tcBorders>
            <w:vAlign w:val="center"/>
          </w:tcPr>
          <w:p w:rsidR="001D4BF5" w:rsidRDefault="001D4BF5" w:rsidP="00B45EB6">
            <w:pPr>
              <w:jc w:val="center"/>
              <w:rPr>
                <w:sz w:val="18"/>
                <w:szCs w:val="18"/>
              </w:rPr>
            </w:pPr>
          </w:p>
        </w:tc>
        <w:tc>
          <w:tcPr>
            <w:tcW w:w="1890" w:type="dxa"/>
            <w:tcBorders>
              <w:top w:val="single" w:sz="8" w:space="0" w:color="auto"/>
              <w:bottom w:val="single" w:sz="8" w:space="0" w:color="auto"/>
            </w:tcBorders>
            <w:vAlign w:val="center"/>
          </w:tcPr>
          <w:p w:rsidR="001D4BF5" w:rsidRPr="00A13CB1" w:rsidRDefault="001D4BF5" w:rsidP="00B45EB6">
            <w:pPr>
              <w:keepNext/>
              <w:jc w:val="center"/>
              <w:rPr>
                <w:sz w:val="18"/>
                <w:szCs w:val="18"/>
              </w:rPr>
            </w:pPr>
          </w:p>
        </w:tc>
        <w:tc>
          <w:tcPr>
            <w:tcW w:w="990" w:type="dxa"/>
            <w:tcBorders>
              <w:top w:val="single" w:sz="8" w:space="0" w:color="auto"/>
              <w:bottom w:val="single" w:sz="8" w:space="0" w:color="auto"/>
            </w:tcBorders>
            <w:vAlign w:val="center"/>
          </w:tcPr>
          <w:p w:rsidR="001D4BF5" w:rsidRPr="00931F94" w:rsidRDefault="001D4BF5" w:rsidP="00B45EB6">
            <w:pPr>
              <w:keepNext/>
              <w:jc w:val="center"/>
              <w:rPr>
                <w:sz w:val="18"/>
                <w:szCs w:val="18"/>
              </w:rPr>
            </w:pPr>
          </w:p>
        </w:tc>
      </w:tr>
      <w:tr w:rsidR="001D4BF5" w:rsidRPr="005A1B85" w:rsidTr="00B370E9">
        <w:trPr>
          <w:trHeight w:val="259"/>
        </w:trPr>
        <w:tc>
          <w:tcPr>
            <w:tcW w:w="8100" w:type="dxa"/>
            <w:tcBorders>
              <w:top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tc>
          <w:tcPr>
            <w:tcW w:w="2070" w:type="dxa"/>
            <w:tcBorders>
              <w:top w:val="single" w:sz="8" w:space="0" w:color="auto"/>
            </w:tcBorders>
            <w:vAlign w:val="center"/>
          </w:tcPr>
          <w:p w:rsidR="001D4BF5" w:rsidRDefault="001D4BF5" w:rsidP="00B45EB6">
            <w:pPr>
              <w:jc w:val="center"/>
              <w:rPr>
                <w:sz w:val="18"/>
                <w:szCs w:val="18"/>
              </w:rPr>
            </w:pPr>
          </w:p>
        </w:tc>
        <w:tc>
          <w:tcPr>
            <w:tcW w:w="1890" w:type="dxa"/>
            <w:tcBorders>
              <w:top w:val="single" w:sz="8" w:space="0" w:color="auto"/>
            </w:tcBorders>
            <w:vAlign w:val="center"/>
          </w:tcPr>
          <w:p w:rsidR="001D4BF5" w:rsidRPr="00A13CB1" w:rsidRDefault="001D4BF5" w:rsidP="00B45EB6">
            <w:pPr>
              <w:keepNext/>
              <w:jc w:val="center"/>
              <w:rPr>
                <w:sz w:val="18"/>
                <w:szCs w:val="18"/>
              </w:rPr>
            </w:pPr>
          </w:p>
        </w:tc>
        <w:tc>
          <w:tcPr>
            <w:tcW w:w="990" w:type="dxa"/>
            <w:tcBorders>
              <w:top w:val="single" w:sz="8" w:space="0" w:color="auto"/>
            </w:tcBorders>
            <w:vAlign w:val="center"/>
          </w:tcPr>
          <w:p w:rsidR="001D4BF5" w:rsidRPr="00931F94" w:rsidRDefault="001D4BF5" w:rsidP="00B45EB6">
            <w:pPr>
              <w:keepNext/>
              <w:jc w:val="center"/>
              <w:rPr>
                <w:sz w:val="18"/>
                <w:szCs w:val="18"/>
              </w:rPr>
            </w:pPr>
          </w:p>
        </w:tc>
      </w:tr>
      <w:tr w:rsidR="001D4BF5" w:rsidRPr="005A1B85" w:rsidTr="00B370E9">
        <w:trPr>
          <w:trHeight w:val="259"/>
        </w:trPr>
        <w:tc>
          <w:tcPr>
            <w:tcW w:w="8100" w:type="dxa"/>
            <w:tcBorders>
              <w:top w:val="single" w:sz="8" w:space="0" w:color="auto"/>
              <w:bottom w:val="single" w:sz="8" w:space="0" w:color="auto"/>
            </w:tcBorders>
            <w:shd w:val="clear" w:color="auto" w:fill="auto"/>
            <w:noWrap/>
          </w:tcPr>
          <w:p w:rsidR="001D4BF5" w:rsidRPr="006E1A69" w:rsidRDefault="001D4BF5" w:rsidP="00B45EB6">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1D4BF5" w:rsidRPr="006E1A69" w:rsidRDefault="001D4BF5" w:rsidP="00B45EB6">
            <w:pPr>
              <w:pStyle w:val="ListParagraph025Indent"/>
              <w:numPr>
                <w:ilvl w:val="0"/>
                <w:numId w:val="0"/>
              </w:numPr>
              <w:spacing w:after="0"/>
              <w:jc w:val="both"/>
              <w:rPr>
                <w:sz w:val="18"/>
                <w:szCs w:val="18"/>
              </w:rPr>
            </w:pPr>
            <w:r w:rsidRPr="006E1A69">
              <w:rPr>
                <w:sz w:val="18"/>
                <w:szCs w:val="18"/>
              </w:rPr>
              <w:t>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as specified in Section 10.5.</w:t>
            </w:r>
          </w:p>
        </w:tc>
        <w:tc>
          <w:tcPr>
            <w:tcW w:w="2070" w:type="dxa"/>
            <w:tcBorders>
              <w:top w:val="single" w:sz="8" w:space="0" w:color="auto"/>
              <w:bottom w:val="single" w:sz="8" w:space="0" w:color="auto"/>
            </w:tcBorders>
            <w:vAlign w:val="center"/>
          </w:tcPr>
          <w:p w:rsidR="001D4BF5" w:rsidRDefault="001D4BF5" w:rsidP="00B45EB6">
            <w:pPr>
              <w:jc w:val="center"/>
              <w:rPr>
                <w:sz w:val="18"/>
                <w:szCs w:val="18"/>
              </w:rPr>
            </w:pPr>
          </w:p>
        </w:tc>
        <w:tc>
          <w:tcPr>
            <w:tcW w:w="1890" w:type="dxa"/>
            <w:tcBorders>
              <w:top w:val="single" w:sz="8" w:space="0" w:color="auto"/>
              <w:bottom w:val="single" w:sz="8" w:space="0" w:color="auto"/>
            </w:tcBorders>
            <w:vAlign w:val="center"/>
          </w:tcPr>
          <w:p w:rsidR="001D4BF5" w:rsidRPr="00A13CB1" w:rsidRDefault="001D4BF5" w:rsidP="00B45EB6">
            <w:pPr>
              <w:keepNext/>
              <w:jc w:val="center"/>
              <w:rPr>
                <w:sz w:val="18"/>
                <w:szCs w:val="18"/>
              </w:rPr>
            </w:pPr>
          </w:p>
        </w:tc>
        <w:tc>
          <w:tcPr>
            <w:tcW w:w="990" w:type="dxa"/>
            <w:tcBorders>
              <w:bottom w:val="single" w:sz="8" w:space="0" w:color="auto"/>
            </w:tcBorders>
            <w:vAlign w:val="center"/>
          </w:tcPr>
          <w:p w:rsidR="001D4BF5" w:rsidRPr="00931F94" w:rsidRDefault="001D4BF5" w:rsidP="00B45EB6">
            <w:pPr>
              <w:keepNext/>
              <w:jc w:val="center"/>
              <w:rPr>
                <w:sz w:val="18"/>
                <w:szCs w:val="18"/>
              </w:rPr>
            </w:pPr>
          </w:p>
        </w:tc>
      </w:tr>
      <w:tr w:rsidR="001D4BF5" w:rsidRPr="005A1B85" w:rsidTr="00B370E9">
        <w:tc>
          <w:tcPr>
            <w:tcW w:w="8100" w:type="dxa"/>
            <w:tcBorders>
              <w:top w:val="single" w:sz="8" w:space="0" w:color="auto"/>
              <w:bottom w:val="double" w:sz="4" w:space="0" w:color="auto"/>
            </w:tcBorders>
            <w:shd w:val="clear" w:color="auto" w:fill="auto"/>
            <w:noWrap/>
          </w:tcPr>
          <w:p w:rsidR="001D4BF5" w:rsidRPr="00205F5C" w:rsidRDefault="001D4BF5" w:rsidP="00B45EB6">
            <w:pPr>
              <w:rPr>
                <w:sz w:val="18"/>
                <w:szCs w:val="18"/>
              </w:rPr>
            </w:pPr>
            <w:r w:rsidRPr="00205F5C">
              <w:rPr>
                <w:b/>
                <w:bCs/>
                <w:color w:val="000000"/>
                <w:sz w:val="18"/>
                <w:szCs w:val="18"/>
              </w:rPr>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 xml:space="preserve">Covered Activities in Zone 1 will provide funding (see Section 11.1.2) to contribute to targeted preservation through direct acquisition or conservation easement of 1,000 acres of nesting habitat for </w:t>
            </w:r>
            <w:proofErr w:type="spellStart"/>
            <w:r w:rsidRPr="00205F5C">
              <w:rPr>
                <w:sz w:val="18"/>
                <w:szCs w:val="18"/>
              </w:rPr>
              <w:t>Swainson’s</w:t>
            </w:r>
            <w:proofErr w:type="spellEnd"/>
            <w:r w:rsidRPr="00205F5C">
              <w:rPr>
                <w:sz w:val="18"/>
                <w:szCs w:val="18"/>
              </w:rPr>
              <w:t xml:space="preserve"> hawk and burrowing owl in the </w:t>
            </w:r>
            <w:proofErr w:type="spellStart"/>
            <w:r w:rsidRPr="00205F5C">
              <w:rPr>
                <w:sz w:val="18"/>
                <w:szCs w:val="18"/>
              </w:rPr>
              <w:t>Swainson’s</w:t>
            </w:r>
            <w:proofErr w:type="spellEnd"/>
            <w:r w:rsidRPr="00205F5C">
              <w:rPr>
                <w:sz w:val="18"/>
                <w:szCs w:val="18"/>
              </w:rPr>
              <w:t xml:space="preserve"> Hawk Irrigated Agriculture Potential Reserve Area (Figure 4-27).</w:t>
            </w:r>
          </w:p>
        </w:tc>
        <w:tc>
          <w:tcPr>
            <w:tcW w:w="2070" w:type="dxa"/>
            <w:tcBorders>
              <w:top w:val="single" w:sz="8" w:space="0" w:color="auto"/>
              <w:bottom w:val="double" w:sz="4" w:space="0" w:color="auto"/>
            </w:tcBorders>
          </w:tcPr>
          <w:p w:rsidR="001D4BF5" w:rsidRDefault="001D4BF5" w:rsidP="00B45EB6"/>
        </w:tc>
        <w:tc>
          <w:tcPr>
            <w:tcW w:w="1890" w:type="dxa"/>
            <w:tcBorders>
              <w:top w:val="single" w:sz="8" w:space="0" w:color="auto"/>
              <w:bottom w:val="double" w:sz="4" w:space="0" w:color="auto"/>
            </w:tcBorders>
          </w:tcPr>
          <w:p w:rsidR="001D4BF5" w:rsidRPr="005A1B85" w:rsidRDefault="001D4BF5" w:rsidP="00B45EB6">
            <w:pPr>
              <w:keepNext/>
              <w:rPr>
                <w:sz w:val="18"/>
                <w:szCs w:val="18"/>
              </w:rPr>
            </w:pPr>
          </w:p>
        </w:tc>
        <w:tc>
          <w:tcPr>
            <w:tcW w:w="990" w:type="dxa"/>
            <w:tcBorders>
              <w:top w:val="single" w:sz="8" w:space="0" w:color="auto"/>
              <w:bottom w:val="double" w:sz="4" w:space="0" w:color="auto"/>
            </w:tcBorders>
          </w:tcPr>
          <w:p w:rsidR="001D4BF5" w:rsidRDefault="001D4BF5" w:rsidP="00B45EB6">
            <w:pPr>
              <w:keepNext/>
              <w:rPr>
                <w:b/>
                <w:sz w:val="18"/>
                <w:szCs w:val="18"/>
              </w:rPr>
            </w:pPr>
          </w:p>
        </w:tc>
      </w:tr>
    </w:tbl>
    <w:p w:rsidR="004F3294" w:rsidRDefault="004F329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5E31D5" w:rsidTr="005E31D5">
        <w:trPr>
          <w:trHeight w:val="2079"/>
        </w:trPr>
        <w:tc>
          <w:tcPr>
            <w:tcW w:w="4284" w:type="dxa"/>
          </w:tcPr>
          <w:p w:rsidR="005E31D5" w:rsidRDefault="005E31D5" w:rsidP="005E31D5">
            <w:pPr>
              <w:tabs>
                <w:tab w:val="left" w:pos="3420"/>
                <w:tab w:val="left" w:pos="6930"/>
              </w:tabs>
              <w:rPr>
                <w:sz w:val="16"/>
                <w:szCs w:val="16"/>
              </w:rPr>
            </w:pPr>
            <w:r>
              <w:rPr>
                <w:sz w:val="16"/>
                <w:szCs w:val="16"/>
              </w:rPr>
              <w:t>BA = Biological Assessment</w:t>
            </w:r>
          </w:p>
          <w:p w:rsidR="005E31D5" w:rsidRPr="00DB1661" w:rsidRDefault="005E31D5" w:rsidP="005E31D5">
            <w:pPr>
              <w:tabs>
                <w:tab w:val="left" w:pos="3420"/>
                <w:tab w:val="left" w:pos="6930"/>
              </w:tabs>
              <w:rPr>
                <w:sz w:val="16"/>
                <w:szCs w:val="16"/>
              </w:rPr>
            </w:pPr>
            <w:r w:rsidRPr="00DB1661">
              <w:rPr>
                <w:sz w:val="16"/>
                <w:szCs w:val="16"/>
              </w:rPr>
              <w:t xml:space="preserve">BMP = Best Management Practices </w:t>
            </w:r>
          </w:p>
          <w:p w:rsidR="005E31D5" w:rsidRPr="00DB1661" w:rsidRDefault="005E31D5" w:rsidP="005E31D5">
            <w:pPr>
              <w:tabs>
                <w:tab w:val="left" w:pos="3420"/>
                <w:tab w:val="left" w:pos="6930"/>
              </w:tabs>
              <w:rPr>
                <w:sz w:val="16"/>
                <w:szCs w:val="16"/>
              </w:rPr>
            </w:pPr>
            <w:r w:rsidRPr="00DB1661">
              <w:rPr>
                <w:sz w:val="16"/>
                <w:szCs w:val="16"/>
              </w:rPr>
              <w:t>CDFW = California Department of Fish and Wildlife</w:t>
            </w:r>
          </w:p>
          <w:p w:rsidR="005E31D5" w:rsidRPr="00DB1661" w:rsidRDefault="005E31D5" w:rsidP="005E31D5">
            <w:pPr>
              <w:tabs>
                <w:tab w:val="left" w:pos="3420"/>
                <w:tab w:val="left" w:pos="6930"/>
              </w:tabs>
              <w:rPr>
                <w:sz w:val="16"/>
                <w:szCs w:val="16"/>
              </w:rPr>
            </w:pPr>
            <w:r w:rsidRPr="00DB1661">
              <w:rPr>
                <w:sz w:val="16"/>
                <w:szCs w:val="16"/>
              </w:rPr>
              <w:t>Dixon RCD = Dixon Resource Conservation District</w:t>
            </w:r>
          </w:p>
          <w:p w:rsidR="005E31D5" w:rsidRPr="00DB1661" w:rsidRDefault="005E31D5" w:rsidP="005E31D5">
            <w:pPr>
              <w:tabs>
                <w:tab w:val="left" w:pos="3420"/>
                <w:tab w:val="left" w:pos="6930"/>
              </w:tabs>
              <w:rPr>
                <w:sz w:val="16"/>
                <w:szCs w:val="16"/>
              </w:rPr>
            </w:pPr>
            <w:r w:rsidRPr="00DB1661">
              <w:rPr>
                <w:sz w:val="16"/>
                <w:szCs w:val="16"/>
              </w:rPr>
              <w:t>DPS = Distinct Population Segment</w:t>
            </w:r>
          </w:p>
          <w:p w:rsidR="005E31D5" w:rsidRPr="00DB1661" w:rsidRDefault="005E31D5" w:rsidP="005E31D5">
            <w:pPr>
              <w:tabs>
                <w:tab w:val="left" w:pos="3420"/>
                <w:tab w:val="left" w:pos="6930"/>
              </w:tabs>
              <w:rPr>
                <w:sz w:val="16"/>
                <w:szCs w:val="16"/>
              </w:rPr>
            </w:pPr>
            <w:r w:rsidRPr="00DB1661">
              <w:rPr>
                <w:sz w:val="16"/>
                <w:szCs w:val="16"/>
              </w:rPr>
              <w:t>ESU = Evolutionarily Significant Unit</w:t>
            </w:r>
          </w:p>
          <w:p w:rsidR="005E31D5" w:rsidRPr="00DB1661" w:rsidRDefault="005E31D5" w:rsidP="005E31D5">
            <w:pPr>
              <w:tabs>
                <w:tab w:val="left" w:pos="3420"/>
                <w:tab w:val="left" w:pos="6930"/>
              </w:tabs>
              <w:rPr>
                <w:sz w:val="16"/>
                <w:szCs w:val="16"/>
              </w:rPr>
            </w:pPr>
            <w:r w:rsidRPr="00DB1661">
              <w:rPr>
                <w:sz w:val="16"/>
                <w:szCs w:val="16"/>
              </w:rPr>
              <w:t>HCP = Habitat Conservation Plan</w:t>
            </w:r>
          </w:p>
          <w:p w:rsidR="005E31D5" w:rsidRDefault="005E31D5" w:rsidP="005E31D5">
            <w:pPr>
              <w:tabs>
                <w:tab w:val="left" w:pos="3420"/>
                <w:tab w:val="left" w:pos="6930"/>
              </w:tabs>
              <w:rPr>
                <w:sz w:val="16"/>
                <w:szCs w:val="16"/>
              </w:rPr>
            </w:pPr>
            <w:r>
              <w:rPr>
                <w:sz w:val="16"/>
                <w:szCs w:val="16"/>
              </w:rPr>
              <w:t>MMP = Mitigation and Monitoring Plan</w:t>
            </w:r>
          </w:p>
          <w:p w:rsidR="005E31D5" w:rsidRPr="00DB1661" w:rsidRDefault="005E31D5" w:rsidP="005E31D5">
            <w:pPr>
              <w:tabs>
                <w:tab w:val="left" w:pos="3420"/>
                <w:tab w:val="left" w:pos="6930"/>
              </w:tabs>
              <w:rPr>
                <w:sz w:val="16"/>
                <w:szCs w:val="16"/>
              </w:rPr>
            </w:pPr>
            <w:r w:rsidRPr="00DB1661">
              <w:rPr>
                <w:sz w:val="16"/>
                <w:szCs w:val="16"/>
              </w:rPr>
              <w:t>MPWD = Maine Prairie Water District</w:t>
            </w:r>
          </w:p>
          <w:p w:rsidR="005E31D5" w:rsidRDefault="005E31D5" w:rsidP="005E31D5">
            <w:pPr>
              <w:tabs>
                <w:tab w:val="left" w:pos="3420"/>
                <w:tab w:val="left" w:pos="6930"/>
              </w:tabs>
            </w:pPr>
            <w:r w:rsidRPr="00DB1661">
              <w:rPr>
                <w:sz w:val="16"/>
                <w:szCs w:val="16"/>
              </w:rPr>
              <w:t>NOAA NMFS = National Oceanic Atmospheric Association National Marine Fisheries Service</w:t>
            </w:r>
          </w:p>
        </w:tc>
        <w:tc>
          <w:tcPr>
            <w:tcW w:w="4392" w:type="dxa"/>
          </w:tcPr>
          <w:p w:rsidR="005E31D5" w:rsidRPr="00DB1661" w:rsidRDefault="005E31D5" w:rsidP="005E31D5">
            <w:pPr>
              <w:tabs>
                <w:tab w:val="left" w:pos="3420"/>
                <w:tab w:val="left" w:pos="6930"/>
              </w:tabs>
              <w:rPr>
                <w:sz w:val="16"/>
                <w:szCs w:val="16"/>
              </w:rPr>
            </w:pPr>
            <w:r w:rsidRPr="00DB1661">
              <w:rPr>
                <w:sz w:val="16"/>
                <w:szCs w:val="16"/>
              </w:rPr>
              <w:t>NPDES = National Pollutant Discharge Elimination System</w:t>
            </w:r>
          </w:p>
          <w:p w:rsidR="005E31D5" w:rsidRPr="00DB1661" w:rsidRDefault="005E31D5" w:rsidP="005E31D5">
            <w:pPr>
              <w:tabs>
                <w:tab w:val="left" w:pos="3420"/>
                <w:tab w:val="left" w:pos="6930"/>
              </w:tabs>
              <w:rPr>
                <w:sz w:val="16"/>
                <w:szCs w:val="16"/>
              </w:rPr>
            </w:pPr>
            <w:r w:rsidRPr="00DB1661">
              <w:rPr>
                <w:sz w:val="16"/>
                <w:szCs w:val="16"/>
              </w:rPr>
              <w:t>O&amp;M = Operation and Maintenance</w:t>
            </w:r>
          </w:p>
          <w:p w:rsidR="005E31D5" w:rsidRPr="00DB1661" w:rsidRDefault="005E31D5" w:rsidP="005E31D5">
            <w:pPr>
              <w:tabs>
                <w:tab w:val="left" w:pos="3420"/>
                <w:tab w:val="left" w:pos="6930"/>
              </w:tabs>
              <w:rPr>
                <w:sz w:val="16"/>
                <w:szCs w:val="16"/>
              </w:rPr>
            </w:pPr>
            <w:r w:rsidRPr="00DB1661">
              <w:rPr>
                <w:sz w:val="16"/>
                <w:szCs w:val="16"/>
              </w:rPr>
              <w:t xml:space="preserve">RD 2068 = Reclamation District 2068 </w:t>
            </w:r>
          </w:p>
          <w:p w:rsidR="005E31D5" w:rsidRPr="00DB1661" w:rsidRDefault="005E31D5" w:rsidP="005E31D5">
            <w:pPr>
              <w:tabs>
                <w:tab w:val="left" w:pos="3420"/>
                <w:tab w:val="left" w:pos="6930"/>
              </w:tabs>
              <w:rPr>
                <w:sz w:val="16"/>
                <w:szCs w:val="16"/>
              </w:rPr>
            </w:pPr>
            <w:r w:rsidRPr="00DB1661">
              <w:rPr>
                <w:sz w:val="16"/>
                <w:szCs w:val="16"/>
              </w:rPr>
              <w:t>RSM = Riparian, Stream, and Freshwater Marsh</w:t>
            </w:r>
          </w:p>
          <w:p w:rsidR="005E31D5" w:rsidRDefault="005E31D5" w:rsidP="005E31D5">
            <w:pPr>
              <w:tabs>
                <w:tab w:val="left" w:pos="3420"/>
                <w:tab w:val="left" w:pos="6930"/>
              </w:tabs>
              <w:rPr>
                <w:sz w:val="16"/>
                <w:szCs w:val="16"/>
              </w:rPr>
            </w:pPr>
            <w:r w:rsidRPr="00DB1661">
              <w:rPr>
                <w:sz w:val="16"/>
                <w:szCs w:val="16"/>
              </w:rPr>
              <w:t xml:space="preserve">RWQCB = Regional Water Quality Control Board </w:t>
            </w:r>
          </w:p>
          <w:p w:rsidR="005E31D5" w:rsidRPr="00DB1661" w:rsidRDefault="005E31D5" w:rsidP="005E31D5">
            <w:pPr>
              <w:tabs>
                <w:tab w:val="left" w:pos="3420"/>
                <w:tab w:val="left" w:pos="6930"/>
              </w:tabs>
              <w:rPr>
                <w:sz w:val="16"/>
                <w:szCs w:val="16"/>
              </w:rPr>
            </w:pPr>
            <w:r w:rsidRPr="00DB1661">
              <w:rPr>
                <w:sz w:val="16"/>
                <w:szCs w:val="16"/>
              </w:rPr>
              <w:t>SCWA = Solano County Water Agency</w:t>
            </w:r>
          </w:p>
          <w:p w:rsidR="005E31D5" w:rsidRPr="00DB1661" w:rsidRDefault="005E31D5" w:rsidP="005E31D5">
            <w:pPr>
              <w:tabs>
                <w:tab w:val="left" w:pos="3420"/>
                <w:tab w:val="left" w:pos="6930"/>
              </w:tabs>
              <w:rPr>
                <w:sz w:val="16"/>
                <w:szCs w:val="16"/>
              </w:rPr>
            </w:pPr>
            <w:r w:rsidRPr="00DB1661">
              <w:rPr>
                <w:sz w:val="16"/>
                <w:szCs w:val="16"/>
              </w:rPr>
              <w:t>SID = Solano Irrigation District</w:t>
            </w:r>
          </w:p>
          <w:p w:rsidR="005E31D5" w:rsidRPr="00DB1661" w:rsidRDefault="005E31D5" w:rsidP="005E31D5">
            <w:pPr>
              <w:tabs>
                <w:tab w:val="left" w:pos="3420"/>
                <w:tab w:val="left" w:pos="6930"/>
              </w:tabs>
              <w:rPr>
                <w:sz w:val="16"/>
                <w:szCs w:val="16"/>
              </w:rPr>
            </w:pPr>
            <w:r w:rsidRPr="00DB1661">
              <w:rPr>
                <w:sz w:val="16"/>
                <w:szCs w:val="16"/>
              </w:rPr>
              <w:t>SWPPP = Storm Water Pollution Prevention Plan</w:t>
            </w:r>
          </w:p>
          <w:p w:rsidR="005E31D5" w:rsidRDefault="005E31D5" w:rsidP="005E31D5">
            <w:pPr>
              <w:tabs>
                <w:tab w:val="left" w:pos="3420"/>
                <w:tab w:val="left" w:pos="6930"/>
              </w:tabs>
              <w:rPr>
                <w:sz w:val="16"/>
                <w:szCs w:val="16"/>
              </w:rPr>
            </w:pPr>
            <w:r w:rsidRPr="00DB1661">
              <w:rPr>
                <w:sz w:val="16"/>
                <w:szCs w:val="16"/>
              </w:rPr>
              <w:t>USFWS = United States Fish and Wildlife Service</w:t>
            </w:r>
          </w:p>
          <w:p w:rsidR="005E31D5" w:rsidRDefault="005E31D5"/>
        </w:tc>
        <w:tc>
          <w:tcPr>
            <w:tcW w:w="4392" w:type="dxa"/>
          </w:tcPr>
          <w:p w:rsidR="005E31D5" w:rsidRDefault="005E31D5"/>
        </w:tc>
      </w:tr>
    </w:tbl>
    <w:p w:rsidR="000C1839" w:rsidRPr="00650D04" w:rsidRDefault="000C1839" w:rsidP="00650D04">
      <w:pPr>
        <w:rPr>
          <w:sz w:val="18"/>
        </w:rPr>
      </w:pPr>
    </w:p>
    <w:sectPr w:rsidR="000C1839" w:rsidRPr="00650D04"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04" w:rsidRDefault="00650D0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4F3294">
      <w:rPr>
        <w:rStyle w:val="PageNumber"/>
        <w:noProof/>
      </w:rPr>
      <w:t>2</w:t>
    </w:r>
    <w:r w:rsidRPr="002426D6">
      <w:rPr>
        <w:rStyle w:val="PageNumber"/>
      </w:rPr>
      <w:fldChar w:fldCharType="end"/>
    </w:r>
  </w:p>
  <w:p w:rsidR="00650D04" w:rsidRPr="00650D04" w:rsidRDefault="00650D04" w:rsidP="00DD548E">
    <w:pPr>
      <w:pStyle w:val="Footer"/>
      <w:pBdr>
        <w:top w:val="single" w:sz="4" w:space="9" w:color="005BBF"/>
      </w:pBdr>
      <w:rPr>
        <w:sz w:val="13"/>
      </w:rPr>
    </w:pPr>
    <w:r w:rsidRPr="00650D04">
      <w:rPr>
        <w:sz w:val="13"/>
      </w:rPr>
      <w:fldChar w:fldCharType="begin"/>
    </w:r>
    <w:r w:rsidRPr="00650D04">
      <w:rPr>
        <w:sz w:val="13"/>
      </w:rPr>
      <w:instrText xml:space="preserve"> FILENAME  \p </w:instrText>
    </w:r>
    <w:r w:rsidRPr="00650D04">
      <w:rPr>
        <w:sz w:val="13"/>
      </w:rPr>
      <w:fldChar w:fldCharType="separate"/>
    </w:r>
    <w:r w:rsidRPr="00650D04">
      <w:rPr>
        <w:noProof/>
        <w:sz w:val="13"/>
      </w:rPr>
      <w:t>\\ptr11\projects\SWG1001\Public Draft Solano HCP\Implementation Compliance 12-2016\for Michelle HCP tables for geobrowser pdf 12-16\Solano HCP Compliance Monitoring SH.docx</w:t>
    </w:r>
    <w:r w:rsidRPr="00650D04">
      <w:rPr>
        <w:noProof/>
        <w:sz w:val="13"/>
      </w:rPr>
      <w:fldChar w:fldCharType="end"/>
    </w:r>
    <w:r w:rsidRPr="00650D04">
      <w:rPr>
        <w:sz w:val="13"/>
      </w:rPr>
      <w:t xml:space="preserve"> (</w:t>
    </w:r>
    <w:r w:rsidRPr="00650D04">
      <w:rPr>
        <w:sz w:val="13"/>
      </w:rPr>
      <w:fldChar w:fldCharType="begin"/>
    </w:r>
    <w:r w:rsidRPr="00650D04">
      <w:rPr>
        <w:sz w:val="13"/>
      </w:rPr>
      <w:instrText xml:space="preserve"> DATE  \@ "MM/dd/yy"  \* MERGEFORMAT </w:instrText>
    </w:r>
    <w:r w:rsidRPr="00650D04">
      <w:rPr>
        <w:sz w:val="13"/>
      </w:rPr>
      <w:fldChar w:fldCharType="separate"/>
    </w:r>
    <w:r w:rsidR="004F3294">
      <w:rPr>
        <w:noProof/>
        <w:sz w:val="13"/>
      </w:rPr>
      <w:t>12/05/16</w:t>
    </w:r>
    <w:r w:rsidRPr="00650D04">
      <w:rPr>
        <w:sz w:val="13"/>
      </w:rPr>
      <w:fldChar w:fldCharType="end"/>
    </w:r>
    <w:r w:rsidRPr="00650D04">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2E8BC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9A39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34553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9">
    <w:nsid w:val="FFFFFF89"/>
    <w:multiLevelType w:val="singleLevel"/>
    <w:tmpl w:val="578C1948"/>
    <w:lvl w:ilvl="0">
      <w:start w:val="1"/>
      <w:numFmt w:val="bullet"/>
      <w:lvlText w:val=""/>
      <w:lvlJc w:val="left"/>
      <w:pPr>
        <w:tabs>
          <w:tab w:val="num" w:pos="360"/>
        </w:tabs>
        <w:ind w:left="360" w:hanging="360"/>
      </w:pPr>
      <w:rPr>
        <w:rFonts w:ascii="Symbol" w:hAnsi="Symbol" w:hint="default"/>
      </w:rPr>
    </w:lvl>
  </w:abstractNum>
  <w:abstractNum w:abstractNumId="10">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07877E0C"/>
    <w:multiLevelType w:val="multilevel"/>
    <w:tmpl w:val="5E7E8EE4"/>
    <w:lvl w:ilvl="0">
      <w:start w:val="1"/>
      <w:numFmt w:val="none"/>
      <w:suff w:val="nothing"/>
      <w:lvlText w:val=""/>
      <w:lvlJc w:val="left"/>
      <w:pPr>
        <w:ind w:left="0" w:firstLine="0"/>
      </w:pPr>
      <w:rPr>
        <w:rFonts w:hint="default"/>
        <w:sz w:val="18"/>
      </w:rPr>
    </w:lvl>
    <w:lvl w:ilvl="1">
      <w:start w:val="1"/>
      <w:numFmt w:val="none"/>
      <w:suff w:val="nothing"/>
      <w:lvlText w:val=""/>
      <w:lvlJc w:val="left"/>
      <w:pPr>
        <w:ind w:left="360" w:firstLine="0"/>
      </w:pPr>
      <w:rPr>
        <w:rFonts w:hint="default"/>
        <w:sz w:val="18"/>
      </w:rPr>
    </w:lvl>
    <w:lvl w:ilvl="2">
      <w:start w:val="1"/>
      <w:numFmt w:val="none"/>
      <w:suff w:val="nothing"/>
      <w:lvlText w:val=""/>
      <w:lvlJc w:val="left"/>
      <w:pPr>
        <w:ind w:left="720" w:firstLine="0"/>
      </w:pPr>
      <w:rPr>
        <w:rFonts w:hint="default"/>
        <w:sz w:val="18"/>
      </w:rPr>
    </w:lvl>
    <w:lvl w:ilvl="3">
      <w:start w:val="1"/>
      <w:numFmt w:val="none"/>
      <w:suff w:val="nothing"/>
      <w:lvlText w:val=""/>
      <w:lvlJc w:val="left"/>
      <w:pPr>
        <w:ind w:left="1080" w:firstLine="0"/>
      </w:pPr>
      <w:rPr>
        <w:rFonts w:hint="default"/>
        <w:sz w:val="18"/>
      </w:rPr>
    </w:lvl>
    <w:lvl w:ilvl="4">
      <w:start w:val="1"/>
      <w:numFmt w:val="none"/>
      <w:suff w:val="nothing"/>
      <w:lvlText w:val=""/>
      <w:lvlJc w:val="left"/>
      <w:pPr>
        <w:ind w:left="1440" w:firstLine="0"/>
      </w:pPr>
      <w:rPr>
        <w:rFonts w:hint="default"/>
        <w:sz w:val="18"/>
      </w:rPr>
    </w:lvl>
    <w:lvl w:ilvl="5">
      <w:start w:val="1"/>
      <w:numFmt w:val="none"/>
      <w:suff w:val="nothing"/>
      <w:lvlText w:val=""/>
      <w:lvlJc w:val="left"/>
      <w:pPr>
        <w:ind w:left="1800" w:firstLine="0"/>
      </w:pPr>
      <w:rPr>
        <w:rFonts w:hint="default"/>
        <w:sz w:val="18"/>
      </w:rPr>
    </w:lvl>
    <w:lvl w:ilvl="6">
      <w:start w:val="1"/>
      <w:numFmt w:val="none"/>
      <w:suff w:val="nothing"/>
      <w:lvlText w:val=""/>
      <w:lvlJc w:val="left"/>
      <w:pPr>
        <w:ind w:left="0" w:firstLine="0"/>
      </w:pPr>
      <w:rPr>
        <w:rFonts w:hint="default"/>
        <w:sz w:val="18"/>
      </w:rPr>
    </w:lvl>
    <w:lvl w:ilvl="7">
      <w:start w:val="1"/>
      <w:numFmt w:val="none"/>
      <w:suff w:val="nothing"/>
      <w:lvlText w:val=""/>
      <w:lvlJc w:val="left"/>
      <w:pPr>
        <w:ind w:left="0" w:firstLine="0"/>
      </w:pPr>
      <w:rPr>
        <w:rFonts w:hint="default"/>
        <w:sz w:val="18"/>
      </w:rPr>
    </w:lvl>
    <w:lvl w:ilvl="8">
      <w:start w:val="1"/>
      <w:numFmt w:val="none"/>
      <w:suff w:val="nothing"/>
      <w:lvlText w:val=""/>
      <w:lvlJc w:val="left"/>
      <w:pPr>
        <w:ind w:left="0" w:firstLine="0"/>
      </w:pPr>
      <w:rPr>
        <w:rFonts w:hint="default"/>
        <w:sz w:val="18"/>
      </w:rPr>
    </w:lvl>
  </w:abstractNum>
  <w:abstractNum w:abstractNumId="12">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098A1C10"/>
    <w:multiLevelType w:val="hybridMultilevel"/>
    <w:tmpl w:val="27F8CDBA"/>
    <w:lvl w:ilvl="0" w:tplc="0402179C">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0276CE8"/>
    <w:multiLevelType w:val="multilevel"/>
    <w:tmpl w:val="2B8C24AE"/>
    <w:lvl w:ilvl="0">
      <w:start w:val="1"/>
      <w:numFmt w:val="decimal"/>
      <w:lvlText w:val="%1.0"/>
      <w:lvlJc w:val="left"/>
      <w:pPr>
        <w:tabs>
          <w:tab w:val="num" w:pos="648"/>
        </w:tabs>
        <w:ind w:left="0" w:firstLine="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936"/>
        </w:tabs>
        <w:ind w:left="936" w:hanging="936"/>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1080" w:firstLine="0"/>
      </w:pPr>
      <w:rPr>
        <w:rFonts w:hint="default"/>
      </w:rPr>
    </w:lvl>
    <w:lvl w:ilvl="8">
      <w:start w:val="1"/>
      <w:numFmt w:val="none"/>
      <w:suff w:val="nothing"/>
      <w:lvlText w:val=""/>
      <w:lvlJc w:val="left"/>
      <w:pPr>
        <w:ind w:left="1440" w:firstLine="0"/>
      </w:pPr>
      <w:rPr>
        <w:rFonts w:hint="default"/>
      </w:rPr>
    </w:lvl>
  </w:abstractNum>
  <w:abstractNum w:abstractNumId="16">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9">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20">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22">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5">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8">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30">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4">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5">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6">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9">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3">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4">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5">
    <w:nsid w:val="64E44AFF"/>
    <w:multiLevelType w:val="multilevel"/>
    <w:tmpl w:val="8F8A4EBA"/>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540" w:hanging="360"/>
      </w:pPr>
      <w:rPr>
        <w:rFonts w:ascii="Times New Roman" w:eastAsia="Times New Roman" w:hAnsi="Times New Roman" w:cs="Times New Roman"/>
        <w:b w:val="0"/>
        <w:i w:val="0"/>
        <w:caps w:val="0"/>
        <w:strike w:val="0"/>
        <w:dstrike w:val="0"/>
        <w:outline w:val="0"/>
        <w:shadow w:val="0"/>
        <w:emboss w:val="0"/>
        <w:imprint w:val="0"/>
        <w:vanish w:val="0"/>
        <w:color w:val="auto"/>
        <w:sz w:val="18"/>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6">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9"/>
  </w:num>
  <w:num w:numId="2">
    <w:abstractNumId w:val="23"/>
  </w:num>
  <w:num w:numId="3">
    <w:abstractNumId w:val="31"/>
  </w:num>
  <w:num w:numId="4">
    <w:abstractNumId w:val="45"/>
  </w:num>
  <w:num w:numId="5">
    <w:abstractNumId w:val="18"/>
  </w:num>
  <w:num w:numId="6">
    <w:abstractNumId w:val="40"/>
  </w:num>
  <w:num w:numId="7">
    <w:abstractNumId w:val="20"/>
  </w:num>
  <w:num w:numId="8">
    <w:abstractNumId w:val="37"/>
  </w:num>
  <w:num w:numId="9">
    <w:abstractNumId w:val="22"/>
  </w:num>
  <w:num w:numId="10">
    <w:abstractNumId w:val="48"/>
  </w:num>
  <w:num w:numId="11">
    <w:abstractNumId w:val="47"/>
  </w:num>
  <w:num w:numId="12">
    <w:abstractNumId w:val="12"/>
  </w:num>
  <w:num w:numId="13">
    <w:abstractNumId w:val="35"/>
  </w:num>
  <w:num w:numId="14">
    <w:abstractNumId w:val="43"/>
  </w:num>
  <w:num w:numId="15">
    <w:abstractNumId w:val="21"/>
  </w:num>
  <w:num w:numId="16">
    <w:abstractNumId w:val="10"/>
  </w:num>
  <w:num w:numId="17">
    <w:abstractNumId w:val="26"/>
  </w:num>
  <w:num w:numId="18">
    <w:abstractNumId w:val="41"/>
  </w:num>
  <w:num w:numId="19">
    <w:abstractNumId w:val="36"/>
  </w:num>
  <w:num w:numId="20">
    <w:abstractNumId w:val="34"/>
  </w:num>
  <w:num w:numId="21">
    <w:abstractNumId w:val="30"/>
  </w:num>
  <w:num w:numId="22">
    <w:abstractNumId w:val="19"/>
  </w:num>
  <w:num w:numId="23">
    <w:abstractNumId w:val="24"/>
  </w:num>
  <w:num w:numId="24">
    <w:abstractNumId w:val="46"/>
  </w:num>
  <w:num w:numId="25">
    <w:abstractNumId w:val="28"/>
  </w:num>
  <w:num w:numId="26">
    <w:abstractNumId w:val="9"/>
  </w:num>
  <w:num w:numId="27">
    <w:abstractNumId w:val="7"/>
  </w:num>
  <w:num w:numId="28">
    <w:abstractNumId w:val="6"/>
  </w:num>
  <w:num w:numId="29">
    <w:abstractNumId w:val="5"/>
  </w:num>
  <w:num w:numId="30">
    <w:abstractNumId w:val="4"/>
  </w:num>
  <w:num w:numId="31">
    <w:abstractNumId w:val="44"/>
  </w:num>
  <w:num w:numId="32">
    <w:abstractNumId w:val="38"/>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5"/>
  </w:num>
  <w:num w:numId="40">
    <w:abstractNumId w:val="14"/>
  </w:num>
  <w:num w:numId="4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2"/>
  </w:num>
  <w:num w:numId="43">
    <w:abstractNumId w:val="15"/>
  </w:num>
  <w:num w:numId="44">
    <w:abstractNumId w:val="33"/>
  </w:num>
  <w:num w:numId="45">
    <w:abstractNumId w:val="27"/>
  </w:num>
  <w:num w:numId="46">
    <w:abstractNumId w:val="17"/>
  </w:num>
  <w:num w:numId="47">
    <w:abstractNumId w:val="39"/>
  </w:num>
  <w:num w:numId="48">
    <w:abstractNumId w:val="11"/>
  </w:num>
  <w:num w:numId="49">
    <w:abstractNumId w:val="13"/>
  </w:num>
  <w:num w:numId="5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6"/>
  </w:num>
  <w:num w:numId="5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52E23"/>
    <w:rsid w:val="00090B43"/>
    <w:rsid w:val="000C1839"/>
    <w:rsid w:val="001C4991"/>
    <w:rsid w:val="001D4BF5"/>
    <w:rsid w:val="00236C80"/>
    <w:rsid w:val="003E634E"/>
    <w:rsid w:val="004C3B50"/>
    <w:rsid w:val="004F3294"/>
    <w:rsid w:val="005E31D5"/>
    <w:rsid w:val="00650D04"/>
    <w:rsid w:val="006D1A38"/>
    <w:rsid w:val="00722CB8"/>
    <w:rsid w:val="007B1E4D"/>
    <w:rsid w:val="00803CD7"/>
    <w:rsid w:val="00813B20"/>
    <w:rsid w:val="00890C00"/>
    <w:rsid w:val="008D0A7E"/>
    <w:rsid w:val="00905F41"/>
    <w:rsid w:val="009543A7"/>
    <w:rsid w:val="009E6233"/>
    <w:rsid w:val="009F7929"/>
    <w:rsid w:val="00B006EB"/>
    <w:rsid w:val="00B370E9"/>
    <w:rsid w:val="00C01254"/>
    <w:rsid w:val="00CD459E"/>
    <w:rsid w:val="00DE6A33"/>
    <w:rsid w:val="00EB2598"/>
    <w:rsid w:val="00F20E9C"/>
    <w:rsid w:val="00F7202B"/>
    <w:rsid w:val="00F91F3F"/>
    <w:rsid w:val="00FC58F5"/>
    <w:rsid w:val="00FE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5"/>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7"/>
      </w:numPr>
      <w:spacing w:after="120"/>
      <w:contextualSpacing/>
    </w:pPr>
  </w:style>
  <w:style w:type="paragraph" w:styleId="ListBullet3">
    <w:name w:val="List Bullet 3"/>
    <w:basedOn w:val="Normal"/>
    <w:uiPriority w:val="99"/>
    <w:unhideWhenUsed/>
    <w:rsid w:val="009F7929"/>
    <w:pPr>
      <w:numPr>
        <w:numId w:val="39"/>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8"/>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41"/>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30"/>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31"/>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32"/>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33"/>
      </w:numPr>
      <w:spacing w:after="120"/>
    </w:pPr>
  </w:style>
  <w:style w:type="paragraph" w:styleId="ListNumber2">
    <w:name w:val="List Number 2"/>
    <w:basedOn w:val="ListNumber"/>
    <w:uiPriority w:val="99"/>
    <w:rsid w:val="009F7929"/>
    <w:pPr>
      <w:numPr>
        <w:numId w:val="34"/>
      </w:numPr>
    </w:pPr>
  </w:style>
  <w:style w:type="paragraph" w:styleId="ListNumber3">
    <w:name w:val="List Number 3"/>
    <w:basedOn w:val="ListNumber2"/>
    <w:uiPriority w:val="99"/>
    <w:rsid w:val="009F7929"/>
    <w:pPr>
      <w:numPr>
        <w:numId w:val="35"/>
      </w:numPr>
    </w:pPr>
  </w:style>
  <w:style w:type="paragraph" w:styleId="ListNumber4">
    <w:name w:val="List Number 4"/>
    <w:basedOn w:val="ListNumber3"/>
    <w:uiPriority w:val="99"/>
    <w:rsid w:val="009F7929"/>
    <w:pPr>
      <w:numPr>
        <w:numId w:val="36"/>
      </w:numPr>
    </w:pPr>
  </w:style>
  <w:style w:type="paragraph" w:styleId="ListNumber5">
    <w:name w:val="List Number 5"/>
    <w:basedOn w:val="ListNumber4"/>
    <w:uiPriority w:val="99"/>
    <w:rsid w:val="009F7929"/>
    <w:pPr>
      <w:numPr>
        <w:numId w:val="37"/>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40"/>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44"/>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42"/>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5"/>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7"/>
      </w:numPr>
      <w:spacing w:after="120"/>
      <w:contextualSpacing/>
    </w:pPr>
  </w:style>
  <w:style w:type="paragraph" w:styleId="ListBullet3">
    <w:name w:val="List Bullet 3"/>
    <w:basedOn w:val="Normal"/>
    <w:uiPriority w:val="99"/>
    <w:unhideWhenUsed/>
    <w:rsid w:val="009F7929"/>
    <w:pPr>
      <w:numPr>
        <w:numId w:val="39"/>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8"/>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41"/>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30"/>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31"/>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32"/>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33"/>
      </w:numPr>
      <w:spacing w:after="120"/>
    </w:pPr>
  </w:style>
  <w:style w:type="paragraph" w:styleId="ListNumber2">
    <w:name w:val="List Number 2"/>
    <w:basedOn w:val="ListNumber"/>
    <w:uiPriority w:val="99"/>
    <w:rsid w:val="009F7929"/>
    <w:pPr>
      <w:numPr>
        <w:numId w:val="34"/>
      </w:numPr>
    </w:pPr>
  </w:style>
  <w:style w:type="paragraph" w:styleId="ListNumber3">
    <w:name w:val="List Number 3"/>
    <w:basedOn w:val="ListNumber2"/>
    <w:uiPriority w:val="99"/>
    <w:rsid w:val="009F7929"/>
    <w:pPr>
      <w:numPr>
        <w:numId w:val="35"/>
      </w:numPr>
    </w:pPr>
  </w:style>
  <w:style w:type="paragraph" w:styleId="ListNumber4">
    <w:name w:val="List Number 4"/>
    <w:basedOn w:val="ListNumber3"/>
    <w:uiPriority w:val="99"/>
    <w:rsid w:val="009F7929"/>
    <w:pPr>
      <w:numPr>
        <w:numId w:val="36"/>
      </w:numPr>
    </w:pPr>
  </w:style>
  <w:style w:type="paragraph" w:styleId="ListNumber5">
    <w:name w:val="List Number 5"/>
    <w:basedOn w:val="ListNumber4"/>
    <w:uiPriority w:val="99"/>
    <w:rsid w:val="009F7929"/>
    <w:pPr>
      <w:numPr>
        <w:numId w:val="37"/>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40"/>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44"/>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42"/>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2016-12-01T20:11:00Z</dcterms:created>
  <dcterms:modified xsi:type="dcterms:W3CDTF">2016-12-05T21:10:00Z</dcterms:modified>
</cp:coreProperties>
</file>