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178566" w14:textId="77777777" w:rsidR="00F30B88" w:rsidRDefault="00F30B88">
      <w:pPr>
        <w:spacing w:before="156" w:after="156"/>
        <w:rPr>
          <w:rFonts w:ascii="宋体" w:hAnsi="宋体" w:hint="eastAsia"/>
          <w:b/>
          <w:sz w:val="44"/>
        </w:rPr>
      </w:pPr>
      <w:bookmarkStart w:id="0" w:name="_Hlk96958884"/>
      <w:bookmarkEnd w:id="0"/>
    </w:p>
    <w:p w14:paraId="7E653B2C" w14:textId="77777777" w:rsidR="00F30B88" w:rsidRDefault="00F30B88">
      <w:pPr>
        <w:spacing w:before="156" w:after="156"/>
        <w:rPr>
          <w:rFonts w:ascii="宋体" w:hAnsi="宋体" w:hint="eastAsia"/>
          <w:b/>
          <w:sz w:val="44"/>
        </w:rPr>
      </w:pPr>
    </w:p>
    <w:p w14:paraId="0C9C02C3" w14:textId="77777777" w:rsidR="00F30B88" w:rsidRDefault="00F30B88">
      <w:pPr>
        <w:spacing w:before="156" w:after="156"/>
        <w:rPr>
          <w:rFonts w:ascii="宋体" w:hAnsi="宋体" w:hint="eastAsia"/>
          <w:b/>
          <w:sz w:val="44"/>
        </w:rPr>
      </w:pPr>
    </w:p>
    <w:p w14:paraId="5822BC58" w14:textId="77777777" w:rsidR="00F30B88" w:rsidRDefault="00F30B88">
      <w:pPr>
        <w:spacing w:before="156" w:after="156"/>
        <w:rPr>
          <w:rFonts w:ascii="宋体" w:hAnsi="宋体" w:hint="eastAsia"/>
          <w:b/>
          <w:sz w:val="44"/>
        </w:rPr>
      </w:pPr>
    </w:p>
    <w:p w14:paraId="47A05D13" w14:textId="77777777" w:rsidR="00F30B88" w:rsidRDefault="00F30B88">
      <w:pPr>
        <w:spacing w:before="156" w:after="156"/>
        <w:rPr>
          <w:rFonts w:ascii="宋体" w:hAnsi="宋体" w:hint="eastAsia"/>
          <w:b/>
          <w:sz w:val="44"/>
        </w:rPr>
      </w:pPr>
    </w:p>
    <w:p w14:paraId="6E1F8B53" w14:textId="0816D8F3" w:rsidR="00F30B88" w:rsidRDefault="002153BC">
      <w:pPr>
        <w:spacing w:before="156" w:after="156"/>
        <w:jc w:val="center"/>
        <w:rPr>
          <w:rFonts w:ascii="宋体" w:hAnsi="宋体" w:hint="eastAsia"/>
          <w:b/>
          <w:sz w:val="44"/>
          <w:szCs w:val="24"/>
        </w:rPr>
      </w:pPr>
      <w:r>
        <w:rPr>
          <w:rFonts w:ascii="宋体" w:hAnsi="宋体" w:hint="eastAsia"/>
          <w:b/>
          <w:sz w:val="44"/>
        </w:rPr>
        <w:t>资源纳管系统</w:t>
      </w:r>
      <w:r w:rsidR="005622E0">
        <w:rPr>
          <w:rFonts w:ascii="宋体" w:hAnsi="宋体" w:hint="eastAsia"/>
          <w:b/>
          <w:sz w:val="44"/>
        </w:rPr>
        <w:t>项目</w:t>
      </w:r>
    </w:p>
    <w:p w14:paraId="4B30DECC" w14:textId="77777777" w:rsidR="00F30B88" w:rsidRDefault="00000000">
      <w:pPr>
        <w:spacing w:before="156" w:after="156"/>
        <w:jc w:val="center"/>
        <w:rPr>
          <w:rFonts w:ascii="宋体" w:hAnsi="宋体" w:hint="eastAsia"/>
          <w:b/>
          <w:sz w:val="44"/>
        </w:rPr>
      </w:pPr>
      <w:r>
        <w:rPr>
          <w:rFonts w:ascii="宋体" w:hAnsi="宋体" w:hint="eastAsia"/>
          <w:b/>
          <w:sz w:val="44"/>
        </w:rPr>
        <w:t>概要设计说明书</w:t>
      </w:r>
    </w:p>
    <w:p w14:paraId="2CE00476" w14:textId="77777777" w:rsidR="00F30B88" w:rsidRDefault="00F30B88">
      <w:pPr>
        <w:spacing w:before="156" w:after="156"/>
        <w:ind w:left="750" w:firstLine="643"/>
        <w:rPr>
          <w:rFonts w:ascii="宋体" w:hAnsi="宋体" w:hint="eastAsia"/>
          <w:b/>
          <w:sz w:val="32"/>
          <w:szCs w:val="32"/>
        </w:rPr>
      </w:pPr>
    </w:p>
    <w:p w14:paraId="2918003B" w14:textId="77777777" w:rsidR="00F30B88" w:rsidRDefault="00F30B88">
      <w:pPr>
        <w:spacing w:before="156" w:after="156"/>
        <w:ind w:left="750" w:firstLine="643"/>
        <w:rPr>
          <w:rFonts w:ascii="宋体" w:hAnsi="宋体" w:hint="eastAsia"/>
          <w:b/>
          <w:sz w:val="32"/>
          <w:szCs w:val="32"/>
        </w:rPr>
      </w:pPr>
    </w:p>
    <w:p w14:paraId="18CD975A" w14:textId="77777777" w:rsidR="00F30B88" w:rsidRDefault="00F30B88">
      <w:pPr>
        <w:spacing w:before="156" w:after="156"/>
        <w:ind w:left="750" w:firstLine="643"/>
        <w:rPr>
          <w:rFonts w:ascii="宋体" w:hAnsi="宋体" w:hint="eastAsia"/>
          <w:b/>
          <w:sz w:val="32"/>
          <w:szCs w:val="32"/>
        </w:rPr>
      </w:pPr>
    </w:p>
    <w:p w14:paraId="223408DA" w14:textId="77777777" w:rsidR="00F30B88" w:rsidRDefault="00F30B88">
      <w:pPr>
        <w:spacing w:before="156" w:after="156"/>
        <w:ind w:left="750" w:firstLine="643"/>
        <w:rPr>
          <w:rFonts w:ascii="宋体" w:hAnsi="宋体" w:hint="eastAsia"/>
          <w:b/>
          <w:sz w:val="32"/>
          <w:szCs w:val="32"/>
        </w:rPr>
      </w:pPr>
    </w:p>
    <w:p w14:paraId="41444CAA" w14:textId="77777777" w:rsidR="00F30B88" w:rsidRDefault="00F30B88">
      <w:pPr>
        <w:spacing w:before="156" w:after="156"/>
        <w:ind w:left="750" w:firstLine="643"/>
        <w:rPr>
          <w:rFonts w:ascii="宋体" w:hAnsi="宋体" w:hint="eastAsia"/>
          <w:b/>
          <w:sz w:val="32"/>
          <w:szCs w:val="32"/>
        </w:rPr>
      </w:pPr>
    </w:p>
    <w:p w14:paraId="743DFBCF" w14:textId="77777777" w:rsidR="00F30B88" w:rsidRDefault="00F30B88">
      <w:pPr>
        <w:spacing w:before="156" w:after="156"/>
        <w:ind w:left="750" w:firstLine="643"/>
        <w:rPr>
          <w:rFonts w:ascii="宋体" w:hAnsi="宋体" w:hint="eastAsia"/>
          <w:b/>
          <w:sz w:val="32"/>
          <w:szCs w:val="32"/>
        </w:rPr>
      </w:pPr>
    </w:p>
    <w:p w14:paraId="08F21D2D" w14:textId="77777777" w:rsidR="00F30B88" w:rsidRDefault="00F30B88">
      <w:pPr>
        <w:spacing w:before="156" w:after="156"/>
        <w:ind w:left="750" w:firstLine="643"/>
        <w:rPr>
          <w:rFonts w:ascii="宋体" w:hAnsi="宋体" w:hint="eastAsia"/>
          <w:b/>
          <w:sz w:val="32"/>
          <w:szCs w:val="32"/>
        </w:rPr>
      </w:pPr>
    </w:p>
    <w:p w14:paraId="4B560D41" w14:textId="112D9695" w:rsidR="00F30B88" w:rsidRDefault="00000000">
      <w:pPr>
        <w:spacing w:before="156" w:after="156"/>
        <w:ind w:left="750" w:firstLine="643"/>
        <w:rPr>
          <w:rFonts w:ascii="宋体" w:hAnsi="宋体" w:hint="eastAsia"/>
          <w:b/>
          <w:sz w:val="32"/>
          <w:szCs w:val="32"/>
        </w:rPr>
      </w:pPr>
      <w:r>
        <w:rPr>
          <w:rFonts w:ascii="宋体" w:hAnsi="宋体" w:hint="eastAsia"/>
          <w:b/>
          <w:sz w:val="32"/>
          <w:szCs w:val="32"/>
        </w:rPr>
        <w:t>建设单位 ：</w:t>
      </w:r>
      <w:r w:rsidR="002153BC" w:rsidRPr="002153BC">
        <w:rPr>
          <w:rFonts w:ascii="宋体" w:hAnsi="宋体" w:hint="eastAsia"/>
          <w:b/>
          <w:sz w:val="32"/>
          <w:szCs w:val="32"/>
        </w:rPr>
        <w:t>西安星辰同创科技有限公司</w:t>
      </w:r>
    </w:p>
    <w:p w14:paraId="3F476283" w14:textId="1BC46BD0" w:rsidR="00F30B88" w:rsidRDefault="00000000">
      <w:pPr>
        <w:spacing w:before="156" w:after="156"/>
        <w:ind w:left="750" w:firstLine="643"/>
        <w:rPr>
          <w:rFonts w:ascii="宋体" w:hAnsi="宋体" w:hint="eastAsia"/>
          <w:b/>
          <w:sz w:val="32"/>
          <w:szCs w:val="32"/>
        </w:rPr>
      </w:pPr>
      <w:r>
        <w:rPr>
          <w:rFonts w:ascii="宋体" w:hAnsi="宋体" w:hint="eastAsia"/>
          <w:b/>
          <w:sz w:val="32"/>
          <w:szCs w:val="32"/>
        </w:rPr>
        <w:t>监理单位 ：</w:t>
      </w:r>
      <w:r w:rsidR="002153BC" w:rsidRPr="002153BC">
        <w:rPr>
          <w:rFonts w:ascii="宋体" w:hAnsi="宋体" w:hint="eastAsia"/>
          <w:b/>
          <w:sz w:val="32"/>
          <w:szCs w:val="32"/>
        </w:rPr>
        <w:t>西安星辰同创科技有限公司</w:t>
      </w:r>
    </w:p>
    <w:p w14:paraId="309B04A5" w14:textId="69694695" w:rsidR="00F30B88" w:rsidRDefault="00000000">
      <w:pPr>
        <w:spacing w:before="156" w:after="156"/>
        <w:ind w:left="750" w:firstLine="643"/>
        <w:rPr>
          <w:rFonts w:ascii="宋体" w:hAnsi="宋体" w:hint="eastAsia"/>
          <w:b/>
          <w:sz w:val="32"/>
          <w:szCs w:val="32"/>
        </w:rPr>
      </w:pPr>
      <w:r>
        <w:rPr>
          <w:rFonts w:ascii="宋体" w:hAnsi="宋体" w:hint="eastAsia"/>
          <w:b/>
          <w:sz w:val="32"/>
          <w:szCs w:val="32"/>
        </w:rPr>
        <w:t>承建单位 ：</w:t>
      </w:r>
      <w:r w:rsidR="002153BC" w:rsidRPr="002153BC">
        <w:rPr>
          <w:rFonts w:ascii="宋体" w:hAnsi="宋体" w:hint="eastAsia"/>
          <w:b/>
          <w:sz w:val="32"/>
          <w:szCs w:val="32"/>
        </w:rPr>
        <w:t>西安星辰同创科技有限公司</w:t>
      </w:r>
    </w:p>
    <w:p w14:paraId="460E0B9A" w14:textId="77777777" w:rsidR="00F30B88" w:rsidRDefault="00F30B88">
      <w:pPr>
        <w:spacing w:before="156" w:after="156" w:line="276" w:lineRule="auto"/>
        <w:ind w:left="240" w:right="240" w:firstLineChars="200" w:firstLine="482"/>
        <w:rPr>
          <w:rFonts w:ascii="黑体"/>
          <w:b/>
        </w:rPr>
      </w:pPr>
    </w:p>
    <w:p w14:paraId="23DFEEBC" w14:textId="77777777" w:rsidR="00F30B88" w:rsidRDefault="00000000">
      <w:pPr>
        <w:adjustRightInd w:val="0"/>
        <w:snapToGrid w:val="0"/>
        <w:spacing w:beforeLines="0" w:afterLines="0" w:line="360" w:lineRule="atLeast"/>
        <w:textAlignment w:val="baseline"/>
        <w:rPr>
          <w:b/>
          <w:sz w:val="32"/>
        </w:rPr>
      </w:pPr>
      <w:r>
        <w:rPr>
          <w:rFonts w:hint="eastAsia"/>
          <w:b/>
          <w:sz w:val="32"/>
        </w:rPr>
        <w:t>1.</w:t>
      </w:r>
      <w:r>
        <w:rPr>
          <w:rFonts w:hint="eastAsia"/>
          <w:b/>
          <w:sz w:val="32"/>
        </w:rPr>
        <w:t>文件信息</w:t>
      </w:r>
    </w:p>
    <w:p w14:paraId="60D66954" w14:textId="77777777" w:rsidR="00F30B88" w:rsidRDefault="00F30B88">
      <w:pPr>
        <w:adjustRightInd w:val="0"/>
        <w:snapToGrid w:val="0"/>
        <w:spacing w:beforeLines="0" w:afterLines="0" w:line="360" w:lineRule="atLeast"/>
        <w:textAlignment w:val="baseline"/>
        <w:rPr>
          <w:b/>
          <w:sz w:val="32"/>
        </w:rPr>
      </w:pPr>
    </w:p>
    <w:tbl>
      <w:tblPr>
        <w:tblpPr w:leftFromText="180" w:rightFromText="180" w:vertAnchor="text" w:horzAnchor="margin" w:tblpX="-256" w:tblpY="-44"/>
        <w:tblW w:w="9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2703"/>
        <w:gridCol w:w="1535"/>
        <w:gridCol w:w="3031"/>
      </w:tblGrid>
      <w:tr w:rsidR="00F30B88" w14:paraId="0FF89D95" w14:textId="77777777">
        <w:trPr>
          <w:cantSplit/>
          <w:trHeight w:val="397"/>
        </w:trPr>
        <w:tc>
          <w:tcPr>
            <w:tcW w:w="1879" w:type="dxa"/>
            <w:vMerge w:val="restar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C939CDA" w14:textId="77777777" w:rsidR="00F30B88" w:rsidRDefault="00000000">
            <w:pPr>
              <w:adjustRightInd w:val="0"/>
              <w:snapToGrid w:val="0"/>
              <w:spacing w:beforeLines="0" w:afterLines="0" w:line="360" w:lineRule="atLeast"/>
              <w:jc w:val="right"/>
              <w:textAlignment w:val="baseline"/>
            </w:pPr>
            <w:r>
              <w:rPr>
                <w:rFonts w:hint="eastAsia"/>
              </w:rPr>
              <w:t>文件状态：</w:t>
            </w:r>
          </w:p>
        </w:tc>
        <w:tc>
          <w:tcPr>
            <w:tcW w:w="2703" w:type="dxa"/>
            <w:vMerge w:val="restart"/>
            <w:tcBorders>
              <w:top w:val="single" w:sz="4" w:space="0" w:color="auto"/>
              <w:left w:val="single" w:sz="4" w:space="0" w:color="auto"/>
              <w:bottom w:val="single" w:sz="4" w:space="0" w:color="auto"/>
              <w:right w:val="single" w:sz="4" w:space="0" w:color="auto"/>
              <w:tl2br w:val="nil"/>
              <w:tr2bl w:val="nil"/>
            </w:tcBorders>
          </w:tcPr>
          <w:p w14:paraId="65F508CC" w14:textId="77777777" w:rsidR="00F30B88" w:rsidRDefault="00000000">
            <w:pPr>
              <w:adjustRightInd w:val="0"/>
              <w:snapToGrid w:val="0"/>
              <w:spacing w:beforeLines="0" w:afterLines="0" w:line="360" w:lineRule="atLeast"/>
              <w:textAlignment w:val="baseline"/>
            </w:pPr>
            <w:r>
              <w:rPr>
                <w:rFonts w:hint="eastAsia"/>
              </w:rPr>
              <w:t xml:space="preserve">[  ] </w:t>
            </w:r>
            <w:r>
              <w:rPr>
                <w:rFonts w:hint="eastAsia"/>
              </w:rPr>
              <w:t>草稿文件</w:t>
            </w:r>
          </w:p>
          <w:p w14:paraId="045F5D65" w14:textId="77777777" w:rsidR="00F30B88" w:rsidRDefault="00000000">
            <w:pPr>
              <w:adjustRightInd w:val="0"/>
              <w:snapToGrid w:val="0"/>
              <w:spacing w:beforeLines="0" w:afterLines="0" w:line="360" w:lineRule="atLeast"/>
              <w:textAlignment w:val="baseline"/>
            </w:pPr>
            <w:r>
              <w:rPr>
                <w:rFonts w:hint="eastAsia"/>
              </w:rPr>
              <w:t>[</w:t>
            </w:r>
            <w:r>
              <w:rPr>
                <w:rFonts w:hint="eastAsia"/>
              </w:rPr>
              <w:t>√</w:t>
            </w:r>
            <w:r>
              <w:rPr>
                <w:rFonts w:hint="eastAsia"/>
              </w:rPr>
              <w:t xml:space="preserve">] </w:t>
            </w:r>
            <w:r>
              <w:rPr>
                <w:rFonts w:hint="eastAsia"/>
              </w:rPr>
              <w:t>正式文件</w:t>
            </w:r>
          </w:p>
          <w:p w14:paraId="598E92A7" w14:textId="77777777" w:rsidR="00F30B88" w:rsidRDefault="00000000">
            <w:pPr>
              <w:adjustRightInd w:val="0"/>
              <w:snapToGrid w:val="0"/>
              <w:spacing w:beforeLines="0" w:afterLines="0" w:line="360" w:lineRule="atLeast"/>
              <w:textAlignment w:val="baseline"/>
            </w:pPr>
            <w:r>
              <w:rPr>
                <w:rFonts w:hint="eastAsia"/>
              </w:rPr>
              <w:t xml:space="preserve">[  ] </w:t>
            </w:r>
            <w:r>
              <w:rPr>
                <w:rFonts w:hint="eastAsia"/>
              </w:rPr>
              <w:t>更改正式文件</w:t>
            </w:r>
          </w:p>
        </w:tc>
        <w:tc>
          <w:tcPr>
            <w:tcW w:w="153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D9CFBE4" w14:textId="77777777" w:rsidR="00F30B88" w:rsidRDefault="00000000">
            <w:pPr>
              <w:adjustRightInd w:val="0"/>
              <w:snapToGrid w:val="0"/>
              <w:spacing w:beforeLines="0" w:afterLines="0" w:line="360" w:lineRule="atLeast"/>
              <w:jc w:val="right"/>
              <w:textAlignment w:val="baseline"/>
            </w:pPr>
            <w:r>
              <w:rPr>
                <w:rFonts w:hint="eastAsia"/>
              </w:rPr>
              <w:t>当前版本：</w:t>
            </w:r>
          </w:p>
        </w:tc>
        <w:tc>
          <w:tcPr>
            <w:tcW w:w="3031" w:type="dxa"/>
            <w:tcBorders>
              <w:top w:val="single" w:sz="4" w:space="0" w:color="auto"/>
              <w:left w:val="single" w:sz="4" w:space="0" w:color="auto"/>
              <w:bottom w:val="single" w:sz="4" w:space="0" w:color="auto"/>
              <w:right w:val="single" w:sz="4" w:space="0" w:color="auto"/>
              <w:tl2br w:val="nil"/>
              <w:tr2bl w:val="nil"/>
            </w:tcBorders>
            <w:vAlign w:val="center"/>
          </w:tcPr>
          <w:p w14:paraId="1A7830E6" w14:textId="77777777" w:rsidR="00F30B88" w:rsidRDefault="00000000">
            <w:pPr>
              <w:adjustRightInd w:val="0"/>
              <w:snapToGrid w:val="0"/>
              <w:spacing w:beforeLines="0" w:afterLines="0" w:line="360" w:lineRule="atLeast"/>
              <w:textAlignment w:val="baseline"/>
              <w:rPr>
                <w:b/>
              </w:rPr>
            </w:pPr>
            <w:r>
              <w:rPr>
                <w:rFonts w:hint="eastAsia"/>
                <w:b/>
              </w:rPr>
              <w:t>V1.0</w:t>
            </w:r>
          </w:p>
        </w:tc>
      </w:tr>
      <w:tr w:rsidR="00F30B88" w14:paraId="3D623E4E" w14:textId="77777777">
        <w:trPr>
          <w:cantSplit/>
          <w:trHeight w:val="397"/>
        </w:trPr>
        <w:tc>
          <w:tcPr>
            <w:tcW w:w="1879" w:type="dxa"/>
            <w:vMerge/>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FC20F2E" w14:textId="77777777" w:rsidR="00F30B88" w:rsidRDefault="00F30B88">
            <w:pPr>
              <w:adjustRightInd w:val="0"/>
              <w:snapToGrid w:val="0"/>
              <w:spacing w:beforeLines="0" w:afterLines="0" w:line="360" w:lineRule="atLeast"/>
              <w:jc w:val="right"/>
              <w:textAlignment w:val="baseline"/>
            </w:pPr>
          </w:p>
        </w:tc>
        <w:tc>
          <w:tcPr>
            <w:tcW w:w="2703" w:type="dxa"/>
            <w:vMerge/>
            <w:tcBorders>
              <w:top w:val="single" w:sz="4" w:space="0" w:color="auto"/>
              <w:left w:val="single" w:sz="4" w:space="0" w:color="auto"/>
              <w:bottom w:val="single" w:sz="4" w:space="0" w:color="auto"/>
              <w:right w:val="single" w:sz="4" w:space="0" w:color="auto"/>
              <w:tl2br w:val="nil"/>
              <w:tr2bl w:val="nil"/>
            </w:tcBorders>
            <w:vAlign w:val="center"/>
          </w:tcPr>
          <w:p w14:paraId="62CD3E70" w14:textId="77777777" w:rsidR="00F30B88" w:rsidRDefault="00F30B88">
            <w:pPr>
              <w:adjustRightInd w:val="0"/>
              <w:snapToGrid w:val="0"/>
              <w:spacing w:beforeLines="0" w:afterLines="0" w:line="360" w:lineRule="atLeast"/>
              <w:textAlignment w:val="baseline"/>
            </w:pPr>
          </w:p>
        </w:tc>
        <w:tc>
          <w:tcPr>
            <w:tcW w:w="153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6E129A6" w14:textId="77777777" w:rsidR="00F30B88" w:rsidRDefault="00000000">
            <w:pPr>
              <w:adjustRightInd w:val="0"/>
              <w:snapToGrid w:val="0"/>
              <w:spacing w:beforeLines="0" w:afterLines="0" w:line="360" w:lineRule="atLeast"/>
              <w:jc w:val="right"/>
              <w:textAlignment w:val="baseline"/>
            </w:pPr>
            <w:r>
              <w:rPr>
                <w:rFonts w:hint="eastAsia"/>
              </w:rPr>
              <w:t>作者：</w:t>
            </w:r>
          </w:p>
        </w:tc>
        <w:tc>
          <w:tcPr>
            <w:tcW w:w="3031" w:type="dxa"/>
            <w:tcBorders>
              <w:top w:val="single" w:sz="4" w:space="0" w:color="auto"/>
              <w:left w:val="single" w:sz="4" w:space="0" w:color="auto"/>
              <w:bottom w:val="single" w:sz="4" w:space="0" w:color="auto"/>
              <w:right w:val="single" w:sz="4" w:space="0" w:color="auto"/>
              <w:tl2br w:val="nil"/>
              <w:tr2bl w:val="nil"/>
            </w:tcBorders>
            <w:vAlign w:val="center"/>
          </w:tcPr>
          <w:p w14:paraId="3707B2C7" w14:textId="559DA08A" w:rsidR="00F30B88" w:rsidRDefault="00364FE3">
            <w:pPr>
              <w:adjustRightInd w:val="0"/>
              <w:snapToGrid w:val="0"/>
              <w:spacing w:beforeLines="0" w:afterLines="0" w:line="360" w:lineRule="atLeast"/>
              <w:textAlignment w:val="baseline"/>
            </w:pPr>
            <w:r>
              <w:rPr>
                <w:rFonts w:hint="eastAsia"/>
              </w:rPr>
              <w:t>梁志超</w:t>
            </w:r>
          </w:p>
        </w:tc>
      </w:tr>
      <w:tr w:rsidR="00F30B88" w14:paraId="1501F820" w14:textId="77777777">
        <w:trPr>
          <w:cantSplit/>
          <w:trHeight w:val="397"/>
        </w:trPr>
        <w:tc>
          <w:tcPr>
            <w:tcW w:w="1879" w:type="dxa"/>
            <w:vMerge/>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FD1125" w14:textId="77777777" w:rsidR="00F30B88" w:rsidRDefault="00F30B88">
            <w:pPr>
              <w:adjustRightInd w:val="0"/>
              <w:snapToGrid w:val="0"/>
              <w:spacing w:beforeLines="0" w:afterLines="0" w:line="360" w:lineRule="atLeast"/>
              <w:jc w:val="right"/>
              <w:textAlignment w:val="baseline"/>
            </w:pPr>
          </w:p>
        </w:tc>
        <w:tc>
          <w:tcPr>
            <w:tcW w:w="2703" w:type="dxa"/>
            <w:vMerge/>
            <w:tcBorders>
              <w:top w:val="single" w:sz="4" w:space="0" w:color="auto"/>
              <w:left w:val="single" w:sz="4" w:space="0" w:color="auto"/>
              <w:bottom w:val="single" w:sz="4" w:space="0" w:color="auto"/>
              <w:right w:val="single" w:sz="4" w:space="0" w:color="auto"/>
              <w:tl2br w:val="nil"/>
              <w:tr2bl w:val="nil"/>
            </w:tcBorders>
            <w:vAlign w:val="center"/>
          </w:tcPr>
          <w:p w14:paraId="1387BE57" w14:textId="77777777" w:rsidR="00F30B88" w:rsidRDefault="00F30B88">
            <w:pPr>
              <w:adjustRightInd w:val="0"/>
              <w:snapToGrid w:val="0"/>
              <w:spacing w:beforeLines="0" w:afterLines="0" w:line="360" w:lineRule="atLeast"/>
              <w:textAlignment w:val="baseline"/>
            </w:pPr>
          </w:p>
        </w:tc>
        <w:tc>
          <w:tcPr>
            <w:tcW w:w="153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9DD9DC" w14:textId="77777777" w:rsidR="00F30B88" w:rsidRDefault="00000000">
            <w:pPr>
              <w:adjustRightInd w:val="0"/>
              <w:snapToGrid w:val="0"/>
              <w:spacing w:beforeLines="0" w:afterLines="0" w:line="360" w:lineRule="atLeast"/>
              <w:jc w:val="right"/>
              <w:textAlignment w:val="baseline"/>
            </w:pPr>
            <w:r>
              <w:rPr>
                <w:rFonts w:hint="eastAsia"/>
              </w:rPr>
              <w:t>审核：</w:t>
            </w:r>
          </w:p>
        </w:tc>
        <w:tc>
          <w:tcPr>
            <w:tcW w:w="3031" w:type="dxa"/>
            <w:tcBorders>
              <w:top w:val="single" w:sz="4" w:space="0" w:color="auto"/>
              <w:left w:val="single" w:sz="4" w:space="0" w:color="auto"/>
              <w:bottom w:val="single" w:sz="4" w:space="0" w:color="auto"/>
              <w:right w:val="single" w:sz="4" w:space="0" w:color="auto"/>
              <w:tl2br w:val="nil"/>
              <w:tr2bl w:val="nil"/>
            </w:tcBorders>
            <w:vAlign w:val="center"/>
          </w:tcPr>
          <w:p w14:paraId="17BBA6FD" w14:textId="6D594027" w:rsidR="00F30B88" w:rsidRDefault="00364FE3">
            <w:pPr>
              <w:adjustRightInd w:val="0"/>
              <w:snapToGrid w:val="0"/>
              <w:spacing w:beforeLines="0" w:afterLines="0" w:line="360" w:lineRule="atLeast"/>
              <w:textAlignment w:val="baseline"/>
            </w:pPr>
            <w:r>
              <w:rPr>
                <w:rFonts w:hint="eastAsia"/>
              </w:rPr>
              <w:t>梁志超</w:t>
            </w:r>
          </w:p>
        </w:tc>
      </w:tr>
      <w:tr w:rsidR="00F30B88" w14:paraId="6D3201C0" w14:textId="77777777">
        <w:trPr>
          <w:cantSplit/>
          <w:trHeight w:val="397"/>
        </w:trPr>
        <w:tc>
          <w:tcPr>
            <w:tcW w:w="1879" w:type="dxa"/>
            <w:vMerge/>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798B0A8" w14:textId="77777777" w:rsidR="00F30B88" w:rsidRDefault="00F30B88">
            <w:pPr>
              <w:adjustRightInd w:val="0"/>
              <w:snapToGrid w:val="0"/>
              <w:spacing w:beforeLines="0" w:afterLines="0" w:line="360" w:lineRule="atLeast"/>
              <w:jc w:val="right"/>
              <w:textAlignment w:val="baseline"/>
            </w:pPr>
          </w:p>
        </w:tc>
        <w:tc>
          <w:tcPr>
            <w:tcW w:w="2703" w:type="dxa"/>
            <w:vMerge/>
            <w:tcBorders>
              <w:top w:val="single" w:sz="4" w:space="0" w:color="auto"/>
              <w:left w:val="single" w:sz="4" w:space="0" w:color="auto"/>
              <w:bottom w:val="single" w:sz="4" w:space="0" w:color="auto"/>
              <w:right w:val="single" w:sz="4" w:space="0" w:color="auto"/>
              <w:tl2br w:val="nil"/>
              <w:tr2bl w:val="nil"/>
            </w:tcBorders>
            <w:vAlign w:val="center"/>
          </w:tcPr>
          <w:p w14:paraId="07BDC605" w14:textId="77777777" w:rsidR="00F30B88" w:rsidRDefault="00F30B88">
            <w:pPr>
              <w:adjustRightInd w:val="0"/>
              <w:snapToGrid w:val="0"/>
              <w:spacing w:beforeLines="0" w:afterLines="0" w:line="360" w:lineRule="atLeast"/>
              <w:textAlignment w:val="baseline"/>
            </w:pPr>
          </w:p>
        </w:tc>
        <w:tc>
          <w:tcPr>
            <w:tcW w:w="153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6626F02" w14:textId="77777777" w:rsidR="00F30B88" w:rsidRDefault="00000000">
            <w:pPr>
              <w:adjustRightInd w:val="0"/>
              <w:snapToGrid w:val="0"/>
              <w:spacing w:beforeLines="0" w:afterLines="0" w:line="360" w:lineRule="atLeast"/>
              <w:jc w:val="right"/>
              <w:textAlignment w:val="baseline"/>
            </w:pPr>
            <w:r>
              <w:rPr>
                <w:rFonts w:hint="eastAsia"/>
              </w:rPr>
              <w:t>完成日期：</w:t>
            </w:r>
          </w:p>
        </w:tc>
        <w:tc>
          <w:tcPr>
            <w:tcW w:w="3031" w:type="dxa"/>
            <w:tcBorders>
              <w:top w:val="single" w:sz="4" w:space="0" w:color="auto"/>
              <w:left w:val="single" w:sz="4" w:space="0" w:color="auto"/>
              <w:bottom w:val="single" w:sz="4" w:space="0" w:color="auto"/>
              <w:right w:val="single" w:sz="4" w:space="0" w:color="auto"/>
              <w:tl2br w:val="nil"/>
              <w:tr2bl w:val="nil"/>
            </w:tcBorders>
            <w:vAlign w:val="center"/>
          </w:tcPr>
          <w:p w14:paraId="59495440" w14:textId="43A4B8CB" w:rsidR="00F30B88" w:rsidRDefault="00000000">
            <w:pPr>
              <w:adjustRightInd w:val="0"/>
              <w:snapToGrid w:val="0"/>
              <w:spacing w:beforeLines="0" w:afterLines="0" w:line="360" w:lineRule="atLeast"/>
              <w:textAlignment w:val="baseline"/>
            </w:pPr>
            <w:r>
              <w:rPr>
                <w:rFonts w:hint="eastAsia"/>
              </w:rPr>
              <w:t>202</w:t>
            </w:r>
            <w:r w:rsidR="00364FE3">
              <w:rPr>
                <w:rFonts w:hint="eastAsia"/>
              </w:rPr>
              <w:t>6</w:t>
            </w:r>
            <w:r>
              <w:rPr>
                <w:rFonts w:hint="eastAsia"/>
              </w:rPr>
              <w:t>年</w:t>
            </w:r>
            <w:r w:rsidR="00364FE3">
              <w:rPr>
                <w:rFonts w:hint="eastAsia"/>
              </w:rPr>
              <w:t>5</w:t>
            </w:r>
            <w:r>
              <w:rPr>
                <w:rFonts w:hint="eastAsia"/>
              </w:rPr>
              <w:t xml:space="preserve"> </w:t>
            </w:r>
            <w:r>
              <w:rPr>
                <w:rFonts w:hint="eastAsia"/>
              </w:rPr>
              <w:t>月</w:t>
            </w:r>
            <w:r>
              <w:rPr>
                <w:rFonts w:hint="eastAsia"/>
              </w:rPr>
              <w:t xml:space="preserve">  </w:t>
            </w:r>
            <w:r>
              <w:rPr>
                <w:rFonts w:hint="eastAsia"/>
              </w:rPr>
              <w:t>日</w:t>
            </w:r>
          </w:p>
        </w:tc>
      </w:tr>
      <w:tr w:rsidR="00F30B88" w14:paraId="60093AB0"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27A0F2C" w14:textId="77777777" w:rsidR="00F30B88" w:rsidRDefault="00000000">
            <w:pPr>
              <w:adjustRightInd w:val="0"/>
              <w:snapToGrid w:val="0"/>
              <w:spacing w:beforeLines="0" w:afterLines="0" w:line="360" w:lineRule="atLeast"/>
              <w:jc w:val="right"/>
              <w:textAlignment w:val="baseline"/>
            </w:pPr>
            <w:r>
              <w:rPr>
                <w:rFonts w:hint="eastAsia"/>
              </w:rPr>
              <w:t>文档编号：</w:t>
            </w:r>
          </w:p>
        </w:tc>
        <w:tc>
          <w:tcPr>
            <w:tcW w:w="2703" w:type="dxa"/>
            <w:tcBorders>
              <w:top w:val="single" w:sz="4" w:space="0" w:color="auto"/>
              <w:left w:val="single" w:sz="4" w:space="0" w:color="auto"/>
              <w:bottom w:val="single" w:sz="4" w:space="0" w:color="auto"/>
              <w:right w:val="single" w:sz="4" w:space="0" w:color="auto"/>
              <w:tl2br w:val="nil"/>
              <w:tr2bl w:val="nil"/>
            </w:tcBorders>
            <w:vAlign w:val="center"/>
          </w:tcPr>
          <w:p w14:paraId="0FA4DE88" w14:textId="49626B01" w:rsidR="00F30B88" w:rsidRDefault="00364FE3">
            <w:pPr>
              <w:adjustRightInd w:val="0"/>
              <w:snapToGrid w:val="0"/>
              <w:spacing w:beforeLines="0" w:afterLines="0" w:line="360" w:lineRule="atLeast"/>
              <w:textAlignment w:val="baseline"/>
            </w:pPr>
            <w:r>
              <w:rPr>
                <w:rFonts w:hint="eastAsia"/>
              </w:rPr>
              <w:t>XCTC</w:t>
            </w:r>
            <w:r w:rsidR="00000000">
              <w:rPr>
                <w:rFonts w:hint="eastAsia"/>
              </w:rPr>
              <w:t>-SJ-02</w:t>
            </w:r>
          </w:p>
        </w:tc>
        <w:tc>
          <w:tcPr>
            <w:tcW w:w="153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2F9CF30" w14:textId="77777777" w:rsidR="00F30B88" w:rsidRDefault="00000000">
            <w:pPr>
              <w:adjustRightInd w:val="0"/>
              <w:snapToGrid w:val="0"/>
              <w:spacing w:beforeLines="0" w:afterLines="0" w:line="360" w:lineRule="atLeast"/>
              <w:jc w:val="right"/>
              <w:textAlignment w:val="baseline"/>
            </w:pPr>
            <w:r>
              <w:rPr>
                <w:rFonts w:hint="eastAsia"/>
              </w:rPr>
              <w:t>文档标题：</w:t>
            </w:r>
          </w:p>
        </w:tc>
        <w:tc>
          <w:tcPr>
            <w:tcW w:w="3031" w:type="dxa"/>
            <w:tcBorders>
              <w:top w:val="single" w:sz="4" w:space="0" w:color="auto"/>
              <w:left w:val="single" w:sz="4" w:space="0" w:color="auto"/>
              <w:bottom w:val="single" w:sz="4" w:space="0" w:color="auto"/>
              <w:right w:val="single" w:sz="4" w:space="0" w:color="auto"/>
              <w:tl2br w:val="nil"/>
              <w:tr2bl w:val="nil"/>
            </w:tcBorders>
            <w:vAlign w:val="center"/>
          </w:tcPr>
          <w:p w14:paraId="048E3EBB" w14:textId="1B704427" w:rsidR="00F30B88" w:rsidRDefault="00364FE3">
            <w:pPr>
              <w:adjustRightInd w:val="0"/>
              <w:snapToGrid w:val="0"/>
              <w:spacing w:beforeLines="0" w:afterLines="0" w:line="360" w:lineRule="atLeast"/>
              <w:textAlignment w:val="baseline"/>
            </w:pPr>
            <w:r>
              <w:rPr>
                <w:rFonts w:hint="eastAsia"/>
              </w:rPr>
              <w:t>资源纳管</w:t>
            </w:r>
            <w:r w:rsidR="00000000">
              <w:rPr>
                <w:rFonts w:hint="eastAsia"/>
              </w:rPr>
              <w:t>系统支撑项目</w:t>
            </w:r>
            <w:r w:rsidR="00000000">
              <w:rPr>
                <w:rFonts w:hint="eastAsia"/>
              </w:rPr>
              <w:t>-</w:t>
            </w:r>
            <w:r w:rsidR="00000000">
              <w:rPr>
                <w:rFonts w:hint="eastAsia"/>
              </w:rPr>
              <w:t>概要设计说明书</w:t>
            </w:r>
          </w:p>
        </w:tc>
      </w:tr>
      <w:tr w:rsidR="00F30B88" w14:paraId="186F522D"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D1D58F6" w14:textId="77777777" w:rsidR="00F30B88" w:rsidRDefault="00000000">
            <w:pPr>
              <w:adjustRightInd w:val="0"/>
              <w:snapToGrid w:val="0"/>
              <w:spacing w:beforeLines="0" w:afterLines="0" w:line="360" w:lineRule="atLeast"/>
              <w:jc w:val="right"/>
              <w:textAlignment w:val="baseline"/>
            </w:pPr>
            <w:r>
              <w:rPr>
                <w:rFonts w:hint="eastAsia"/>
              </w:rPr>
              <w:t>文档类别：</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49EACC34" w14:textId="77777777" w:rsidR="00F30B88" w:rsidRDefault="00000000">
            <w:pPr>
              <w:snapToGrid w:val="0"/>
              <w:spacing w:beforeLines="0" w:afterLines="0"/>
            </w:pPr>
            <w:r>
              <w:rPr>
                <w:rFonts w:hint="eastAsia"/>
              </w:rPr>
              <w:t>管理计划□</w:t>
            </w:r>
            <w:r>
              <w:rPr>
                <w:rFonts w:hint="eastAsia"/>
              </w:rPr>
              <w:t xml:space="preserve"> </w:t>
            </w:r>
            <w:r>
              <w:rPr>
                <w:rFonts w:hint="eastAsia"/>
              </w:rPr>
              <w:t>实施文档■</w:t>
            </w:r>
            <w:r>
              <w:rPr>
                <w:rFonts w:hint="eastAsia"/>
              </w:rPr>
              <w:t xml:space="preserve"> </w:t>
            </w:r>
            <w:r>
              <w:rPr>
                <w:rFonts w:hint="eastAsia"/>
              </w:rPr>
              <w:t>报告总结□</w:t>
            </w:r>
            <w:r>
              <w:rPr>
                <w:rFonts w:hint="eastAsia"/>
              </w:rPr>
              <w:t xml:space="preserve"> </w:t>
            </w:r>
            <w:r>
              <w:rPr>
                <w:rFonts w:hint="eastAsia"/>
              </w:rPr>
              <w:t>问题管理□</w:t>
            </w:r>
            <w:r>
              <w:rPr>
                <w:rFonts w:hint="eastAsia"/>
              </w:rPr>
              <w:t xml:space="preserve"> </w:t>
            </w:r>
            <w:r>
              <w:rPr>
                <w:rFonts w:hint="eastAsia"/>
              </w:rPr>
              <w:t>配置文档□</w:t>
            </w:r>
            <w:r>
              <w:rPr>
                <w:rFonts w:hint="eastAsia"/>
              </w:rPr>
              <w:t xml:space="preserve"> </w:t>
            </w:r>
          </w:p>
          <w:p w14:paraId="4FA8C3E0" w14:textId="77777777" w:rsidR="00F30B88" w:rsidRDefault="00000000">
            <w:pPr>
              <w:snapToGrid w:val="0"/>
              <w:spacing w:beforeLines="0" w:afterLines="0"/>
            </w:pPr>
            <w:r>
              <w:rPr>
                <w:rFonts w:hint="eastAsia"/>
              </w:rPr>
              <w:t>测试文档□</w:t>
            </w:r>
            <w:r>
              <w:rPr>
                <w:rFonts w:hint="eastAsia"/>
              </w:rPr>
              <w:t xml:space="preserve"> </w:t>
            </w:r>
            <w:r>
              <w:rPr>
                <w:rFonts w:hint="eastAsia"/>
              </w:rPr>
              <w:t>规范流程□</w:t>
            </w:r>
            <w:r>
              <w:rPr>
                <w:rFonts w:hint="eastAsia"/>
              </w:rPr>
              <w:t xml:space="preserve"> </w:t>
            </w:r>
            <w:r>
              <w:rPr>
                <w:rFonts w:hint="eastAsia"/>
              </w:rPr>
              <w:t>运维文档□</w:t>
            </w:r>
            <w:r>
              <w:rPr>
                <w:rFonts w:hint="eastAsia"/>
              </w:rPr>
              <w:t xml:space="preserve"> </w:t>
            </w:r>
            <w:r>
              <w:rPr>
                <w:rFonts w:hint="eastAsia"/>
              </w:rPr>
              <w:t>会议纪要□</w:t>
            </w:r>
            <w:r>
              <w:rPr>
                <w:rFonts w:hint="eastAsia"/>
              </w:rPr>
              <w:t xml:space="preserve"> </w:t>
            </w:r>
            <w:r>
              <w:rPr>
                <w:rFonts w:hint="eastAsia"/>
              </w:rPr>
              <w:t>其它□</w:t>
            </w:r>
          </w:p>
        </w:tc>
      </w:tr>
      <w:tr w:rsidR="00F30B88" w14:paraId="21E839DE"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1B04E1C" w14:textId="77777777" w:rsidR="00F30B88" w:rsidRDefault="00000000">
            <w:pPr>
              <w:adjustRightInd w:val="0"/>
              <w:snapToGrid w:val="0"/>
              <w:spacing w:beforeLines="0" w:afterLines="0" w:line="360" w:lineRule="atLeast"/>
              <w:jc w:val="right"/>
              <w:textAlignment w:val="baseline"/>
            </w:pPr>
            <w:r>
              <w:rPr>
                <w:rFonts w:hint="eastAsia"/>
              </w:rPr>
              <w:t>文件名：</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63B13FC4" w14:textId="744223FA" w:rsidR="00F30B88" w:rsidRDefault="00364FE3">
            <w:pPr>
              <w:adjustRightInd w:val="0"/>
              <w:snapToGrid w:val="0"/>
              <w:spacing w:beforeLines="0" w:afterLines="0" w:line="360" w:lineRule="atLeast"/>
              <w:textAlignment w:val="baseline"/>
              <w:rPr>
                <w:b/>
              </w:rPr>
            </w:pPr>
            <w:r>
              <w:rPr>
                <w:rFonts w:hint="eastAsia"/>
              </w:rPr>
              <w:t>资源纳管</w:t>
            </w:r>
            <w:r w:rsidR="00000000">
              <w:rPr>
                <w:rFonts w:hint="eastAsia"/>
              </w:rPr>
              <w:t>系统支撑项目</w:t>
            </w:r>
            <w:r w:rsidR="00000000">
              <w:rPr>
                <w:rFonts w:hint="eastAsia"/>
              </w:rPr>
              <w:t>-</w:t>
            </w:r>
            <w:r w:rsidR="00000000">
              <w:rPr>
                <w:rFonts w:hint="eastAsia"/>
              </w:rPr>
              <w:t>概要设计说明书</w:t>
            </w:r>
          </w:p>
        </w:tc>
      </w:tr>
      <w:tr w:rsidR="00F30B88" w14:paraId="55C50CF3"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6500C733" w14:textId="77777777" w:rsidR="00F30B88" w:rsidRDefault="00000000">
            <w:pPr>
              <w:adjustRightInd w:val="0"/>
              <w:snapToGrid w:val="0"/>
              <w:spacing w:beforeLines="0" w:afterLines="0" w:line="360" w:lineRule="atLeast"/>
              <w:jc w:val="right"/>
              <w:textAlignment w:val="baseline"/>
            </w:pPr>
            <w:r>
              <w:rPr>
                <w:rFonts w:hint="eastAsia"/>
              </w:rPr>
              <w:t>文件摘要：</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69E6C94A" w14:textId="77777777" w:rsidR="00F30B88" w:rsidRDefault="00000000">
            <w:pPr>
              <w:adjustRightInd w:val="0"/>
              <w:snapToGrid w:val="0"/>
              <w:spacing w:beforeLines="0" w:afterLines="0" w:line="360" w:lineRule="atLeast"/>
              <w:textAlignment w:val="baseline"/>
              <w:rPr>
                <w:color w:val="FF0000"/>
              </w:rPr>
            </w:pPr>
            <w:r>
              <w:rPr>
                <w:rFonts w:hint="eastAsia"/>
              </w:rPr>
              <w:t>该文件对本项目的业务需求进行整理</w:t>
            </w:r>
            <w:r>
              <w:rPr>
                <w:rFonts w:hint="eastAsia"/>
                <w:color w:val="333333"/>
                <w:shd w:val="clear" w:color="auto" w:fill="FFFFFF"/>
              </w:rPr>
              <w:t>。</w:t>
            </w:r>
          </w:p>
        </w:tc>
      </w:tr>
      <w:tr w:rsidR="00F30B88" w14:paraId="14E2AF13"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38EA3CB" w14:textId="77777777" w:rsidR="00F30B88" w:rsidRDefault="00000000">
            <w:pPr>
              <w:adjustRightInd w:val="0"/>
              <w:snapToGrid w:val="0"/>
              <w:spacing w:beforeLines="0" w:afterLines="0" w:line="360" w:lineRule="atLeast"/>
              <w:jc w:val="right"/>
              <w:textAlignment w:val="baseline"/>
            </w:pPr>
            <w:r>
              <w:rPr>
                <w:rFonts w:hint="eastAsia"/>
              </w:rPr>
              <w:t>项目名称：</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122E4A3D" w14:textId="7BBA1572" w:rsidR="00F30B88" w:rsidRDefault="00364FE3">
            <w:pPr>
              <w:adjustRightInd w:val="0"/>
              <w:snapToGrid w:val="0"/>
              <w:spacing w:beforeLines="0" w:afterLines="0" w:line="360" w:lineRule="atLeast"/>
              <w:textAlignment w:val="baseline"/>
            </w:pPr>
            <w:r>
              <w:rPr>
                <w:rFonts w:hint="eastAsia"/>
              </w:rPr>
              <w:t>资源纳管</w:t>
            </w:r>
            <w:r w:rsidR="00000000">
              <w:rPr>
                <w:rFonts w:hint="eastAsia"/>
              </w:rPr>
              <w:t>系统支撑项目</w:t>
            </w:r>
          </w:p>
        </w:tc>
      </w:tr>
      <w:tr w:rsidR="00F30B88" w14:paraId="33F30732" w14:textId="77777777">
        <w:trPr>
          <w:cantSplit/>
          <w:trHeight w:val="397"/>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763261F" w14:textId="77777777" w:rsidR="00F30B88" w:rsidRDefault="00000000">
            <w:pPr>
              <w:adjustRightInd w:val="0"/>
              <w:snapToGrid w:val="0"/>
              <w:spacing w:beforeLines="0" w:afterLines="0" w:line="360" w:lineRule="atLeast"/>
              <w:jc w:val="right"/>
              <w:textAlignment w:val="baseline"/>
            </w:pPr>
            <w:r>
              <w:rPr>
                <w:rFonts w:hint="eastAsia"/>
              </w:rPr>
              <w:t>当前阶段：</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11BA5246" w14:textId="77777777" w:rsidR="00F30B88" w:rsidRDefault="00000000">
            <w:pPr>
              <w:adjustRightInd w:val="0"/>
              <w:snapToGrid w:val="0"/>
              <w:spacing w:beforeLines="0" w:afterLines="0" w:line="360" w:lineRule="atLeast"/>
              <w:textAlignment w:val="baseline"/>
            </w:pPr>
            <w:r>
              <w:rPr>
                <w:rFonts w:hint="eastAsia"/>
              </w:rPr>
              <w:t>设计阶段</w:t>
            </w:r>
          </w:p>
        </w:tc>
      </w:tr>
      <w:tr w:rsidR="0060365F" w14:paraId="780CC362" w14:textId="77777777">
        <w:trPr>
          <w:cantSplit/>
          <w:trHeight w:val="568"/>
        </w:trPr>
        <w:tc>
          <w:tcPr>
            <w:tcW w:w="187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0D67D2BF" w14:textId="31C39C67" w:rsidR="0060365F" w:rsidRDefault="0060365F" w:rsidP="0060365F">
            <w:pPr>
              <w:adjustRightInd w:val="0"/>
              <w:snapToGrid w:val="0"/>
              <w:spacing w:beforeLines="0" w:afterLines="0" w:line="360" w:lineRule="atLeast"/>
              <w:jc w:val="right"/>
              <w:textAlignment w:val="baseline"/>
            </w:pPr>
            <w:r>
              <w:rPr>
                <w:rFonts w:hint="eastAsia"/>
              </w:rPr>
              <w:t>文档归属</w:t>
            </w:r>
            <w:r>
              <w:rPr>
                <w:rFonts w:hint="eastAsia"/>
              </w:rPr>
              <w:t>：</w:t>
            </w:r>
          </w:p>
        </w:tc>
        <w:tc>
          <w:tcPr>
            <w:tcW w:w="7269"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630CAB19" w14:textId="3D9BDBB9" w:rsidR="0060365F" w:rsidRDefault="0060365F" w:rsidP="0060365F">
            <w:pPr>
              <w:adjustRightInd w:val="0"/>
              <w:snapToGrid w:val="0"/>
              <w:spacing w:beforeLines="0" w:afterLines="0" w:line="360" w:lineRule="atLeast"/>
              <w:textAlignment w:val="baseline"/>
            </w:pPr>
            <w:r w:rsidRPr="00364FE3">
              <w:rPr>
                <w:rFonts w:hint="eastAsia"/>
              </w:rPr>
              <w:t>西安星辰同创科技有限公司</w:t>
            </w:r>
          </w:p>
        </w:tc>
      </w:tr>
    </w:tbl>
    <w:p w14:paraId="1CB0769F" w14:textId="77777777" w:rsidR="00F30B88" w:rsidRDefault="00F30B88">
      <w:pPr>
        <w:adjustRightInd w:val="0"/>
        <w:snapToGrid w:val="0"/>
        <w:spacing w:beforeLines="0" w:afterLines="0"/>
        <w:textAlignment w:val="baseline"/>
        <w:rPr>
          <w:b/>
          <w:sz w:val="32"/>
        </w:rPr>
      </w:pPr>
    </w:p>
    <w:p w14:paraId="38C37A85" w14:textId="77777777" w:rsidR="00F30B88" w:rsidRDefault="00000000">
      <w:pPr>
        <w:numPr>
          <w:ilvl w:val="0"/>
          <w:numId w:val="9"/>
        </w:numPr>
        <w:adjustRightInd w:val="0"/>
        <w:snapToGrid w:val="0"/>
        <w:spacing w:beforeLines="0" w:afterLines="0"/>
        <w:textAlignment w:val="baseline"/>
        <w:rPr>
          <w:b/>
          <w:sz w:val="32"/>
        </w:rPr>
      </w:pPr>
      <w:r>
        <w:rPr>
          <w:rFonts w:hint="eastAsia"/>
          <w:b/>
          <w:sz w:val="32"/>
        </w:rPr>
        <w:t>修改历史</w:t>
      </w:r>
    </w:p>
    <w:tbl>
      <w:tblPr>
        <w:tblW w:w="9187" w:type="dxa"/>
        <w:jc w:val="center"/>
        <w:tblLayout w:type="fixed"/>
        <w:tblLook w:val="04A0" w:firstRow="1" w:lastRow="0" w:firstColumn="1" w:lastColumn="0" w:noHBand="0" w:noVBand="1"/>
      </w:tblPr>
      <w:tblGrid>
        <w:gridCol w:w="1457"/>
        <w:gridCol w:w="1163"/>
        <w:gridCol w:w="3930"/>
        <w:gridCol w:w="1310"/>
        <w:gridCol w:w="1327"/>
      </w:tblGrid>
      <w:tr w:rsidR="00F30B88" w14:paraId="38DFA738" w14:textId="77777777">
        <w:trPr>
          <w:tblHeade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3E40021B" w14:textId="77777777" w:rsidR="00F30B88" w:rsidRDefault="00000000">
            <w:pPr>
              <w:adjustRightInd w:val="0"/>
              <w:snapToGrid w:val="0"/>
              <w:spacing w:beforeLines="0" w:afterLines="0"/>
              <w:jc w:val="center"/>
              <w:textAlignment w:val="baseline"/>
              <w:rPr>
                <w:b/>
              </w:rPr>
            </w:pPr>
            <w:r>
              <w:rPr>
                <w:rFonts w:hint="eastAsia"/>
                <w:b/>
              </w:rPr>
              <w:t>日期</w:t>
            </w: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389D8BB8" w14:textId="77777777" w:rsidR="00F30B88" w:rsidRDefault="00000000">
            <w:pPr>
              <w:adjustRightInd w:val="0"/>
              <w:snapToGrid w:val="0"/>
              <w:spacing w:beforeLines="0" w:afterLines="0"/>
              <w:ind w:firstLineChars="49" w:firstLine="118"/>
              <w:textAlignment w:val="baseline"/>
              <w:rPr>
                <w:b/>
              </w:rPr>
            </w:pPr>
            <w:r>
              <w:rPr>
                <w:rFonts w:hint="eastAsia"/>
                <w:b/>
              </w:rPr>
              <w:t>版本号</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0F05D761" w14:textId="77777777" w:rsidR="00F30B88" w:rsidRDefault="00000000">
            <w:pPr>
              <w:adjustRightInd w:val="0"/>
              <w:snapToGrid w:val="0"/>
              <w:spacing w:beforeLines="0" w:afterLines="0"/>
              <w:jc w:val="center"/>
              <w:textAlignment w:val="baseline"/>
              <w:rPr>
                <w:b/>
              </w:rPr>
            </w:pPr>
            <w:r>
              <w:rPr>
                <w:rFonts w:hint="eastAsia"/>
                <w:b/>
              </w:rPr>
              <w:t>概要阐述修改内容</w:t>
            </w: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6E246D4A" w14:textId="77777777" w:rsidR="00F30B88" w:rsidRDefault="00000000">
            <w:pPr>
              <w:adjustRightInd w:val="0"/>
              <w:snapToGrid w:val="0"/>
              <w:spacing w:beforeLines="0" w:afterLines="0"/>
              <w:jc w:val="center"/>
              <w:textAlignment w:val="baseline"/>
              <w:rPr>
                <w:b/>
              </w:rPr>
            </w:pPr>
            <w:r>
              <w:rPr>
                <w:rFonts w:hint="eastAsia"/>
                <w:b/>
              </w:rPr>
              <w:t>编写者</w:t>
            </w: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0681B3E9" w14:textId="77777777" w:rsidR="00F30B88" w:rsidRDefault="00000000">
            <w:pPr>
              <w:adjustRightInd w:val="0"/>
              <w:snapToGrid w:val="0"/>
              <w:spacing w:beforeLines="0" w:afterLines="0"/>
              <w:jc w:val="center"/>
              <w:textAlignment w:val="baseline"/>
              <w:rPr>
                <w:b/>
              </w:rPr>
            </w:pPr>
            <w:r>
              <w:rPr>
                <w:rFonts w:hint="eastAsia"/>
                <w:b/>
              </w:rPr>
              <w:t>审核者</w:t>
            </w:r>
          </w:p>
        </w:tc>
      </w:tr>
      <w:tr w:rsidR="00F30B88" w14:paraId="54C616B1" w14:textId="77777777">
        <w:trP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771EE44F" w14:textId="016C7E45" w:rsidR="00F30B88" w:rsidRDefault="00000000">
            <w:pPr>
              <w:adjustRightInd w:val="0"/>
              <w:snapToGrid w:val="0"/>
              <w:spacing w:beforeLines="0" w:afterLines="0"/>
              <w:jc w:val="center"/>
              <w:textAlignment w:val="baseline"/>
            </w:pPr>
            <w:r>
              <w:rPr>
                <w:rFonts w:hint="eastAsia"/>
              </w:rPr>
              <w:t>202</w:t>
            </w:r>
            <w:r w:rsidR="00364FE3">
              <w:rPr>
                <w:rFonts w:hint="eastAsia"/>
              </w:rPr>
              <w:t>6</w:t>
            </w:r>
            <w:r>
              <w:rPr>
                <w:rFonts w:hint="eastAsia"/>
              </w:rPr>
              <w:t>.</w:t>
            </w:r>
            <w:r w:rsidR="00364FE3">
              <w:rPr>
                <w:rFonts w:hint="eastAsia"/>
              </w:rPr>
              <w:t>5</w:t>
            </w:r>
            <w:r>
              <w:rPr>
                <w:rFonts w:hint="eastAsia"/>
              </w:rPr>
              <w:t>.10</w:t>
            </w: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7729AA26" w14:textId="77777777" w:rsidR="00F30B88" w:rsidRDefault="00000000">
            <w:pPr>
              <w:adjustRightInd w:val="0"/>
              <w:snapToGrid w:val="0"/>
              <w:spacing w:beforeLines="0" w:afterLines="0"/>
              <w:jc w:val="center"/>
              <w:textAlignment w:val="baseline"/>
            </w:pPr>
            <w:r>
              <w:rPr>
                <w:rFonts w:hint="eastAsia"/>
              </w:rPr>
              <w:t>V1.0</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147172F6" w14:textId="77777777" w:rsidR="00F30B88" w:rsidRDefault="00F30B88">
            <w:pPr>
              <w:adjustRightInd w:val="0"/>
              <w:snapToGrid w:val="0"/>
              <w:spacing w:beforeLines="0" w:afterLines="0"/>
              <w:textAlignment w:val="baseline"/>
            </w:pP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5F540448" w14:textId="77777777" w:rsidR="00F30B88" w:rsidRDefault="00F30B88">
            <w:pPr>
              <w:adjustRightInd w:val="0"/>
              <w:snapToGrid w:val="0"/>
              <w:spacing w:beforeLines="0" w:afterLines="0"/>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353531D9" w14:textId="77777777" w:rsidR="00F30B88" w:rsidRDefault="00F30B88">
            <w:pPr>
              <w:adjustRightInd w:val="0"/>
              <w:snapToGrid w:val="0"/>
              <w:spacing w:beforeLines="0" w:afterLines="0"/>
              <w:jc w:val="center"/>
              <w:textAlignment w:val="baseline"/>
            </w:pPr>
          </w:p>
        </w:tc>
      </w:tr>
      <w:tr w:rsidR="00F30B88" w14:paraId="1852E0CC" w14:textId="77777777">
        <w:trPr>
          <w:trHeight w:val="254"/>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4E615B5E" w14:textId="77777777" w:rsidR="00F30B88" w:rsidRDefault="00F30B88">
            <w:pPr>
              <w:adjustRightInd w:val="0"/>
              <w:snapToGrid w:val="0"/>
              <w:spacing w:beforeLines="0" w:afterLines="0"/>
              <w:textAlignment w:val="baseline"/>
            </w:pP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07FB018A" w14:textId="77777777" w:rsidR="00F30B88" w:rsidRDefault="00000000">
            <w:pPr>
              <w:adjustRightInd w:val="0"/>
              <w:snapToGrid w:val="0"/>
              <w:spacing w:beforeLines="0" w:afterLines="0"/>
              <w:jc w:val="center"/>
              <w:textAlignment w:val="baseline"/>
            </w:pPr>
            <w:r>
              <w:rPr>
                <w:rFonts w:hint="eastAsia"/>
              </w:rPr>
              <w:t>V1.1</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4376BD2F" w14:textId="77777777" w:rsidR="00F30B88" w:rsidRDefault="00000000">
            <w:pPr>
              <w:adjustRightInd w:val="0"/>
              <w:snapToGrid w:val="0"/>
              <w:spacing w:beforeLines="0" w:afterLines="0"/>
              <w:textAlignment w:val="baseline"/>
            </w:pPr>
            <w:r>
              <w:rPr>
                <w:rFonts w:hint="eastAsia"/>
              </w:rPr>
              <w:t>。</w:t>
            </w: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3D449ACD" w14:textId="77777777" w:rsidR="00F30B88" w:rsidRDefault="00F30B88">
            <w:pPr>
              <w:adjustRightInd w:val="0"/>
              <w:snapToGrid w:val="0"/>
              <w:spacing w:beforeLines="0" w:afterLines="0"/>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0BF38570" w14:textId="77777777" w:rsidR="00F30B88" w:rsidRDefault="00F30B88">
            <w:pPr>
              <w:adjustRightInd w:val="0"/>
              <w:snapToGrid w:val="0"/>
              <w:spacing w:beforeLines="0" w:afterLines="0"/>
              <w:jc w:val="center"/>
              <w:textAlignment w:val="baseline"/>
            </w:pPr>
          </w:p>
        </w:tc>
      </w:tr>
      <w:tr w:rsidR="00F30B88" w14:paraId="58ACB9AF" w14:textId="77777777">
        <w:trP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3E86B40C" w14:textId="77777777" w:rsidR="00F30B88" w:rsidRDefault="00F30B88">
            <w:pPr>
              <w:adjustRightInd w:val="0"/>
              <w:snapToGrid w:val="0"/>
              <w:spacing w:beforeLines="0" w:afterLines="0" w:line="360" w:lineRule="atLeast"/>
              <w:ind w:left="-15" w:firstLineChars="7" w:firstLine="17"/>
              <w:textAlignment w:val="baseline"/>
            </w:pP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50B60434" w14:textId="77777777" w:rsidR="00F30B88" w:rsidRDefault="00000000">
            <w:pPr>
              <w:adjustRightInd w:val="0"/>
              <w:snapToGrid w:val="0"/>
              <w:spacing w:beforeLines="0" w:afterLines="0" w:line="360" w:lineRule="atLeast"/>
              <w:ind w:leftChars="-1" w:left="-2" w:firstLineChars="100" w:firstLine="240"/>
              <w:textAlignment w:val="baseline"/>
            </w:pPr>
            <w:r>
              <w:rPr>
                <w:rFonts w:hint="eastAsia"/>
              </w:rPr>
              <w:t>V1.2</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71CC228B" w14:textId="77777777" w:rsidR="00F30B88" w:rsidRDefault="00F30B88">
            <w:pPr>
              <w:adjustRightInd w:val="0"/>
              <w:snapToGrid w:val="0"/>
              <w:spacing w:beforeLines="0" w:afterLines="0" w:line="360" w:lineRule="atLeast"/>
              <w:textAlignment w:val="baseline"/>
            </w:pP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3F561EAA" w14:textId="77777777" w:rsidR="00F30B88" w:rsidRDefault="00F30B88">
            <w:pPr>
              <w:adjustRightInd w:val="0"/>
              <w:snapToGrid w:val="0"/>
              <w:spacing w:beforeLines="0" w:afterLines="0" w:line="360" w:lineRule="atLeast"/>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65E33673" w14:textId="77777777" w:rsidR="00F30B88" w:rsidRDefault="00F30B88">
            <w:pPr>
              <w:adjustRightInd w:val="0"/>
              <w:snapToGrid w:val="0"/>
              <w:spacing w:beforeLines="0" w:afterLines="0" w:line="360" w:lineRule="atLeast"/>
              <w:jc w:val="center"/>
              <w:textAlignment w:val="baseline"/>
            </w:pPr>
          </w:p>
        </w:tc>
      </w:tr>
      <w:tr w:rsidR="00F30B88" w14:paraId="4629A95A" w14:textId="77777777">
        <w:trP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755C5B98" w14:textId="77777777" w:rsidR="00F30B88" w:rsidRDefault="00F30B88">
            <w:pPr>
              <w:adjustRightInd w:val="0"/>
              <w:snapToGrid w:val="0"/>
              <w:spacing w:beforeLines="0" w:afterLines="0" w:line="360" w:lineRule="atLeast"/>
              <w:ind w:left="-15" w:firstLineChars="7" w:firstLine="17"/>
              <w:textAlignment w:val="baseline"/>
            </w:pP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7332BB12" w14:textId="77777777" w:rsidR="00F30B88" w:rsidRDefault="00000000">
            <w:pPr>
              <w:adjustRightInd w:val="0"/>
              <w:snapToGrid w:val="0"/>
              <w:spacing w:beforeLines="0" w:afterLines="0" w:line="360" w:lineRule="atLeast"/>
              <w:ind w:leftChars="-1" w:left="-2" w:firstLineChars="100" w:firstLine="240"/>
              <w:textAlignment w:val="baseline"/>
            </w:pPr>
            <w:r>
              <w:rPr>
                <w:rFonts w:hint="eastAsia"/>
              </w:rPr>
              <w:t>V1.3</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7C3F8E42" w14:textId="77777777" w:rsidR="00F30B88" w:rsidRDefault="00F30B88">
            <w:pPr>
              <w:adjustRightInd w:val="0"/>
              <w:snapToGrid w:val="0"/>
              <w:spacing w:beforeLines="0" w:afterLines="0" w:line="360" w:lineRule="atLeast"/>
              <w:textAlignment w:val="baseline"/>
            </w:pP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2D416965" w14:textId="77777777" w:rsidR="00F30B88" w:rsidRDefault="00F30B88">
            <w:pPr>
              <w:adjustRightInd w:val="0"/>
              <w:snapToGrid w:val="0"/>
              <w:spacing w:beforeLines="0" w:afterLines="0" w:line="360" w:lineRule="atLeast"/>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4175256D" w14:textId="77777777" w:rsidR="00F30B88" w:rsidRDefault="00F30B88">
            <w:pPr>
              <w:adjustRightInd w:val="0"/>
              <w:snapToGrid w:val="0"/>
              <w:spacing w:beforeLines="0" w:afterLines="0" w:line="360" w:lineRule="atLeast"/>
              <w:jc w:val="center"/>
              <w:textAlignment w:val="baseline"/>
            </w:pPr>
          </w:p>
        </w:tc>
      </w:tr>
      <w:tr w:rsidR="00F30B88" w14:paraId="29140591" w14:textId="77777777">
        <w:trP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4752CAF8" w14:textId="77777777" w:rsidR="00F30B88" w:rsidRDefault="00F30B88">
            <w:pPr>
              <w:adjustRightInd w:val="0"/>
              <w:snapToGrid w:val="0"/>
              <w:spacing w:beforeLines="0" w:afterLines="0" w:line="360" w:lineRule="atLeast"/>
              <w:ind w:left="-15" w:firstLineChars="7" w:firstLine="17"/>
              <w:textAlignment w:val="baseline"/>
            </w:pP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4E416DCD" w14:textId="77777777" w:rsidR="00F30B88" w:rsidRDefault="00000000">
            <w:pPr>
              <w:adjustRightInd w:val="0"/>
              <w:snapToGrid w:val="0"/>
              <w:spacing w:beforeLines="0" w:afterLines="0" w:line="360" w:lineRule="atLeast"/>
              <w:ind w:leftChars="-1" w:left="-2" w:firstLineChars="100" w:firstLine="240"/>
              <w:textAlignment w:val="baseline"/>
            </w:pPr>
            <w:r>
              <w:rPr>
                <w:rFonts w:hint="eastAsia"/>
              </w:rPr>
              <w:t>V1.4</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3F1E25EB" w14:textId="77777777" w:rsidR="00F30B88" w:rsidRDefault="00F30B88">
            <w:pPr>
              <w:adjustRightInd w:val="0"/>
              <w:snapToGrid w:val="0"/>
              <w:spacing w:beforeLines="0" w:afterLines="0" w:line="360" w:lineRule="atLeast"/>
              <w:textAlignment w:val="baseline"/>
            </w:pP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02A1770D" w14:textId="77777777" w:rsidR="00F30B88" w:rsidRDefault="00F30B88">
            <w:pPr>
              <w:adjustRightInd w:val="0"/>
              <w:snapToGrid w:val="0"/>
              <w:spacing w:beforeLines="0" w:afterLines="0" w:line="360" w:lineRule="atLeast"/>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0760D690" w14:textId="77777777" w:rsidR="00F30B88" w:rsidRDefault="00F30B88">
            <w:pPr>
              <w:adjustRightInd w:val="0"/>
              <w:snapToGrid w:val="0"/>
              <w:spacing w:beforeLines="0" w:afterLines="0" w:line="360" w:lineRule="atLeast"/>
              <w:jc w:val="center"/>
              <w:textAlignment w:val="baseline"/>
            </w:pPr>
          </w:p>
        </w:tc>
      </w:tr>
      <w:tr w:rsidR="00F30B88" w14:paraId="04453D69" w14:textId="77777777">
        <w:trPr>
          <w:jc w:val="center"/>
        </w:trPr>
        <w:tc>
          <w:tcPr>
            <w:tcW w:w="1457" w:type="dxa"/>
            <w:tcBorders>
              <w:top w:val="single" w:sz="6" w:space="0" w:color="auto"/>
              <w:left w:val="single" w:sz="6" w:space="0" w:color="auto"/>
              <w:bottom w:val="single" w:sz="6" w:space="0" w:color="auto"/>
              <w:right w:val="single" w:sz="6" w:space="0" w:color="auto"/>
              <w:tl2br w:val="nil"/>
              <w:tr2bl w:val="nil"/>
            </w:tcBorders>
            <w:vAlign w:val="center"/>
          </w:tcPr>
          <w:p w14:paraId="00265F71" w14:textId="77777777" w:rsidR="00F30B88" w:rsidRDefault="00F30B88">
            <w:pPr>
              <w:adjustRightInd w:val="0"/>
              <w:snapToGrid w:val="0"/>
              <w:spacing w:beforeLines="0" w:afterLines="0" w:line="360" w:lineRule="atLeast"/>
              <w:ind w:left="-15" w:firstLineChars="7" w:firstLine="17"/>
              <w:textAlignment w:val="baseline"/>
            </w:pPr>
          </w:p>
        </w:tc>
        <w:tc>
          <w:tcPr>
            <w:tcW w:w="1163" w:type="dxa"/>
            <w:tcBorders>
              <w:top w:val="single" w:sz="6" w:space="0" w:color="auto"/>
              <w:left w:val="single" w:sz="6" w:space="0" w:color="auto"/>
              <w:bottom w:val="single" w:sz="6" w:space="0" w:color="auto"/>
              <w:right w:val="single" w:sz="6" w:space="0" w:color="auto"/>
              <w:tl2br w:val="nil"/>
              <w:tr2bl w:val="nil"/>
            </w:tcBorders>
            <w:vAlign w:val="center"/>
          </w:tcPr>
          <w:p w14:paraId="5B281920" w14:textId="77777777" w:rsidR="00F30B88" w:rsidRDefault="00000000">
            <w:pPr>
              <w:adjustRightInd w:val="0"/>
              <w:snapToGrid w:val="0"/>
              <w:spacing w:beforeLines="0" w:afterLines="0" w:line="360" w:lineRule="atLeast"/>
              <w:ind w:leftChars="-1" w:left="-2" w:firstLineChars="100" w:firstLine="240"/>
              <w:textAlignment w:val="baseline"/>
            </w:pPr>
            <w:r>
              <w:rPr>
                <w:rFonts w:hint="eastAsia"/>
              </w:rPr>
              <w:t>V1.5</w:t>
            </w:r>
          </w:p>
        </w:tc>
        <w:tc>
          <w:tcPr>
            <w:tcW w:w="3930" w:type="dxa"/>
            <w:tcBorders>
              <w:top w:val="single" w:sz="6" w:space="0" w:color="auto"/>
              <w:left w:val="single" w:sz="6" w:space="0" w:color="auto"/>
              <w:bottom w:val="single" w:sz="6" w:space="0" w:color="auto"/>
              <w:right w:val="single" w:sz="6" w:space="0" w:color="auto"/>
              <w:tl2br w:val="nil"/>
              <w:tr2bl w:val="nil"/>
            </w:tcBorders>
            <w:vAlign w:val="center"/>
          </w:tcPr>
          <w:p w14:paraId="2C58C31F" w14:textId="77777777" w:rsidR="00F30B88" w:rsidRDefault="00F30B88">
            <w:pPr>
              <w:adjustRightInd w:val="0"/>
              <w:snapToGrid w:val="0"/>
              <w:spacing w:beforeLines="0" w:afterLines="0" w:line="360" w:lineRule="atLeast"/>
              <w:textAlignment w:val="baseline"/>
            </w:pPr>
          </w:p>
        </w:tc>
        <w:tc>
          <w:tcPr>
            <w:tcW w:w="1310" w:type="dxa"/>
            <w:tcBorders>
              <w:top w:val="single" w:sz="6" w:space="0" w:color="auto"/>
              <w:left w:val="single" w:sz="6" w:space="0" w:color="auto"/>
              <w:bottom w:val="single" w:sz="6" w:space="0" w:color="auto"/>
              <w:right w:val="single" w:sz="6" w:space="0" w:color="auto"/>
              <w:tl2br w:val="nil"/>
              <w:tr2bl w:val="nil"/>
            </w:tcBorders>
            <w:vAlign w:val="center"/>
          </w:tcPr>
          <w:p w14:paraId="64424850" w14:textId="77777777" w:rsidR="00F30B88" w:rsidRDefault="00F30B88">
            <w:pPr>
              <w:adjustRightInd w:val="0"/>
              <w:snapToGrid w:val="0"/>
              <w:spacing w:beforeLines="0" w:afterLines="0" w:line="360" w:lineRule="atLeast"/>
              <w:jc w:val="center"/>
              <w:textAlignment w:val="baseline"/>
            </w:pPr>
          </w:p>
        </w:tc>
        <w:tc>
          <w:tcPr>
            <w:tcW w:w="1327" w:type="dxa"/>
            <w:tcBorders>
              <w:top w:val="single" w:sz="6" w:space="0" w:color="auto"/>
              <w:left w:val="single" w:sz="6" w:space="0" w:color="auto"/>
              <w:bottom w:val="single" w:sz="6" w:space="0" w:color="auto"/>
              <w:right w:val="single" w:sz="6" w:space="0" w:color="auto"/>
              <w:tl2br w:val="nil"/>
              <w:tr2bl w:val="nil"/>
            </w:tcBorders>
            <w:vAlign w:val="center"/>
          </w:tcPr>
          <w:p w14:paraId="5DDD0CE9" w14:textId="77777777" w:rsidR="00F30B88" w:rsidRDefault="00F30B88">
            <w:pPr>
              <w:adjustRightInd w:val="0"/>
              <w:snapToGrid w:val="0"/>
              <w:spacing w:beforeLines="0" w:afterLines="0" w:line="360" w:lineRule="atLeast"/>
              <w:jc w:val="center"/>
              <w:textAlignment w:val="baseline"/>
            </w:pPr>
          </w:p>
        </w:tc>
      </w:tr>
    </w:tbl>
    <w:p w14:paraId="6F5194CC" w14:textId="77777777" w:rsidR="00F30B88" w:rsidRDefault="00000000">
      <w:pPr>
        <w:spacing w:before="156" w:after="156"/>
        <w:rPr>
          <w:rFonts w:ascii="宋体" w:hAnsi="宋体" w:cs="宋体" w:hint="eastAsia"/>
          <w:b/>
          <w:sz w:val="32"/>
          <w:szCs w:val="32"/>
        </w:rPr>
      </w:pPr>
      <w:r>
        <w:rPr>
          <w:rFonts w:ascii="宋体" w:hAnsi="宋体" w:cs="宋体" w:hint="eastAsia"/>
          <w:b/>
          <w:sz w:val="32"/>
          <w:szCs w:val="32"/>
        </w:rPr>
        <w:br w:type="page"/>
      </w:r>
    </w:p>
    <w:p w14:paraId="27C64408" w14:textId="77777777" w:rsidR="00F30B88" w:rsidRDefault="00000000">
      <w:pPr>
        <w:pStyle w:val="TOC1"/>
        <w:tabs>
          <w:tab w:val="right" w:leader="dot" w:pos="8306"/>
        </w:tabs>
        <w:spacing w:before="156" w:after="156"/>
        <w:jc w:val="center"/>
        <w:rPr>
          <w:rFonts w:ascii="宋体" w:hAnsi="宋体" w:cs="宋体" w:hint="eastAsia"/>
          <w:b/>
          <w:sz w:val="32"/>
          <w:szCs w:val="32"/>
        </w:rPr>
      </w:pPr>
      <w:r>
        <w:rPr>
          <w:rFonts w:ascii="宋体" w:hAnsi="宋体" w:cs="宋体" w:hint="eastAsia"/>
          <w:b/>
          <w:sz w:val="32"/>
          <w:szCs w:val="32"/>
        </w:rPr>
        <w:lastRenderedPageBreak/>
        <w:t>目 录</w:t>
      </w:r>
    </w:p>
    <w:p w14:paraId="2885DE68" w14:textId="0FFF7290" w:rsidR="00EA7782" w:rsidRDefault="00000000">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r>
        <w:rPr>
          <w:rFonts w:ascii="宋体" w:hAnsi="宋体" w:cs="宋体" w:hint="eastAsia"/>
          <w:b/>
        </w:rPr>
        <w:fldChar w:fldCharType="begin"/>
      </w:r>
      <w:r>
        <w:rPr>
          <w:rFonts w:ascii="宋体" w:hAnsi="宋体" w:cs="宋体" w:hint="eastAsia"/>
          <w:b/>
        </w:rPr>
        <w:instrText xml:space="preserve">TOC \o "1-2" \h \u </w:instrText>
      </w:r>
      <w:r>
        <w:rPr>
          <w:rFonts w:ascii="宋体" w:hAnsi="宋体" w:cs="宋体" w:hint="eastAsia"/>
          <w:b/>
        </w:rPr>
        <w:fldChar w:fldCharType="separate"/>
      </w:r>
      <w:hyperlink w:anchor="_Toc229493177" w:history="1">
        <w:r w:rsidR="00EA7782" w:rsidRPr="008D513E">
          <w:rPr>
            <w:rStyle w:val="aff6"/>
            <w:rFonts w:hint="eastAsia"/>
            <w:noProof/>
          </w:rPr>
          <w:t>第一章</w:t>
        </w:r>
        <w:r w:rsidR="00EA7782" w:rsidRPr="008D513E">
          <w:rPr>
            <w:rStyle w:val="aff6"/>
            <w:rFonts w:hint="eastAsia"/>
            <w:noProof/>
          </w:rPr>
          <w:t xml:space="preserve"> </w:t>
        </w:r>
        <w:r w:rsidR="00EA7782" w:rsidRPr="008D513E">
          <w:rPr>
            <w:rStyle w:val="aff6"/>
            <w:rFonts w:hint="eastAsia"/>
            <w:noProof/>
          </w:rPr>
          <w:t>引言</w:t>
        </w:r>
        <w:r w:rsidR="00EA7782">
          <w:rPr>
            <w:rFonts w:hint="eastAsia"/>
            <w:noProof/>
          </w:rPr>
          <w:tab/>
        </w:r>
        <w:r w:rsidR="00EA7782">
          <w:rPr>
            <w:rFonts w:hint="eastAsia"/>
            <w:noProof/>
          </w:rPr>
          <w:fldChar w:fldCharType="begin"/>
        </w:r>
        <w:r w:rsidR="00EA7782">
          <w:rPr>
            <w:rFonts w:hint="eastAsia"/>
            <w:noProof/>
          </w:rPr>
          <w:instrText xml:space="preserve"> </w:instrText>
        </w:r>
        <w:r w:rsidR="00EA7782">
          <w:rPr>
            <w:noProof/>
          </w:rPr>
          <w:instrText>PAGEREF _Toc229493177 \h</w:instrText>
        </w:r>
        <w:r w:rsidR="00EA7782">
          <w:rPr>
            <w:rFonts w:hint="eastAsia"/>
            <w:noProof/>
          </w:rPr>
          <w:instrText xml:space="preserve"> </w:instrText>
        </w:r>
        <w:r w:rsidR="00EA7782">
          <w:rPr>
            <w:rFonts w:hint="eastAsia"/>
            <w:noProof/>
          </w:rPr>
        </w:r>
        <w:r w:rsidR="00EA7782">
          <w:rPr>
            <w:rFonts w:hint="eastAsia"/>
            <w:noProof/>
          </w:rPr>
          <w:fldChar w:fldCharType="separate"/>
        </w:r>
        <w:r w:rsidR="00EA7782">
          <w:rPr>
            <w:noProof/>
          </w:rPr>
          <w:t>6</w:t>
        </w:r>
        <w:r w:rsidR="00EA7782">
          <w:rPr>
            <w:rFonts w:hint="eastAsia"/>
            <w:noProof/>
          </w:rPr>
          <w:fldChar w:fldCharType="end"/>
        </w:r>
      </w:hyperlink>
    </w:p>
    <w:p w14:paraId="32B1FA7F" w14:textId="4402AB9D"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78" w:history="1">
        <w:r w:rsidRPr="008D513E">
          <w:rPr>
            <w:rStyle w:val="aff6"/>
            <w:rFonts w:hint="eastAsia"/>
            <w:noProof/>
          </w:rPr>
          <w:t>1.1.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编写目的</w:t>
        </w:r>
        <w:r>
          <w:rPr>
            <w:rFonts w:hint="eastAsia"/>
            <w:noProof/>
          </w:rPr>
          <w:tab/>
        </w:r>
        <w:r>
          <w:rPr>
            <w:rFonts w:hint="eastAsia"/>
            <w:noProof/>
          </w:rPr>
          <w:fldChar w:fldCharType="begin"/>
        </w:r>
        <w:r>
          <w:rPr>
            <w:rFonts w:hint="eastAsia"/>
            <w:noProof/>
          </w:rPr>
          <w:instrText xml:space="preserve"> </w:instrText>
        </w:r>
        <w:r>
          <w:rPr>
            <w:noProof/>
          </w:rPr>
          <w:instrText>PAGEREF _Toc229493178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0E3B53F" w14:textId="4F2DBADE"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79" w:history="1">
        <w:r w:rsidRPr="008D513E">
          <w:rPr>
            <w:rStyle w:val="aff6"/>
            <w:rFonts w:hint="eastAsia"/>
            <w:noProof/>
          </w:rPr>
          <w:t>1.2.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文档适用范围</w:t>
        </w:r>
        <w:r>
          <w:rPr>
            <w:rFonts w:hint="eastAsia"/>
            <w:noProof/>
          </w:rPr>
          <w:tab/>
        </w:r>
        <w:r>
          <w:rPr>
            <w:rFonts w:hint="eastAsia"/>
            <w:noProof/>
          </w:rPr>
          <w:fldChar w:fldCharType="begin"/>
        </w:r>
        <w:r>
          <w:rPr>
            <w:rFonts w:hint="eastAsia"/>
            <w:noProof/>
          </w:rPr>
          <w:instrText xml:space="preserve"> </w:instrText>
        </w:r>
        <w:r>
          <w:rPr>
            <w:noProof/>
          </w:rPr>
          <w:instrText>PAGEREF _Toc229493179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AAD2D4B" w14:textId="082E4A55"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0" w:history="1">
        <w:r w:rsidRPr="008D513E">
          <w:rPr>
            <w:rStyle w:val="aff6"/>
            <w:rFonts w:hint="eastAsia"/>
            <w:noProof/>
          </w:rPr>
          <w:t>1.3.</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参考资料</w:t>
        </w:r>
        <w:r>
          <w:rPr>
            <w:rFonts w:hint="eastAsia"/>
            <w:noProof/>
          </w:rPr>
          <w:tab/>
        </w:r>
        <w:r>
          <w:rPr>
            <w:rFonts w:hint="eastAsia"/>
            <w:noProof/>
          </w:rPr>
          <w:fldChar w:fldCharType="begin"/>
        </w:r>
        <w:r>
          <w:rPr>
            <w:rFonts w:hint="eastAsia"/>
            <w:noProof/>
          </w:rPr>
          <w:instrText xml:space="preserve"> </w:instrText>
        </w:r>
        <w:r>
          <w:rPr>
            <w:noProof/>
          </w:rPr>
          <w:instrText>PAGEREF _Toc229493180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0AF7662" w14:textId="0B50C372"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1" w:history="1">
        <w:r w:rsidRPr="008D513E">
          <w:rPr>
            <w:rStyle w:val="aff6"/>
            <w:rFonts w:hint="eastAsia"/>
            <w:noProof/>
          </w:rPr>
          <w:t>1.4.</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术语和定义</w:t>
        </w:r>
        <w:r>
          <w:rPr>
            <w:rFonts w:hint="eastAsia"/>
            <w:noProof/>
          </w:rPr>
          <w:tab/>
        </w:r>
        <w:r>
          <w:rPr>
            <w:rFonts w:hint="eastAsia"/>
            <w:noProof/>
          </w:rPr>
          <w:fldChar w:fldCharType="begin"/>
        </w:r>
        <w:r>
          <w:rPr>
            <w:rFonts w:hint="eastAsia"/>
            <w:noProof/>
          </w:rPr>
          <w:instrText xml:space="preserve"> </w:instrText>
        </w:r>
        <w:r>
          <w:rPr>
            <w:noProof/>
          </w:rPr>
          <w:instrText>PAGEREF _Toc229493181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65D42CD" w14:textId="61EDEA08"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2" w:history="1">
        <w:r w:rsidRPr="008D513E">
          <w:rPr>
            <w:rStyle w:val="aff6"/>
            <w:rFonts w:hint="eastAsia"/>
            <w:noProof/>
          </w:rPr>
          <w:t>1.5.</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_Toc229493182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2D88AF7" w14:textId="25807CB7"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3" w:history="1">
        <w:r w:rsidRPr="008D513E">
          <w:rPr>
            <w:rStyle w:val="aff6"/>
            <w:rFonts w:hint="eastAsia"/>
            <w:noProof/>
          </w:rPr>
          <w:t>1.6.</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项目建设目标</w:t>
        </w:r>
        <w:r>
          <w:rPr>
            <w:rFonts w:hint="eastAsia"/>
            <w:noProof/>
          </w:rPr>
          <w:tab/>
        </w:r>
        <w:r>
          <w:rPr>
            <w:rFonts w:hint="eastAsia"/>
            <w:noProof/>
          </w:rPr>
          <w:fldChar w:fldCharType="begin"/>
        </w:r>
        <w:r>
          <w:rPr>
            <w:rFonts w:hint="eastAsia"/>
            <w:noProof/>
          </w:rPr>
          <w:instrText xml:space="preserve"> </w:instrText>
        </w:r>
        <w:r>
          <w:rPr>
            <w:noProof/>
          </w:rPr>
          <w:instrText>PAGEREF _Toc229493183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857ED10" w14:textId="41168D4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4" w:history="1">
        <w:r w:rsidRPr="008D513E">
          <w:rPr>
            <w:rStyle w:val="aff6"/>
            <w:rFonts w:hint="eastAsia"/>
            <w:noProof/>
          </w:rPr>
          <w:t>1.7.</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项目建设内容</w:t>
        </w:r>
        <w:r>
          <w:rPr>
            <w:rFonts w:hint="eastAsia"/>
            <w:noProof/>
          </w:rPr>
          <w:tab/>
        </w:r>
        <w:r>
          <w:rPr>
            <w:rFonts w:hint="eastAsia"/>
            <w:noProof/>
          </w:rPr>
          <w:fldChar w:fldCharType="begin"/>
        </w:r>
        <w:r>
          <w:rPr>
            <w:rFonts w:hint="eastAsia"/>
            <w:noProof/>
          </w:rPr>
          <w:instrText xml:space="preserve"> </w:instrText>
        </w:r>
        <w:r>
          <w:rPr>
            <w:noProof/>
          </w:rPr>
          <w:instrText>PAGEREF _Toc229493184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02E55A8" w14:textId="7A7568BF"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5" w:history="1">
        <w:r w:rsidRPr="008D513E">
          <w:rPr>
            <w:rStyle w:val="aff6"/>
            <w:rFonts w:hint="eastAsia"/>
            <w:noProof/>
          </w:rPr>
          <w:t>1.8.</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条件和限制</w:t>
        </w:r>
        <w:r>
          <w:rPr>
            <w:rFonts w:hint="eastAsia"/>
            <w:noProof/>
          </w:rPr>
          <w:tab/>
        </w:r>
        <w:r>
          <w:rPr>
            <w:rFonts w:hint="eastAsia"/>
            <w:noProof/>
          </w:rPr>
          <w:fldChar w:fldCharType="begin"/>
        </w:r>
        <w:r>
          <w:rPr>
            <w:rFonts w:hint="eastAsia"/>
            <w:noProof/>
          </w:rPr>
          <w:instrText xml:space="preserve"> </w:instrText>
        </w:r>
        <w:r>
          <w:rPr>
            <w:noProof/>
          </w:rPr>
          <w:instrText>PAGEREF _Toc229493185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C98D584" w14:textId="1248E3D0"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186" w:history="1">
        <w:r w:rsidRPr="008D513E">
          <w:rPr>
            <w:rStyle w:val="aff6"/>
            <w:rFonts w:hint="eastAsia"/>
            <w:noProof/>
          </w:rPr>
          <w:t>第二章</w:t>
        </w:r>
        <w:r w:rsidRPr="008D513E">
          <w:rPr>
            <w:rStyle w:val="aff6"/>
            <w:rFonts w:hint="eastAsia"/>
            <w:noProof/>
          </w:rPr>
          <w:t xml:space="preserve"> </w:t>
        </w:r>
        <w:r w:rsidRPr="008D513E">
          <w:rPr>
            <w:rStyle w:val="aff6"/>
            <w:rFonts w:hint="eastAsia"/>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_Toc229493186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E43E75D" w14:textId="06C999B6"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7" w:history="1">
        <w:r w:rsidRPr="008D513E">
          <w:rPr>
            <w:rStyle w:val="aff6"/>
            <w:rFonts w:hint="eastAsia"/>
            <w:noProof/>
          </w:rPr>
          <w:t>2.1.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设计原则</w:t>
        </w:r>
        <w:r>
          <w:rPr>
            <w:rFonts w:hint="eastAsia"/>
            <w:noProof/>
          </w:rPr>
          <w:tab/>
        </w:r>
        <w:r>
          <w:rPr>
            <w:rFonts w:hint="eastAsia"/>
            <w:noProof/>
          </w:rPr>
          <w:fldChar w:fldCharType="begin"/>
        </w:r>
        <w:r>
          <w:rPr>
            <w:rFonts w:hint="eastAsia"/>
            <w:noProof/>
          </w:rPr>
          <w:instrText xml:space="preserve"> </w:instrText>
        </w:r>
        <w:r>
          <w:rPr>
            <w:noProof/>
          </w:rPr>
          <w:instrText>PAGEREF _Toc229493187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E0FE6C1" w14:textId="39250BA8"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8" w:history="1">
        <w:r w:rsidRPr="008D513E">
          <w:rPr>
            <w:rStyle w:val="aff6"/>
            <w:rFonts w:hint="eastAsia"/>
            <w:noProof/>
          </w:rPr>
          <w:t>2.2.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设计规范</w:t>
        </w:r>
        <w:r>
          <w:rPr>
            <w:rFonts w:hint="eastAsia"/>
            <w:noProof/>
          </w:rPr>
          <w:tab/>
        </w:r>
        <w:r>
          <w:rPr>
            <w:rFonts w:hint="eastAsia"/>
            <w:noProof/>
          </w:rPr>
          <w:fldChar w:fldCharType="begin"/>
        </w:r>
        <w:r>
          <w:rPr>
            <w:rFonts w:hint="eastAsia"/>
            <w:noProof/>
          </w:rPr>
          <w:instrText xml:space="preserve"> </w:instrText>
        </w:r>
        <w:r>
          <w:rPr>
            <w:noProof/>
          </w:rPr>
          <w:instrText>PAGEREF _Toc229493188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13143948" w14:textId="0AD77983"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89" w:history="1">
        <w:r w:rsidRPr="008D513E">
          <w:rPr>
            <w:rStyle w:val="aff6"/>
            <w:rFonts w:hint="eastAsia"/>
            <w:noProof/>
          </w:rPr>
          <w:t>2.3.</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总体框架设计</w:t>
        </w:r>
        <w:r>
          <w:rPr>
            <w:rFonts w:hint="eastAsia"/>
            <w:noProof/>
          </w:rPr>
          <w:tab/>
        </w:r>
        <w:r>
          <w:rPr>
            <w:rFonts w:hint="eastAsia"/>
            <w:noProof/>
          </w:rPr>
          <w:fldChar w:fldCharType="begin"/>
        </w:r>
        <w:r>
          <w:rPr>
            <w:rFonts w:hint="eastAsia"/>
            <w:noProof/>
          </w:rPr>
          <w:instrText xml:space="preserve"> </w:instrText>
        </w:r>
        <w:r>
          <w:rPr>
            <w:noProof/>
          </w:rPr>
          <w:instrText>PAGEREF _Toc229493189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9E6375B" w14:textId="22427097"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0" w:history="1">
        <w:r w:rsidRPr="008D513E">
          <w:rPr>
            <w:rStyle w:val="aff6"/>
            <w:rFonts w:hint="eastAsia"/>
            <w:noProof/>
          </w:rPr>
          <w:t>2.4.</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各系统关系设计</w:t>
        </w:r>
        <w:r>
          <w:rPr>
            <w:rFonts w:hint="eastAsia"/>
            <w:noProof/>
          </w:rPr>
          <w:tab/>
        </w:r>
        <w:r>
          <w:rPr>
            <w:rFonts w:hint="eastAsia"/>
            <w:noProof/>
          </w:rPr>
          <w:fldChar w:fldCharType="begin"/>
        </w:r>
        <w:r>
          <w:rPr>
            <w:rFonts w:hint="eastAsia"/>
            <w:noProof/>
          </w:rPr>
          <w:instrText xml:space="preserve"> </w:instrText>
        </w:r>
        <w:r>
          <w:rPr>
            <w:noProof/>
          </w:rPr>
          <w:instrText>PAGEREF _Toc229493190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FE65A60" w14:textId="3A0CEDDC"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1" w:history="1">
        <w:r w:rsidRPr="008D513E">
          <w:rPr>
            <w:rStyle w:val="aff6"/>
            <w:rFonts w:hint="eastAsia"/>
            <w:noProof/>
          </w:rPr>
          <w:t>2.5.</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总体业务流程设计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_Toc229493191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325F72F" w14:textId="38CED9B4"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2" w:history="1">
        <w:r w:rsidRPr="008D513E">
          <w:rPr>
            <w:rStyle w:val="aff6"/>
            <w:rFonts w:hint="eastAsia"/>
            <w:noProof/>
          </w:rPr>
          <w:t>2.6.</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系统对接设计</w:t>
        </w:r>
        <w:r>
          <w:rPr>
            <w:rFonts w:hint="eastAsia"/>
            <w:noProof/>
          </w:rPr>
          <w:tab/>
        </w:r>
        <w:r>
          <w:rPr>
            <w:rFonts w:hint="eastAsia"/>
            <w:noProof/>
          </w:rPr>
          <w:fldChar w:fldCharType="begin"/>
        </w:r>
        <w:r>
          <w:rPr>
            <w:rFonts w:hint="eastAsia"/>
            <w:noProof/>
          </w:rPr>
          <w:instrText xml:space="preserve"> </w:instrText>
        </w:r>
        <w:r>
          <w:rPr>
            <w:noProof/>
          </w:rPr>
          <w:instrText>PAGEREF _Toc229493192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288858B" w14:textId="192C34B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3" w:history="1">
        <w:r w:rsidRPr="008D513E">
          <w:rPr>
            <w:rStyle w:val="aff6"/>
            <w:rFonts w:hint="eastAsia"/>
            <w:noProof/>
          </w:rPr>
          <w:t>2.7.</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技术选型设计</w:t>
        </w:r>
        <w:r>
          <w:rPr>
            <w:rFonts w:hint="eastAsia"/>
            <w:noProof/>
          </w:rPr>
          <w:tab/>
        </w:r>
        <w:r>
          <w:rPr>
            <w:rFonts w:hint="eastAsia"/>
            <w:noProof/>
          </w:rPr>
          <w:fldChar w:fldCharType="begin"/>
        </w:r>
        <w:r>
          <w:rPr>
            <w:rFonts w:hint="eastAsia"/>
            <w:noProof/>
          </w:rPr>
          <w:instrText xml:space="preserve"> </w:instrText>
        </w:r>
        <w:r>
          <w:rPr>
            <w:noProof/>
          </w:rPr>
          <w:instrText>PAGEREF _Toc229493193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A77D334" w14:textId="367696D1"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4" w:history="1">
        <w:r w:rsidRPr="008D513E">
          <w:rPr>
            <w:rStyle w:val="aff6"/>
            <w:rFonts w:hint="eastAsia"/>
            <w:noProof/>
          </w:rPr>
          <w:t>2.8.</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网络拓扑图</w:t>
        </w:r>
        <w:r>
          <w:rPr>
            <w:rFonts w:hint="eastAsia"/>
            <w:noProof/>
          </w:rPr>
          <w:tab/>
        </w:r>
        <w:r>
          <w:rPr>
            <w:rFonts w:hint="eastAsia"/>
            <w:noProof/>
          </w:rPr>
          <w:fldChar w:fldCharType="begin"/>
        </w:r>
        <w:r>
          <w:rPr>
            <w:rFonts w:hint="eastAsia"/>
            <w:noProof/>
          </w:rPr>
          <w:instrText xml:space="preserve"> </w:instrText>
        </w:r>
        <w:r>
          <w:rPr>
            <w:noProof/>
          </w:rPr>
          <w:instrText>PAGEREF _Toc229493194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71EE4416" w14:textId="426056A7"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5" w:history="1">
        <w:r w:rsidRPr="008D513E">
          <w:rPr>
            <w:rStyle w:val="aff6"/>
            <w:rFonts w:hint="eastAsia"/>
            <w:noProof/>
          </w:rPr>
          <w:t>2.9.</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系统部署设计</w:t>
        </w:r>
        <w:r>
          <w:rPr>
            <w:rFonts w:hint="eastAsia"/>
            <w:noProof/>
          </w:rPr>
          <w:tab/>
        </w:r>
        <w:r>
          <w:rPr>
            <w:rFonts w:hint="eastAsia"/>
            <w:noProof/>
          </w:rPr>
          <w:fldChar w:fldCharType="begin"/>
        </w:r>
        <w:r>
          <w:rPr>
            <w:rFonts w:hint="eastAsia"/>
            <w:noProof/>
          </w:rPr>
          <w:instrText xml:space="preserve"> </w:instrText>
        </w:r>
        <w:r>
          <w:rPr>
            <w:noProof/>
          </w:rPr>
          <w:instrText>PAGEREF _Toc229493195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CB6FACC" w14:textId="7C27CB35"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6" w:history="1">
        <w:r w:rsidRPr="008D513E">
          <w:rPr>
            <w:rStyle w:val="aff6"/>
            <w:rFonts w:hint="eastAsia"/>
            <w:noProof/>
          </w:rPr>
          <w:t>2.10.</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运行环境设计</w:t>
        </w:r>
        <w:r>
          <w:rPr>
            <w:rFonts w:hint="eastAsia"/>
            <w:noProof/>
          </w:rPr>
          <w:tab/>
        </w:r>
        <w:r>
          <w:rPr>
            <w:rFonts w:hint="eastAsia"/>
            <w:noProof/>
          </w:rPr>
          <w:fldChar w:fldCharType="begin"/>
        </w:r>
        <w:r>
          <w:rPr>
            <w:rFonts w:hint="eastAsia"/>
            <w:noProof/>
          </w:rPr>
          <w:instrText xml:space="preserve"> </w:instrText>
        </w:r>
        <w:r>
          <w:rPr>
            <w:noProof/>
          </w:rPr>
          <w:instrText>PAGEREF _Toc229493196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2C05938" w14:textId="5FAB7E18"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197" w:history="1">
        <w:r w:rsidRPr="008D513E">
          <w:rPr>
            <w:rStyle w:val="aff6"/>
            <w:rFonts w:hint="eastAsia"/>
            <w:noProof/>
          </w:rPr>
          <w:t>第三章</w:t>
        </w:r>
        <w:r w:rsidRPr="008D513E">
          <w:rPr>
            <w:rStyle w:val="aff6"/>
            <w:rFonts w:hint="eastAsia"/>
            <w:noProof/>
          </w:rPr>
          <w:t xml:space="preserve"> </w:t>
        </w:r>
        <w:r w:rsidRPr="008D513E">
          <w:rPr>
            <w:rStyle w:val="aff6"/>
            <w:rFonts w:hint="eastAsia"/>
            <w:noProof/>
          </w:rPr>
          <w:t>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_Toc229493197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582BB5E0" w14:textId="1D1DF2D7"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8" w:history="1">
        <w:r w:rsidRPr="008D513E">
          <w:rPr>
            <w:rStyle w:val="aff6"/>
            <w:rFonts w:hint="eastAsia"/>
            <w:noProof/>
          </w:rPr>
          <w:t>3.1.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综合管理系统改造对接（示例）</w:t>
        </w:r>
        <w:r>
          <w:rPr>
            <w:rFonts w:hint="eastAsia"/>
            <w:noProof/>
          </w:rPr>
          <w:tab/>
        </w:r>
        <w:r>
          <w:rPr>
            <w:rFonts w:hint="eastAsia"/>
            <w:noProof/>
          </w:rPr>
          <w:fldChar w:fldCharType="begin"/>
        </w:r>
        <w:r>
          <w:rPr>
            <w:rFonts w:hint="eastAsia"/>
            <w:noProof/>
          </w:rPr>
          <w:instrText xml:space="preserve"> </w:instrText>
        </w:r>
        <w:r>
          <w:rPr>
            <w:noProof/>
          </w:rPr>
          <w:instrText>PAGEREF _Toc229493198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FED2805" w14:textId="2B97A5E6"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199" w:history="1">
        <w:r w:rsidRPr="008D513E">
          <w:rPr>
            <w:rStyle w:val="aff6"/>
            <w:rFonts w:hint="eastAsia"/>
            <w:noProof/>
          </w:rPr>
          <w:t>3.2.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资源纳管系统</w:t>
        </w:r>
        <w:r w:rsidRPr="008D513E">
          <w:rPr>
            <w:rStyle w:val="aff6"/>
            <w:rFonts w:hint="eastAsia"/>
            <w:noProof/>
          </w:rPr>
          <w:t>-</w:t>
        </w:r>
        <w:r w:rsidRPr="008D513E">
          <w:rPr>
            <w:rStyle w:val="aff6"/>
            <w:rFonts w:hint="eastAsia"/>
            <w:noProof/>
          </w:rPr>
          <w:t>统一认证</w:t>
        </w:r>
        <w:r>
          <w:rPr>
            <w:rFonts w:hint="eastAsia"/>
            <w:noProof/>
          </w:rPr>
          <w:tab/>
        </w:r>
        <w:r>
          <w:rPr>
            <w:rFonts w:hint="eastAsia"/>
            <w:noProof/>
          </w:rPr>
          <w:fldChar w:fldCharType="begin"/>
        </w:r>
        <w:r>
          <w:rPr>
            <w:rFonts w:hint="eastAsia"/>
            <w:noProof/>
          </w:rPr>
          <w:instrText xml:space="preserve"> </w:instrText>
        </w:r>
        <w:r>
          <w:rPr>
            <w:noProof/>
          </w:rPr>
          <w:instrText>PAGEREF _Toc229493199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82512E4" w14:textId="46D000EE"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0" w:history="1">
        <w:r w:rsidRPr="008D513E">
          <w:rPr>
            <w:rStyle w:val="aff6"/>
            <w:rFonts w:hint="eastAsia"/>
            <w:noProof/>
          </w:rPr>
          <w:t>3.3.</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资源纳管系统</w:t>
        </w:r>
        <w:r w:rsidRPr="008D513E">
          <w:rPr>
            <w:rStyle w:val="aff6"/>
            <w:rFonts w:hint="eastAsia"/>
            <w:noProof/>
          </w:rPr>
          <w:t>-</w:t>
        </w:r>
        <w:r w:rsidRPr="008D513E">
          <w:rPr>
            <w:rStyle w:val="aff6"/>
            <w:rFonts w:hint="eastAsia"/>
            <w:noProof/>
          </w:rPr>
          <w:t>系统管理员</w:t>
        </w:r>
        <w:r>
          <w:rPr>
            <w:rFonts w:hint="eastAsia"/>
            <w:noProof/>
          </w:rPr>
          <w:tab/>
        </w:r>
        <w:r>
          <w:rPr>
            <w:rFonts w:hint="eastAsia"/>
            <w:noProof/>
          </w:rPr>
          <w:fldChar w:fldCharType="begin"/>
        </w:r>
        <w:r>
          <w:rPr>
            <w:rFonts w:hint="eastAsia"/>
            <w:noProof/>
          </w:rPr>
          <w:instrText xml:space="preserve"> </w:instrText>
        </w:r>
        <w:r>
          <w:rPr>
            <w:noProof/>
          </w:rPr>
          <w:instrText>PAGEREF _Toc229493200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152B52D" w14:textId="5894D029"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1" w:history="1">
        <w:r w:rsidRPr="008D513E">
          <w:rPr>
            <w:rStyle w:val="aff6"/>
            <w:rFonts w:hint="eastAsia"/>
            <w:noProof/>
          </w:rPr>
          <w:t>3.4.</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资源纳管系统</w:t>
        </w:r>
        <w:r w:rsidRPr="008D513E">
          <w:rPr>
            <w:rStyle w:val="aff6"/>
            <w:rFonts w:hint="eastAsia"/>
            <w:noProof/>
          </w:rPr>
          <w:t>-</w:t>
        </w:r>
        <w:r w:rsidRPr="008D513E">
          <w:rPr>
            <w:rStyle w:val="aff6"/>
            <w:rFonts w:hint="eastAsia"/>
            <w:noProof/>
          </w:rPr>
          <w:t>运营管理员</w:t>
        </w:r>
        <w:r>
          <w:rPr>
            <w:rFonts w:hint="eastAsia"/>
            <w:noProof/>
          </w:rPr>
          <w:tab/>
        </w:r>
        <w:r>
          <w:rPr>
            <w:rFonts w:hint="eastAsia"/>
            <w:noProof/>
          </w:rPr>
          <w:fldChar w:fldCharType="begin"/>
        </w:r>
        <w:r>
          <w:rPr>
            <w:rFonts w:hint="eastAsia"/>
            <w:noProof/>
          </w:rPr>
          <w:instrText xml:space="preserve"> </w:instrText>
        </w:r>
        <w:r>
          <w:rPr>
            <w:noProof/>
          </w:rPr>
          <w:instrText>PAGEREF _Toc229493201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CFD8553" w14:textId="5F91B84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2" w:history="1">
        <w:r w:rsidRPr="008D513E">
          <w:rPr>
            <w:rStyle w:val="aff6"/>
            <w:rFonts w:hint="eastAsia"/>
            <w:noProof/>
          </w:rPr>
          <w:t>3.5.</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资源纳管系统</w:t>
        </w:r>
        <w:r w:rsidRPr="008D513E">
          <w:rPr>
            <w:rStyle w:val="aff6"/>
            <w:rFonts w:hint="eastAsia"/>
            <w:noProof/>
          </w:rPr>
          <w:t>-</w:t>
        </w:r>
        <w:r w:rsidRPr="008D513E">
          <w:rPr>
            <w:rStyle w:val="aff6"/>
            <w:rFonts w:hint="eastAsia"/>
            <w:noProof/>
          </w:rPr>
          <w:t>普通用户</w:t>
        </w:r>
        <w:r>
          <w:rPr>
            <w:rFonts w:hint="eastAsia"/>
            <w:noProof/>
          </w:rPr>
          <w:tab/>
        </w:r>
        <w:r>
          <w:rPr>
            <w:rFonts w:hint="eastAsia"/>
            <w:noProof/>
          </w:rPr>
          <w:fldChar w:fldCharType="begin"/>
        </w:r>
        <w:r>
          <w:rPr>
            <w:rFonts w:hint="eastAsia"/>
            <w:noProof/>
          </w:rPr>
          <w:instrText xml:space="preserve"> </w:instrText>
        </w:r>
        <w:r>
          <w:rPr>
            <w:noProof/>
          </w:rPr>
          <w:instrText>PAGEREF _Toc229493202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4F06BEF" w14:textId="6C7BF0A9"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3" w:history="1">
        <w:r w:rsidRPr="008D513E">
          <w:rPr>
            <w:rStyle w:val="aff6"/>
            <w:rFonts w:hint="eastAsia"/>
            <w:noProof/>
          </w:rPr>
          <w:t>3.6.</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看板功能</w:t>
        </w:r>
        <w:r>
          <w:rPr>
            <w:rFonts w:hint="eastAsia"/>
            <w:noProof/>
          </w:rPr>
          <w:tab/>
        </w:r>
        <w:r>
          <w:rPr>
            <w:rFonts w:hint="eastAsia"/>
            <w:noProof/>
          </w:rPr>
          <w:fldChar w:fldCharType="begin"/>
        </w:r>
        <w:r>
          <w:rPr>
            <w:rFonts w:hint="eastAsia"/>
            <w:noProof/>
          </w:rPr>
          <w:instrText xml:space="preserve"> </w:instrText>
        </w:r>
        <w:r>
          <w:rPr>
            <w:noProof/>
          </w:rPr>
          <w:instrText>PAGEREF _Toc229493203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669A529" w14:textId="65D5D6D8"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04" w:history="1">
        <w:r w:rsidRPr="008D513E">
          <w:rPr>
            <w:rStyle w:val="aff6"/>
            <w:rFonts w:hint="eastAsia"/>
            <w:noProof/>
          </w:rPr>
          <w:t>第四章</w:t>
        </w:r>
        <w:r w:rsidRPr="008D513E">
          <w:rPr>
            <w:rStyle w:val="aff6"/>
            <w:rFonts w:hint="eastAsia"/>
            <w:noProof/>
          </w:rPr>
          <w:t xml:space="preserve"> </w:t>
        </w:r>
        <w:r w:rsidRPr="008D513E">
          <w:rPr>
            <w:rStyle w:val="aff6"/>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_Toc229493204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DF2011E" w14:textId="322B7EA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5" w:history="1">
        <w:r w:rsidRPr="008D513E">
          <w:rPr>
            <w:rStyle w:val="aff6"/>
            <w:rFonts w:hint="eastAsia"/>
            <w:noProof/>
          </w:rPr>
          <w:t>4.1.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接口设计准则</w:t>
        </w:r>
        <w:r>
          <w:rPr>
            <w:rFonts w:hint="eastAsia"/>
            <w:noProof/>
          </w:rPr>
          <w:tab/>
        </w:r>
        <w:r>
          <w:rPr>
            <w:rFonts w:hint="eastAsia"/>
            <w:noProof/>
          </w:rPr>
          <w:fldChar w:fldCharType="begin"/>
        </w:r>
        <w:r>
          <w:rPr>
            <w:rFonts w:hint="eastAsia"/>
            <w:noProof/>
          </w:rPr>
          <w:instrText xml:space="preserve"> </w:instrText>
        </w:r>
        <w:r>
          <w:rPr>
            <w:noProof/>
          </w:rPr>
          <w:instrText>PAGEREF _Toc229493205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821B2F8" w14:textId="305BF165"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6" w:history="1">
        <w:r w:rsidRPr="008D513E">
          <w:rPr>
            <w:rStyle w:val="aff6"/>
            <w:rFonts w:hint="eastAsia"/>
            <w:noProof/>
          </w:rPr>
          <w:t>4.2.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接口实现设计</w:t>
        </w:r>
        <w:r>
          <w:rPr>
            <w:rFonts w:hint="eastAsia"/>
            <w:noProof/>
          </w:rPr>
          <w:tab/>
        </w:r>
        <w:r>
          <w:rPr>
            <w:rFonts w:hint="eastAsia"/>
            <w:noProof/>
          </w:rPr>
          <w:fldChar w:fldCharType="begin"/>
        </w:r>
        <w:r>
          <w:rPr>
            <w:rFonts w:hint="eastAsia"/>
            <w:noProof/>
          </w:rPr>
          <w:instrText xml:space="preserve"> </w:instrText>
        </w:r>
        <w:r>
          <w:rPr>
            <w:noProof/>
          </w:rPr>
          <w:instrText>PAGEREF _Toc229493206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FDB8A1E" w14:textId="40A93C6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7" w:history="1">
        <w:r w:rsidRPr="008D513E">
          <w:rPr>
            <w:rStyle w:val="aff6"/>
            <w:rFonts w:hint="eastAsia"/>
            <w:noProof/>
          </w:rPr>
          <w:t>4.3.</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外部接口</w:t>
        </w:r>
        <w:r>
          <w:rPr>
            <w:rFonts w:hint="eastAsia"/>
            <w:noProof/>
          </w:rPr>
          <w:tab/>
        </w:r>
        <w:r>
          <w:rPr>
            <w:rFonts w:hint="eastAsia"/>
            <w:noProof/>
          </w:rPr>
          <w:fldChar w:fldCharType="begin"/>
        </w:r>
        <w:r>
          <w:rPr>
            <w:rFonts w:hint="eastAsia"/>
            <w:noProof/>
          </w:rPr>
          <w:instrText xml:space="preserve"> </w:instrText>
        </w:r>
        <w:r>
          <w:rPr>
            <w:noProof/>
          </w:rPr>
          <w:instrText>PAGEREF _Toc229493207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44E7951" w14:textId="395E2248"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08" w:history="1">
        <w:r w:rsidRPr="008D513E">
          <w:rPr>
            <w:rStyle w:val="aff6"/>
            <w:rFonts w:hint="eastAsia"/>
            <w:noProof/>
          </w:rPr>
          <w:t>4.4.</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内部接口</w:t>
        </w:r>
        <w:r>
          <w:rPr>
            <w:rFonts w:hint="eastAsia"/>
            <w:noProof/>
          </w:rPr>
          <w:tab/>
        </w:r>
        <w:r>
          <w:rPr>
            <w:rFonts w:hint="eastAsia"/>
            <w:noProof/>
          </w:rPr>
          <w:fldChar w:fldCharType="begin"/>
        </w:r>
        <w:r>
          <w:rPr>
            <w:rFonts w:hint="eastAsia"/>
            <w:noProof/>
          </w:rPr>
          <w:instrText xml:space="preserve"> </w:instrText>
        </w:r>
        <w:r>
          <w:rPr>
            <w:noProof/>
          </w:rPr>
          <w:instrText>PAGEREF _Toc229493208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2190D8CB" w14:textId="59B3B733"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09" w:history="1">
        <w:r w:rsidRPr="008D513E">
          <w:rPr>
            <w:rStyle w:val="aff6"/>
            <w:rFonts w:hint="eastAsia"/>
            <w:noProof/>
          </w:rPr>
          <w:t>第五章</w:t>
        </w:r>
        <w:r w:rsidRPr="008D513E">
          <w:rPr>
            <w:rStyle w:val="aff6"/>
            <w:rFonts w:hint="eastAsia"/>
            <w:noProof/>
          </w:rPr>
          <w:t xml:space="preserve"> </w:t>
        </w:r>
        <w:r w:rsidRPr="008D513E">
          <w:rPr>
            <w:rStyle w:val="aff6"/>
            <w:rFonts w:hint="eastAsia"/>
            <w:noProof/>
          </w:rPr>
          <w:t>非功能性设计</w:t>
        </w:r>
        <w:r>
          <w:rPr>
            <w:rFonts w:hint="eastAsia"/>
            <w:noProof/>
          </w:rPr>
          <w:tab/>
        </w:r>
        <w:r>
          <w:rPr>
            <w:rFonts w:hint="eastAsia"/>
            <w:noProof/>
          </w:rPr>
          <w:fldChar w:fldCharType="begin"/>
        </w:r>
        <w:r>
          <w:rPr>
            <w:rFonts w:hint="eastAsia"/>
            <w:noProof/>
          </w:rPr>
          <w:instrText xml:space="preserve"> </w:instrText>
        </w:r>
        <w:r>
          <w:rPr>
            <w:noProof/>
          </w:rPr>
          <w:instrText>PAGEREF _Toc229493209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CD99858" w14:textId="24227E0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0" w:history="1">
        <w:r w:rsidRPr="008D513E">
          <w:rPr>
            <w:rStyle w:val="aff6"/>
            <w:rFonts w:hint="eastAsia"/>
            <w:noProof/>
          </w:rPr>
          <w:t>5.1.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基本设计</w:t>
        </w:r>
        <w:r>
          <w:rPr>
            <w:rFonts w:hint="eastAsia"/>
            <w:noProof/>
          </w:rPr>
          <w:tab/>
        </w:r>
        <w:r>
          <w:rPr>
            <w:rFonts w:hint="eastAsia"/>
            <w:noProof/>
          </w:rPr>
          <w:fldChar w:fldCharType="begin"/>
        </w:r>
        <w:r>
          <w:rPr>
            <w:rFonts w:hint="eastAsia"/>
            <w:noProof/>
          </w:rPr>
          <w:instrText xml:space="preserve"> </w:instrText>
        </w:r>
        <w:r>
          <w:rPr>
            <w:noProof/>
          </w:rPr>
          <w:instrText>PAGEREF _Toc229493210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2B65570" w14:textId="6B131AB1"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1" w:history="1">
        <w:r w:rsidRPr="008D513E">
          <w:rPr>
            <w:rStyle w:val="aff6"/>
            <w:rFonts w:hint="eastAsia"/>
            <w:noProof/>
          </w:rPr>
          <w:t>5.2.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性能设计</w:t>
        </w:r>
        <w:r>
          <w:rPr>
            <w:rFonts w:hint="eastAsia"/>
            <w:noProof/>
          </w:rPr>
          <w:tab/>
        </w:r>
        <w:r>
          <w:rPr>
            <w:rFonts w:hint="eastAsia"/>
            <w:noProof/>
          </w:rPr>
          <w:fldChar w:fldCharType="begin"/>
        </w:r>
        <w:r>
          <w:rPr>
            <w:rFonts w:hint="eastAsia"/>
            <w:noProof/>
          </w:rPr>
          <w:instrText xml:space="preserve"> </w:instrText>
        </w:r>
        <w:r>
          <w:rPr>
            <w:noProof/>
          </w:rPr>
          <w:instrText>PAGEREF _Toc229493211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37F891FD" w14:textId="67550CD5"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2" w:history="1">
        <w:r w:rsidRPr="008D513E">
          <w:rPr>
            <w:rStyle w:val="aff6"/>
            <w:rFonts w:hint="eastAsia"/>
            <w:noProof/>
          </w:rPr>
          <w:t>第六章</w:t>
        </w:r>
        <w:r w:rsidRPr="008D513E">
          <w:rPr>
            <w:rStyle w:val="aff6"/>
            <w:rFonts w:hint="eastAsia"/>
            <w:noProof/>
          </w:rPr>
          <w:t xml:space="preserve"> </w:t>
        </w:r>
        <w:r w:rsidRPr="008D513E">
          <w:rPr>
            <w:rStyle w:val="aff6"/>
            <w:rFonts w:hint="eastAsia"/>
            <w:noProof/>
          </w:rPr>
          <w:t>出错处理设计</w:t>
        </w:r>
        <w:r>
          <w:rPr>
            <w:rFonts w:hint="eastAsia"/>
            <w:noProof/>
          </w:rPr>
          <w:tab/>
        </w:r>
        <w:r>
          <w:rPr>
            <w:rFonts w:hint="eastAsia"/>
            <w:noProof/>
          </w:rPr>
          <w:fldChar w:fldCharType="begin"/>
        </w:r>
        <w:r>
          <w:rPr>
            <w:rFonts w:hint="eastAsia"/>
            <w:noProof/>
          </w:rPr>
          <w:instrText xml:space="preserve"> </w:instrText>
        </w:r>
        <w:r>
          <w:rPr>
            <w:noProof/>
          </w:rPr>
          <w:instrText>PAGEREF _Toc229493212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6056AC1" w14:textId="04E4D1B6"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3" w:history="1">
        <w:r w:rsidRPr="008D513E">
          <w:rPr>
            <w:rStyle w:val="aff6"/>
            <w:rFonts w:hint="eastAsia"/>
            <w:noProof/>
          </w:rPr>
          <w:t>6.1.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出错信息</w:t>
        </w:r>
        <w:r>
          <w:rPr>
            <w:rFonts w:hint="eastAsia"/>
            <w:noProof/>
          </w:rPr>
          <w:tab/>
        </w:r>
        <w:r>
          <w:rPr>
            <w:rFonts w:hint="eastAsia"/>
            <w:noProof/>
          </w:rPr>
          <w:fldChar w:fldCharType="begin"/>
        </w:r>
        <w:r>
          <w:rPr>
            <w:rFonts w:hint="eastAsia"/>
            <w:noProof/>
          </w:rPr>
          <w:instrText xml:space="preserve"> </w:instrText>
        </w:r>
        <w:r>
          <w:rPr>
            <w:noProof/>
          </w:rPr>
          <w:instrText>PAGEREF _Toc229493213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8DD51C5" w14:textId="1B15D818"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4" w:history="1">
        <w:r w:rsidRPr="008D513E">
          <w:rPr>
            <w:rStyle w:val="aff6"/>
            <w:rFonts w:hint="eastAsia"/>
            <w:noProof/>
          </w:rPr>
          <w:t>6.2.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出错处理措施</w:t>
        </w:r>
        <w:r>
          <w:rPr>
            <w:rFonts w:hint="eastAsia"/>
            <w:noProof/>
          </w:rPr>
          <w:tab/>
        </w:r>
        <w:r>
          <w:rPr>
            <w:rFonts w:hint="eastAsia"/>
            <w:noProof/>
          </w:rPr>
          <w:fldChar w:fldCharType="begin"/>
        </w:r>
        <w:r>
          <w:rPr>
            <w:rFonts w:hint="eastAsia"/>
            <w:noProof/>
          </w:rPr>
          <w:instrText xml:space="preserve"> </w:instrText>
        </w:r>
        <w:r>
          <w:rPr>
            <w:noProof/>
          </w:rPr>
          <w:instrText>PAGEREF _Toc229493214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D96BC5F" w14:textId="697BD199"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5" w:history="1">
        <w:r w:rsidRPr="008D513E">
          <w:rPr>
            <w:rStyle w:val="aff6"/>
            <w:rFonts w:hint="eastAsia"/>
            <w:noProof/>
          </w:rPr>
          <w:t>6.3.</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出错处理过程</w:t>
        </w:r>
        <w:r>
          <w:rPr>
            <w:rFonts w:hint="eastAsia"/>
            <w:noProof/>
          </w:rPr>
          <w:tab/>
        </w:r>
        <w:r>
          <w:rPr>
            <w:rFonts w:hint="eastAsia"/>
            <w:noProof/>
          </w:rPr>
          <w:fldChar w:fldCharType="begin"/>
        </w:r>
        <w:r>
          <w:rPr>
            <w:rFonts w:hint="eastAsia"/>
            <w:noProof/>
          </w:rPr>
          <w:instrText xml:space="preserve"> </w:instrText>
        </w:r>
        <w:r>
          <w:rPr>
            <w:noProof/>
          </w:rPr>
          <w:instrText>PAGEREF _Toc229493215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AC55F21" w14:textId="76014D2A"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6" w:history="1">
        <w:r w:rsidRPr="008D513E">
          <w:rPr>
            <w:rStyle w:val="aff6"/>
            <w:rFonts w:hint="eastAsia"/>
            <w:noProof/>
          </w:rPr>
          <w:t>第七章</w:t>
        </w:r>
        <w:r w:rsidRPr="008D513E">
          <w:rPr>
            <w:rStyle w:val="aff6"/>
            <w:rFonts w:hint="eastAsia"/>
            <w:noProof/>
          </w:rPr>
          <w:t xml:space="preserve"> </w:t>
        </w:r>
        <w:r w:rsidRPr="008D513E">
          <w:rPr>
            <w:rStyle w:val="aff6"/>
            <w:rFonts w:hint="eastAsia"/>
            <w:noProof/>
          </w:rPr>
          <w:t>系统优化方案设计</w:t>
        </w:r>
        <w:r>
          <w:rPr>
            <w:rFonts w:hint="eastAsia"/>
            <w:noProof/>
          </w:rPr>
          <w:tab/>
        </w:r>
        <w:r>
          <w:rPr>
            <w:rFonts w:hint="eastAsia"/>
            <w:noProof/>
          </w:rPr>
          <w:fldChar w:fldCharType="begin"/>
        </w:r>
        <w:r>
          <w:rPr>
            <w:rFonts w:hint="eastAsia"/>
            <w:noProof/>
          </w:rPr>
          <w:instrText xml:space="preserve"> </w:instrText>
        </w:r>
        <w:r>
          <w:rPr>
            <w:noProof/>
          </w:rPr>
          <w:instrText>PAGEREF _Toc229493216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70DF4DED" w14:textId="5C58291A"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17" w:history="1">
        <w:r w:rsidRPr="008D513E">
          <w:rPr>
            <w:rStyle w:val="aff6"/>
            <w:rFonts w:hint="eastAsia"/>
            <w:noProof/>
          </w:rPr>
          <w:t>第八章</w:t>
        </w:r>
        <w:r w:rsidRPr="008D513E">
          <w:rPr>
            <w:rStyle w:val="aff6"/>
            <w:rFonts w:hint="eastAsia"/>
            <w:noProof/>
          </w:rPr>
          <w:t xml:space="preserve"> </w:t>
        </w:r>
        <w:r w:rsidRPr="008D513E">
          <w:rPr>
            <w:rStyle w:val="aff6"/>
            <w:rFonts w:hint="eastAsia"/>
            <w:noProof/>
          </w:rPr>
          <w:t>质量属性设计</w:t>
        </w:r>
        <w:r>
          <w:rPr>
            <w:rFonts w:hint="eastAsia"/>
            <w:noProof/>
          </w:rPr>
          <w:tab/>
        </w:r>
        <w:r>
          <w:rPr>
            <w:rFonts w:hint="eastAsia"/>
            <w:noProof/>
          </w:rPr>
          <w:fldChar w:fldCharType="begin"/>
        </w:r>
        <w:r>
          <w:rPr>
            <w:rFonts w:hint="eastAsia"/>
            <w:noProof/>
          </w:rPr>
          <w:instrText xml:space="preserve"> </w:instrText>
        </w:r>
        <w:r>
          <w:rPr>
            <w:noProof/>
          </w:rPr>
          <w:instrText>PAGEREF _Toc229493217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1BD6E3D" w14:textId="1B68F1AB"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8" w:history="1">
        <w:r w:rsidRPr="008D513E">
          <w:rPr>
            <w:rStyle w:val="aff6"/>
            <w:rFonts w:hint="eastAsia"/>
            <w:noProof/>
          </w:rPr>
          <w:t>8.1.</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可靠性设计</w:t>
        </w:r>
        <w:r>
          <w:rPr>
            <w:rFonts w:hint="eastAsia"/>
            <w:noProof/>
          </w:rPr>
          <w:tab/>
        </w:r>
        <w:r>
          <w:rPr>
            <w:rFonts w:hint="eastAsia"/>
            <w:noProof/>
          </w:rPr>
          <w:fldChar w:fldCharType="begin"/>
        </w:r>
        <w:r>
          <w:rPr>
            <w:rFonts w:hint="eastAsia"/>
            <w:noProof/>
          </w:rPr>
          <w:instrText xml:space="preserve"> </w:instrText>
        </w:r>
        <w:r>
          <w:rPr>
            <w:noProof/>
          </w:rPr>
          <w:instrText>PAGEREF _Toc229493218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B3AFECB" w14:textId="7804701F" w:rsidR="00EA7782" w:rsidRDefault="00EA7782">
      <w:pPr>
        <w:pStyle w:val="TOC2"/>
        <w:tabs>
          <w:tab w:val="left" w:pos="1260"/>
          <w:tab w:val="right" w:leader="dot" w:pos="8296"/>
        </w:tabs>
        <w:spacing w:before="156" w:after="156"/>
        <w:ind w:left="480"/>
        <w:rPr>
          <w:rFonts w:asciiTheme="minorHAnsi" w:eastAsiaTheme="minorEastAsia" w:hAnsiTheme="minorHAnsi" w:cstheme="minorBidi" w:hint="eastAsia"/>
          <w:noProof/>
          <w:sz w:val="22"/>
          <w:szCs w:val="24"/>
          <w14:ligatures w14:val="standardContextual"/>
        </w:rPr>
      </w:pPr>
      <w:hyperlink w:anchor="_Toc229493219" w:history="1">
        <w:r w:rsidRPr="008D513E">
          <w:rPr>
            <w:rStyle w:val="aff6"/>
            <w:rFonts w:hint="eastAsia"/>
            <w:noProof/>
          </w:rPr>
          <w:t>8.2.</w:t>
        </w:r>
        <w:r>
          <w:rPr>
            <w:rFonts w:asciiTheme="minorHAnsi" w:eastAsiaTheme="minorEastAsia" w:hAnsiTheme="minorHAnsi" w:cstheme="minorBidi" w:hint="eastAsia"/>
            <w:noProof/>
            <w:sz w:val="22"/>
            <w:szCs w:val="24"/>
            <w14:ligatures w14:val="standardContextual"/>
          </w:rPr>
          <w:tab/>
        </w:r>
        <w:r w:rsidRPr="008D513E">
          <w:rPr>
            <w:rStyle w:val="aff6"/>
            <w:rFonts w:hint="eastAsia"/>
            <w:noProof/>
          </w:rPr>
          <w:t>效率性设计</w:t>
        </w:r>
        <w:r>
          <w:rPr>
            <w:rFonts w:hint="eastAsia"/>
            <w:noProof/>
          </w:rPr>
          <w:tab/>
        </w:r>
        <w:r>
          <w:rPr>
            <w:rFonts w:hint="eastAsia"/>
            <w:noProof/>
          </w:rPr>
          <w:fldChar w:fldCharType="begin"/>
        </w:r>
        <w:r>
          <w:rPr>
            <w:rFonts w:hint="eastAsia"/>
            <w:noProof/>
          </w:rPr>
          <w:instrText xml:space="preserve"> </w:instrText>
        </w:r>
        <w:r>
          <w:rPr>
            <w:noProof/>
          </w:rPr>
          <w:instrText>PAGEREF _Toc229493219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14D630D" w14:textId="1DDBCE77" w:rsidR="00EA7782" w:rsidRDefault="00EA7782">
      <w:pPr>
        <w:pStyle w:val="TOC1"/>
        <w:tabs>
          <w:tab w:val="right" w:leader="dot" w:pos="8296"/>
        </w:tabs>
        <w:spacing w:before="156" w:after="156"/>
        <w:rPr>
          <w:rFonts w:asciiTheme="minorHAnsi" w:eastAsiaTheme="minorEastAsia" w:hAnsiTheme="minorHAnsi" w:cstheme="minorBidi" w:hint="eastAsia"/>
          <w:noProof/>
          <w:sz w:val="22"/>
          <w:szCs w:val="24"/>
          <w14:ligatures w14:val="standardContextual"/>
        </w:rPr>
      </w:pPr>
      <w:hyperlink w:anchor="_Toc229493220" w:history="1">
        <w:r w:rsidRPr="008D513E">
          <w:rPr>
            <w:rStyle w:val="aff6"/>
            <w:rFonts w:hint="eastAsia"/>
            <w:noProof/>
          </w:rPr>
          <w:t>第九章</w:t>
        </w:r>
        <w:r w:rsidRPr="008D513E">
          <w:rPr>
            <w:rStyle w:val="aff6"/>
            <w:rFonts w:hint="eastAsia"/>
            <w:noProof/>
          </w:rPr>
          <w:t xml:space="preserve"> </w:t>
        </w:r>
        <w:r w:rsidRPr="008D513E">
          <w:rPr>
            <w:rStyle w:val="aff6"/>
            <w:rFonts w:hint="eastAsia"/>
            <w:noProof/>
          </w:rPr>
          <w:t>安全设计</w:t>
        </w:r>
        <w:r>
          <w:rPr>
            <w:rFonts w:hint="eastAsia"/>
            <w:noProof/>
          </w:rPr>
          <w:tab/>
        </w:r>
        <w:r>
          <w:rPr>
            <w:rFonts w:hint="eastAsia"/>
            <w:noProof/>
          </w:rPr>
          <w:fldChar w:fldCharType="begin"/>
        </w:r>
        <w:r>
          <w:rPr>
            <w:rFonts w:hint="eastAsia"/>
            <w:noProof/>
          </w:rPr>
          <w:instrText xml:space="preserve"> </w:instrText>
        </w:r>
        <w:r>
          <w:rPr>
            <w:noProof/>
          </w:rPr>
          <w:instrText>PAGEREF _Toc229493220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91ED27E" w14:textId="50DDB121" w:rsidR="00F30B88" w:rsidRDefault="00000000">
      <w:pPr>
        <w:pStyle w:val="TOC2"/>
        <w:tabs>
          <w:tab w:val="right" w:leader="dot" w:pos="8306"/>
        </w:tabs>
        <w:spacing w:before="156" w:after="156" w:line="276" w:lineRule="auto"/>
        <w:ind w:left="480" w:right="240" w:firstLineChars="200" w:firstLine="480"/>
        <w:rPr>
          <w:b/>
        </w:rPr>
      </w:pPr>
      <w:r>
        <w:rPr>
          <w:rFonts w:ascii="宋体" w:hAnsi="宋体" w:cs="宋体" w:hint="eastAsia"/>
        </w:rPr>
        <w:fldChar w:fldCharType="end"/>
      </w:r>
    </w:p>
    <w:p w14:paraId="6E7E041D" w14:textId="77777777" w:rsidR="00F30B88" w:rsidRDefault="00000000">
      <w:pPr>
        <w:spacing w:before="156" w:after="156"/>
      </w:pPr>
      <w:bookmarkStart w:id="1" w:name="_Toc5208"/>
      <w:bookmarkStart w:id="2" w:name="_Hlk98780659"/>
      <w:r>
        <w:rPr>
          <w:rFonts w:hint="eastAsia"/>
        </w:rPr>
        <w:br w:type="page"/>
      </w:r>
    </w:p>
    <w:p w14:paraId="7370AC4A" w14:textId="77777777" w:rsidR="00F30B88" w:rsidRDefault="00000000">
      <w:pPr>
        <w:pStyle w:val="10"/>
        <w:spacing w:before="156" w:after="156"/>
        <w:ind w:left="432" w:hanging="432"/>
      </w:pPr>
      <w:bookmarkStart w:id="3" w:name="_Toc229493177"/>
      <w:r>
        <w:rPr>
          <w:rFonts w:hint="eastAsia"/>
        </w:rPr>
        <w:lastRenderedPageBreak/>
        <w:t>引言</w:t>
      </w:r>
      <w:bookmarkEnd w:id="1"/>
      <w:bookmarkEnd w:id="3"/>
    </w:p>
    <w:p w14:paraId="448E987B" w14:textId="77777777" w:rsidR="00F30B88" w:rsidRDefault="00000000">
      <w:pPr>
        <w:pStyle w:val="2"/>
        <w:spacing w:before="156" w:after="156"/>
      </w:pPr>
      <w:bookmarkStart w:id="4" w:name="_Toc499649383"/>
      <w:bookmarkStart w:id="5" w:name="_Toc4600"/>
      <w:bookmarkStart w:id="6" w:name="_Toc229493178"/>
      <w:r>
        <w:rPr>
          <w:rFonts w:hint="eastAsia"/>
        </w:rPr>
        <w:t>编写目的</w:t>
      </w:r>
      <w:bookmarkEnd w:id="4"/>
      <w:bookmarkEnd w:id="5"/>
      <w:bookmarkEnd w:id="6"/>
    </w:p>
    <w:p w14:paraId="2D7C7B6E" w14:textId="77777777" w:rsidR="00F30B88" w:rsidRDefault="00000000">
      <w:pPr>
        <w:spacing w:before="156" w:after="156"/>
        <w:ind w:firstLineChars="200" w:firstLine="480"/>
        <w:rPr>
          <w:rFonts w:ascii="Calibri" w:hAnsi="Calibri"/>
          <w:color w:val="000000"/>
        </w:rPr>
      </w:pPr>
      <w:bookmarkStart w:id="7" w:name="_Toc499649384"/>
      <w:r>
        <w:rPr>
          <w:rFonts w:ascii="Calibri" w:hAnsi="Calibri" w:hint="eastAsia"/>
          <w:color w:val="000000"/>
        </w:rPr>
        <w:t>本文档是承建单位根据项目招标需求、项目合同等进行解读和转换，以用户需求说明书的形式将项目各分项建设任务的详细需求进行呈现。并进一步定制软件开发的细节问题，希望能使本项目实施工作更加具体。为了使用户、软件开发者及分析和测试人员对该软件的初始规定有一个共同的理解，它说明了本项目的各项功能需求、性能需求和数据需求，明确标识各项功能的具体含义，提供客户解决问题或达到目标所需要的条件或权能，提供一个度量和遵循的基准，使双方领导层和参与项目的全体人员对系统要解决的问题和需要满足的各方面需求有相同的理解，以便共同决策和协调一致地工作。</w:t>
      </w:r>
    </w:p>
    <w:p w14:paraId="1B97EF26" w14:textId="77777777" w:rsidR="00F30B88" w:rsidRDefault="00000000">
      <w:pPr>
        <w:pStyle w:val="2"/>
        <w:spacing w:before="156" w:after="156"/>
      </w:pPr>
      <w:bookmarkStart w:id="8" w:name="_Toc26242"/>
      <w:bookmarkStart w:id="9" w:name="_Toc229493179"/>
      <w:r>
        <w:rPr>
          <w:rFonts w:hint="eastAsia"/>
        </w:rPr>
        <w:t>文档适用范围</w:t>
      </w:r>
      <w:bookmarkEnd w:id="7"/>
      <w:bookmarkEnd w:id="8"/>
      <w:bookmarkEnd w:id="9"/>
    </w:p>
    <w:p w14:paraId="2EBE4385" w14:textId="77777777" w:rsidR="00F30B88" w:rsidRDefault="00000000">
      <w:pPr>
        <w:spacing w:before="156" w:after="156"/>
        <w:ind w:firstLineChars="200" w:firstLine="480"/>
        <w:rPr>
          <w:rFonts w:ascii="Calibri" w:hAnsi="Calibri"/>
          <w:color w:val="000000"/>
        </w:rPr>
      </w:pPr>
      <w:r>
        <w:rPr>
          <w:rFonts w:ascii="Calibri" w:hAnsi="Calibri" w:hint="eastAsia"/>
          <w:color w:val="000000"/>
        </w:rPr>
        <w:t>本文档是项目的软件需求规格说明书，是技术文档。本文档使用对象为：项目需求人员、项目经理、部门经理、项目总监、项目开发人员、项目测试人员、</w:t>
      </w:r>
      <w:r>
        <w:rPr>
          <w:rFonts w:ascii="Calibri" w:hAnsi="Calibri" w:hint="eastAsia"/>
          <w:color w:val="000000"/>
        </w:rPr>
        <w:t>PMO</w:t>
      </w:r>
      <w:r>
        <w:rPr>
          <w:rFonts w:ascii="Calibri" w:hAnsi="Calibri" w:hint="eastAsia"/>
          <w:color w:val="000000"/>
        </w:rPr>
        <w:t>、</w:t>
      </w:r>
      <w:r>
        <w:rPr>
          <w:rFonts w:ascii="Calibri" w:hAnsi="Calibri" w:hint="eastAsia"/>
          <w:color w:val="000000"/>
        </w:rPr>
        <w:t>PPQA</w:t>
      </w:r>
      <w:r>
        <w:rPr>
          <w:rFonts w:ascii="Calibri" w:hAnsi="Calibri" w:hint="eastAsia"/>
          <w:color w:val="000000"/>
        </w:rPr>
        <w:t>、用户等。</w:t>
      </w:r>
      <w:proofErr w:type="gramStart"/>
      <w:r>
        <w:rPr>
          <w:rFonts w:ascii="Calibri" w:hAnsi="Calibri" w:hint="eastAsia"/>
          <w:color w:val="000000"/>
        </w:rPr>
        <w:t>未经项目</w:t>
      </w:r>
      <w:proofErr w:type="gramEnd"/>
      <w:r>
        <w:rPr>
          <w:rFonts w:ascii="Calibri" w:hAnsi="Calibri" w:hint="eastAsia"/>
          <w:color w:val="000000"/>
        </w:rPr>
        <w:t>经理书面许可，该文档不得提供给上述规定对象以外的人员阅读或使用。</w:t>
      </w:r>
    </w:p>
    <w:p w14:paraId="5431206E" w14:textId="77777777" w:rsidR="00F30B88" w:rsidRDefault="00000000">
      <w:pPr>
        <w:pStyle w:val="2"/>
        <w:spacing w:before="156" w:after="156"/>
      </w:pPr>
      <w:bookmarkStart w:id="10" w:name="_Toc2751"/>
      <w:bookmarkStart w:id="11" w:name="_Toc499649386"/>
      <w:bookmarkStart w:id="12" w:name="_Toc229493180"/>
      <w:r>
        <w:rPr>
          <w:rFonts w:hint="eastAsia"/>
        </w:rPr>
        <w:t>参考资料</w:t>
      </w:r>
      <w:bookmarkStart w:id="13" w:name="_Toc499649387"/>
      <w:bookmarkEnd w:id="10"/>
      <w:bookmarkEnd w:id="11"/>
      <w:bookmarkEnd w:id="12"/>
    </w:p>
    <w:tbl>
      <w:tblPr>
        <w:tblW w:w="823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654"/>
        <w:gridCol w:w="7582"/>
      </w:tblGrid>
      <w:tr w:rsidR="00F30B88" w14:paraId="21836AFB" w14:textId="77777777">
        <w:tc>
          <w:tcPr>
            <w:tcW w:w="654" w:type="dxa"/>
            <w:vAlign w:val="center"/>
          </w:tcPr>
          <w:p w14:paraId="7BB5F100" w14:textId="77777777" w:rsidR="00F30B88" w:rsidRDefault="00000000">
            <w:pPr>
              <w:spacing w:before="156" w:after="156"/>
              <w:jc w:val="center"/>
              <w:rPr>
                <w:sz w:val="21"/>
                <w:szCs w:val="21"/>
              </w:rPr>
            </w:pPr>
            <w:r>
              <w:rPr>
                <w:rFonts w:hint="eastAsia"/>
                <w:sz w:val="21"/>
                <w:szCs w:val="21"/>
              </w:rPr>
              <w:t>序号</w:t>
            </w:r>
          </w:p>
        </w:tc>
        <w:tc>
          <w:tcPr>
            <w:tcW w:w="7582" w:type="dxa"/>
            <w:vAlign w:val="center"/>
          </w:tcPr>
          <w:p w14:paraId="0DEB936D" w14:textId="77777777" w:rsidR="00F30B88" w:rsidRDefault="00000000">
            <w:pPr>
              <w:spacing w:before="156" w:after="156"/>
              <w:jc w:val="center"/>
              <w:rPr>
                <w:sz w:val="21"/>
                <w:szCs w:val="21"/>
              </w:rPr>
            </w:pPr>
            <w:r>
              <w:rPr>
                <w:rFonts w:hint="eastAsia"/>
              </w:rPr>
              <w:t>资料名称</w:t>
            </w:r>
          </w:p>
        </w:tc>
      </w:tr>
      <w:tr w:rsidR="00F30B88" w14:paraId="7DA56386" w14:textId="77777777">
        <w:tc>
          <w:tcPr>
            <w:tcW w:w="654" w:type="dxa"/>
            <w:vAlign w:val="center"/>
          </w:tcPr>
          <w:p w14:paraId="6CC44353" w14:textId="77777777" w:rsidR="00F30B88" w:rsidRDefault="00F30B88">
            <w:pPr>
              <w:spacing w:before="156" w:after="156"/>
              <w:jc w:val="center"/>
            </w:pPr>
          </w:p>
        </w:tc>
        <w:tc>
          <w:tcPr>
            <w:tcW w:w="7582" w:type="dxa"/>
            <w:vAlign w:val="center"/>
          </w:tcPr>
          <w:p w14:paraId="4057A6C3" w14:textId="77777777" w:rsidR="00F30B88" w:rsidRDefault="00000000">
            <w:pPr>
              <w:spacing w:before="156" w:after="156"/>
            </w:pPr>
            <w:r>
              <w:rPr>
                <w:rFonts w:hint="eastAsia"/>
              </w:rPr>
              <w:t>GB 18030-2005</w:t>
            </w:r>
            <w:r>
              <w:rPr>
                <w:rFonts w:ascii="Calibri" w:hAnsi="Calibri" w:hint="eastAsia"/>
                <w:color w:val="000000"/>
              </w:rPr>
              <w:t>《信息技术中文编码字符集》</w:t>
            </w:r>
          </w:p>
        </w:tc>
      </w:tr>
      <w:tr w:rsidR="00F30B88" w14:paraId="52ADF6B4" w14:textId="77777777">
        <w:tc>
          <w:tcPr>
            <w:tcW w:w="654" w:type="dxa"/>
            <w:vAlign w:val="center"/>
          </w:tcPr>
          <w:p w14:paraId="4CE7FFF8" w14:textId="77777777" w:rsidR="00F30B88" w:rsidRDefault="00000000">
            <w:pPr>
              <w:spacing w:before="156" w:after="156"/>
              <w:jc w:val="center"/>
            </w:pPr>
            <w:r>
              <w:rPr>
                <w:rFonts w:hint="eastAsia"/>
              </w:rPr>
              <w:t>9</w:t>
            </w:r>
          </w:p>
        </w:tc>
        <w:tc>
          <w:tcPr>
            <w:tcW w:w="7582" w:type="dxa"/>
            <w:vAlign w:val="center"/>
          </w:tcPr>
          <w:p w14:paraId="7B53A355" w14:textId="77777777" w:rsidR="00F30B88" w:rsidRDefault="00000000">
            <w:pPr>
              <w:spacing w:before="156" w:after="156"/>
            </w:pPr>
            <w:r>
              <w:rPr>
                <w:rFonts w:hint="eastAsia"/>
              </w:rPr>
              <w:t>GB/T11457-2006</w:t>
            </w:r>
            <w:r>
              <w:rPr>
                <w:rFonts w:hint="eastAsia"/>
              </w:rPr>
              <w:t>《信息技术软件工程术语》</w:t>
            </w:r>
          </w:p>
        </w:tc>
      </w:tr>
      <w:tr w:rsidR="00F30B88" w14:paraId="538E330A" w14:textId="77777777">
        <w:tc>
          <w:tcPr>
            <w:tcW w:w="654" w:type="dxa"/>
            <w:vAlign w:val="center"/>
          </w:tcPr>
          <w:p w14:paraId="76DE36EC" w14:textId="77777777" w:rsidR="00F30B88" w:rsidRDefault="00000000">
            <w:pPr>
              <w:spacing w:before="156" w:after="156"/>
              <w:jc w:val="center"/>
            </w:pPr>
            <w:r>
              <w:rPr>
                <w:rFonts w:hint="eastAsia"/>
              </w:rPr>
              <w:t>10</w:t>
            </w:r>
          </w:p>
        </w:tc>
        <w:tc>
          <w:tcPr>
            <w:tcW w:w="7582" w:type="dxa"/>
            <w:vAlign w:val="center"/>
          </w:tcPr>
          <w:p w14:paraId="45EDEC47" w14:textId="77777777" w:rsidR="00F30B88" w:rsidRDefault="00000000">
            <w:pPr>
              <w:spacing w:before="156" w:after="156"/>
            </w:pPr>
            <w:r>
              <w:rPr>
                <w:rFonts w:hint="eastAsia"/>
              </w:rPr>
              <w:t>GB/T14394-2008</w:t>
            </w:r>
            <w:r>
              <w:rPr>
                <w:rFonts w:hint="eastAsia"/>
              </w:rPr>
              <w:t>《计算机软件可靠性和可维护性管理》</w:t>
            </w:r>
          </w:p>
        </w:tc>
      </w:tr>
      <w:tr w:rsidR="00F30B88" w14:paraId="0B4559ED" w14:textId="77777777">
        <w:tc>
          <w:tcPr>
            <w:tcW w:w="654" w:type="dxa"/>
            <w:vAlign w:val="center"/>
          </w:tcPr>
          <w:p w14:paraId="1148D8E8" w14:textId="77777777" w:rsidR="00F30B88" w:rsidRDefault="00000000">
            <w:pPr>
              <w:spacing w:before="156" w:after="156"/>
              <w:jc w:val="center"/>
            </w:pPr>
            <w:r>
              <w:rPr>
                <w:rFonts w:hint="eastAsia"/>
              </w:rPr>
              <w:t>11</w:t>
            </w:r>
          </w:p>
        </w:tc>
        <w:tc>
          <w:tcPr>
            <w:tcW w:w="7582" w:type="dxa"/>
            <w:vAlign w:val="center"/>
          </w:tcPr>
          <w:p w14:paraId="32B600B1" w14:textId="77777777" w:rsidR="00F30B88" w:rsidRDefault="00000000">
            <w:pPr>
              <w:spacing w:before="156" w:after="156"/>
            </w:pPr>
            <w:r>
              <w:rPr>
                <w:rFonts w:hint="eastAsia"/>
              </w:rPr>
              <w:t>GB/T8567-2006</w:t>
            </w:r>
            <w:r>
              <w:rPr>
                <w:rFonts w:hint="eastAsia"/>
              </w:rPr>
              <w:t>《计算机软件文档编制规范》</w:t>
            </w:r>
          </w:p>
        </w:tc>
      </w:tr>
      <w:tr w:rsidR="00F30B88" w14:paraId="1D923BA0" w14:textId="77777777">
        <w:tc>
          <w:tcPr>
            <w:tcW w:w="654" w:type="dxa"/>
            <w:vAlign w:val="center"/>
          </w:tcPr>
          <w:p w14:paraId="7E97817B" w14:textId="77777777" w:rsidR="00F30B88" w:rsidRDefault="00000000">
            <w:pPr>
              <w:spacing w:before="156" w:after="156"/>
              <w:jc w:val="center"/>
            </w:pPr>
            <w:r>
              <w:rPr>
                <w:rFonts w:hint="eastAsia"/>
              </w:rPr>
              <w:lastRenderedPageBreak/>
              <w:t>12</w:t>
            </w:r>
          </w:p>
        </w:tc>
        <w:tc>
          <w:tcPr>
            <w:tcW w:w="7582" w:type="dxa"/>
            <w:vAlign w:val="center"/>
          </w:tcPr>
          <w:p w14:paraId="154F4838" w14:textId="77777777" w:rsidR="00F30B88" w:rsidRDefault="00000000">
            <w:pPr>
              <w:spacing w:before="156" w:after="156"/>
            </w:pPr>
            <w:r>
              <w:rPr>
                <w:rFonts w:hint="eastAsia"/>
              </w:rPr>
              <w:t>GB/T19000.3-2001</w:t>
            </w:r>
            <w:r>
              <w:rPr>
                <w:rFonts w:hint="eastAsia"/>
              </w:rPr>
              <w:t>《质量管理和质量保证标准第</w:t>
            </w:r>
            <w:r>
              <w:rPr>
                <w:rFonts w:hint="eastAsia"/>
              </w:rPr>
              <w:t>3</w:t>
            </w:r>
            <w:r>
              <w:rPr>
                <w:rFonts w:hint="eastAsia"/>
              </w:rPr>
              <w:t>部分》</w:t>
            </w:r>
          </w:p>
        </w:tc>
      </w:tr>
      <w:tr w:rsidR="00F30B88" w14:paraId="6548FF58" w14:textId="77777777">
        <w:tc>
          <w:tcPr>
            <w:tcW w:w="654" w:type="dxa"/>
            <w:vAlign w:val="center"/>
          </w:tcPr>
          <w:p w14:paraId="0E063435" w14:textId="77777777" w:rsidR="00F30B88" w:rsidRDefault="00F30B88">
            <w:pPr>
              <w:spacing w:before="156" w:after="156"/>
              <w:jc w:val="center"/>
            </w:pPr>
          </w:p>
        </w:tc>
        <w:tc>
          <w:tcPr>
            <w:tcW w:w="7582" w:type="dxa"/>
            <w:vAlign w:val="center"/>
          </w:tcPr>
          <w:p w14:paraId="1F0D88E2" w14:textId="77777777" w:rsidR="00F30B88" w:rsidRDefault="00000000">
            <w:pPr>
              <w:spacing w:before="156" w:after="156"/>
            </w:pPr>
            <w:r>
              <w:rPr>
                <w:rFonts w:ascii="Calibri" w:hAnsi="Calibri" w:hint="eastAsia"/>
                <w:color w:val="000000"/>
              </w:rPr>
              <w:t>DB15/T 1106-2017</w:t>
            </w:r>
            <w:r>
              <w:rPr>
                <w:rFonts w:ascii="Calibri" w:hAnsi="Calibri" w:hint="eastAsia"/>
                <w:color w:val="000000"/>
              </w:rPr>
              <w:t>《信息安全管理规范》</w:t>
            </w:r>
          </w:p>
        </w:tc>
      </w:tr>
      <w:tr w:rsidR="00F30B88" w14:paraId="7685DB1A" w14:textId="77777777">
        <w:tc>
          <w:tcPr>
            <w:tcW w:w="654" w:type="dxa"/>
            <w:vAlign w:val="center"/>
          </w:tcPr>
          <w:p w14:paraId="3C78CA7B" w14:textId="77777777" w:rsidR="00F30B88" w:rsidRDefault="00F30B88">
            <w:pPr>
              <w:spacing w:before="156" w:after="156"/>
              <w:jc w:val="center"/>
            </w:pPr>
          </w:p>
        </w:tc>
        <w:tc>
          <w:tcPr>
            <w:tcW w:w="7582" w:type="dxa"/>
            <w:vAlign w:val="center"/>
          </w:tcPr>
          <w:p w14:paraId="00FC9FAA" w14:textId="77777777" w:rsidR="00F30B88" w:rsidRDefault="00000000">
            <w:pPr>
              <w:spacing w:before="156" w:after="156"/>
            </w:pPr>
            <w:r>
              <w:rPr>
                <w:rFonts w:ascii="Calibri" w:hAnsi="Calibri" w:hint="eastAsia"/>
                <w:color w:val="000000"/>
              </w:rPr>
              <w:t>GB/T 8566-2007</w:t>
            </w:r>
            <w:r>
              <w:rPr>
                <w:rFonts w:ascii="Calibri" w:hAnsi="Calibri" w:hint="eastAsia"/>
                <w:color w:val="000000"/>
              </w:rPr>
              <w:t>《信息技术软件生存周期过程》</w:t>
            </w:r>
          </w:p>
        </w:tc>
      </w:tr>
      <w:tr w:rsidR="00F30B88" w14:paraId="7B981FAC" w14:textId="77777777">
        <w:tc>
          <w:tcPr>
            <w:tcW w:w="654" w:type="dxa"/>
            <w:vAlign w:val="center"/>
          </w:tcPr>
          <w:p w14:paraId="083363F2" w14:textId="77777777" w:rsidR="00F30B88" w:rsidRDefault="00F30B88">
            <w:pPr>
              <w:spacing w:before="156" w:after="156"/>
              <w:jc w:val="center"/>
            </w:pPr>
          </w:p>
        </w:tc>
        <w:tc>
          <w:tcPr>
            <w:tcW w:w="7582" w:type="dxa"/>
            <w:vAlign w:val="center"/>
          </w:tcPr>
          <w:p w14:paraId="368DDE5B" w14:textId="77777777" w:rsidR="00F30B88" w:rsidRDefault="00000000">
            <w:pPr>
              <w:spacing w:before="156" w:after="156"/>
            </w:pPr>
            <w:r>
              <w:rPr>
                <w:rFonts w:ascii="Calibri" w:hAnsi="Calibri" w:hint="eastAsia"/>
                <w:color w:val="000000"/>
              </w:rPr>
              <w:t>GB/T 20158-2006</w:t>
            </w:r>
            <w:r>
              <w:rPr>
                <w:rFonts w:ascii="Calibri" w:hAnsi="Calibri" w:hint="eastAsia"/>
                <w:color w:val="000000"/>
              </w:rPr>
              <w:t>《信息技术软件生存周期过程配置管理》</w:t>
            </w:r>
          </w:p>
        </w:tc>
      </w:tr>
      <w:tr w:rsidR="00F30B88" w14:paraId="192D013F" w14:textId="77777777">
        <w:tc>
          <w:tcPr>
            <w:tcW w:w="654" w:type="dxa"/>
            <w:vAlign w:val="center"/>
          </w:tcPr>
          <w:p w14:paraId="160408CA" w14:textId="77777777" w:rsidR="00F30B88" w:rsidRDefault="00F30B88">
            <w:pPr>
              <w:spacing w:before="156" w:after="156"/>
              <w:jc w:val="center"/>
            </w:pPr>
          </w:p>
        </w:tc>
        <w:tc>
          <w:tcPr>
            <w:tcW w:w="7582" w:type="dxa"/>
            <w:vAlign w:val="center"/>
          </w:tcPr>
          <w:p w14:paraId="33D1F83D" w14:textId="77777777" w:rsidR="00F30B88" w:rsidRDefault="00000000">
            <w:pPr>
              <w:spacing w:before="156" w:after="156"/>
            </w:pPr>
            <w:r>
              <w:rPr>
                <w:rFonts w:ascii="Calibri" w:hAnsi="Calibri" w:hint="eastAsia"/>
                <w:color w:val="000000"/>
              </w:rPr>
              <w:t>GB/T 18492-2001</w:t>
            </w:r>
            <w:r>
              <w:rPr>
                <w:rFonts w:ascii="Calibri" w:hAnsi="Calibri" w:hint="eastAsia"/>
                <w:color w:val="000000"/>
              </w:rPr>
              <w:t>《信息技术系统及软件完整性级别》</w:t>
            </w:r>
          </w:p>
        </w:tc>
      </w:tr>
    </w:tbl>
    <w:p w14:paraId="6E95937E" w14:textId="77777777" w:rsidR="00F30B88" w:rsidRDefault="00F30B88">
      <w:pPr>
        <w:spacing w:before="156" w:after="156"/>
      </w:pPr>
    </w:p>
    <w:p w14:paraId="7B483F28" w14:textId="0F3687D9" w:rsidR="00F30B88" w:rsidRDefault="00000000">
      <w:pPr>
        <w:pStyle w:val="2"/>
        <w:spacing w:before="156" w:after="156"/>
      </w:pPr>
      <w:bookmarkStart w:id="14" w:name="_Toc31639"/>
      <w:bookmarkStart w:id="15" w:name="_Toc229493181"/>
      <w:r>
        <w:rPr>
          <w:rFonts w:hint="eastAsia"/>
        </w:rPr>
        <w:t>术语和定义</w:t>
      </w:r>
      <w:bookmarkEnd w:id="14"/>
      <w:bookmarkEnd w:id="15"/>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1644"/>
        <w:gridCol w:w="5007"/>
      </w:tblGrid>
      <w:tr w:rsidR="00F30B88" w14:paraId="71ECAD59" w14:textId="77777777">
        <w:trPr>
          <w:trHeight w:val="783"/>
        </w:trPr>
        <w:tc>
          <w:tcPr>
            <w:tcW w:w="990" w:type="pct"/>
            <w:shd w:val="clear" w:color="auto" w:fill="F3F3F3"/>
            <w:vAlign w:val="center"/>
          </w:tcPr>
          <w:p w14:paraId="1DABE170" w14:textId="77777777" w:rsidR="00F30B88" w:rsidRDefault="00000000">
            <w:pPr>
              <w:spacing w:before="156" w:after="156"/>
              <w:rPr>
                <w:lang w:val="en-GB"/>
              </w:rPr>
            </w:pPr>
            <w:r>
              <w:rPr>
                <w:rFonts w:hint="eastAsia"/>
                <w:lang w:val="en-GB"/>
              </w:rPr>
              <w:t>名称</w:t>
            </w:r>
            <w:r>
              <w:rPr>
                <w:rFonts w:hint="eastAsia"/>
                <w:lang w:val="en-GB"/>
              </w:rPr>
              <w:t>/</w:t>
            </w:r>
            <w:r>
              <w:rPr>
                <w:rFonts w:hint="eastAsia"/>
                <w:lang w:val="en-GB"/>
              </w:rPr>
              <w:t>缩写</w:t>
            </w:r>
          </w:p>
        </w:tc>
        <w:tc>
          <w:tcPr>
            <w:tcW w:w="991" w:type="pct"/>
            <w:shd w:val="clear" w:color="auto" w:fill="F3F3F3"/>
            <w:vAlign w:val="center"/>
          </w:tcPr>
          <w:p w14:paraId="65F43B8F" w14:textId="77777777" w:rsidR="00F30B88" w:rsidRDefault="00000000">
            <w:pPr>
              <w:spacing w:before="156" w:after="156"/>
              <w:rPr>
                <w:lang w:val="en-GB"/>
              </w:rPr>
            </w:pPr>
            <w:r>
              <w:rPr>
                <w:rFonts w:hint="eastAsia"/>
                <w:lang w:val="en-GB"/>
              </w:rPr>
              <w:t>英文全称</w:t>
            </w:r>
          </w:p>
        </w:tc>
        <w:tc>
          <w:tcPr>
            <w:tcW w:w="3018" w:type="pct"/>
            <w:shd w:val="clear" w:color="auto" w:fill="F3F3F3"/>
            <w:vAlign w:val="center"/>
          </w:tcPr>
          <w:p w14:paraId="659DCDCA" w14:textId="77777777" w:rsidR="00F30B88" w:rsidRDefault="00000000">
            <w:pPr>
              <w:spacing w:before="156" w:after="156"/>
              <w:rPr>
                <w:lang w:val="en-GB"/>
              </w:rPr>
            </w:pPr>
            <w:r>
              <w:rPr>
                <w:rFonts w:hint="eastAsia"/>
              </w:rPr>
              <w:t>术语</w:t>
            </w:r>
            <w:r>
              <w:rPr>
                <w:rFonts w:hint="eastAsia"/>
                <w:lang w:val="en-GB"/>
              </w:rPr>
              <w:t>解释</w:t>
            </w:r>
          </w:p>
        </w:tc>
      </w:tr>
      <w:tr w:rsidR="00F30B88" w14:paraId="1C88C24B" w14:textId="77777777">
        <w:trPr>
          <w:trHeight w:val="432"/>
        </w:trPr>
        <w:tc>
          <w:tcPr>
            <w:tcW w:w="990" w:type="pct"/>
            <w:shd w:val="clear" w:color="auto" w:fill="FFFFFF"/>
          </w:tcPr>
          <w:p w14:paraId="1FC32FE9" w14:textId="1DB87AB8" w:rsidR="00F30B88" w:rsidRDefault="00F30B88">
            <w:pPr>
              <w:spacing w:before="156" w:after="156"/>
              <w:rPr>
                <w:bCs/>
              </w:rPr>
            </w:pPr>
          </w:p>
        </w:tc>
        <w:tc>
          <w:tcPr>
            <w:tcW w:w="991" w:type="pct"/>
            <w:shd w:val="clear" w:color="auto" w:fill="FFFFFF"/>
          </w:tcPr>
          <w:p w14:paraId="1E11CBCC" w14:textId="77777777" w:rsidR="00F30B88" w:rsidRDefault="00F30B88">
            <w:pPr>
              <w:spacing w:before="156" w:after="156"/>
            </w:pPr>
          </w:p>
        </w:tc>
        <w:tc>
          <w:tcPr>
            <w:tcW w:w="3018" w:type="pct"/>
            <w:shd w:val="clear" w:color="auto" w:fill="FFFFFF"/>
          </w:tcPr>
          <w:p w14:paraId="2BC415E5" w14:textId="3A064602" w:rsidR="00F30B88" w:rsidRDefault="00F30B88">
            <w:pPr>
              <w:spacing w:before="156" w:after="156"/>
              <w:rPr>
                <w:lang w:val="en-GB"/>
              </w:rPr>
            </w:pPr>
          </w:p>
        </w:tc>
      </w:tr>
      <w:tr w:rsidR="00F30B88" w14:paraId="5D6CBB42" w14:textId="77777777">
        <w:trPr>
          <w:trHeight w:val="432"/>
        </w:trPr>
        <w:tc>
          <w:tcPr>
            <w:tcW w:w="990" w:type="pct"/>
            <w:shd w:val="clear" w:color="auto" w:fill="FFFFFF"/>
          </w:tcPr>
          <w:p w14:paraId="45927164" w14:textId="01BA8B72" w:rsidR="00F30B88" w:rsidRDefault="00F30B88">
            <w:pPr>
              <w:spacing w:before="156" w:after="156"/>
              <w:rPr>
                <w:bCs/>
              </w:rPr>
            </w:pPr>
          </w:p>
        </w:tc>
        <w:tc>
          <w:tcPr>
            <w:tcW w:w="991" w:type="pct"/>
            <w:shd w:val="clear" w:color="auto" w:fill="FFFFFF"/>
          </w:tcPr>
          <w:p w14:paraId="1E14E15F" w14:textId="77777777" w:rsidR="00F30B88" w:rsidRDefault="00F30B88">
            <w:pPr>
              <w:spacing w:before="156" w:after="156"/>
            </w:pPr>
          </w:p>
        </w:tc>
        <w:tc>
          <w:tcPr>
            <w:tcW w:w="3018" w:type="pct"/>
            <w:shd w:val="clear" w:color="auto" w:fill="FFFFFF"/>
          </w:tcPr>
          <w:p w14:paraId="2216BD66" w14:textId="49489CF7" w:rsidR="00F30B88" w:rsidRDefault="00F30B88">
            <w:pPr>
              <w:spacing w:before="156" w:after="156"/>
              <w:rPr>
                <w:lang w:val="en-GB"/>
              </w:rPr>
            </w:pPr>
          </w:p>
        </w:tc>
      </w:tr>
      <w:tr w:rsidR="00F30B88" w14:paraId="53D523E3" w14:textId="77777777">
        <w:trPr>
          <w:trHeight w:val="432"/>
        </w:trPr>
        <w:tc>
          <w:tcPr>
            <w:tcW w:w="990" w:type="pct"/>
            <w:shd w:val="clear" w:color="auto" w:fill="FFFFFF"/>
          </w:tcPr>
          <w:p w14:paraId="2F58BE93" w14:textId="2BA9B1C7" w:rsidR="00F30B88" w:rsidRDefault="00F30B88">
            <w:pPr>
              <w:spacing w:before="156" w:after="156"/>
              <w:rPr>
                <w:bCs/>
              </w:rPr>
            </w:pPr>
          </w:p>
        </w:tc>
        <w:tc>
          <w:tcPr>
            <w:tcW w:w="991" w:type="pct"/>
            <w:shd w:val="clear" w:color="auto" w:fill="FFFFFF"/>
          </w:tcPr>
          <w:p w14:paraId="7A93E0F2" w14:textId="77777777" w:rsidR="00F30B88" w:rsidRDefault="00F30B88">
            <w:pPr>
              <w:spacing w:before="156" w:after="156"/>
            </w:pPr>
          </w:p>
        </w:tc>
        <w:tc>
          <w:tcPr>
            <w:tcW w:w="3018" w:type="pct"/>
            <w:shd w:val="clear" w:color="auto" w:fill="FFFFFF"/>
          </w:tcPr>
          <w:p w14:paraId="16299210" w14:textId="6C84547A" w:rsidR="00F30B88" w:rsidRDefault="00F30B88">
            <w:pPr>
              <w:spacing w:before="156" w:after="156"/>
            </w:pPr>
          </w:p>
        </w:tc>
      </w:tr>
      <w:tr w:rsidR="00F30B88" w14:paraId="05CF9F11" w14:textId="77777777">
        <w:trPr>
          <w:trHeight w:val="432"/>
        </w:trPr>
        <w:tc>
          <w:tcPr>
            <w:tcW w:w="990" w:type="pct"/>
            <w:shd w:val="clear" w:color="auto" w:fill="FFFFFF"/>
          </w:tcPr>
          <w:p w14:paraId="32CE9E85" w14:textId="6B62BD49" w:rsidR="00F30B88" w:rsidRDefault="00F30B88">
            <w:pPr>
              <w:spacing w:before="156" w:after="156"/>
              <w:rPr>
                <w:bCs/>
              </w:rPr>
            </w:pPr>
          </w:p>
        </w:tc>
        <w:tc>
          <w:tcPr>
            <w:tcW w:w="991" w:type="pct"/>
            <w:shd w:val="clear" w:color="auto" w:fill="FFFFFF"/>
          </w:tcPr>
          <w:p w14:paraId="3BA4331A" w14:textId="77777777" w:rsidR="00F30B88" w:rsidRDefault="00F30B88">
            <w:pPr>
              <w:spacing w:before="156" w:after="156"/>
            </w:pPr>
          </w:p>
        </w:tc>
        <w:tc>
          <w:tcPr>
            <w:tcW w:w="3018" w:type="pct"/>
            <w:shd w:val="clear" w:color="auto" w:fill="FFFFFF"/>
          </w:tcPr>
          <w:p w14:paraId="25493DAB" w14:textId="2815E79A" w:rsidR="00F30B88" w:rsidRDefault="00F30B88">
            <w:pPr>
              <w:spacing w:before="156" w:after="156"/>
            </w:pPr>
          </w:p>
        </w:tc>
      </w:tr>
      <w:tr w:rsidR="00F30B88" w14:paraId="7A7D9458" w14:textId="77777777">
        <w:trPr>
          <w:trHeight w:val="445"/>
        </w:trPr>
        <w:tc>
          <w:tcPr>
            <w:tcW w:w="990" w:type="pct"/>
            <w:shd w:val="clear" w:color="auto" w:fill="FFFFFF"/>
          </w:tcPr>
          <w:p w14:paraId="09160FC5" w14:textId="77777777" w:rsidR="00F30B88" w:rsidRDefault="00F30B88">
            <w:pPr>
              <w:spacing w:before="156" w:after="156"/>
              <w:rPr>
                <w:bCs/>
              </w:rPr>
            </w:pPr>
          </w:p>
        </w:tc>
        <w:tc>
          <w:tcPr>
            <w:tcW w:w="991" w:type="pct"/>
            <w:shd w:val="clear" w:color="auto" w:fill="FFFFFF"/>
          </w:tcPr>
          <w:p w14:paraId="2E679BB6" w14:textId="77777777" w:rsidR="00F30B88" w:rsidRDefault="00F30B88">
            <w:pPr>
              <w:spacing w:before="156" w:after="156"/>
            </w:pPr>
          </w:p>
        </w:tc>
        <w:tc>
          <w:tcPr>
            <w:tcW w:w="3018" w:type="pct"/>
            <w:shd w:val="clear" w:color="auto" w:fill="FFFFFF"/>
          </w:tcPr>
          <w:p w14:paraId="57CD4FDC" w14:textId="77777777" w:rsidR="00F30B88" w:rsidRDefault="00F30B88">
            <w:pPr>
              <w:spacing w:before="156" w:after="156"/>
            </w:pPr>
          </w:p>
        </w:tc>
      </w:tr>
    </w:tbl>
    <w:p w14:paraId="3EB0E39D" w14:textId="77777777" w:rsidR="00F30B88" w:rsidRDefault="00F30B88">
      <w:pPr>
        <w:spacing w:before="156" w:after="156"/>
      </w:pPr>
    </w:p>
    <w:p w14:paraId="2318CA64" w14:textId="77777777" w:rsidR="00F30B88" w:rsidRDefault="00000000">
      <w:pPr>
        <w:pStyle w:val="2"/>
        <w:spacing w:before="156" w:after="156"/>
      </w:pPr>
      <w:bookmarkStart w:id="16" w:name="_Toc20291"/>
      <w:bookmarkStart w:id="17" w:name="_Toc8156"/>
      <w:bookmarkStart w:id="18" w:name="_Toc499649397"/>
      <w:bookmarkStart w:id="19" w:name="_Toc16329605"/>
      <w:bookmarkStart w:id="20" w:name="_Toc229493182"/>
      <w:bookmarkEnd w:id="2"/>
      <w:bookmarkEnd w:id="13"/>
      <w:r>
        <w:rPr>
          <w:rFonts w:hint="eastAsia"/>
        </w:rPr>
        <w:t>项目背景</w:t>
      </w:r>
      <w:bookmarkEnd w:id="16"/>
      <w:bookmarkEnd w:id="20"/>
    </w:p>
    <w:p w14:paraId="09191554" w14:textId="1B18C6F1" w:rsidR="00364FE3" w:rsidRDefault="00364FE3" w:rsidP="00364FE3">
      <w:pPr>
        <w:pStyle w:val="my"/>
        <w:spacing w:before="156" w:after="156"/>
        <w:ind w:firstLine="480"/>
      </w:pPr>
      <w:r>
        <w:rPr>
          <w:rFonts w:hint="eastAsia"/>
        </w:rPr>
        <w:t>【介绍项目背景情况】</w:t>
      </w:r>
    </w:p>
    <w:p w14:paraId="4909DFB6" w14:textId="3A34D364" w:rsidR="00F30B88" w:rsidRDefault="00000000">
      <w:pPr>
        <w:pStyle w:val="my"/>
        <w:spacing w:before="156" w:after="156"/>
        <w:ind w:firstLine="480"/>
        <w:rPr>
          <w:rFonts w:cs="Calibri"/>
        </w:rPr>
      </w:pPr>
      <w:r>
        <w:rPr>
          <w:rFonts w:hint="eastAsia"/>
        </w:rPr>
        <w:t>。</w:t>
      </w:r>
    </w:p>
    <w:p w14:paraId="1AD813AC" w14:textId="77777777" w:rsidR="00F30B88" w:rsidRDefault="00000000">
      <w:pPr>
        <w:pStyle w:val="2"/>
        <w:spacing w:before="156" w:after="156"/>
      </w:pPr>
      <w:bookmarkStart w:id="21" w:name="_Toc229493183"/>
      <w:r>
        <w:rPr>
          <w:rFonts w:hint="eastAsia"/>
        </w:rPr>
        <w:lastRenderedPageBreak/>
        <w:t>项目建设目标</w:t>
      </w:r>
      <w:bookmarkEnd w:id="17"/>
      <w:bookmarkEnd w:id="21"/>
    </w:p>
    <w:p w14:paraId="257236AC" w14:textId="444AE175" w:rsidR="00F30B88" w:rsidRDefault="00364FE3">
      <w:pPr>
        <w:pStyle w:val="my"/>
        <w:spacing w:before="156" w:after="156"/>
        <w:ind w:firstLine="480"/>
      </w:pPr>
      <w:r>
        <w:rPr>
          <w:rFonts w:hint="eastAsia"/>
        </w:rPr>
        <w:t>【介绍项目建设目标】</w:t>
      </w:r>
    </w:p>
    <w:p w14:paraId="29A81CC2" w14:textId="77777777" w:rsidR="00F30B88" w:rsidRDefault="00000000">
      <w:pPr>
        <w:pStyle w:val="2"/>
        <w:spacing w:before="156" w:after="156"/>
      </w:pPr>
      <w:bookmarkStart w:id="22" w:name="_Toc11494"/>
      <w:bookmarkStart w:id="23" w:name="_Toc229493184"/>
      <w:r>
        <w:rPr>
          <w:rFonts w:hint="eastAsia"/>
        </w:rPr>
        <w:t>项目建设内容</w:t>
      </w:r>
      <w:bookmarkEnd w:id="22"/>
      <w:bookmarkEnd w:id="23"/>
    </w:p>
    <w:p w14:paraId="316401C3" w14:textId="3D148D3B" w:rsidR="00F30B88" w:rsidRDefault="00364FE3">
      <w:pPr>
        <w:spacing w:before="156" w:after="156"/>
      </w:pPr>
      <w:r>
        <w:rPr>
          <w:rFonts w:hint="eastAsia"/>
        </w:rPr>
        <w:t>【介绍项目建设内容】</w:t>
      </w:r>
    </w:p>
    <w:tbl>
      <w:tblPr>
        <w:tblW w:w="4999" w:type="pct"/>
        <w:tblLook w:val="04A0" w:firstRow="1" w:lastRow="0" w:firstColumn="1" w:lastColumn="0" w:noHBand="0" w:noVBand="1"/>
      </w:tblPr>
      <w:tblGrid>
        <w:gridCol w:w="1179"/>
        <w:gridCol w:w="1473"/>
        <w:gridCol w:w="5642"/>
      </w:tblGrid>
      <w:tr w:rsidR="00F30B88" w14:paraId="385785C3"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64A47406" w14:textId="77777777" w:rsidR="00F30B88" w:rsidRDefault="00000000">
            <w:pPr>
              <w:widowControl/>
              <w:spacing w:before="156" w:after="156"/>
              <w:jc w:val="center"/>
              <w:textAlignment w:val="center"/>
              <w:rPr>
                <w:rFonts w:ascii="宋体" w:hAnsi="宋体" w:cs="宋体" w:hint="eastAsia"/>
                <w:b/>
                <w:bCs/>
                <w:color w:val="000000"/>
                <w:szCs w:val="24"/>
              </w:rPr>
            </w:pPr>
            <w:r>
              <w:rPr>
                <w:rFonts w:ascii="宋体" w:hAnsi="宋体" w:cs="宋体" w:hint="eastAsia"/>
                <w:b/>
                <w:bCs/>
                <w:color w:val="000000"/>
                <w:kern w:val="0"/>
                <w:szCs w:val="24"/>
                <w:lang w:bidi="ar"/>
              </w:rPr>
              <w:t>编号</w:t>
            </w:r>
          </w:p>
        </w:tc>
        <w:tc>
          <w:tcPr>
            <w:tcW w:w="888" w:type="pct"/>
            <w:tcBorders>
              <w:top w:val="single" w:sz="4" w:space="0" w:color="000000"/>
              <w:left w:val="single" w:sz="4" w:space="0" w:color="000000"/>
              <w:bottom w:val="single" w:sz="4" w:space="0" w:color="000000"/>
              <w:right w:val="single" w:sz="4" w:space="0" w:color="000000"/>
            </w:tcBorders>
            <w:noWrap/>
            <w:vAlign w:val="center"/>
          </w:tcPr>
          <w:p w14:paraId="1403F063" w14:textId="77777777" w:rsidR="00F30B88" w:rsidRDefault="00000000">
            <w:pPr>
              <w:widowControl/>
              <w:spacing w:before="156" w:after="156"/>
              <w:jc w:val="center"/>
              <w:textAlignment w:val="center"/>
              <w:rPr>
                <w:rFonts w:ascii="宋体" w:hAnsi="宋体" w:cs="宋体" w:hint="eastAsia"/>
                <w:b/>
                <w:bCs/>
                <w:color w:val="000000"/>
                <w:szCs w:val="24"/>
              </w:rPr>
            </w:pPr>
            <w:r>
              <w:rPr>
                <w:rFonts w:ascii="宋体" w:hAnsi="宋体" w:cs="宋体" w:hint="eastAsia"/>
                <w:b/>
                <w:bCs/>
                <w:color w:val="000000"/>
                <w:kern w:val="0"/>
                <w:szCs w:val="24"/>
                <w:lang w:bidi="ar"/>
              </w:rPr>
              <w:t>功能模块</w:t>
            </w:r>
          </w:p>
        </w:tc>
        <w:tc>
          <w:tcPr>
            <w:tcW w:w="3401" w:type="pct"/>
            <w:tcBorders>
              <w:top w:val="single" w:sz="4" w:space="0" w:color="000000"/>
              <w:left w:val="single" w:sz="4" w:space="0" w:color="000000"/>
              <w:bottom w:val="single" w:sz="4" w:space="0" w:color="000000"/>
              <w:right w:val="single" w:sz="4" w:space="0" w:color="000000"/>
            </w:tcBorders>
            <w:noWrap/>
            <w:vAlign w:val="center"/>
          </w:tcPr>
          <w:p w14:paraId="7629B026" w14:textId="77777777" w:rsidR="00F30B88" w:rsidRDefault="00000000">
            <w:pPr>
              <w:widowControl/>
              <w:spacing w:before="156" w:after="156"/>
              <w:jc w:val="center"/>
              <w:textAlignment w:val="center"/>
              <w:rPr>
                <w:rFonts w:ascii="宋体" w:hAnsi="宋体" w:cs="宋体" w:hint="eastAsia"/>
                <w:b/>
                <w:bCs/>
                <w:color w:val="000000"/>
                <w:szCs w:val="24"/>
              </w:rPr>
            </w:pPr>
            <w:r>
              <w:rPr>
                <w:rFonts w:ascii="宋体" w:hAnsi="宋体" w:cs="宋体" w:hint="eastAsia"/>
                <w:b/>
                <w:bCs/>
                <w:color w:val="000000"/>
                <w:kern w:val="0"/>
                <w:szCs w:val="24"/>
                <w:lang w:bidi="ar"/>
              </w:rPr>
              <w:t>功能子模块</w:t>
            </w:r>
          </w:p>
        </w:tc>
      </w:tr>
      <w:tr w:rsidR="00F30B88" w14:paraId="1709D6A1" w14:textId="77777777" w:rsidTr="00364FE3">
        <w:trPr>
          <w:trHeight w:val="480"/>
        </w:trPr>
        <w:tc>
          <w:tcPr>
            <w:tcW w:w="711" w:type="pct"/>
            <w:tcBorders>
              <w:top w:val="single" w:sz="4" w:space="0" w:color="000000"/>
              <w:left w:val="single" w:sz="4" w:space="0" w:color="000000"/>
              <w:bottom w:val="single" w:sz="4" w:space="0" w:color="000000"/>
              <w:right w:val="single" w:sz="4" w:space="0" w:color="000000"/>
            </w:tcBorders>
            <w:vAlign w:val="center"/>
          </w:tcPr>
          <w:p w14:paraId="10B3494F" w14:textId="77777777" w:rsidR="00F30B88" w:rsidRDefault="00000000">
            <w:pPr>
              <w:widowControl/>
              <w:spacing w:before="156" w:after="156"/>
              <w:jc w:val="center"/>
              <w:textAlignment w:val="center"/>
              <w:rPr>
                <w:rFonts w:ascii="宋体" w:hAnsi="宋体" w:cs="宋体" w:hint="eastAsia"/>
                <w:b/>
                <w:bCs/>
                <w:color w:val="000000"/>
                <w:szCs w:val="24"/>
              </w:rPr>
            </w:pPr>
            <w:r>
              <w:rPr>
                <w:rFonts w:ascii="宋体" w:hAnsi="宋体" w:cs="宋体" w:hint="eastAsia"/>
                <w:b/>
                <w:bCs/>
                <w:color w:val="000000"/>
                <w:kern w:val="0"/>
                <w:szCs w:val="24"/>
                <w:lang w:bidi="ar"/>
              </w:rPr>
              <w:t>（一）</w:t>
            </w:r>
          </w:p>
        </w:tc>
        <w:tc>
          <w:tcPr>
            <w:tcW w:w="888" w:type="pct"/>
            <w:tcBorders>
              <w:top w:val="single" w:sz="4" w:space="0" w:color="000000"/>
              <w:left w:val="single" w:sz="4" w:space="0" w:color="000000"/>
              <w:bottom w:val="single" w:sz="4" w:space="0" w:color="000000"/>
              <w:right w:val="single" w:sz="4" w:space="0" w:color="000000"/>
            </w:tcBorders>
            <w:vAlign w:val="center"/>
          </w:tcPr>
          <w:p w14:paraId="49100968" w14:textId="2210CAE8" w:rsidR="00F30B88" w:rsidRDefault="00364FE3">
            <w:pPr>
              <w:widowControl/>
              <w:spacing w:before="156" w:after="156"/>
              <w:jc w:val="left"/>
              <w:textAlignment w:val="center"/>
              <w:rPr>
                <w:rFonts w:ascii="宋体" w:hAnsi="宋体" w:cs="宋体" w:hint="eastAsia"/>
                <w:b/>
                <w:bCs/>
                <w:color w:val="000000"/>
                <w:szCs w:val="24"/>
              </w:rPr>
            </w:pPr>
            <w:r>
              <w:rPr>
                <w:rFonts w:ascii="宋体" w:hAnsi="宋体" w:cs="宋体" w:hint="eastAsia"/>
                <w:b/>
                <w:bCs/>
                <w:color w:val="000000"/>
                <w:kern w:val="0"/>
                <w:szCs w:val="24"/>
                <w:lang w:bidi="ar"/>
              </w:rPr>
              <w:t>资源纳管系统</w:t>
            </w:r>
          </w:p>
        </w:tc>
        <w:tc>
          <w:tcPr>
            <w:tcW w:w="3401" w:type="pct"/>
            <w:tcBorders>
              <w:top w:val="single" w:sz="4" w:space="0" w:color="000000"/>
              <w:left w:val="single" w:sz="4" w:space="0" w:color="000000"/>
              <w:bottom w:val="single" w:sz="4" w:space="0" w:color="000000"/>
              <w:right w:val="single" w:sz="4" w:space="0" w:color="000000"/>
            </w:tcBorders>
            <w:vAlign w:val="center"/>
          </w:tcPr>
          <w:p w14:paraId="0745ACFB" w14:textId="77777777" w:rsidR="00F30B88" w:rsidRDefault="00F30B88">
            <w:pPr>
              <w:spacing w:before="156" w:after="156"/>
              <w:jc w:val="left"/>
              <w:rPr>
                <w:rFonts w:ascii="宋体" w:hAnsi="宋体" w:cs="宋体" w:hint="eastAsia"/>
                <w:b/>
                <w:bCs/>
                <w:color w:val="000000"/>
                <w:szCs w:val="24"/>
              </w:rPr>
            </w:pPr>
          </w:p>
        </w:tc>
      </w:tr>
      <w:tr w:rsidR="00F30B88" w14:paraId="13E20791"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6F7B8FDD"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1</w:t>
            </w:r>
          </w:p>
        </w:tc>
        <w:tc>
          <w:tcPr>
            <w:tcW w:w="888" w:type="pct"/>
            <w:vMerge w:val="restart"/>
            <w:tcBorders>
              <w:top w:val="single" w:sz="4" w:space="0" w:color="000000"/>
              <w:left w:val="single" w:sz="4" w:space="0" w:color="000000"/>
              <w:bottom w:val="single" w:sz="4" w:space="0" w:color="000000"/>
              <w:right w:val="single" w:sz="4" w:space="0" w:color="000000"/>
            </w:tcBorders>
            <w:vAlign w:val="center"/>
          </w:tcPr>
          <w:p w14:paraId="724B0605" w14:textId="2019FA54" w:rsidR="00F30B88" w:rsidRDefault="00364FE3">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szCs w:val="24"/>
              </w:rPr>
              <w:t>管理员</w:t>
            </w:r>
            <w:r w:rsidR="00137569">
              <w:rPr>
                <w:rFonts w:ascii="宋体" w:hAnsi="宋体" w:cs="宋体" w:hint="eastAsia"/>
                <w:color w:val="000000"/>
                <w:szCs w:val="24"/>
              </w:rPr>
              <w:t>操作</w:t>
            </w:r>
          </w:p>
        </w:tc>
        <w:tc>
          <w:tcPr>
            <w:tcW w:w="3401" w:type="pct"/>
            <w:tcBorders>
              <w:top w:val="single" w:sz="4" w:space="0" w:color="000000"/>
              <w:left w:val="single" w:sz="4" w:space="0" w:color="000000"/>
              <w:bottom w:val="single" w:sz="4" w:space="0" w:color="000000"/>
              <w:right w:val="single" w:sz="4" w:space="0" w:color="000000"/>
            </w:tcBorders>
            <w:vAlign w:val="center"/>
          </w:tcPr>
          <w:p w14:paraId="4332EE05" w14:textId="38FB9ED0" w:rsidR="00F30B88" w:rsidRDefault="00F30B88">
            <w:pPr>
              <w:widowControl/>
              <w:spacing w:before="156" w:after="156"/>
              <w:jc w:val="center"/>
              <w:textAlignment w:val="center"/>
              <w:rPr>
                <w:rFonts w:ascii="宋体" w:hAnsi="宋体" w:cs="宋体" w:hint="eastAsia"/>
                <w:color w:val="000000"/>
                <w:szCs w:val="24"/>
              </w:rPr>
            </w:pPr>
          </w:p>
        </w:tc>
      </w:tr>
      <w:tr w:rsidR="00F30B88" w14:paraId="0D54D302"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6148FFAB"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2</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48853397"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3918F3FC" w14:textId="28085214" w:rsidR="00F30B88" w:rsidRDefault="00F30B88">
            <w:pPr>
              <w:widowControl/>
              <w:spacing w:before="156" w:after="156"/>
              <w:jc w:val="center"/>
              <w:textAlignment w:val="center"/>
              <w:rPr>
                <w:rFonts w:ascii="宋体" w:hAnsi="宋体" w:cs="宋体" w:hint="eastAsia"/>
                <w:color w:val="000000"/>
                <w:szCs w:val="24"/>
              </w:rPr>
            </w:pPr>
          </w:p>
        </w:tc>
      </w:tr>
      <w:tr w:rsidR="00F30B88" w14:paraId="2EA36AEB"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0A2F99A5"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3</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5F25FEF8"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4FB35A7E" w14:textId="62418BCD" w:rsidR="00F30B88" w:rsidRDefault="00F30B88">
            <w:pPr>
              <w:widowControl/>
              <w:spacing w:before="156" w:after="156"/>
              <w:jc w:val="center"/>
              <w:textAlignment w:val="center"/>
              <w:rPr>
                <w:rFonts w:ascii="宋体" w:hAnsi="宋体" w:cs="宋体" w:hint="eastAsia"/>
                <w:color w:val="000000"/>
                <w:szCs w:val="24"/>
              </w:rPr>
            </w:pPr>
          </w:p>
        </w:tc>
      </w:tr>
      <w:tr w:rsidR="00F30B88" w14:paraId="405CAD97"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4E49765D"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4</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734EA214"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2AACC05E" w14:textId="079D1CB4" w:rsidR="00F30B88" w:rsidRDefault="00F30B88">
            <w:pPr>
              <w:widowControl/>
              <w:spacing w:before="156" w:after="156"/>
              <w:jc w:val="center"/>
              <w:textAlignment w:val="center"/>
              <w:rPr>
                <w:rFonts w:ascii="宋体" w:hAnsi="宋体" w:cs="宋体" w:hint="eastAsia"/>
                <w:color w:val="000000"/>
                <w:szCs w:val="24"/>
              </w:rPr>
            </w:pPr>
          </w:p>
        </w:tc>
      </w:tr>
      <w:tr w:rsidR="00F30B88" w14:paraId="58D3DB71"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3E7C52B9"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5</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427E4704"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01774D0F" w14:textId="3162E814" w:rsidR="00F30B88" w:rsidRDefault="00F30B88">
            <w:pPr>
              <w:widowControl/>
              <w:spacing w:before="156" w:after="156"/>
              <w:jc w:val="center"/>
              <w:textAlignment w:val="center"/>
              <w:rPr>
                <w:rFonts w:ascii="宋体" w:hAnsi="宋体" w:cs="宋体" w:hint="eastAsia"/>
                <w:color w:val="000000"/>
                <w:szCs w:val="24"/>
              </w:rPr>
            </w:pPr>
          </w:p>
        </w:tc>
      </w:tr>
      <w:tr w:rsidR="00F30B88" w14:paraId="4B407A5A"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52965139"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6</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6BB6CE79"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5F1BDED5" w14:textId="3A6E1411" w:rsidR="00F30B88" w:rsidRDefault="00F30B88">
            <w:pPr>
              <w:widowControl/>
              <w:spacing w:before="156" w:after="156"/>
              <w:jc w:val="center"/>
              <w:textAlignment w:val="center"/>
              <w:rPr>
                <w:rFonts w:ascii="宋体" w:hAnsi="宋体" w:cs="宋体" w:hint="eastAsia"/>
                <w:color w:val="000000"/>
                <w:szCs w:val="24"/>
              </w:rPr>
            </w:pPr>
          </w:p>
        </w:tc>
      </w:tr>
      <w:tr w:rsidR="00F30B88" w14:paraId="78F94FF3" w14:textId="77777777" w:rsidTr="00364FE3">
        <w:trPr>
          <w:trHeight w:val="280"/>
        </w:trPr>
        <w:tc>
          <w:tcPr>
            <w:tcW w:w="711" w:type="pct"/>
            <w:tcBorders>
              <w:top w:val="single" w:sz="4" w:space="0" w:color="000000"/>
              <w:left w:val="single" w:sz="4" w:space="0" w:color="000000"/>
              <w:bottom w:val="single" w:sz="4" w:space="0" w:color="000000"/>
              <w:right w:val="single" w:sz="4" w:space="0" w:color="000000"/>
            </w:tcBorders>
            <w:noWrap/>
            <w:vAlign w:val="center"/>
          </w:tcPr>
          <w:p w14:paraId="03A2BAE5" w14:textId="77777777" w:rsidR="00F30B88" w:rsidRDefault="00000000">
            <w:pPr>
              <w:widowControl/>
              <w:spacing w:before="156" w:after="156"/>
              <w:jc w:val="center"/>
              <w:textAlignment w:val="center"/>
              <w:rPr>
                <w:rFonts w:ascii="宋体" w:hAnsi="宋体" w:cs="宋体" w:hint="eastAsia"/>
                <w:color w:val="000000"/>
                <w:szCs w:val="24"/>
              </w:rPr>
            </w:pPr>
            <w:r>
              <w:rPr>
                <w:rFonts w:ascii="宋体" w:hAnsi="宋体" w:cs="宋体" w:hint="eastAsia"/>
                <w:color w:val="000000"/>
                <w:kern w:val="0"/>
                <w:szCs w:val="24"/>
                <w:lang w:bidi="ar"/>
              </w:rPr>
              <w:t>7</w:t>
            </w:r>
          </w:p>
        </w:tc>
        <w:tc>
          <w:tcPr>
            <w:tcW w:w="888" w:type="pct"/>
            <w:vMerge/>
            <w:tcBorders>
              <w:top w:val="single" w:sz="4" w:space="0" w:color="000000"/>
              <w:left w:val="single" w:sz="4" w:space="0" w:color="000000"/>
              <w:bottom w:val="single" w:sz="4" w:space="0" w:color="000000"/>
              <w:right w:val="single" w:sz="4" w:space="0" w:color="000000"/>
            </w:tcBorders>
            <w:vAlign w:val="center"/>
          </w:tcPr>
          <w:p w14:paraId="14E8A1C2" w14:textId="77777777" w:rsidR="00F30B88" w:rsidRDefault="00F30B88">
            <w:pPr>
              <w:spacing w:before="156" w:after="156"/>
              <w:jc w:val="center"/>
              <w:rPr>
                <w:rFonts w:ascii="宋体" w:hAnsi="宋体" w:cs="宋体" w:hint="eastAsia"/>
                <w:color w:val="000000"/>
                <w:szCs w:val="24"/>
              </w:rPr>
            </w:pPr>
          </w:p>
        </w:tc>
        <w:tc>
          <w:tcPr>
            <w:tcW w:w="3401" w:type="pct"/>
            <w:tcBorders>
              <w:top w:val="single" w:sz="4" w:space="0" w:color="000000"/>
              <w:left w:val="single" w:sz="4" w:space="0" w:color="000000"/>
              <w:bottom w:val="single" w:sz="4" w:space="0" w:color="000000"/>
              <w:right w:val="single" w:sz="4" w:space="0" w:color="000000"/>
            </w:tcBorders>
            <w:vAlign w:val="center"/>
          </w:tcPr>
          <w:p w14:paraId="3B925CA7" w14:textId="2C04B0FC" w:rsidR="00F30B88" w:rsidRDefault="00F30B88">
            <w:pPr>
              <w:widowControl/>
              <w:spacing w:before="156" w:after="156"/>
              <w:jc w:val="center"/>
              <w:textAlignment w:val="center"/>
              <w:rPr>
                <w:rFonts w:ascii="宋体" w:hAnsi="宋体" w:cs="宋体" w:hint="eastAsia"/>
                <w:color w:val="000000"/>
                <w:szCs w:val="24"/>
              </w:rPr>
            </w:pPr>
          </w:p>
        </w:tc>
      </w:tr>
    </w:tbl>
    <w:p w14:paraId="57BBA3BD" w14:textId="77777777" w:rsidR="00F30B88" w:rsidRDefault="00F30B88">
      <w:pPr>
        <w:pStyle w:val="20"/>
        <w:numPr>
          <w:ilvl w:val="0"/>
          <w:numId w:val="0"/>
        </w:numPr>
        <w:tabs>
          <w:tab w:val="clear" w:pos="1211"/>
        </w:tabs>
        <w:spacing w:before="156" w:after="156"/>
      </w:pPr>
    </w:p>
    <w:p w14:paraId="5485642C" w14:textId="77777777" w:rsidR="00F30B88" w:rsidRDefault="00000000">
      <w:pPr>
        <w:pStyle w:val="2"/>
        <w:spacing w:before="156" w:after="156"/>
      </w:pPr>
      <w:bookmarkStart w:id="24" w:name="_Toc26453"/>
      <w:bookmarkStart w:id="25" w:name="_Toc229493185"/>
      <w:r>
        <w:rPr>
          <w:rFonts w:hint="eastAsia"/>
        </w:rPr>
        <w:t>条件和限制</w:t>
      </w:r>
      <w:bookmarkEnd w:id="24"/>
      <w:bookmarkEnd w:id="25"/>
    </w:p>
    <w:p w14:paraId="1C60D603" w14:textId="2BBFFF7C" w:rsidR="00F30B88" w:rsidRDefault="00137569">
      <w:pPr>
        <w:spacing w:before="156" w:after="156"/>
      </w:pPr>
      <w:r>
        <w:rPr>
          <w:rFonts w:hint="eastAsia"/>
        </w:rPr>
        <w:t>【条件和限制说明内容】</w:t>
      </w:r>
    </w:p>
    <w:p w14:paraId="49FEE564" w14:textId="77777777" w:rsidR="00F30B88" w:rsidRDefault="00F30B88">
      <w:pPr>
        <w:pStyle w:val="20"/>
        <w:numPr>
          <w:ilvl w:val="0"/>
          <w:numId w:val="0"/>
        </w:numPr>
        <w:spacing w:before="156" w:after="156"/>
      </w:pPr>
    </w:p>
    <w:p w14:paraId="52B2FEED" w14:textId="60A6CE53" w:rsidR="00F30B88" w:rsidRDefault="00000000">
      <w:pPr>
        <w:pStyle w:val="10"/>
        <w:spacing w:before="156" w:after="156"/>
        <w:ind w:left="432" w:hanging="432"/>
      </w:pPr>
      <w:bookmarkStart w:id="26" w:name="_Toc21362"/>
      <w:bookmarkStart w:id="27" w:name="_Toc229493186"/>
      <w:r>
        <w:rPr>
          <w:rFonts w:hint="eastAsia"/>
        </w:rPr>
        <w:lastRenderedPageBreak/>
        <w:t>总体设计</w:t>
      </w:r>
      <w:bookmarkEnd w:id="26"/>
      <w:bookmarkEnd w:id="27"/>
    </w:p>
    <w:p w14:paraId="37EA9C85" w14:textId="77777777" w:rsidR="00F30B88" w:rsidRDefault="00000000">
      <w:pPr>
        <w:pStyle w:val="2"/>
        <w:spacing w:before="156" w:after="156"/>
      </w:pPr>
      <w:bookmarkStart w:id="28" w:name="_Toc21777"/>
      <w:bookmarkStart w:id="29" w:name="_Toc65917564"/>
      <w:bookmarkStart w:id="30" w:name="_Toc229493187"/>
      <w:r>
        <w:rPr>
          <w:rFonts w:hint="eastAsia"/>
        </w:rPr>
        <w:t>设计原则</w:t>
      </w:r>
      <w:bookmarkEnd w:id="28"/>
      <w:bookmarkEnd w:id="30"/>
    </w:p>
    <w:p w14:paraId="3E836CAA" w14:textId="77777777" w:rsidR="00F30B88" w:rsidRDefault="00000000">
      <w:pPr>
        <w:numPr>
          <w:ilvl w:val="0"/>
          <w:numId w:val="10"/>
        </w:numPr>
        <w:spacing w:before="156" w:after="156"/>
      </w:pPr>
      <w:bookmarkStart w:id="31" w:name="_Toc30143"/>
      <w:bookmarkStart w:id="32" w:name="_Toc33340514"/>
      <w:r>
        <w:rPr>
          <w:rFonts w:ascii="Songti SC" w:eastAsia="Songti SC" w:hAnsi="Songti SC" w:cs="微软雅黑" w:hint="eastAsia"/>
          <w:bCs/>
        </w:rPr>
        <w:t>先进性原则</w:t>
      </w:r>
    </w:p>
    <w:p w14:paraId="52EC8123" w14:textId="77777777" w:rsidR="00F30B88" w:rsidRDefault="00000000">
      <w:pPr>
        <w:spacing w:before="156" w:after="156"/>
        <w:ind w:firstLine="420"/>
        <w:rPr>
          <w:rFonts w:ascii="Songti SC" w:eastAsia="Songti SC" w:hAnsi="Songti SC" w:hint="eastAsia"/>
        </w:rPr>
      </w:pPr>
      <w:r>
        <w:rPr>
          <w:rFonts w:ascii="Songti SC" w:eastAsia="Songti SC" w:hAnsi="Songti SC" w:hint="eastAsia"/>
        </w:rPr>
        <w:t>先进性首先指业务模型的先进性，其次，采用的技术符合当前技术发展的方向。</w:t>
      </w:r>
    </w:p>
    <w:p w14:paraId="5622EB36" w14:textId="77777777" w:rsidR="00F30B88" w:rsidRDefault="00000000">
      <w:pPr>
        <w:spacing w:before="156" w:after="156"/>
        <w:ind w:firstLine="420"/>
        <w:rPr>
          <w:rFonts w:ascii="Songti SC" w:eastAsia="Songti SC" w:hAnsi="Songti SC" w:hint="eastAsia"/>
        </w:rPr>
      </w:pPr>
      <w:r>
        <w:rPr>
          <w:rFonts w:ascii="Songti SC" w:eastAsia="Songti SC" w:hAnsi="Songti SC" w:hint="eastAsia"/>
        </w:rPr>
        <w:t>在项目中采用先进的设计模型、系统架构、核心算法、如采用了集群技术提高性能和安全性，采用缓存技术提高系统响应能力，采用先进的图片发布技术提高用户体验等。</w:t>
      </w:r>
    </w:p>
    <w:p w14:paraId="14A66C1C" w14:textId="77777777" w:rsidR="00F30B88" w:rsidRDefault="00000000">
      <w:pPr>
        <w:numPr>
          <w:ilvl w:val="0"/>
          <w:numId w:val="10"/>
        </w:numPr>
        <w:spacing w:before="156" w:after="156"/>
        <w:rPr>
          <w:rFonts w:ascii="Songti SC" w:eastAsia="Songti SC" w:hAnsi="Songti SC" w:cs="微软雅黑" w:hint="eastAsia"/>
          <w:bCs/>
        </w:rPr>
      </w:pPr>
      <w:bookmarkStart w:id="33" w:name="_Toc278297698"/>
      <w:bookmarkStart w:id="34" w:name="_Toc324407777"/>
      <w:bookmarkStart w:id="35" w:name="_Toc280880379"/>
      <w:bookmarkStart w:id="36" w:name="_Toc337541994"/>
      <w:bookmarkStart w:id="37" w:name="_Toc337584256"/>
      <w:r>
        <w:rPr>
          <w:rFonts w:ascii="Songti SC" w:eastAsia="Songti SC" w:hAnsi="Songti SC" w:cs="微软雅黑" w:hint="eastAsia"/>
          <w:bCs/>
        </w:rPr>
        <w:t>集成性</w:t>
      </w:r>
      <w:bookmarkEnd w:id="33"/>
      <w:bookmarkEnd w:id="34"/>
      <w:bookmarkEnd w:id="35"/>
      <w:r>
        <w:rPr>
          <w:rFonts w:ascii="Songti SC" w:eastAsia="Songti SC" w:hAnsi="Songti SC" w:cs="微软雅黑" w:hint="eastAsia"/>
          <w:bCs/>
        </w:rPr>
        <w:t>原则</w:t>
      </w:r>
      <w:bookmarkEnd w:id="36"/>
      <w:bookmarkEnd w:id="37"/>
    </w:p>
    <w:p w14:paraId="4F8E1A74" w14:textId="77777777" w:rsidR="00F30B88" w:rsidRDefault="00000000">
      <w:pPr>
        <w:spacing w:before="156" w:after="156"/>
        <w:ind w:firstLineChars="200" w:firstLine="480"/>
        <w:jc w:val="left"/>
        <w:rPr>
          <w:rFonts w:ascii="Songti SC" w:eastAsia="Songti SC" w:hAnsi="Songti SC" w:hint="eastAsia"/>
        </w:rPr>
      </w:pPr>
      <w:r>
        <w:rPr>
          <w:rFonts w:ascii="Songti SC" w:eastAsia="Songti SC" w:hAnsi="Songti SC" w:hint="eastAsia"/>
        </w:rPr>
        <w:t>系统采用组件的方式进行开发，支持组件的复用技术，预留与其他系统的接口，通过组件技术，能够方便地进行与现有应用系统的整合集成。</w:t>
      </w:r>
    </w:p>
    <w:p w14:paraId="1999BB65" w14:textId="77777777" w:rsidR="00F30B88" w:rsidRDefault="00000000">
      <w:pPr>
        <w:spacing w:before="156" w:after="156"/>
        <w:ind w:firstLineChars="200" w:firstLine="480"/>
        <w:jc w:val="left"/>
        <w:rPr>
          <w:rFonts w:ascii="Songti SC" w:eastAsia="Songti SC" w:hAnsi="Songti SC" w:hint="eastAsia"/>
        </w:rPr>
      </w:pPr>
      <w:r>
        <w:rPr>
          <w:rFonts w:ascii="Songti SC" w:eastAsia="Songti SC" w:hAnsi="Songti SC" w:hint="eastAsia"/>
        </w:rPr>
        <w:t>同时，在此系统之上搭建的各业务应用系统保持了一定的相互独立，即较低的耦合度标准，满足业务系统今后进一步拓展的需要。</w:t>
      </w:r>
    </w:p>
    <w:p w14:paraId="39B6D0B5" w14:textId="77777777" w:rsidR="00F30B88" w:rsidRDefault="00000000">
      <w:pPr>
        <w:spacing w:before="156" w:after="156"/>
        <w:ind w:firstLineChars="200" w:firstLine="480"/>
        <w:jc w:val="left"/>
        <w:rPr>
          <w:rFonts w:ascii="Songti SC" w:eastAsia="Songti SC" w:hAnsi="Songti SC" w:hint="eastAsia"/>
        </w:rPr>
      </w:pPr>
      <w:r>
        <w:rPr>
          <w:rFonts w:ascii="Songti SC" w:eastAsia="Songti SC" w:hAnsi="Songti SC" w:hint="eastAsia"/>
        </w:rPr>
        <w:t>此外，为应用整合预留接口，可以支持对未来应用的扩展。</w:t>
      </w:r>
    </w:p>
    <w:p w14:paraId="35718061" w14:textId="77777777" w:rsidR="00F30B88" w:rsidRDefault="00000000">
      <w:pPr>
        <w:numPr>
          <w:ilvl w:val="0"/>
          <w:numId w:val="10"/>
        </w:numPr>
        <w:spacing w:before="156" w:after="156"/>
        <w:rPr>
          <w:rFonts w:ascii="Songti SC" w:eastAsia="Songti SC" w:hAnsi="Songti SC" w:cs="微软雅黑" w:hint="eastAsia"/>
          <w:bCs/>
        </w:rPr>
      </w:pPr>
      <w:bookmarkStart w:id="38" w:name="_Toc280880380"/>
      <w:bookmarkStart w:id="39" w:name="_Toc324407778"/>
      <w:bookmarkStart w:id="40" w:name="_Toc337541995"/>
      <w:bookmarkStart w:id="41" w:name="_Toc337584257"/>
      <w:r>
        <w:rPr>
          <w:rFonts w:ascii="Songti SC" w:eastAsia="Songti SC" w:hAnsi="Songti SC" w:cs="微软雅黑" w:hint="eastAsia"/>
          <w:bCs/>
        </w:rPr>
        <w:t>开放性</w:t>
      </w:r>
      <w:bookmarkEnd w:id="38"/>
      <w:bookmarkEnd w:id="39"/>
      <w:r>
        <w:rPr>
          <w:rFonts w:ascii="Songti SC" w:eastAsia="Songti SC" w:hAnsi="Songti SC" w:cs="微软雅黑" w:hint="eastAsia"/>
          <w:bCs/>
        </w:rPr>
        <w:t>原则</w:t>
      </w:r>
      <w:bookmarkEnd w:id="40"/>
      <w:bookmarkEnd w:id="41"/>
    </w:p>
    <w:p w14:paraId="5E56CDCC"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系统设计采用开放标准和最先进的J2EE多层体系架构，因此，可以保证平台的先进性和</w:t>
      </w:r>
      <w:proofErr w:type="gramStart"/>
      <w:r>
        <w:rPr>
          <w:rFonts w:ascii="Songti SC" w:eastAsia="Songti SC" w:hAnsi="Songti SC" w:cs="微软雅黑" w:hint="eastAsia"/>
        </w:rPr>
        <w:t>可</w:t>
      </w:r>
      <w:proofErr w:type="gramEnd"/>
      <w:r>
        <w:rPr>
          <w:rFonts w:ascii="Songti SC" w:eastAsia="Songti SC" w:hAnsi="Songti SC" w:cs="微软雅黑" w:hint="eastAsia"/>
        </w:rPr>
        <w:t>扩展性，具有良好的集成能力。JAVA技术保证了跨平台的支持能力，可以运行在多种硬件平台和操作系统平台上。支持多平台操作系统、多种数据库运行。</w:t>
      </w:r>
    </w:p>
    <w:p w14:paraId="4321ECAB" w14:textId="77777777" w:rsidR="00F30B88" w:rsidRDefault="00000000">
      <w:pPr>
        <w:numPr>
          <w:ilvl w:val="0"/>
          <w:numId w:val="10"/>
        </w:numPr>
        <w:spacing w:before="156" w:after="156"/>
        <w:rPr>
          <w:rFonts w:ascii="Songti SC" w:eastAsia="Songti SC" w:hAnsi="Songti SC" w:cs="微软雅黑" w:hint="eastAsia"/>
          <w:bCs/>
        </w:rPr>
      </w:pPr>
      <w:bookmarkStart w:id="42" w:name="_Toc337541996"/>
      <w:bookmarkStart w:id="43" w:name="_Toc337584258"/>
      <w:r>
        <w:rPr>
          <w:rFonts w:ascii="Songti SC" w:eastAsia="Songti SC" w:hAnsi="Songti SC" w:cs="微软雅黑" w:hint="eastAsia"/>
          <w:bCs/>
        </w:rPr>
        <w:t>易用性原则</w:t>
      </w:r>
      <w:bookmarkEnd w:id="42"/>
      <w:bookmarkEnd w:id="43"/>
    </w:p>
    <w:p w14:paraId="078122A2"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系统具有一致的、友好的客户化界面，易于使用和推广，并具有实际可操作性，使用户能够快速地掌握系统的使用。</w:t>
      </w:r>
    </w:p>
    <w:p w14:paraId="001A5169"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同时从系统的易用性来说，主要可以分成三个层次：</w:t>
      </w:r>
    </w:p>
    <w:p w14:paraId="0CB1D13C" w14:textId="77777777" w:rsidR="00F30B88" w:rsidRDefault="00000000">
      <w:pPr>
        <w:pStyle w:val="15"/>
        <w:numPr>
          <w:ilvl w:val="0"/>
          <w:numId w:val="11"/>
        </w:numPr>
        <w:spacing w:before="156" w:after="156"/>
        <w:ind w:firstLineChars="0"/>
        <w:rPr>
          <w:rFonts w:ascii="Songti SC" w:eastAsia="Songti SC" w:hAnsi="Songti SC" w:cs="微软雅黑" w:hint="eastAsia"/>
        </w:rPr>
      </w:pPr>
      <w:r>
        <w:rPr>
          <w:rFonts w:ascii="Songti SC" w:eastAsia="Songti SC" w:hAnsi="Songti SC" w:cs="微软雅黑" w:hint="eastAsia"/>
        </w:rPr>
        <w:lastRenderedPageBreak/>
        <w:t xml:space="preserve">快速部署：可以在最短的时间里，进行应用结构和功能的定义、设计、实现； </w:t>
      </w:r>
    </w:p>
    <w:p w14:paraId="1CB4A518" w14:textId="77777777" w:rsidR="00F30B88" w:rsidRDefault="00000000">
      <w:pPr>
        <w:pStyle w:val="15"/>
        <w:numPr>
          <w:ilvl w:val="0"/>
          <w:numId w:val="11"/>
        </w:numPr>
        <w:spacing w:before="156" w:after="156"/>
        <w:ind w:firstLineChars="0"/>
        <w:rPr>
          <w:rFonts w:ascii="Songti SC" w:eastAsia="Songti SC" w:hAnsi="Songti SC" w:cs="微软雅黑" w:hint="eastAsia"/>
        </w:rPr>
      </w:pPr>
      <w:r>
        <w:rPr>
          <w:rFonts w:ascii="Songti SC" w:eastAsia="Songti SC" w:hAnsi="Songti SC" w:cs="微软雅黑" w:hint="eastAsia"/>
        </w:rPr>
        <w:t>零客户端维护：除特殊的、必须的应用外，整个系统采用B/S结构，所有的数据及应用都统一在服务器端维护，用户</w:t>
      </w:r>
      <w:proofErr w:type="gramStart"/>
      <w:r>
        <w:rPr>
          <w:rFonts w:ascii="Songti SC" w:eastAsia="Songti SC" w:hAnsi="Songti SC" w:cs="微软雅黑" w:hint="eastAsia"/>
        </w:rPr>
        <w:t>端只要</w:t>
      </w:r>
      <w:proofErr w:type="gramEnd"/>
      <w:r>
        <w:rPr>
          <w:rFonts w:ascii="Songti SC" w:eastAsia="Songti SC" w:hAnsi="Songti SC" w:cs="微软雅黑" w:hint="eastAsia"/>
        </w:rPr>
        <w:t>支持浏览器就可以完成全部操作；</w:t>
      </w:r>
    </w:p>
    <w:p w14:paraId="592E57B5" w14:textId="77777777" w:rsidR="00F30B88" w:rsidRDefault="00000000">
      <w:pPr>
        <w:pStyle w:val="15"/>
        <w:numPr>
          <w:ilvl w:val="0"/>
          <w:numId w:val="11"/>
        </w:numPr>
        <w:spacing w:before="156" w:after="156"/>
        <w:ind w:firstLineChars="0"/>
        <w:rPr>
          <w:rFonts w:ascii="Songti SC" w:eastAsia="Songti SC" w:hAnsi="Songti SC" w:cs="微软雅黑" w:hint="eastAsia"/>
        </w:rPr>
      </w:pPr>
      <w:r>
        <w:rPr>
          <w:rFonts w:ascii="Songti SC" w:eastAsia="Songti SC" w:hAnsi="Songti SC" w:cs="微软雅黑" w:hint="eastAsia"/>
        </w:rPr>
        <w:t>操作简便：采用成熟的产品、技术和先进的系统设计理念，同时应用设计遵循了简单实用的原则，做到对操作人员、使用人员最低的技术门槛要求，简单培训可以进行操作，</w:t>
      </w:r>
      <w:proofErr w:type="gramStart"/>
      <w:r>
        <w:rPr>
          <w:rFonts w:ascii="Songti SC" w:eastAsia="Songti SC" w:hAnsi="Songti SC" w:cs="微软雅黑" w:hint="eastAsia"/>
        </w:rPr>
        <w:t>很</w:t>
      </w:r>
      <w:proofErr w:type="gramEnd"/>
      <w:r>
        <w:rPr>
          <w:rFonts w:ascii="Songti SC" w:eastAsia="Songti SC" w:hAnsi="Songti SC" w:cs="微软雅黑" w:hint="eastAsia"/>
        </w:rPr>
        <w:t>多功能做到了名称浅显、易懂，操作所见即所得；提供方便的后台管理系统，系统管理、页面风格调整灵活、简单；，提供向导式配置工具，用户通过简单拖拉操作，即可快速完成系统配置工作；管理人员不需要编写代码、制作复杂的页面，就可对系统进行维护管理；</w:t>
      </w:r>
    </w:p>
    <w:p w14:paraId="61E7AF14" w14:textId="77777777" w:rsidR="00F30B88" w:rsidRDefault="00000000">
      <w:pPr>
        <w:pStyle w:val="15"/>
        <w:numPr>
          <w:ilvl w:val="0"/>
          <w:numId w:val="11"/>
        </w:numPr>
        <w:spacing w:before="156" w:after="156"/>
        <w:ind w:firstLineChars="0"/>
        <w:rPr>
          <w:rFonts w:ascii="Songti SC" w:eastAsia="Songti SC" w:hAnsi="Songti SC" w:cs="微软雅黑" w:hint="eastAsia"/>
        </w:rPr>
      </w:pPr>
      <w:r>
        <w:rPr>
          <w:rFonts w:ascii="Songti SC" w:eastAsia="Songti SC" w:hAnsi="Songti SC" w:cs="微软雅黑" w:hint="eastAsia"/>
        </w:rPr>
        <w:t>系统易于维护：使用该系统如同使用IE浏览器一样容易，且易于系统管理员维护。</w:t>
      </w:r>
    </w:p>
    <w:p w14:paraId="10347F37" w14:textId="77777777" w:rsidR="00F30B88" w:rsidRDefault="00000000">
      <w:pPr>
        <w:numPr>
          <w:ilvl w:val="0"/>
          <w:numId w:val="10"/>
        </w:numPr>
        <w:spacing w:before="156" w:after="156"/>
        <w:rPr>
          <w:rFonts w:ascii="Songti SC" w:eastAsia="Songti SC" w:hAnsi="Songti SC" w:cs="微软雅黑" w:hint="eastAsia"/>
          <w:bCs/>
        </w:rPr>
      </w:pPr>
      <w:bookmarkStart w:id="44" w:name="_Toc337584259"/>
      <w:bookmarkStart w:id="45" w:name="_Toc337541997"/>
      <w:bookmarkStart w:id="46" w:name="_Toc335306341"/>
      <w:r>
        <w:rPr>
          <w:rFonts w:ascii="Songti SC" w:eastAsia="Songti SC" w:hAnsi="Songti SC" w:cs="微软雅黑" w:hint="eastAsia"/>
          <w:bCs/>
        </w:rPr>
        <w:t>扩展性原则</w:t>
      </w:r>
      <w:bookmarkEnd w:id="44"/>
      <w:bookmarkEnd w:id="45"/>
      <w:bookmarkEnd w:id="46"/>
    </w:p>
    <w:p w14:paraId="49011881"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系统的扩展能力体现在对系统的各个主要环节。我们在设计时，就考虑设计了集群架构并能够灵活扩展，在集群架构下可扩展数据内容和业务流程，能够快速适应业务应用系统不断变化的数据需求。</w:t>
      </w:r>
    </w:p>
    <w:p w14:paraId="4A15D731"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另外，考虑到和其他信息系统的连接，系统具有良好的外接接口，将来随着业务的不断扩充，整个系统中应能够方便地添加新的业务模块，也是可扩充性的一个重要特征。</w:t>
      </w:r>
    </w:p>
    <w:p w14:paraId="42ED53D5" w14:textId="77777777" w:rsidR="00F30B88" w:rsidRDefault="00000000">
      <w:pPr>
        <w:pStyle w:val="15"/>
        <w:numPr>
          <w:ilvl w:val="0"/>
          <w:numId w:val="12"/>
        </w:numPr>
        <w:spacing w:before="156" w:after="156"/>
        <w:ind w:firstLineChars="0"/>
        <w:jc w:val="left"/>
        <w:rPr>
          <w:rFonts w:ascii="Songti SC" w:eastAsia="Songti SC" w:hAnsi="Songti SC" w:cs="微软雅黑" w:hint="eastAsia"/>
        </w:rPr>
      </w:pPr>
      <w:r>
        <w:rPr>
          <w:rFonts w:ascii="Songti SC" w:eastAsia="Songti SC" w:hAnsi="Songti SC" w:cs="微软雅黑" w:hint="eastAsia"/>
        </w:rPr>
        <w:t>可以在Web界面上直接集成其他应用系统；</w:t>
      </w:r>
    </w:p>
    <w:p w14:paraId="25B5F4D6" w14:textId="77777777" w:rsidR="00F30B88" w:rsidRDefault="00000000">
      <w:pPr>
        <w:pStyle w:val="15"/>
        <w:numPr>
          <w:ilvl w:val="0"/>
          <w:numId w:val="12"/>
        </w:numPr>
        <w:spacing w:before="156" w:after="156"/>
        <w:ind w:firstLineChars="0"/>
        <w:jc w:val="left"/>
        <w:rPr>
          <w:rFonts w:ascii="Songti SC" w:eastAsia="Songti SC" w:hAnsi="Songti SC" w:cs="微软雅黑" w:hint="eastAsia"/>
        </w:rPr>
      </w:pPr>
      <w:r>
        <w:rPr>
          <w:rFonts w:ascii="Songti SC" w:eastAsia="Songti SC" w:hAnsi="Songti SC" w:cs="微软雅黑" w:hint="eastAsia"/>
        </w:rPr>
        <w:t>利用开放标准的应用开发接口可以进行更加个性化的二次应用开发；</w:t>
      </w:r>
    </w:p>
    <w:p w14:paraId="507E8324" w14:textId="77777777" w:rsidR="00F30B88" w:rsidRDefault="00000000">
      <w:pPr>
        <w:pStyle w:val="15"/>
        <w:numPr>
          <w:ilvl w:val="0"/>
          <w:numId w:val="12"/>
        </w:numPr>
        <w:spacing w:before="156" w:after="156"/>
        <w:ind w:firstLineChars="0"/>
        <w:jc w:val="left"/>
        <w:rPr>
          <w:rFonts w:ascii="Songti SC" w:eastAsia="Songti SC" w:hAnsi="Songti SC" w:cs="微软雅黑" w:hint="eastAsia"/>
        </w:rPr>
      </w:pPr>
      <w:r>
        <w:rPr>
          <w:rFonts w:ascii="Songti SC" w:eastAsia="Songti SC" w:hAnsi="Songti SC" w:cs="微软雅黑" w:hint="eastAsia"/>
        </w:rPr>
        <w:t>底层数据完全支持XML/CNML和Web Service技术，可以实现不同系统</w:t>
      </w:r>
      <w:proofErr w:type="gramStart"/>
      <w:r>
        <w:rPr>
          <w:rFonts w:ascii="Songti SC" w:eastAsia="Songti SC" w:hAnsi="Songti SC" w:cs="微软雅黑" w:hint="eastAsia"/>
        </w:rPr>
        <w:t>间数据</w:t>
      </w:r>
      <w:proofErr w:type="gramEnd"/>
      <w:r>
        <w:rPr>
          <w:rFonts w:ascii="Songti SC" w:eastAsia="Songti SC" w:hAnsi="Songti SC" w:cs="微软雅黑" w:hint="eastAsia"/>
        </w:rPr>
        <w:t>的交互；</w:t>
      </w:r>
    </w:p>
    <w:p w14:paraId="2079EE45" w14:textId="77777777" w:rsidR="00F30B88" w:rsidRDefault="00000000">
      <w:pPr>
        <w:pStyle w:val="15"/>
        <w:numPr>
          <w:ilvl w:val="0"/>
          <w:numId w:val="12"/>
        </w:numPr>
        <w:spacing w:before="156" w:after="156"/>
        <w:ind w:firstLineChars="0"/>
        <w:jc w:val="left"/>
        <w:rPr>
          <w:rFonts w:ascii="Songti SC" w:eastAsia="Songti SC" w:hAnsi="Songti SC" w:cs="微软雅黑" w:hint="eastAsia"/>
        </w:rPr>
      </w:pPr>
      <w:r>
        <w:rPr>
          <w:rFonts w:ascii="Songti SC" w:eastAsia="Songti SC" w:hAnsi="Songti SC" w:cs="微软雅黑" w:hint="eastAsia"/>
        </w:rPr>
        <w:lastRenderedPageBreak/>
        <w:t>通过增加相应的设备，系统能支持更大规模的集群和负载均衡能力。</w:t>
      </w:r>
    </w:p>
    <w:p w14:paraId="00B6A004" w14:textId="77777777" w:rsidR="00F30B88" w:rsidRDefault="00000000">
      <w:pPr>
        <w:numPr>
          <w:ilvl w:val="0"/>
          <w:numId w:val="10"/>
        </w:numPr>
        <w:spacing w:before="156" w:after="156"/>
        <w:rPr>
          <w:rFonts w:ascii="Songti SC" w:eastAsia="Songti SC" w:hAnsi="Songti SC" w:cs="微软雅黑" w:hint="eastAsia"/>
          <w:bCs/>
        </w:rPr>
      </w:pPr>
      <w:bookmarkStart w:id="47" w:name="_Toc337541998"/>
      <w:bookmarkStart w:id="48" w:name="_Toc337584260"/>
      <w:bookmarkStart w:id="49" w:name="_Toc335306342"/>
      <w:r>
        <w:rPr>
          <w:rFonts w:ascii="Songti SC" w:eastAsia="Songti SC" w:hAnsi="Songti SC" w:cs="微软雅黑" w:hint="eastAsia"/>
          <w:bCs/>
        </w:rPr>
        <w:t>稳定性原则</w:t>
      </w:r>
      <w:bookmarkEnd w:id="47"/>
      <w:bookmarkEnd w:id="48"/>
      <w:bookmarkEnd w:id="49"/>
    </w:p>
    <w:p w14:paraId="79256FD9"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应用系统稳定性指应用系统能够支持较大并发用户操作，并且相对占用较少的硬件资源，当意外事件发生时，通过应急处理，实现故障修复，保证数据的完整性，避免丢失处理业务数据，此外，还包括高可用性的容错技术，保证系统能长期稳定的不间断运行；保证高并发访问被平均分配至各个应用服务器群，同时保证服务的可靠性。</w:t>
      </w:r>
    </w:p>
    <w:p w14:paraId="2C40D317" w14:textId="77777777" w:rsidR="00F30B88" w:rsidRDefault="00000000">
      <w:pPr>
        <w:numPr>
          <w:ilvl w:val="0"/>
          <w:numId w:val="10"/>
        </w:numPr>
        <w:spacing w:before="156" w:after="156"/>
        <w:rPr>
          <w:rFonts w:ascii="Songti SC" w:eastAsia="Songti SC" w:hAnsi="Songti SC" w:cs="微软雅黑" w:hint="eastAsia"/>
          <w:bCs/>
        </w:rPr>
      </w:pPr>
      <w:bookmarkStart w:id="50" w:name="_Toc337541999"/>
      <w:bookmarkStart w:id="51" w:name="_Toc337584261"/>
      <w:bookmarkStart w:id="52" w:name="_Toc335306343"/>
      <w:r>
        <w:rPr>
          <w:rFonts w:ascii="Songti SC" w:eastAsia="Songti SC" w:hAnsi="Songti SC" w:cs="微软雅黑" w:hint="eastAsia"/>
          <w:bCs/>
        </w:rPr>
        <w:t>时效性原则</w:t>
      </w:r>
      <w:bookmarkEnd w:id="50"/>
      <w:bookmarkEnd w:id="51"/>
      <w:bookmarkEnd w:id="52"/>
    </w:p>
    <w:p w14:paraId="4DEEF717"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系统面对海量数据业务，因此需要保证良好的时效性，系统响应速度应满足业务要求，不能造成长时间等待。</w:t>
      </w:r>
    </w:p>
    <w:p w14:paraId="638A101C"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在这里，除了架构设计、代码编程上进行优化外，还对部分功能和环节进行考虑，优化部分环节，通过缓存等技术进行保障。</w:t>
      </w:r>
    </w:p>
    <w:p w14:paraId="4298EB72" w14:textId="77777777" w:rsidR="00F30B88" w:rsidRDefault="00000000">
      <w:pPr>
        <w:numPr>
          <w:ilvl w:val="0"/>
          <w:numId w:val="10"/>
        </w:numPr>
        <w:spacing w:before="156" w:after="156"/>
        <w:rPr>
          <w:rFonts w:ascii="Songti SC" w:eastAsia="Songti SC" w:hAnsi="Songti SC" w:cs="微软雅黑" w:hint="eastAsia"/>
          <w:bCs/>
        </w:rPr>
      </w:pPr>
      <w:bookmarkStart w:id="53" w:name="_Toc335306344"/>
      <w:bookmarkStart w:id="54" w:name="_Toc337542000"/>
      <w:bookmarkStart w:id="55" w:name="_Toc337584262"/>
      <w:r>
        <w:rPr>
          <w:rFonts w:ascii="Songti SC" w:eastAsia="Songti SC" w:hAnsi="Songti SC" w:cs="微软雅黑" w:hint="eastAsia"/>
          <w:bCs/>
        </w:rPr>
        <w:t>安全性原则</w:t>
      </w:r>
      <w:bookmarkEnd w:id="53"/>
      <w:bookmarkEnd w:id="54"/>
      <w:bookmarkEnd w:id="55"/>
    </w:p>
    <w:p w14:paraId="7F8D561E" w14:textId="77777777" w:rsidR="00F30B88" w:rsidRDefault="00000000">
      <w:pPr>
        <w:spacing w:before="156" w:after="156"/>
        <w:ind w:firstLineChars="200" w:firstLine="480"/>
        <w:jc w:val="left"/>
        <w:rPr>
          <w:rFonts w:ascii="Songti SC" w:eastAsia="Songti SC" w:hAnsi="Songti SC" w:cs="微软雅黑" w:hint="eastAsia"/>
        </w:rPr>
      </w:pPr>
      <w:r>
        <w:rPr>
          <w:rFonts w:ascii="Songti SC" w:eastAsia="Songti SC" w:hAnsi="Songti SC" w:cs="微软雅黑" w:hint="eastAsia"/>
        </w:rPr>
        <w:t>系统安全、稳定、可靠的运行，首先取决于系统的整体设计、网络结构、平台的选择以及应用程序的质量；其次，必须考虑到特殊情况下的恢复机制，以保证数据的一致性、完整性以及灾难恢复；严格的管理制度也是系统稳定性的重要保证；此外，完整的权限控制机制，考虑充分的系统保密措施是保证安全的重要因素。</w:t>
      </w:r>
    </w:p>
    <w:p w14:paraId="6C2DB7B4" w14:textId="77777777" w:rsidR="00F30B88" w:rsidRDefault="00000000">
      <w:pPr>
        <w:pStyle w:val="2"/>
        <w:spacing w:before="156" w:after="156"/>
      </w:pPr>
      <w:bookmarkStart w:id="56" w:name="_Toc229493188"/>
      <w:r>
        <w:rPr>
          <w:rFonts w:hint="eastAsia"/>
        </w:rPr>
        <w:t>设计规范</w:t>
      </w:r>
      <w:bookmarkEnd w:id="31"/>
      <w:bookmarkEnd w:id="32"/>
      <w:bookmarkEnd w:id="56"/>
    </w:p>
    <w:p w14:paraId="30ED6981" w14:textId="77777777" w:rsidR="00F30B88" w:rsidRDefault="00000000">
      <w:pPr>
        <w:spacing w:before="156" w:after="156"/>
        <w:rPr>
          <w:rFonts w:ascii="宋体" w:hAnsi="宋体" w:cs="宋体" w:hint="eastAsia"/>
        </w:rPr>
      </w:pPr>
      <w:proofErr w:type="gramStart"/>
      <w:r>
        <w:rPr>
          <w:rFonts w:ascii="宋体" w:hAnsi="宋体" w:cs="宋体" w:hint="eastAsia"/>
        </w:rPr>
        <w:t>【</w:t>
      </w:r>
      <w:proofErr w:type="gramEnd"/>
      <w:r>
        <w:rPr>
          <w:rFonts w:ascii="宋体" w:hAnsi="宋体" w:cs="宋体" w:hint="eastAsia"/>
        </w:rPr>
        <w:t>说明使用的设计规范或软件开发的国家标准或规范，主要包括：（不限于以下几种，也不指定）</w:t>
      </w:r>
    </w:p>
    <w:p w14:paraId="1EF5501C" w14:textId="77777777" w:rsidR="00F30B88" w:rsidRDefault="00000000">
      <w:pPr>
        <w:numPr>
          <w:ilvl w:val="0"/>
          <w:numId w:val="13"/>
        </w:numPr>
        <w:adjustRightInd w:val="0"/>
        <w:spacing w:before="156" w:after="156" w:line="312" w:lineRule="atLeast"/>
        <w:textAlignment w:val="baseline"/>
        <w:rPr>
          <w:rFonts w:ascii="微软雅黑" w:eastAsia="微软雅黑" w:hAnsi="微软雅黑" w:hint="eastAsia"/>
        </w:rPr>
      </w:pPr>
      <w:r>
        <w:rPr>
          <w:rFonts w:ascii="微软雅黑" w:eastAsia="微软雅黑" w:hAnsi="微软雅黑" w:hint="eastAsia"/>
        </w:rPr>
        <w:t>命名约定</w:t>
      </w:r>
    </w:p>
    <w:p w14:paraId="440EF845"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 xml:space="preserve">  </w:t>
      </w:r>
      <w:r>
        <w:rPr>
          <w:rFonts w:ascii="宋体" w:hAnsi="宋体" w:cs="宋体" w:hint="eastAsia"/>
        </w:rPr>
        <w:t xml:space="preserve">  规定系统和子系统名, 程序名, 数据库表(文件)名, 数据名, 变量名等的编制规范。</w:t>
      </w:r>
    </w:p>
    <w:p w14:paraId="0D574E74" w14:textId="77777777" w:rsidR="00F30B88" w:rsidRDefault="00000000">
      <w:pPr>
        <w:numPr>
          <w:ilvl w:val="0"/>
          <w:numId w:val="13"/>
        </w:numPr>
        <w:adjustRightInd w:val="0"/>
        <w:spacing w:before="156" w:after="156" w:line="312" w:lineRule="atLeast"/>
        <w:textAlignment w:val="baseline"/>
        <w:rPr>
          <w:rFonts w:ascii="微软雅黑" w:eastAsia="微软雅黑" w:hAnsi="微软雅黑" w:hint="eastAsia"/>
        </w:rPr>
      </w:pPr>
      <w:r>
        <w:rPr>
          <w:rFonts w:ascii="微软雅黑" w:eastAsia="微软雅黑" w:hAnsi="微软雅黑" w:hint="eastAsia"/>
        </w:rPr>
        <w:lastRenderedPageBreak/>
        <w:t>界面约定</w:t>
      </w:r>
    </w:p>
    <w:p w14:paraId="69697461" w14:textId="77777777" w:rsidR="00F30B88" w:rsidRDefault="00000000">
      <w:pPr>
        <w:spacing w:before="156" w:after="156"/>
        <w:rPr>
          <w:rFonts w:ascii="宋体" w:hAnsi="宋体" w:cs="宋体" w:hint="eastAsia"/>
        </w:rPr>
      </w:pPr>
      <w:r>
        <w:rPr>
          <w:rFonts w:ascii="宋体" w:hAnsi="宋体" w:cs="宋体" w:hint="eastAsia"/>
        </w:rPr>
        <w:t>规定屏幕界面的总体布局，如菜单行、显示主体、图标按钮、提示信息、出错信息等规范化，统一风格。</w:t>
      </w:r>
    </w:p>
    <w:p w14:paraId="0DA2AEF1" w14:textId="77777777" w:rsidR="00F30B88" w:rsidRDefault="00000000">
      <w:pPr>
        <w:numPr>
          <w:ilvl w:val="0"/>
          <w:numId w:val="13"/>
        </w:numPr>
        <w:adjustRightInd w:val="0"/>
        <w:spacing w:before="156" w:after="156" w:line="312" w:lineRule="atLeast"/>
        <w:textAlignment w:val="baseline"/>
        <w:rPr>
          <w:rFonts w:ascii="微软雅黑" w:eastAsia="微软雅黑" w:hAnsi="微软雅黑" w:hint="eastAsia"/>
        </w:rPr>
      </w:pPr>
      <w:r>
        <w:rPr>
          <w:rFonts w:ascii="微软雅黑" w:eastAsia="微软雅黑" w:hAnsi="微软雅黑" w:hint="eastAsia"/>
        </w:rPr>
        <w:t>程序编写规范</w:t>
      </w:r>
    </w:p>
    <w:p w14:paraId="351E1723" w14:textId="77777777" w:rsidR="00F30B88" w:rsidRDefault="00000000">
      <w:pPr>
        <w:spacing w:before="156" w:after="156"/>
        <w:rPr>
          <w:rFonts w:ascii="宋体" w:hAnsi="宋体" w:cs="宋体" w:hint="eastAsia"/>
        </w:rPr>
      </w:pPr>
      <w:r>
        <w:rPr>
          <w:rFonts w:ascii="宋体" w:hAnsi="宋体" w:cs="宋体" w:hint="eastAsia"/>
        </w:rPr>
        <w:t>根据采用的编程工具特点，制定规范化要求，使程序易读易懂，可维护，可移植。</w:t>
      </w:r>
    </w:p>
    <w:p w14:paraId="5E6A6D69" w14:textId="77777777" w:rsidR="00F30B88" w:rsidRDefault="00000000">
      <w:pPr>
        <w:spacing w:before="156" w:after="156"/>
        <w:rPr>
          <w:rFonts w:ascii="宋体" w:hAnsi="宋体" w:cs="宋体" w:hint="eastAsia"/>
        </w:rPr>
      </w:pPr>
      <w:r>
        <w:rPr>
          <w:rFonts w:ascii="宋体" w:hAnsi="宋体" w:cs="宋体" w:hint="eastAsia"/>
        </w:rPr>
        <w:t>具体选用的规范，只要对设计有所帮助就可以罗列，编号及相关规范标题可以自行决定。】</w:t>
      </w:r>
    </w:p>
    <w:p w14:paraId="33F42ADD" w14:textId="77777777" w:rsidR="00F30B88" w:rsidRDefault="00000000">
      <w:pPr>
        <w:numPr>
          <w:ilvl w:val="0"/>
          <w:numId w:val="14"/>
        </w:numPr>
        <w:adjustRightInd w:val="0"/>
        <w:spacing w:before="156" w:after="156" w:line="312" w:lineRule="atLeast"/>
        <w:textAlignment w:val="baseline"/>
        <w:rPr>
          <w:rFonts w:ascii="Songti SC" w:eastAsia="Songti SC" w:hAnsi="Songti SC" w:hint="eastAsia"/>
        </w:rPr>
      </w:pPr>
      <w:r>
        <w:rPr>
          <w:rFonts w:ascii="Songti SC" w:eastAsia="Songti SC" w:hAnsi="Songti SC" w:hint="eastAsia"/>
        </w:rPr>
        <w:t>框架规范约定</w:t>
      </w:r>
    </w:p>
    <w:p w14:paraId="391D3255" w14:textId="77777777" w:rsidR="00F30B88" w:rsidRDefault="00000000">
      <w:pPr>
        <w:spacing w:before="156" w:after="156"/>
        <w:ind w:left="420" w:firstLine="420"/>
        <w:rPr>
          <w:rFonts w:ascii="Songti SC" w:eastAsia="Songti SC" w:hAnsi="Songti SC" w:hint="eastAsia"/>
        </w:rPr>
      </w:pPr>
      <w:r>
        <w:rPr>
          <w:rFonts w:ascii="Songti SC" w:eastAsia="Songti SC" w:hAnsi="Songti SC"/>
        </w:rPr>
        <w:t>约定优于配置(convention over configuration)，此框架约定了很多编程规范</w:t>
      </w:r>
      <w:r>
        <w:rPr>
          <w:rFonts w:ascii="Songti SC" w:eastAsia="Songti SC" w:hAnsi="Songti SC" w:hint="eastAsia"/>
        </w:rPr>
        <w:t>.。</w:t>
      </w:r>
    </w:p>
    <w:p w14:paraId="3020BCBF"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Verdana" w:hint="eastAsia"/>
          <w:color w:val="4B4B4B"/>
          <w:shd w:val="clear" w:color="auto" w:fill="FFFFFF"/>
        </w:rPr>
        <w:t>-</w:t>
      </w:r>
      <w:r>
        <w:rPr>
          <w:rFonts w:ascii="Songti SC" w:eastAsia="Songti SC" w:hAnsi="Songti SC" w:cs="Consolas" w:hint="eastAsia"/>
          <w:color w:val="222222"/>
          <w:shd w:val="clear" w:color="auto" w:fill="FFFFFF"/>
        </w:rPr>
        <w:t xml:space="preserve"> service类，需要在叫名`service`的包下，并以`Service`结尾，如`</w:t>
      </w:r>
      <w:proofErr w:type="spellStart"/>
      <w:r>
        <w:rPr>
          <w:rFonts w:ascii="Songti SC" w:eastAsia="Songti SC" w:hAnsi="Songti SC" w:cs="Consolas" w:hint="eastAsia"/>
          <w:color w:val="222222"/>
          <w:shd w:val="clear" w:color="auto" w:fill="FFFFFF"/>
        </w:rPr>
        <w:t>CmsArticleServiceImpl</w:t>
      </w:r>
      <w:proofErr w:type="spellEnd"/>
      <w:r>
        <w:rPr>
          <w:rFonts w:ascii="Songti SC" w:eastAsia="Songti SC" w:hAnsi="Songti SC" w:cs="Consolas" w:hint="eastAsia"/>
          <w:color w:val="222222"/>
          <w:shd w:val="clear" w:color="auto" w:fill="FFFFFF"/>
        </w:rPr>
        <w:t>`</w:t>
      </w:r>
    </w:p>
    <w:p w14:paraId="72F5CB5E"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controller类，需要在以`controller`结尾的包下，类名以Controller结尾，如`CmsArticleController.java`，并继承`</w:t>
      </w:r>
      <w:proofErr w:type="spellStart"/>
      <w:r>
        <w:rPr>
          <w:rFonts w:ascii="Songti SC" w:eastAsia="Songti SC" w:hAnsi="Songti SC" w:cs="Consolas" w:hint="eastAsia"/>
          <w:color w:val="222222"/>
          <w:shd w:val="clear" w:color="auto" w:fill="FFFFFF"/>
        </w:rPr>
        <w:t>BaseController</w:t>
      </w:r>
      <w:proofErr w:type="spellEnd"/>
      <w:r>
        <w:rPr>
          <w:rFonts w:ascii="Songti SC" w:eastAsia="Songti SC" w:hAnsi="Songti SC" w:cs="Consolas" w:hint="eastAsia"/>
          <w:color w:val="222222"/>
          <w:shd w:val="clear" w:color="auto" w:fill="FFFFFF"/>
        </w:rPr>
        <w:t>`</w:t>
      </w:r>
    </w:p>
    <w:p w14:paraId="5A87C923"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spring task类，需要在叫名`task`的包下，并以`Task`结尾，如`TestTask.java`</w:t>
      </w:r>
    </w:p>
    <w:p w14:paraId="263C2473"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mapper.xml，需要在名叫`mapper`的包下，并以`Mapper.xml`结尾，如`CmsArticleMapper.xml`</w:t>
      </w:r>
    </w:p>
    <w:p w14:paraId="6C4F165B"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mapper接口，需要在名叫`mapper`的包下，并以`Mapper`结尾，如`CmsArticleMapper.java`</w:t>
      </w:r>
    </w:p>
    <w:p w14:paraId="3119A54F"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model实体类，需要在名叫`model`的包下，命名规则为数据表转驼峰规则，如`CmsArticle.java`</w:t>
      </w:r>
    </w:p>
    <w:p w14:paraId="3FE7921A"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spring配置文件，命名规则为`</w:t>
      </w:r>
      <w:proofErr w:type="spellStart"/>
      <w:r>
        <w:rPr>
          <w:rFonts w:ascii="Songti SC" w:eastAsia="Songti SC" w:hAnsi="Songti SC" w:cs="Consolas" w:hint="eastAsia"/>
          <w:color w:val="222222"/>
          <w:shd w:val="clear" w:color="auto" w:fill="FFFFFF"/>
        </w:rPr>
        <w:t>applicationContext</w:t>
      </w:r>
      <w:proofErr w:type="spellEnd"/>
      <w:r>
        <w:rPr>
          <w:rFonts w:ascii="Songti SC" w:eastAsia="Songti SC" w:hAnsi="Songti SC" w:cs="Consolas" w:hint="eastAsia"/>
          <w:color w:val="222222"/>
          <w:shd w:val="clear" w:color="auto" w:fill="FFFFFF"/>
        </w:rPr>
        <w:t>-*.xml`</w:t>
      </w:r>
    </w:p>
    <w:p w14:paraId="31DCD772"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lastRenderedPageBreak/>
        <w:t>- 类名：首字母大写驼峰规则；方法名：首字母小写驼峰规则；常量：全大写；变量：首字母小写驼峰规则，尽量非缩写</w:t>
      </w:r>
    </w:p>
    <w:p w14:paraId="00420EC1"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xml:space="preserve">- </w:t>
      </w:r>
      <w:proofErr w:type="spellStart"/>
      <w:r>
        <w:rPr>
          <w:rFonts w:ascii="Songti SC" w:eastAsia="Songti SC" w:hAnsi="Songti SC" w:cs="Consolas" w:hint="eastAsia"/>
          <w:color w:val="222222"/>
          <w:shd w:val="clear" w:color="auto" w:fill="FFFFFF"/>
        </w:rPr>
        <w:t>springmvc</w:t>
      </w:r>
      <w:proofErr w:type="spellEnd"/>
      <w:r>
        <w:rPr>
          <w:rFonts w:ascii="Songti SC" w:eastAsia="Songti SC" w:hAnsi="Songti SC" w:cs="Consolas" w:hint="eastAsia"/>
          <w:color w:val="222222"/>
          <w:shd w:val="clear" w:color="auto" w:fill="FFFFFF"/>
        </w:rPr>
        <w:t>配置加到对应模块的`springMVC-servlet.xml`文件里</w:t>
      </w:r>
    </w:p>
    <w:p w14:paraId="013CA988"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配置文件放到`</w:t>
      </w:r>
      <w:proofErr w:type="spellStart"/>
      <w:r>
        <w:rPr>
          <w:rFonts w:ascii="Songti SC" w:eastAsia="Songti SC" w:hAnsi="Songti SC" w:cs="Consolas" w:hint="eastAsia"/>
          <w:color w:val="222222"/>
          <w:shd w:val="clear" w:color="auto" w:fill="FFFFFF"/>
        </w:rPr>
        <w:t>src</w:t>
      </w:r>
      <w:proofErr w:type="spellEnd"/>
      <w:r>
        <w:rPr>
          <w:rFonts w:ascii="Songti SC" w:eastAsia="Songti SC" w:hAnsi="Songti SC" w:cs="Consolas" w:hint="eastAsia"/>
          <w:color w:val="222222"/>
          <w:shd w:val="clear" w:color="auto" w:fill="FFFFFF"/>
        </w:rPr>
        <w:t>/main/resources`目录下</w:t>
      </w:r>
    </w:p>
    <w:p w14:paraId="0F40685B"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静态资源文件放到`</w:t>
      </w:r>
      <w:proofErr w:type="spellStart"/>
      <w:r>
        <w:rPr>
          <w:rFonts w:ascii="Songti SC" w:eastAsia="Songti SC" w:hAnsi="Songti SC" w:cs="Consolas" w:hint="eastAsia"/>
          <w:color w:val="222222"/>
          <w:shd w:val="clear" w:color="auto" w:fill="FFFFFF"/>
        </w:rPr>
        <w:t>src</w:t>
      </w:r>
      <w:proofErr w:type="spellEnd"/>
      <w:r>
        <w:rPr>
          <w:rFonts w:ascii="Songti SC" w:eastAsia="Songti SC" w:hAnsi="Songti SC" w:cs="Consolas" w:hint="eastAsia"/>
          <w:color w:val="222222"/>
          <w:shd w:val="clear" w:color="auto" w:fill="FFFFFF"/>
        </w:rPr>
        <w:t>/main/webapp/resources`目录下</w:t>
      </w:r>
    </w:p>
    <w:p w14:paraId="34F01169"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w:t>
      </w:r>
      <w:proofErr w:type="spellStart"/>
      <w:r>
        <w:rPr>
          <w:rFonts w:ascii="Songti SC" w:eastAsia="Songti SC" w:hAnsi="Songti SC" w:cs="Consolas" w:hint="eastAsia"/>
          <w:color w:val="222222"/>
          <w:shd w:val="clear" w:color="auto" w:fill="FFFFFF"/>
        </w:rPr>
        <w:t>RequestMapping</w:t>
      </w:r>
      <w:proofErr w:type="spellEnd"/>
      <w:r>
        <w:rPr>
          <w:rFonts w:ascii="Songti SC" w:eastAsia="Songti SC" w:hAnsi="Songti SC" w:cs="Consolas" w:hint="eastAsia"/>
          <w:color w:val="222222"/>
          <w:shd w:val="clear" w:color="auto" w:fill="FFFFFF"/>
        </w:rPr>
        <w:t>`和返回物理试图路径的</w:t>
      </w:r>
      <w:proofErr w:type="spellStart"/>
      <w:r>
        <w:rPr>
          <w:rFonts w:ascii="Songti SC" w:eastAsia="Songti SC" w:hAnsi="Songti SC" w:cs="Consolas" w:hint="eastAsia"/>
          <w:color w:val="222222"/>
          <w:shd w:val="clear" w:color="auto" w:fill="FFFFFF"/>
        </w:rPr>
        <w:t>url</w:t>
      </w:r>
      <w:proofErr w:type="spellEnd"/>
      <w:r>
        <w:rPr>
          <w:rFonts w:ascii="Songti SC" w:eastAsia="Songti SC" w:hAnsi="Songti SC" w:cs="Consolas" w:hint="eastAsia"/>
          <w:color w:val="222222"/>
          <w:shd w:val="clear" w:color="auto" w:fill="FFFFFF"/>
        </w:rPr>
        <w:t>尽量写全路径，如：</w:t>
      </w:r>
      <w:r>
        <w:rPr>
          <w:rFonts w:ascii="Songti SC" w:eastAsia="Songti SC" w:hAnsi="Songti SC" w:cs="Consolas" w:hint="eastAsia"/>
          <w:color w:val="222222"/>
          <w:shd w:val="clear" w:color="auto" w:fill="FFFFFF"/>
        </w:rPr>
        <w:tab/>
        <w:t>`@RequestMapping("/manage")`、`return "/manage/index"`</w:t>
      </w:r>
    </w:p>
    <w:p w14:paraId="78D8B797"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w:t>
      </w:r>
      <w:proofErr w:type="spellStart"/>
      <w:r>
        <w:rPr>
          <w:rFonts w:ascii="Songti SC" w:eastAsia="Songti SC" w:hAnsi="Songti SC" w:cs="Consolas" w:hint="eastAsia"/>
          <w:color w:val="222222"/>
          <w:shd w:val="clear" w:color="auto" w:fill="FFFFFF"/>
        </w:rPr>
        <w:t>RequestMapping</w:t>
      </w:r>
      <w:proofErr w:type="spellEnd"/>
      <w:r>
        <w:rPr>
          <w:rFonts w:ascii="Songti SC" w:eastAsia="Songti SC" w:hAnsi="Songti SC" w:cs="Consolas" w:hint="eastAsia"/>
          <w:color w:val="222222"/>
          <w:shd w:val="clear" w:color="auto" w:fill="FFFFFF"/>
        </w:rPr>
        <w:t>`指定method</w:t>
      </w:r>
    </w:p>
    <w:p w14:paraId="2D0822E1"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模块命名为`项目`-`子项目`-`业务`，如`</w:t>
      </w:r>
      <w:proofErr w:type="spellStart"/>
      <w:r>
        <w:rPr>
          <w:rFonts w:ascii="Songti SC" w:eastAsia="Songti SC" w:hAnsi="Songti SC" w:cs="Consolas" w:hint="eastAsia"/>
          <w:color w:val="222222"/>
          <w:shd w:val="clear" w:color="auto" w:fill="FFFFFF"/>
        </w:rPr>
        <w:t>taiji</w:t>
      </w:r>
      <w:proofErr w:type="spellEnd"/>
      <w:r>
        <w:rPr>
          <w:rFonts w:ascii="Songti SC" w:eastAsia="Songti SC" w:hAnsi="Songti SC" w:cs="Consolas" w:hint="eastAsia"/>
          <w:color w:val="222222"/>
          <w:shd w:val="clear" w:color="auto" w:fill="FFFFFF"/>
        </w:rPr>
        <w:t>-</w:t>
      </w:r>
      <w:proofErr w:type="spellStart"/>
      <w:r>
        <w:rPr>
          <w:rFonts w:ascii="Songti SC" w:eastAsia="Songti SC" w:hAnsi="Songti SC" w:cs="Consolas" w:hint="eastAsia"/>
          <w:color w:val="222222"/>
          <w:shd w:val="clear" w:color="auto" w:fill="FFFFFF"/>
        </w:rPr>
        <w:t>api</w:t>
      </w:r>
      <w:proofErr w:type="spellEnd"/>
      <w:r>
        <w:rPr>
          <w:rFonts w:ascii="Songti SC" w:eastAsia="Songti SC" w:hAnsi="Songti SC" w:cs="Consolas" w:hint="eastAsia"/>
          <w:color w:val="222222"/>
          <w:shd w:val="clear" w:color="auto" w:fill="FFFFFF"/>
        </w:rPr>
        <w:t>-web`</w:t>
      </w:r>
    </w:p>
    <w:p w14:paraId="2C2ED181" w14:textId="77777777" w:rsidR="00F30B88" w:rsidRDefault="00000000">
      <w:pPr>
        <w:widowControl/>
        <w:numPr>
          <w:ilvl w:val="0"/>
          <w:numId w:val="15"/>
        </w:numPr>
        <w:tabs>
          <w:tab w:val="left" w:pos="840"/>
        </w:tabs>
        <w:spacing w:before="156" w:beforeAutospacing="1" w:after="156" w:afterAutospacing="1"/>
        <w:rPr>
          <w:rFonts w:ascii="Songti SC" w:eastAsia="Songti SC" w:hAnsi="Songti SC" w:cs="Consolas" w:hint="eastAsia"/>
          <w:color w:val="222222"/>
          <w:shd w:val="clear" w:color="auto" w:fill="FFFFFF"/>
        </w:rPr>
      </w:pPr>
      <w:r>
        <w:rPr>
          <w:rFonts w:ascii="Songti SC" w:eastAsia="Songti SC" w:hAnsi="Songti SC" w:cs="Consolas" w:hint="eastAsia"/>
          <w:color w:val="222222"/>
          <w:shd w:val="clear" w:color="auto" w:fill="FFFFFF"/>
        </w:rPr>
        <w:t>- 数据表命名为：`子系统`_`表`，如`</w:t>
      </w:r>
      <w:proofErr w:type="spellStart"/>
      <w:r>
        <w:rPr>
          <w:rFonts w:ascii="Songti SC" w:eastAsia="Songti SC" w:hAnsi="Songti SC" w:cs="Consolas" w:hint="eastAsia"/>
          <w:color w:val="222222"/>
          <w:shd w:val="clear" w:color="auto" w:fill="FFFFFF"/>
        </w:rPr>
        <w:t>sys_user</w:t>
      </w:r>
      <w:proofErr w:type="spellEnd"/>
      <w:r>
        <w:rPr>
          <w:rFonts w:ascii="Songti SC" w:eastAsia="Songti SC" w:hAnsi="Songti SC" w:cs="Consolas" w:hint="eastAsia"/>
          <w:color w:val="222222"/>
          <w:shd w:val="clear" w:color="auto" w:fill="FFFFFF"/>
        </w:rPr>
        <w:t>`</w:t>
      </w:r>
    </w:p>
    <w:p w14:paraId="1B280B72" w14:textId="77777777" w:rsidR="00F30B88" w:rsidRDefault="00000000">
      <w:pPr>
        <w:widowControl/>
        <w:numPr>
          <w:ilvl w:val="0"/>
          <w:numId w:val="15"/>
        </w:numPr>
        <w:tabs>
          <w:tab w:val="left" w:pos="840"/>
        </w:tabs>
        <w:spacing w:before="156" w:beforeAutospacing="1" w:after="156" w:afterAutospacing="1"/>
      </w:pPr>
      <w:r>
        <w:rPr>
          <w:rFonts w:ascii="Songti SC" w:eastAsia="Songti SC" w:hAnsi="Songti SC" w:cs="Consolas" w:hint="eastAsia"/>
          <w:color w:val="222222"/>
          <w:shd w:val="clear" w:color="auto" w:fill="FFFFFF"/>
        </w:rPr>
        <w:t xml:space="preserve">- 更多规范，参考[[阿里巴巴Java开发手册] </w:t>
      </w:r>
    </w:p>
    <w:p w14:paraId="6A4BD620" w14:textId="77777777" w:rsidR="00F30B88" w:rsidRDefault="00000000">
      <w:pPr>
        <w:pStyle w:val="2"/>
        <w:spacing w:before="156" w:after="156"/>
      </w:pPr>
      <w:bookmarkStart w:id="57" w:name="_Toc31939"/>
      <w:bookmarkStart w:id="58" w:name="_Toc250466937"/>
      <w:bookmarkStart w:id="59" w:name="_Toc229493189"/>
      <w:r>
        <w:rPr>
          <w:rFonts w:hint="eastAsia"/>
        </w:rPr>
        <w:t>总体框架设计</w:t>
      </w:r>
      <w:bookmarkEnd w:id="57"/>
      <w:bookmarkEnd w:id="59"/>
    </w:p>
    <w:p w14:paraId="7A626EED" w14:textId="77777777" w:rsidR="00F30B88" w:rsidRDefault="00F30B88">
      <w:pPr>
        <w:pStyle w:val="afb"/>
        <w:spacing w:before="156" w:after="156"/>
        <w:ind w:firstLine="480"/>
        <w:rPr>
          <w:lang w:bidi="ar"/>
        </w:rPr>
      </w:pPr>
    </w:p>
    <w:p w14:paraId="2D466A1E" w14:textId="77777777" w:rsidR="00F30B88" w:rsidRDefault="00000000">
      <w:pPr>
        <w:pStyle w:val="2"/>
        <w:spacing w:before="156" w:after="156"/>
      </w:pPr>
      <w:bookmarkStart w:id="60" w:name="_Toc24440"/>
      <w:bookmarkStart w:id="61" w:name="_Toc229493190"/>
      <w:r>
        <w:rPr>
          <w:rFonts w:hint="eastAsia"/>
        </w:rPr>
        <w:t>各系统关系设计</w:t>
      </w:r>
      <w:bookmarkEnd w:id="60"/>
      <w:bookmarkEnd w:id="61"/>
    </w:p>
    <w:p w14:paraId="0161C9A8" w14:textId="77777777" w:rsidR="00F30B88" w:rsidRDefault="00000000">
      <w:pPr>
        <w:pStyle w:val="2"/>
        <w:spacing w:before="156" w:after="156"/>
      </w:pPr>
      <w:bookmarkStart w:id="62" w:name="_Toc30539"/>
      <w:bookmarkStart w:id="63" w:name="_Toc229493191"/>
      <w:r>
        <w:rPr>
          <w:rFonts w:hint="eastAsia"/>
        </w:rPr>
        <w:t>总体业务流程设计</w:t>
      </w:r>
      <w:bookmarkEnd w:id="58"/>
      <w:bookmarkEnd w:id="62"/>
      <w:bookmarkEnd w:id="63"/>
    </w:p>
    <w:p w14:paraId="1F81F3D2" w14:textId="77777777" w:rsidR="00F30B88" w:rsidRDefault="00000000">
      <w:pPr>
        <w:spacing w:before="156" w:after="156"/>
        <w:rPr>
          <w:rFonts w:ascii="宋体" w:hAnsi="宋体" w:cs="宋体" w:hint="eastAsia"/>
        </w:rPr>
      </w:pPr>
      <w:r>
        <w:rPr>
          <w:rFonts w:ascii="宋体" w:hAnsi="宋体" w:cs="宋体" w:hint="eastAsia"/>
        </w:rPr>
        <w:t>【说明本系统的基本设计概念和处理流程，尽量使用业务图表+描述的形式。】</w:t>
      </w:r>
    </w:p>
    <w:p w14:paraId="57738532" w14:textId="2823D991" w:rsidR="00F30B88" w:rsidRDefault="00000000">
      <w:pPr>
        <w:pStyle w:val="2"/>
        <w:spacing w:before="156" w:after="156"/>
      </w:pPr>
      <w:bookmarkStart w:id="64" w:name="_Toc14961"/>
      <w:bookmarkStart w:id="65" w:name="_Toc229493192"/>
      <w:r>
        <w:rPr>
          <w:rFonts w:hint="eastAsia"/>
        </w:rPr>
        <w:t>系统对接设计</w:t>
      </w:r>
      <w:bookmarkEnd w:id="64"/>
      <w:bookmarkEnd w:id="65"/>
    </w:p>
    <w:p w14:paraId="05C9C691" w14:textId="77777777" w:rsidR="00F30B88" w:rsidRDefault="00000000">
      <w:pPr>
        <w:pStyle w:val="AA0"/>
        <w:spacing w:before="156" w:after="156"/>
        <w:ind w:firstLine="480"/>
      </w:pPr>
      <w:r>
        <w:t>系统对接设计是确保不同系统</w:t>
      </w:r>
      <w:proofErr w:type="gramStart"/>
      <w:r>
        <w:t>间数据</w:t>
      </w:r>
      <w:proofErr w:type="gramEnd"/>
      <w:r>
        <w:t>交互可靠性的核心环节，需明确接口类型（内部</w:t>
      </w:r>
      <w:r>
        <w:t>/</w:t>
      </w:r>
      <w:r>
        <w:t>外部）、通信协议、数据格式及安全机制。设计原则包括：</w:t>
      </w:r>
    </w:p>
    <w:p w14:paraId="28D359FB" w14:textId="77777777" w:rsidR="00F30B88" w:rsidRDefault="00000000">
      <w:pPr>
        <w:pStyle w:val="AA0"/>
        <w:spacing w:before="156" w:after="156"/>
        <w:ind w:firstLine="480"/>
      </w:pPr>
      <w:r>
        <w:t>标准化：遵循</w:t>
      </w:r>
      <w:r>
        <w:t>RESTful</w:t>
      </w:r>
      <w:r>
        <w:t>、</w:t>
      </w:r>
      <w:r>
        <w:t>SOAP</w:t>
      </w:r>
      <w:r>
        <w:t>等行业规范</w:t>
      </w:r>
      <w:r>
        <w:rPr>
          <w:rFonts w:hint="eastAsia"/>
        </w:rPr>
        <w:t>。</w:t>
      </w:r>
    </w:p>
    <w:p w14:paraId="4F2FB997" w14:textId="77777777" w:rsidR="00F30B88" w:rsidRDefault="00000000">
      <w:pPr>
        <w:pStyle w:val="AA0"/>
        <w:spacing w:before="156" w:after="156"/>
        <w:ind w:firstLine="480"/>
      </w:pPr>
      <w:r>
        <w:t>解耦性：采用</w:t>
      </w:r>
      <w:r>
        <w:t>SOA</w:t>
      </w:r>
      <w:r>
        <w:t>架构降低模块间依赖</w:t>
      </w:r>
      <w:r>
        <w:rPr>
          <w:rFonts w:hint="eastAsia"/>
        </w:rPr>
        <w:t>。</w:t>
      </w:r>
    </w:p>
    <w:p w14:paraId="74EFB3AA" w14:textId="77777777" w:rsidR="00F30B88" w:rsidRDefault="00000000">
      <w:pPr>
        <w:pStyle w:val="AA0"/>
        <w:spacing w:before="156" w:after="156"/>
        <w:ind w:firstLine="480"/>
      </w:pPr>
      <w:r>
        <w:t>可扩展性：预留接口版本管理机制</w:t>
      </w:r>
      <w:r>
        <w:rPr>
          <w:rFonts w:hint="eastAsia"/>
        </w:rPr>
        <w:t>。</w:t>
      </w:r>
    </w:p>
    <w:p w14:paraId="2ACC6A7C" w14:textId="77777777" w:rsidR="00F30B88" w:rsidRDefault="00000000">
      <w:pPr>
        <w:pStyle w:val="AA0"/>
        <w:spacing w:before="156" w:after="156"/>
        <w:ind w:firstLine="480"/>
      </w:pPr>
      <w:r>
        <w:rPr>
          <w:rFonts w:hint="eastAsia"/>
        </w:rPr>
        <w:t>系统对接双方或多方，根据业务场景，明确对接需求以及接口协议后，接口提供方开发对接接口，接口需求方对接接口以及联调，整体流程如下：</w:t>
      </w:r>
    </w:p>
    <w:p w14:paraId="7F1DD5E8" w14:textId="77777777" w:rsidR="00F30B88" w:rsidRDefault="00000000">
      <w:pPr>
        <w:spacing w:before="156" w:after="156"/>
      </w:pPr>
      <w:r>
        <w:rPr>
          <w:noProof/>
        </w:rPr>
        <w:lastRenderedPageBreak/>
        <w:drawing>
          <wp:inline distT="0" distB="0" distL="0" distR="0" wp14:anchorId="6EB34A95" wp14:editId="6F411882">
            <wp:extent cx="4466590" cy="7409180"/>
            <wp:effectExtent l="0" t="0" r="3810" b="7620"/>
            <wp:docPr id="1043677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77615" name="图片 1"/>
                    <pic:cNvPicPr>
                      <a:picLocks noChangeAspect="1"/>
                    </pic:cNvPicPr>
                  </pic:nvPicPr>
                  <pic:blipFill>
                    <a:blip r:embed="rId8"/>
                    <a:stretch>
                      <a:fillRect/>
                    </a:stretch>
                  </pic:blipFill>
                  <pic:spPr>
                    <a:xfrm>
                      <a:off x="0" y="0"/>
                      <a:ext cx="4466667" cy="7409524"/>
                    </a:xfrm>
                    <a:prstGeom prst="rect">
                      <a:avLst/>
                    </a:prstGeom>
                  </pic:spPr>
                </pic:pic>
              </a:graphicData>
            </a:graphic>
          </wp:inline>
        </w:drawing>
      </w:r>
    </w:p>
    <w:p w14:paraId="36A434B2" w14:textId="77777777" w:rsidR="00F30B88" w:rsidRDefault="00000000">
      <w:pPr>
        <w:pStyle w:val="2"/>
        <w:spacing w:before="156" w:after="156"/>
      </w:pPr>
      <w:bookmarkStart w:id="66" w:name="_Toc12750"/>
      <w:bookmarkStart w:id="67" w:name="_Toc229493193"/>
      <w:bookmarkEnd w:id="29"/>
      <w:r>
        <w:rPr>
          <w:rFonts w:hint="eastAsia"/>
        </w:rPr>
        <w:t>技术选型设计</w:t>
      </w:r>
      <w:bookmarkEnd w:id="66"/>
      <w:bookmarkEnd w:id="67"/>
    </w:p>
    <w:p w14:paraId="54865D9D" w14:textId="7493128D" w:rsidR="00F30B88" w:rsidRDefault="00000000">
      <w:pPr>
        <w:pStyle w:val="ad"/>
        <w:spacing w:before="156" w:after="156"/>
        <w:ind w:firstLine="360"/>
      </w:pPr>
      <w:r>
        <w:rPr>
          <w:rFonts w:hint="eastAsia"/>
        </w:rPr>
        <w:t>采用</w:t>
      </w:r>
      <w:r>
        <w:t>分层解耦架构</w:t>
      </w:r>
      <w:r>
        <w:t>‌</w:t>
      </w:r>
      <w:r>
        <w:rPr>
          <w:rFonts w:hint="eastAsia"/>
        </w:rPr>
        <w:t>：</w:t>
      </w:r>
      <w:r>
        <w:t>前端表现层（</w:t>
      </w:r>
      <w:r>
        <w:t xml:space="preserve">Vue.js + Element </w:t>
      </w:r>
      <w:r w:rsidR="00FE19EF">
        <w:rPr>
          <w:rFonts w:hint="eastAsia"/>
        </w:rPr>
        <w:t>Plus</w:t>
      </w:r>
      <w:r>
        <w:t>）实现响应式界面</w:t>
      </w:r>
      <w:r>
        <w:rPr>
          <w:rFonts w:hint="eastAsia"/>
        </w:rPr>
        <w:t>；</w:t>
      </w:r>
      <w:r>
        <w:lastRenderedPageBreak/>
        <w:t>后端业务层（</w:t>
      </w:r>
      <w:r>
        <w:t>Spring Boot/SSM</w:t>
      </w:r>
      <w:r>
        <w:t>框架）处理</w:t>
      </w:r>
      <w:r w:rsidR="00FE19EF">
        <w:rPr>
          <w:rFonts w:hint="eastAsia"/>
        </w:rPr>
        <w:t>业务</w:t>
      </w:r>
      <w:r>
        <w:t>逻辑</w:t>
      </w:r>
      <w:r>
        <w:rPr>
          <w:rFonts w:hint="eastAsia"/>
        </w:rPr>
        <w:t>；</w:t>
      </w:r>
      <w:r>
        <w:t>数据持久层（</w:t>
      </w:r>
      <w:r w:rsidR="00FE19EF">
        <w:rPr>
          <w:rFonts w:hint="eastAsia"/>
        </w:rPr>
        <w:t>MySQL</w:t>
      </w:r>
      <w:r>
        <w:t xml:space="preserve"> + Redis</w:t>
      </w:r>
      <w:r>
        <w:t>）保障事务与缓存效率</w:t>
      </w:r>
      <w:r>
        <w:rPr>
          <w:rFonts w:hint="eastAsia"/>
        </w:rPr>
        <w:t>。</w:t>
      </w:r>
    </w:p>
    <w:p w14:paraId="41C23EC8" w14:textId="77777777" w:rsidR="00F30B88" w:rsidRDefault="00000000">
      <w:pPr>
        <w:pStyle w:val="ad"/>
        <w:spacing w:before="156" w:after="156"/>
        <w:ind w:firstLine="360"/>
      </w:pPr>
      <w:r>
        <w:t>‌</w:t>
      </w:r>
      <w:r>
        <w:t>安全机制</w:t>
      </w:r>
      <w:r>
        <w:t>‌</w:t>
      </w:r>
      <w:r>
        <w:rPr>
          <w:rFonts w:hint="eastAsia"/>
        </w:rPr>
        <w:t>：</w:t>
      </w:r>
      <w:r>
        <w:t>HTTPS</w:t>
      </w:r>
      <w:r>
        <w:t>强制加密传输</w:t>
      </w:r>
      <w:r>
        <w:rPr>
          <w:rFonts w:hint="eastAsia"/>
        </w:rPr>
        <w:t>；</w:t>
      </w:r>
      <w:r>
        <w:t>WAF</w:t>
      </w:r>
      <w:r>
        <w:t>防火墙防护恶意流量</w:t>
      </w:r>
      <w:r>
        <w:rPr>
          <w:rFonts w:hint="eastAsia"/>
        </w:rPr>
        <w:t>；</w:t>
      </w:r>
      <w:r>
        <w:t>RBAC</w:t>
      </w:r>
      <w:r>
        <w:t>（基于角色的访问控制）权限模型</w:t>
      </w:r>
      <w:r>
        <w:rPr>
          <w:rFonts w:hint="eastAsia"/>
        </w:rPr>
        <w:t>。</w:t>
      </w:r>
    </w:p>
    <w:p w14:paraId="53EF43F7" w14:textId="5B6170A5" w:rsidR="00F30B88" w:rsidRDefault="00000000">
      <w:pPr>
        <w:pStyle w:val="ad"/>
        <w:spacing w:before="156" w:after="156"/>
        <w:ind w:firstLine="360"/>
      </w:pPr>
      <w:r>
        <w:t>‌</w:t>
      </w:r>
      <w:r>
        <w:t>高可用性</w:t>
      </w:r>
      <w:r>
        <w:t>‌</w:t>
      </w:r>
      <w:r>
        <w:rPr>
          <w:rFonts w:hint="eastAsia"/>
        </w:rPr>
        <w:t>：</w:t>
      </w:r>
      <w:r>
        <w:t>Nginx</w:t>
      </w:r>
      <w:r>
        <w:t>负载均衡</w:t>
      </w:r>
      <w:r>
        <w:t xml:space="preserve"> + </w:t>
      </w:r>
      <w:r w:rsidR="00FE19EF">
        <w:rPr>
          <w:rFonts w:hint="eastAsia"/>
        </w:rPr>
        <w:t>Docker</w:t>
      </w:r>
      <w:r w:rsidR="00FE19EF">
        <w:rPr>
          <w:rFonts w:hint="eastAsia"/>
        </w:rPr>
        <w:t>容器</w:t>
      </w:r>
      <w:r>
        <w:t>集群部署</w:t>
      </w:r>
      <w:r>
        <w:rPr>
          <w:rFonts w:hint="eastAsia"/>
        </w:rPr>
        <w:t>；</w:t>
      </w:r>
      <w:r>
        <w:t>数据库读写分离（主从架构）</w:t>
      </w:r>
      <w:r>
        <w:rPr>
          <w:rFonts w:hint="eastAsia"/>
        </w:rPr>
        <w:t>；</w:t>
      </w:r>
      <w:r>
        <w:t>云平台弹性伸缩</w:t>
      </w:r>
      <w:r>
        <w:rPr>
          <w:rFonts w:hint="eastAsia"/>
        </w:rPr>
        <w:t>。</w:t>
      </w:r>
    </w:p>
    <w:p w14:paraId="1D0F353F" w14:textId="77777777" w:rsidR="00F30B88" w:rsidRDefault="00000000">
      <w:pPr>
        <w:pStyle w:val="2"/>
        <w:spacing w:before="156" w:after="156"/>
      </w:pPr>
      <w:bookmarkStart w:id="68" w:name="_Toc10044"/>
      <w:bookmarkStart w:id="69" w:name="_Toc229493194"/>
      <w:r>
        <w:rPr>
          <w:rFonts w:hint="eastAsia"/>
        </w:rPr>
        <w:t>网络拓扑图</w:t>
      </w:r>
      <w:bookmarkEnd w:id="68"/>
      <w:bookmarkEnd w:id="69"/>
    </w:p>
    <w:p w14:paraId="4F604CF3" w14:textId="018A145B" w:rsidR="00FE19EF" w:rsidRPr="00FE19EF" w:rsidRDefault="00FE19EF" w:rsidP="00FE19EF">
      <w:pPr>
        <w:spacing w:before="156" w:after="156"/>
        <w:rPr>
          <w:rFonts w:hint="eastAsia"/>
        </w:rPr>
      </w:pPr>
      <w:r>
        <w:rPr>
          <w:rFonts w:hint="eastAsia"/>
        </w:rPr>
        <w:t>【替换网络拓扑图】</w:t>
      </w:r>
    </w:p>
    <w:p w14:paraId="6B7A758B" w14:textId="33606498" w:rsidR="00F30B88" w:rsidRDefault="00F30B88">
      <w:pPr>
        <w:spacing w:before="156" w:after="156"/>
      </w:pPr>
    </w:p>
    <w:p w14:paraId="53FC5686" w14:textId="6E28B100" w:rsidR="00F30B88" w:rsidRDefault="00000000">
      <w:pPr>
        <w:pStyle w:val="2"/>
        <w:spacing w:before="156" w:after="156"/>
      </w:pPr>
      <w:bookmarkStart w:id="70" w:name="_Toc6806"/>
      <w:bookmarkStart w:id="71" w:name="_Toc229493195"/>
      <w:r>
        <w:rPr>
          <w:rFonts w:hint="eastAsia"/>
        </w:rPr>
        <w:t>系统部署设计</w:t>
      </w:r>
      <w:bookmarkEnd w:id="70"/>
      <w:bookmarkEnd w:id="71"/>
    </w:p>
    <w:p w14:paraId="1290246E" w14:textId="77777777" w:rsidR="00F30B88" w:rsidRDefault="00000000">
      <w:pPr>
        <w:spacing w:before="156" w:after="156"/>
      </w:pPr>
      <w:r>
        <w:rPr>
          <w:rFonts w:hint="eastAsia"/>
        </w:rPr>
        <w:t>功能、应用、数据库、中间件等部署涉及到的云资源，以清单方式列出</w:t>
      </w:r>
    </w:p>
    <w:tbl>
      <w:tblPr>
        <w:tblStyle w:val="aff1"/>
        <w:tblW w:w="0" w:type="auto"/>
        <w:tblLook w:val="04A0" w:firstRow="1" w:lastRow="0" w:firstColumn="1" w:lastColumn="0" w:noHBand="0" w:noVBand="1"/>
      </w:tblPr>
      <w:tblGrid>
        <w:gridCol w:w="1837"/>
        <w:gridCol w:w="766"/>
        <w:gridCol w:w="1810"/>
        <w:gridCol w:w="1294"/>
        <w:gridCol w:w="1494"/>
        <w:gridCol w:w="1095"/>
      </w:tblGrid>
      <w:tr w:rsidR="00F30B88" w14:paraId="4263EB9F" w14:textId="77777777" w:rsidTr="00FE19EF">
        <w:tc>
          <w:tcPr>
            <w:tcW w:w="1837" w:type="dxa"/>
          </w:tcPr>
          <w:p w14:paraId="3ED249F5" w14:textId="77777777" w:rsidR="00F30B88" w:rsidRDefault="00000000">
            <w:pPr>
              <w:pStyle w:val="20"/>
              <w:numPr>
                <w:ilvl w:val="0"/>
                <w:numId w:val="0"/>
              </w:numPr>
              <w:tabs>
                <w:tab w:val="clear" w:pos="1211"/>
              </w:tabs>
              <w:spacing w:before="156" w:after="156"/>
            </w:pPr>
            <w:r>
              <w:rPr>
                <w:rFonts w:hint="eastAsia"/>
              </w:rPr>
              <w:t>主机</w:t>
            </w:r>
            <w:r>
              <w:rPr>
                <w:rFonts w:hint="eastAsia"/>
              </w:rPr>
              <w:t>IP</w:t>
            </w:r>
          </w:p>
        </w:tc>
        <w:tc>
          <w:tcPr>
            <w:tcW w:w="766" w:type="dxa"/>
          </w:tcPr>
          <w:p w14:paraId="246C061C" w14:textId="77777777" w:rsidR="00F30B88" w:rsidRDefault="00000000">
            <w:pPr>
              <w:pStyle w:val="20"/>
              <w:numPr>
                <w:ilvl w:val="0"/>
                <w:numId w:val="0"/>
              </w:numPr>
              <w:tabs>
                <w:tab w:val="clear" w:pos="1211"/>
              </w:tabs>
              <w:spacing w:before="156" w:after="156"/>
            </w:pPr>
            <w:r>
              <w:rPr>
                <w:rFonts w:hint="eastAsia"/>
              </w:rPr>
              <w:t>端口</w:t>
            </w:r>
          </w:p>
        </w:tc>
        <w:tc>
          <w:tcPr>
            <w:tcW w:w="1810" w:type="dxa"/>
          </w:tcPr>
          <w:p w14:paraId="5F332C4C" w14:textId="77777777" w:rsidR="00F30B88" w:rsidRDefault="00000000">
            <w:pPr>
              <w:pStyle w:val="20"/>
              <w:numPr>
                <w:ilvl w:val="0"/>
                <w:numId w:val="0"/>
              </w:numPr>
              <w:tabs>
                <w:tab w:val="clear" w:pos="1211"/>
              </w:tabs>
              <w:spacing w:before="156" w:after="156"/>
            </w:pPr>
            <w:r>
              <w:rPr>
                <w:rFonts w:hint="eastAsia"/>
              </w:rPr>
              <w:t>部署安装应用</w:t>
            </w:r>
          </w:p>
        </w:tc>
        <w:tc>
          <w:tcPr>
            <w:tcW w:w="1294" w:type="dxa"/>
          </w:tcPr>
          <w:p w14:paraId="49374E6E" w14:textId="77777777" w:rsidR="00F30B88" w:rsidRDefault="00000000">
            <w:pPr>
              <w:pStyle w:val="20"/>
              <w:numPr>
                <w:ilvl w:val="0"/>
                <w:numId w:val="0"/>
              </w:numPr>
              <w:tabs>
                <w:tab w:val="clear" w:pos="1211"/>
              </w:tabs>
              <w:spacing w:before="156" w:after="156"/>
            </w:pPr>
            <w:r>
              <w:rPr>
                <w:rFonts w:hint="eastAsia"/>
              </w:rPr>
              <w:t>中间件</w:t>
            </w:r>
          </w:p>
        </w:tc>
        <w:tc>
          <w:tcPr>
            <w:tcW w:w="1494" w:type="dxa"/>
          </w:tcPr>
          <w:p w14:paraId="69C89E3C" w14:textId="77777777" w:rsidR="00F30B88" w:rsidRDefault="00000000">
            <w:pPr>
              <w:pStyle w:val="20"/>
              <w:numPr>
                <w:ilvl w:val="0"/>
                <w:numId w:val="0"/>
              </w:numPr>
              <w:tabs>
                <w:tab w:val="clear" w:pos="1211"/>
              </w:tabs>
              <w:spacing w:before="156" w:after="156"/>
            </w:pPr>
            <w:r>
              <w:rPr>
                <w:rFonts w:hint="eastAsia"/>
              </w:rPr>
              <w:t>数据库</w:t>
            </w:r>
          </w:p>
        </w:tc>
        <w:tc>
          <w:tcPr>
            <w:tcW w:w="1095" w:type="dxa"/>
          </w:tcPr>
          <w:p w14:paraId="506B608D" w14:textId="77777777" w:rsidR="00F30B88" w:rsidRDefault="00000000">
            <w:pPr>
              <w:pStyle w:val="20"/>
              <w:numPr>
                <w:ilvl w:val="0"/>
                <w:numId w:val="0"/>
              </w:numPr>
              <w:tabs>
                <w:tab w:val="clear" w:pos="1211"/>
              </w:tabs>
              <w:spacing w:before="156" w:after="156"/>
            </w:pPr>
            <w:r>
              <w:rPr>
                <w:rFonts w:hint="eastAsia"/>
              </w:rPr>
              <w:t>备注</w:t>
            </w:r>
          </w:p>
        </w:tc>
      </w:tr>
      <w:tr w:rsidR="00F30B88" w14:paraId="01435DBA" w14:textId="77777777" w:rsidTr="00FE19EF">
        <w:tc>
          <w:tcPr>
            <w:tcW w:w="1837" w:type="dxa"/>
          </w:tcPr>
          <w:p w14:paraId="0E5309E8" w14:textId="1F673B12" w:rsidR="00F30B88" w:rsidRDefault="00FE19EF">
            <w:pPr>
              <w:pStyle w:val="20"/>
              <w:numPr>
                <w:ilvl w:val="0"/>
                <w:numId w:val="0"/>
              </w:numPr>
              <w:tabs>
                <w:tab w:val="clear" w:pos="1211"/>
              </w:tabs>
              <w:spacing w:before="156" w:after="156"/>
              <w:rPr>
                <w:rFonts w:hint="eastAsia"/>
              </w:rPr>
            </w:pPr>
            <w:r>
              <w:rPr>
                <w:rFonts w:hint="eastAsia"/>
              </w:rPr>
              <w:t>192.168.186.100</w:t>
            </w:r>
          </w:p>
        </w:tc>
        <w:tc>
          <w:tcPr>
            <w:tcW w:w="766" w:type="dxa"/>
          </w:tcPr>
          <w:p w14:paraId="22AFC646" w14:textId="77777777" w:rsidR="00F30B88" w:rsidRDefault="00000000">
            <w:pPr>
              <w:pStyle w:val="20"/>
              <w:numPr>
                <w:ilvl w:val="0"/>
                <w:numId w:val="0"/>
              </w:numPr>
              <w:tabs>
                <w:tab w:val="clear" w:pos="1211"/>
              </w:tabs>
              <w:spacing w:before="156" w:after="156"/>
            </w:pPr>
            <w:r>
              <w:rPr>
                <w:rFonts w:hint="eastAsia"/>
              </w:rPr>
              <w:t>8</w:t>
            </w:r>
            <w:r>
              <w:t>0</w:t>
            </w:r>
          </w:p>
        </w:tc>
        <w:tc>
          <w:tcPr>
            <w:tcW w:w="1810" w:type="dxa"/>
          </w:tcPr>
          <w:p w14:paraId="4C563FB9" w14:textId="563D7FBE" w:rsidR="00F30B88" w:rsidRDefault="00FE19EF">
            <w:pPr>
              <w:pStyle w:val="20"/>
              <w:numPr>
                <w:ilvl w:val="0"/>
                <w:numId w:val="0"/>
              </w:numPr>
              <w:tabs>
                <w:tab w:val="clear" w:pos="1211"/>
              </w:tabs>
              <w:spacing w:before="156" w:after="156"/>
            </w:pPr>
            <w:r>
              <w:rPr>
                <w:rFonts w:hint="eastAsia"/>
              </w:rPr>
              <w:t>资源纳管系统</w:t>
            </w:r>
            <w:r w:rsidR="00000000">
              <w:rPr>
                <w:rFonts w:hint="eastAsia"/>
              </w:rPr>
              <w:t>前端</w:t>
            </w:r>
          </w:p>
        </w:tc>
        <w:tc>
          <w:tcPr>
            <w:tcW w:w="1294" w:type="dxa"/>
          </w:tcPr>
          <w:p w14:paraId="23D7834F" w14:textId="77777777" w:rsidR="00F30B88" w:rsidRDefault="00F30B88">
            <w:pPr>
              <w:pStyle w:val="20"/>
              <w:numPr>
                <w:ilvl w:val="0"/>
                <w:numId w:val="0"/>
              </w:numPr>
              <w:tabs>
                <w:tab w:val="clear" w:pos="1211"/>
              </w:tabs>
              <w:spacing w:before="156" w:after="156"/>
            </w:pPr>
          </w:p>
        </w:tc>
        <w:tc>
          <w:tcPr>
            <w:tcW w:w="1494" w:type="dxa"/>
          </w:tcPr>
          <w:p w14:paraId="1DD54525" w14:textId="77777777" w:rsidR="00F30B88" w:rsidRDefault="00F30B88">
            <w:pPr>
              <w:pStyle w:val="20"/>
              <w:numPr>
                <w:ilvl w:val="0"/>
                <w:numId w:val="0"/>
              </w:numPr>
              <w:tabs>
                <w:tab w:val="clear" w:pos="1211"/>
              </w:tabs>
              <w:spacing w:before="156" w:after="156"/>
            </w:pPr>
          </w:p>
        </w:tc>
        <w:tc>
          <w:tcPr>
            <w:tcW w:w="1095" w:type="dxa"/>
          </w:tcPr>
          <w:p w14:paraId="19CA4EF2" w14:textId="77777777" w:rsidR="00F30B88" w:rsidRDefault="00F30B88">
            <w:pPr>
              <w:pStyle w:val="20"/>
              <w:numPr>
                <w:ilvl w:val="0"/>
                <w:numId w:val="0"/>
              </w:numPr>
              <w:tabs>
                <w:tab w:val="clear" w:pos="1211"/>
              </w:tabs>
              <w:spacing w:before="156" w:after="156"/>
            </w:pPr>
          </w:p>
        </w:tc>
      </w:tr>
      <w:tr w:rsidR="00FE19EF" w14:paraId="0B44FBEF" w14:textId="77777777" w:rsidTr="00FE19EF">
        <w:tc>
          <w:tcPr>
            <w:tcW w:w="1837" w:type="dxa"/>
          </w:tcPr>
          <w:p w14:paraId="106F6ACF" w14:textId="35149982" w:rsidR="00FE19EF" w:rsidRDefault="00FE19EF" w:rsidP="00FE19EF">
            <w:pPr>
              <w:pStyle w:val="20"/>
              <w:numPr>
                <w:ilvl w:val="0"/>
                <w:numId w:val="0"/>
              </w:numPr>
              <w:tabs>
                <w:tab w:val="clear" w:pos="1211"/>
              </w:tabs>
              <w:spacing w:before="156" w:after="156"/>
            </w:pPr>
            <w:r>
              <w:rPr>
                <w:rFonts w:hint="eastAsia"/>
              </w:rPr>
              <w:t>192.168.186.100</w:t>
            </w:r>
          </w:p>
        </w:tc>
        <w:tc>
          <w:tcPr>
            <w:tcW w:w="766" w:type="dxa"/>
          </w:tcPr>
          <w:p w14:paraId="1D61508F" w14:textId="4009C78C" w:rsidR="00FE19EF" w:rsidRDefault="00FE19EF" w:rsidP="00FE19EF">
            <w:pPr>
              <w:pStyle w:val="20"/>
              <w:numPr>
                <w:ilvl w:val="0"/>
                <w:numId w:val="0"/>
              </w:numPr>
              <w:tabs>
                <w:tab w:val="clear" w:pos="1211"/>
              </w:tabs>
              <w:spacing w:before="156" w:after="156"/>
              <w:rPr>
                <w:rFonts w:hint="eastAsia"/>
              </w:rPr>
            </w:pPr>
            <w:r>
              <w:rPr>
                <w:rFonts w:hint="eastAsia"/>
              </w:rPr>
              <w:t>8</w:t>
            </w:r>
            <w:r>
              <w:t>0</w:t>
            </w:r>
            <w:r>
              <w:rPr>
                <w:rFonts w:hint="eastAsia"/>
              </w:rPr>
              <w:t>80</w:t>
            </w:r>
          </w:p>
        </w:tc>
        <w:tc>
          <w:tcPr>
            <w:tcW w:w="1810" w:type="dxa"/>
          </w:tcPr>
          <w:p w14:paraId="395C3642" w14:textId="36AEF19C" w:rsidR="00FE19EF" w:rsidRDefault="00FE19EF" w:rsidP="00FE19EF">
            <w:pPr>
              <w:pStyle w:val="20"/>
              <w:numPr>
                <w:ilvl w:val="0"/>
                <w:numId w:val="0"/>
              </w:numPr>
              <w:tabs>
                <w:tab w:val="clear" w:pos="1211"/>
              </w:tabs>
              <w:spacing w:before="156" w:after="156"/>
            </w:pPr>
            <w:r>
              <w:rPr>
                <w:rFonts w:hint="eastAsia"/>
              </w:rPr>
              <w:t>资源纳管系统</w:t>
            </w:r>
            <w:r>
              <w:rPr>
                <w:rFonts w:hint="eastAsia"/>
              </w:rPr>
              <w:t>后端</w:t>
            </w:r>
          </w:p>
        </w:tc>
        <w:tc>
          <w:tcPr>
            <w:tcW w:w="1294" w:type="dxa"/>
          </w:tcPr>
          <w:p w14:paraId="219A5BEE" w14:textId="77777777" w:rsidR="00FE19EF" w:rsidRDefault="00FE19EF" w:rsidP="00FE19EF">
            <w:pPr>
              <w:pStyle w:val="20"/>
              <w:numPr>
                <w:ilvl w:val="0"/>
                <w:numId w:val="0"/>
              </w:numPr>
              <w:tabs>
                <w:tab w:val="clear" w:pos="1211"/>
              </w:tabs>
              <w:spacing w:before="156" w:after="156"/>
            </w:pPr>
          </w:p>
        </w:tc>
        <w:tc>
          <w:tcPr>
            <w:tcW w:w="1494" w:type="dxa"/>
          </w:tcPr>
          <w:p w14:paraId="39C58271" w14:textId="77777777" w:rsidR="00FE19EF" w:rsidRDefault="00FE19EF" w:rsidP="00FE19EF">
            <w:pPr>
              <w:pStyle w:val="20"/>
              <w:numPr>
                <w:ilvl w:val="0"/>
                <w:numId w:val="0"/>
              </w:numPr>
              <w:tabs>
                <w:tab w:val="clear" w:pos="1211"/>
              </w:tabs>
              <w:spacing w:before="156" w:after="156"/>
            </w:pPr>
          </w:p>
        </w:tc>
        <w:tc>
          <w:tcPr>
            <w:tcW w:w="1095" w:type="dxa"/>
          </w:tcPr>
          <w:p w14:paraId="6929FFBE" w14:textId="77777777" w:rsidR="00FE19EF" w:rsidRDefault="00FE19EF" w:rsidP="00FE19EF">
            <w:pPr>
              <w:pStyle w:val="20"/>
              <w:numPr>
                <w:ilvl w:val="0"/>
                <w:numId w:val="0"/>
              </w:numPr>
              <w:tabs>
                <w:tab w:val="clear" w:pos="1211"/>
              </w:tabs>
              <w:spacing w:before="156" w:after="156"/>
            </w:pPr>
          </w:p>
        </w:tc>
      </w:tr>
      <w:tr w:rsidR="00FE19EF" w14:paraId="0BBBC4FB" w14:textId="77777777" w:rsidTr="00FE19EF">
        <w:tc>
          <w:tcPr>
            <w:tcW w:w="1837" w:type="dxa"/>
          </w:tcPr>
          <w:p w14:paraId="7081C67B" w14:textId="0D540949" w:rsidR="00FE19EF" w:rsidRDefault="00FE19EF" w:rsidP="00FE19EF">
            <w:pPr>
              <w:pStyle w:val="20"/>
              <w:numPr>
                <w:ilvl w:val="0"/>
                <w:numId w:val="0"/>
              </w:numPr>
              <w:tabs>
                <w:tab w:val="clear" w:pos="1211"/>
              </w:tabs>
              <w:spacing w:before="156" w:after="156"/>
            </w:pPr>
            <w:r>
              <w:rPr>
                <w:rFonts w:hint="eastAsia"/>
              </w:rPr>
              <w:t>192.168.186.10</w:t>
            </w:r>
            <w:r>
              <w:rPr>
                <w:rFonts w:hint="eastAsia"/>
              </w:rPr>
              <w:t>1</w:t>
            </w:r>
          </w:p>
        </w:tc>
        <w:tc>
          <w:tcPr>
            <w:tcW w:w="766" w:type="dxa"/>
          </w:tcPr>
          <w:p w14:paraId="3DA8418A" w14:textId="5D71E90D" w:rsidR="00FE19EF" w:rsidRDefault="00FE19EF" w:rsidP="00FE19EF">
            <w:pPr>
              <w:pStyle w:val="20"/>
              <w:numPr>
                <w:ilvl w:val="0"/>
                <w:numId w:val="0"/>
              </w:numPr>
              <w:tabs>
                <w:tab w:val="clear" w:pos="1211"/>
              </w:tabs>
              <w:spacing w:before="156" w:after="156"/>
              <w:rPr>
                <w:rFonts w:hint="eastAsia"/>
              </w:rPr>
            </w:pPr>
            <w:r>
              <w:rPr>
                <w:rFonts w:hint="eastAsia"/>
              </w:rPr>
              <w:t>3306</w:t>
            </w:r>
          </w:p>
        </w:tc>
        <w:tc>
          <w:tcPr>
            <w:tcW w:w="1810" w:type="dxa"/>
          </w:tcPr>
          <w:p w14:paraId="7AE7117D" w14:textId="50F7ABF7" w:rsidR="00FE19EF" w:rsidRDefault="00FE19EF" w:rsidP="00FE19EF">
            <w:pPr>
              <w:pStyle w:val="20"/>
              <w:numPr>
                <w:ilvl w:val="0"/>
                <w:numId w:val="0"/>
              </w:numPr>
              <w:tabs>
                <w:tab w:val="clear" w:pos="1211"/>
              </w:tabs>
              <w:spacing w:before="156" w:after="156"/>
            </w:pPr>
            <w:r>
              <w:rPr>
                <w:rFonts w:hint="eastAsia"/>
              </w:rPr>
              <w:t>资源纳管系统</w:t>
            </w:r>
            <w:r>
              <w:rPr>
                <w:rFonts w:hint="eastAsia"/>
              </w:rPr>
              <w:t>数据库</w:t>
            </w:r>
          </w:p>
        </w:tc>
        <w:tc>
          <w:tcPr>
            <w:tcW w:w="1294" w:type="dxa"/>
          </w:tcPr>
          <w:p w14:paraId="0D96D7C2" w14:textId="77777777" w:rsidR="00FE19EF" w:rsidRDefault="00FE19EF" w:rsidP="00FE19EF">
            <w:pPr>
              <w:pStyle w:val="20"/>
              <w:numPr>
                <w:ilvl w:val="0"/>
                <w:numId w:val="0"/>
              </w:numPr>
              <w:tabs>
                <w:tab w:val="clear" w:pos="1211"/>
              </w:tabs>
              <w:spacing w:before="156" w:after="156"/>
            </w:pPr>
          </w:p>
        </w:tc>
        <w:tc>
          <w:tcPr>
            <w:tcW w:w="1494" w:type="dxa"/>
          </w:tcPr>
          <w:p w14:paraId="6EDFDDF4" w14:textId="77777777" w:rsidR="00FE19EF" w:rsidRDefault="00FE19EF" w:rsidP="00FE19EF">
            <w:pPr>
              <w:pStyle w:val="20"/>
              <w:numPr>
                <w:ilvl w:val="0"/>
                <w:numId w:val="0"/>
              </w:numPr>
              <w:tabs>
                <w:tab w:val="clear" w:pos="1211"/>
              </w:tabs>
              <w:spacing w:before="156" w:after="156"/>
            </w:pPr>
          </w:p>
        </w:tc>
        <w:tc>
          <w:tcPr>
            <w:tcW w:w="1095" w:type="dxa"/>
          </w:tcPr>
          <w:p w14:paraId="1D52C77D" w14:textId="4A065BF5" w:rsidR="00FE19EF" w:rsidRDefault="00FE19EF" w:rsidP="00FE19EF">
            <w:pPr>
              <w:pStyle w:val="20"/>
              <w:numPr>
                <w:ilvl w:val="0"/>
                <w:numId w:val="0"/>
              </w:numPr>
              <w:tabs>
                <w:tab w:val="clear" w:pos="1211"/>
              </w:tabs>
              <w:spacing w:before="156" w:after="156"/>
            </w:pPr>
            <w:r>
              <w:rPr>
                <w:rFonts w:hint="eastAsia"/>
              </w:rPr>
              <w:t>主库</w:t>
            </w:r>
          </w:p>
        </w:tc>
      </w:tr>
      <w:tr w:rsidR="00FE19EF" w14:paraId="40149405" w14:textId="77777777" w:rsidTr="00FE19EF">
        <w:tc>
          <w:tcPr>
            <w:tcW w:w="1837" w:type="dxa"/>
          </w:tcPr>
          <w:p w14:paraId="4D56E787" w14:textId="7646254D" w:rsidR="00FE19EF" w:rsidRDefault="00FE19EF" w:rsidP="00FE19EF">
            <w:pPr>
              <w:pStyle w:val="20"/>
              <w:numPr>
                <w:ilvl w:val="0"/>
                <w:numId w:val="0"/>
              </w:numPr>
              <w:tabs>
                <w:tab w:val="clear" w:pos="1211"/>
              </w:tabs>
              <w:spacing w:before="156" w:after="156"/>
              <w:rPr>
                <w:rFonts w:hint="eastAsia"/>
              </w:rPr>
            </w:pPr>
            <w:r>
              <w:rPr>
                <w:rFonts w:hint="eastAsia"/>
              </w:rPr>
              <w:t>192.168.186.10</w:t>
            </w:r>
            <w:r>
              <w:rPr>
                <w:rFonts w:hint="eastAsia"/>
              </w:rPr>
              <w:t>2</w:t>
            </w:r>
          </w:p>
        </w:tc>
        <w:tc>
          <w:tcPr>
            <w:tcW w:w="766" w:type="dxa"/>
          </w:tcPr>
          <w:p w14:paraId="19FD0342" w14:textId="3FAB6D4B" w:rsidR="00FE19EF" w:rsidRDefault="00FE19EF" w:rsidP="00FE19EF">
            <w:pPr>
              <w:pStyle w:val="20"/>
              <w:numPr>
                <w:ilvl w:val="0"/>
                <w:numId w:val="0"/>
              </w:numPr>
              <w:tabs>
                <w:tab w:val="clear" w:pos="1211"/>
              </w:tabs>
              <w:spacing w:before="156" w:after="156"/>
              <w:rPr>
                <w:rFonts w:hint="eastAsia"/>
              </w:rPr>
            </w:pPr>
            <w:r>
              <w:rPr>
                <w:rFonts w:hint="eastAsia"/>
              </w:rPr>
              <w:t>3306</w:t>
            </w:r>
          </w:p>
        </w:tc>
        <w:tc>
          <w:tcPr>
            <w:tcW w:w="1810" w:type="dxa"/>
          </w:tcPr>
          <w:p w14:paraId="1A72ACF5" w14:textId="2E8CB568" w:rsidR="00FE19EF" w:rsidRDefault="00FE19EF" w:rsidP="00FE19EF">
            <w:pPr>
              <w:pStyle w:val="20"/>
              <w:numPr>
                <w:ilvl w:val="0"/>
                <w:numId w:val="0"/>
              </w:numPr>
              <w:tabs>
                <w:tab w:val="clear" w:pos="1211"/>
              </w:tabs>
              <w:spacing w:before="156" w:after="156"/>
              <w:rPr>
                <w:rFonts w:hint="eastAsia"/>
              </w:rPr>
            </w:pPr>
            <w:r>
              <w:rPr>
                <w:rFonts w:hint="eastAsia"/>
              </w:rPr>
              <w:t>资源纳管系统数据库</w:t>
            </w:r>
          </w:p>
        </w:tc>
        <w:tc>
          <w:tcPr>
            <w:tcW w:w="1294" w:type="dxa"/>
          </w:tcPr>
          <w:p w14:paraId="3C61EC66" w14:textId="77777777" w:rsidR="00FE19EF" w:rsidRDefault="00FE19EF" w:rsidP="00FE19EF">
            <w:pPr>
              <w:pStyle w:val="20"/>
              <w:numPr>
                <w:ilvl w:val="0"/>
                <w:numId w:val="0"/>
              </w:numPr>
              <w:tabs>
                <w:tab w:val="clear" w:pos="1211"/>
              </w:tabs>
              <w:spacing w:before="156" w:after="156"/>
            </w:pPr>
          </w:p>
        </w:tc>
        <w:tc>
          <w:tcPr>
            <w:tcW w:w="1494" w:type="dxa"/>
          </w:tcPr>
          <w:p w14:paraId="13B6E424" w14:textId="77777777" w:rsidR="00FE19EF" w:rsidRDefault="00FE19EF" w:rsidP="00FE19EF">
            <w:pPr>
              <w:pStyle w:val="20"/>
              <w:numPr>
                <w:ilvl w:val="0"/>
                <w:numId w:val="0"/>
              </w:numPr>
              <w:tabs>
                <w:tab w:val="clear" w:pos="1211"/>
              </w:tabs>
              <w:spacing w:before="156" w:after="156"/>
            </w:pPr>
          </w:p>
        </w:tc>
        <w:tc>
          <w:tcPr>
            <w:tcW w:w="1095" w:type="dxa"/>
          </w:tcPr>
          <w:p w14:paraId="6A5AFFCF" w14:textId="4E9C1104" w:rsidR="00FE19EF" w:rsidRDefault="00FE19EF" w:rsidP="00FE19EF">
            <w:pPr>
              <w:pStyle w:val="20"/>
              <w:numPr>
                <w:ilvl w:val="0"/>
                <w:numId w:val="0"/>
              </w:numPr>
              <w:tabs>
                <w:tab w:val="clear" w:pos="1211"/>
              </w:tabs>
              <w:spacing w:before="156" w:after="156"/>
              <w:rPr>
                <w:rFonts w:hint="eastAsia"/>
              </w:rPr>
            </w:pPr>
            <w:proofErr w:type="gramStart"/>
            <w:r>
              <w:rPr>
                <w:rFonts w:hint="eastAsia"/>
              </w:rPr>
              <w:t>备库</w:t>
            </w:r>
            <w:proofErr w:type="gramEnd"/>
          </w:p>
        </w:tc>
      </w:tr>
      <w:tr w:rsidR="00FE19EF" w14:paraId="5E89DCAF" w14:textId="77777777" w:rsidTr="00FE19EF">
        <w:tc>
          <w:tcPr>
            <w:tcW w:w="1837" w:type="dxa"/>
          </w:tcPr>
          <w:p w14:paraId="3D8077FF" w14:textId="11B825AB" w:rsidR="00FE19EF" w:rsidRDefault="00FE19EF" w:rsidP="00FE19EF">
            <w:pPr>
              <w:pStyle w:val="20"/>
              <w:numPr>
                <w:ilvl w:val="0"/>
                <w:numId w:val="0"/>
              </w:numPr>
              <w:tabs>
                <w:tab w:val="clear" w:pos="1211"/>
              </w:tabs>
              <w:spacing w:before="156" w:after="156"/>
            </w:pPr>
            <w:r>
              <w:rPr>
                <w:rFonts w:hint="eastAsia"/>
              </w:rPr>
              <w:t>192.168.186.10</w:t>
            </w:r>
            <w:r>
              <w:rPr>
                <w:rFonts w:hint="eastAsia"/>
              </w:rPr>
              <w:t>2</w:t>
            </w:r>
          </w:p>
        </w:tc>
        <w:tc>
          <w:tcPr>
            <w:tcW w:w="766" w:type="dxa"/>
          </w:tcPr>
          <w:p w14:paraId="04884EED" w14:textId="39212E77" w:rsidR="00FE19EF" w:rsidRDefault="00FE19EF" w:rsidP="00FE19EF">
            <w:pPr>
              <w:pStyle w:val="20"/>
              <w:numPr>
                <w:ilvl w:val="0"/>
                <w:numId w:val="0"/>
              </w:numPr>
              <w:tabs>
                <w:tab w:val="clear" w:pos="1211"/>
              </w:tabs>
              <w:spacing w:before="156" w:after="156"/>
              <w:rPr>
                <w:rFonts w:hint="eastAsia"/>
              </w:rPr>
            </w:pPr>
            <w:r>
              <w:rPr>
                <w:rFonts w:hint="eastAsia"/>
              </w:rPr>
              <w:t>6379</w:t>
            </w:r>
          </w:p>
        </w:tc>
        <w:tc>
          <w:tcPr>
            <w:tcW w:w="1810" w:type="dxa"/>
          </w:tcPr>
          <w:p w14:paraId="7C48930A" w14:textId="4D0C7893" w:rsidR="00FE19EF" w:rsidRDefault="00FE19EF" w:rsidP="00FE19EF">
            <w:pPr>
              <w:pStyle w:val="20"/>
              <w:numPr>
                <w:ilvl w:val="0"/>
                <w:numId w:val="0"/>
              </w:numPr>
              <w:tabs>
                <w:tab w:val="clear" w:pos="1211"/>
              </w:tabs>
              <w:spacing w:before="156" w:after="156"/>
            </w:pPr>
            <w:r>
              <w:rPr>
                <w:rFonts w:hint="eastAsia"/>
              </w:rPr>
              <w:t>资源纳管系统</w:t>
            </w:r>
            <w:r>
              <w:rPr>
                <w:rFonts w:hint="eastAsia"/>
              </w:rPr>
              <w:lastRenderedPageBreak/>
              <w:t>缓存服务</w:t>
            </w:r>
          </w:p>
        </w:tc>
        <w:tc>
          <w:tcPr>
            <w:tcW w:w="1294" w:type="dxa"/>
          </w:tcPr>
          <w:p w14:paraId="073DE8A3" w14:textId="77777777" w:rsidR="00FE19EF" w:rsidRDefault="00FE19EF" w:rsidP="00FE19EF">
            <w:pPr>
              <w:pStyle w:val="20"/>
              <w:numPr>
                <w:ilvl w:val="0"/>
                <w:numId w:val="0"/>
              </w:numPr>
              <w:tabs>
                <w:tab w:val="clear" w:pos="1211"/>
              </w:tabs>
              <w:spacing w:before="156" w:after="156"/>
            </w:pPr>
          </w:p>
        </w:tc>
        <w:tc>
          <w:tcPr>
            <w:tcW w:w="1494" w:type="dxa"/>
          </w:tcPr>
          <w:p w14:paraId="6D126E62" w14:textId="77777777" w:rsidR="00FE19EF" w:rsidRDefault="00FE19EF" w:rsidP="00FE19EF">
            <w:pPr>
              <w:pStyle w:val="20"/>
              <w:numPr>
                <w:ilvl w:val="0"/>
                <w:numId w:val="0"/>
              </w:numPr>
              <w:tabs>
                <w:tab w:val="clear" w:pos="1211"/>
              </w:tabs>
              <w:spacing w:before="156" w:after="156"/>
            </w:pPr>
          </w:p>
        </w:tc>
        <w:tc>
          <w:tcPr>
            <w:tcW w:w="1095" w:type="dxa"/>
          </w:tcPr>
          <w:p w14:paraId="77219624" w14:textId="77777777" w:rsidR="00FE19EF" w:rsidRDefault="00FE19EF" w:rsidP="00FE19EF">
            <w:pPr>
              <w:pStyle w:val="20"/>
              <w:numPr>
                <w:ilvl w:val="0"/>
                <w:numId w:val="0"/>
              </w:numPr>
              <w:tabs>
                <w:tab w:val="clear" w:pos="1211"/>
              </w:tabs>
              <w:spacing w:before="156" w:after="156"/>
            </w:pPr>
          </w:p>
        </w:tc>
      </w:tr>
    </w:tbl>
    <w:p w14:paraId="01E0A752" w14:textId="77777777" w:rsidR="00F30B88" w:rsidRDefault="00F30B88">
      <w:pPr>
        <w:spacing w:before="156" w:after="156"/>
      </w:pPr>
    </w:p>
    <w:p w14:paraId="227F9516" w14:textId="77777777" w:rsidR="00F30B88" w:rsidRDefault="00000000">
      <w:pPr>
        <w:pStyle w:val="2"/>
        <w:spacing w:before="156" w:after="156"/>
      </w:pPr>
      <w:bookmarkStart w:id="72" w:name="_Toc28082"/>
      <w:bookmarkStart w:id="73" w:name="_Toc229493196"/>
      <w:r>
        <w:rPr>
          <w:rFonts w:hint="eastAsia"/>
        </w:rPr>
        <w:t>运行环境设计</w:t>
      </w:r>
      <w:bookmarkEnd w:id="72"/>
      <w:bookmarkEnd w:id="73"/>
    </w:p>
    <w:p w14:paraId="13872B7D" w14:textId="77777777" w:rsidR="00F30B88" w:rsidRDefault="00000000">
      <w:pPr>
        <w:pStyle w:val="3"/>
        <w:spacing w:before="156" w:after="156"/>
        <w:ind w:right="240"/>
      </w:pPr>
      <w:bookmarkStart w:id="74" w:name="_Toc530503658"/>
      <w:r>
        <w:rPr>
          <w:rFonts w:hint="eastAsia"/>
        </w:rPr>
        <w:t>开发</w:t>
      </w:r>
      <w:r>
        <w:t>环境</w:t>
      </w:r>
      <w:bookmarkEnd w:id="74"/>
    </w:p>
    <w:p w14:paraId="439C1142" w14:textId="77777777" w:rsidR="00F30B88" w:rsidRDefault="00000000">
      <w:pPr>
        <w:pStyle w:val="4"/>
        <w:spacing w:before="156" w:after="156"/>
        <w:ind w:right="240"/>
      </w:pPr>
      <w:r>
        <w:rPr>
          <w:rFonts w:hint="eastAsia"/>
        </w:rPr>
        <w:t>硬件环境</w:t>
      </w:r>
    </w:p>
    <w:p w14:paraId="554EE951" w14:textId="77777777" w:rsidR="00F30B88" w:rsidRDefault="00000000">
      <w:pPr>
        <w:pStyle w:val="ad"/>
        <w:spacing w:before="156" w:after="156"/>
        <w:ind w:firstLine="360"/>
      </w:pPr>
      <w:r>
        <w:t>Windows10</w:t>
      </w:r>
      <w:r>
        <w:rPr>
          <w:rFonts w:hint="eastAsia"/>
        </w:rPr>
        <w:t>、</w:t>
      </w:r>
      <w:r>
        <w:t>4</w:t>
      </w:r>
      <w:r>
        <w:rPr>
          <w:rFonts w:hint="eastAsia"/>
        </w:rPr>
        <w:t>核</w:t>
      </w:r>
      <w:r>
        <w:t>16</w:t>
      </w:r>
      <w:r>
        <w:rPr>
          <w:rFonts w:hint="eastAsia"/>
        </w:rPr>
        <w:t>G</w:t>
      </w:r>
      <w:r>
        <w:rPr>
          <w:rFonts w:hint="eastAsia"/>
        </w:rPr>
        <w:t>、硬盘</w:t>
      </w:r>
      <w:r>
        <w:rPr>
          <w:rFonts w:hint="eastAsia"/>
        </w:rPr>
        <w:t>500G</w:t>
      </w:r>
    </w:p>
    <w:p w14:paraId="4F59A82F" w14:textId="77777777" w:rsidR="00F30B88" w:rsidRDefault="00000000">
      <w:pPr>
        <w:pStyle w:val="4"/>
        <w:spacing w:before="156" w:after="156"/>
        <w:ind w:right="240"/>
      </w:pPr>
      <w:r>
        <w:rPr>
          <w:rFonts w:hint="eastAsia"/>
        </w:rPr>
        <w:t>软件</w:t>
      </w:r>
      <w:r>
        <w:t>环境</w:t>
      </w:r>
    </w:p>
    <w:p w14:paraId="3D95F229" w14:textId="73226CF6" w:rsidR="00F30B88" w:rsidRDefault="00000000">
      <w:pPr>
        <w:pStyle w:val="ad"/>
        <w:spacing w:before="156" w:after="156"/>
        <w:ind w:firstLine="360"/>
      </w:pPr>
      <w:r>
        <w:t>JDK</w:t>
      </w:r>
      <w:r w:rsidR="000977CD">
        <w:rPr>
          <w:rFonts w:hint="eastAsia"/>
        </w:rPr>
        <w:t>21</w:t>
      </w:r>
      <w:r w:rsidR="000977CD">
        <w:rPr>
          <w:rFonts w:hint="eastAsia"/>
        </w:rPr>
        <w:t>、</w:t>
      </w:r>
      <w:r w:rsidR="000977CD">
        <w:rPr>
          <w:rFonts w:hint="eastAsia"/>
        </w:rPr>
        <w:t>MySQL</w:t>
      </w:r>
      <w:r>
        <w:rPr>
          <w:rFonts w:hint="eastAsia"/>
        </w:rPr>
        <w:t>、</w:t>
      </w:r>
      <w:proofErr w:type="spellStart"/>
      <w:r>
        <w:rPr>
          <w:rFonts w:hint="eastAsia"/>
        </w:rPr>
        <w:t>redis</w:t>
      </w:r>
      <w:proofErr w:type="spellEnd"/>
    </w:p>
    <w:p w14:paraId="3C77D5A1" w14:textId="77777777" w:rsidR="00F30B88" w:rsidRDefault="00000000">
      <w:pPr>
        <w:pStyle w:val="4"/>
        <w:spacing w:before="156" w:after="156"/>
        <w:ind w:right="240"/>
      </w:pPr>
      <w:r>
        <w:rPr>
          <w:rFonts w:hint="eastAsia"/>
        </w:rPr>
        <w:t>网络</w:t>
      </w:r>
      <w:r>
        <w:t>环境</w:t>
      </w:r>
    </w:p>
    <w:p w14:paraId="5C4B46F2" w14:textId="77777777" w:rsidR="00F30B88" w:rsidRDefault="00000000">
      <w:pPr>
        <w:pStyle w:val="ad"/>
        <w:spacing w:before="156" w:after="156"/>
        <w:ind w:firstLine="360"/>
      </w:pPr>
      <w:r>
        <w:t>互联网</w:t>
      </w:r>
    </w:p>
    <w:p w14:paraId="4EED9A5D" w14:textId="77777777" w:rsidR="00F30B88" w:rsidRDefault="00000000">
      <w:pPr>
        <w:pStyle w:val="3"/>
        <w:spacing w:before="156" w:after="156"/>
        <w:ind w:right="240"/>
      </w:pPr>
      <w:bookmarkStart w:id="75" w:name="_Toc530503659"/>
      <w:r>
        <w:rPr>
          <w:rFonts w:hint="eastAsia"/>
        </w:rPr>
        <w:t>测试</w:t>
      </w:r>
      <w:r>
        <w:t>环境</w:t>
      </w:r>
      <w:bookmarkEnd w:id="75"/>
    </w:p>
    <w:p w14:paraId="0C47C392" w14:textId="77777777" w:rsidR="00F30B88" w:rsidRDefault="00000000">
      <w:pPr>
        <w:pStyle w:val="4"/>
        <w:spacing w:before="156" w:after="156"/>
        <w:ind w:right="240"/>
      </w:pPr>
      <w:r>
        <w:rPr>
          <w:rFonts w:hint="eastAsia"/>
        </w:rPr>
        <w:t>硬件环境</w:t>
      </w:r>
    </w:p>
    <w:p w14:paraId="38266D17" w14:textId="7BB25C41" w:rsidR="00F30B88" w:rsidRDefault="000977CD">
      <w:pPr>
        <w:pStyle w:val="ad"/>
        <w:spacing w:before="156" w:after="156"/>
        <w:ind w:firstLine="360"/>
      </w:pPr>
      <w:r>
        <w:t>C</w:t>
      </w:r>
      <w:r w:rsidR="00000000">
        <w:rPr>
          <w:rFonts w:hint="eastAsia"/>
        </w:rPr>
        <w:t>entos</w:t>
      </w:r>
      <w:r>
        <w:rPr>
          <w:rFonts w:hint="eastAsia"/>
        </w:rPr>
        <w:t>8</w:t>
      </w:r>
      <w:r w:rsidR="00000000">
        <w:rPr>
          <w:rFonts w:hint="eastAsia"/>
        </w:rPr>
        <w:t>、</w:t>
      </w:r>
      <w:r w:rsidR="00000000">
        <w:rPr>
          <w:rFonts w:hint="eastAsia"/>
        </w:rPr>
        <w:t>8</w:t>
      </w:r>
      <w:r w:rsidR="00000000">
        <w:rPr>
          <w:rFonts w:hint="eastAsia"/>
        </w:rPr>
        <w:t>核</w:t>
      </w:r>
      <w:r w:rsidR="00000000">
        <w:rPr>
          <w:rFonts w:hint="eastAsia"/>
        </w:rPr>
        <w:t>32G</w:t>
      </w:r>
      <w:r w:rsidR="00000000">
        <w:rPr>
          <w:rFonts w:hint="eastAsia"/>
        </w:rPr>
        <w:t>、硬盘</w:t>
      </w:r>
      <w:r w:rsidR="00000000">
        <w:rPr>
          <w:rFonts w:hint="eastAsia"/>
        </w:rPr>
        <w:t>500G</w:t>
      </w:r>
    </w:p>
    <w:p w14:paraId="3533D5E9" w14:textId="77777777" w:rsidR="00F30B88" w:rsidRDefault="00000000">
      <w:pPr>
        <w:pStyle w:val="4"/>
        <w:spacing w:before="156" w:after="156"/>
        <w:ind w:right="240"/>
      </w:pPr>
      <w:r>
        <w:rPr>
          <w:rFonts w:hint="eastAsia"/>
        </w:rPr>
        <w:t>软件</w:t>
      </w:r>
      <w:r>
        <w:t>环境</w:t>
      </w:r>
    </w:p>
    <w:p w14:paraId="20A21B38" w14:textId="199650BD" w:rsidR="00F30B88" w:rsidRDefault="00000000">
      <w:pPr>
        <w:pStyle w:val="ad"/>
        <w:spacing w:before="156" w:after="156"/>
        <w:ind w:firstLine="360"/>
      </w:pPr>
      <w:r>
        <w:t>JDK</w:t>
      </w:r>
      <w:r w:rsidR="000977CD">
        <w:rPr>
          <w:rFonts w:hint="eastAsia"/>
        </w:rPr>
        <w:t>21</w:t>
      </w:r>
      <w:r>
        <w:rPr>
          <w:rFonts w:hint="eastAsia"/>
        </w:rPr>
        <w:t>、</w:t>
      </w:r>
      <w:r w:rsidR="000977CD">
        <w:rPr>
          <w:rFonts w:hint="eastAsia"/>
        </w:rPr>
        <w:t>docker</w:t>
      </w:r>
      <w:r w:rsidR="000977CD">
        <w:rPr>
          <w:rFonts w:hint="eastAsia"/>
        </w:rPr>
        <w:t>、</w:t>
      </w:r>
      <w:r w:rsidR="000977CD">
        <w:rPr>
          <w:rFonts w:hint="eastAsia"/>
        </w:rPr>
        <w:t>MySQL</w:t>
      </w:r>
      <w:r>
        <w:rPr>
          <w:rFonts w:hint="eastAsia"/>
        </w:rPr>
        <w:t>、</w:t>
      </w:r>
      <w:proofErr w:type="spellStart"/>
      <w:r>
        <w:rPr>
          <w:rFonts w:hint="eastAsia"/>
        </w:rPr>
        <w:t>redis</w:t>
      </w:r>
      <w:proofErr w:type="spellEnd"/>
    </w:p>
    <w:p w14:paraId="05FB0971" w14:textId="77777777" w:rsidR="00F30B88" w:rsidRDefault="00000000">
      <w:pPr>
        <w:pStyle w:val="4"/>
        <w:spacing w:before="156" w:after="156"/>
        <w:ind w:right="240"/>
      </w:pPr>
      <w:r>
        <w:rPr>
          <w:rFonts w:hint="eastAsia"/>
        </w:rPr>
        <w:t>网络</w:t>
      </w:r>
      <w:r>
        <w:t>环境</w:t>
      </w:r>
    </w:p>
    <w:p w14:paraId="0AA5DC37" w14:textId="3DD2AA2E" w:rsidR="00F30B88" w:rsidRDefault="000977CD">
      <w:pPr>
        <w:spacing w:before="156" w:after="156"/>
      </w:pPr>
      <w:r>
        <w:rPr>
          <w:rFonts w:hint="eastAsia"/>
        </w:rPr>
        <w:t>内</w:t>
      </w:r>
      <w:r w:rsidR="00000000">
        <w:t>网</w:t>
      </w:r>
    </w:p>
    <w:p w14:paraId="17FDEB3F" w14:textId="77777777" w:rsidR="00F30B88" w:rsidRDefault="00000000">
      <w:pPr>
        <w:pStyle w:val="3"/>
        <w:spacing w:before="156" w:after="156"/>
        <w:ind w:right="240"/>
      </w:pPr>
      <w:r>
        <w:rPr>
          <w:rFonts w:hint="eastAsia"/>
        </w:rPr>
        <w:lastRenderedPageBreak/>
        <w:t>运行</w:t>
      </w:r>
      <w:r>
        <w:t>环境</w:t>
      </w:r>
    </w:p>
    <w:p w14:paraId="03368B62" w14:textId="77777777" w:rsidR="00F30B88" w:rsidRDefault="00000000">
      <w:pPr>
        <w:pStyle w:val="4"/>
        <w:spacing w:before="156" w:after="156"/>
        <w:ind w:right="240"/>
      </w:pPr>
      <w:r>
        <w:rPr>
          <w:rFonts w:hint="eastAsia"/>
        </w:rPr>
        <w:t>硬件环境</w:t>
      </w:r>
    </w:p>
    <w:p w14:paraId="5E8DEA9E" w14:textId="758B4F9B" w:rsidR="00F30B88" w:rsidRDefault="000977CD">
      <w:pPr>
        <w:pStyle w:val="ad"/>
        <w:spacing w:before="156" w:after="156"/>
        <w:ind w:firstLine="360"/>
      </w:pPr>
      <w:r>
        <w:t>C</w:t>
      </w:r>
      <w:r w:rsidR="00000000">
        <w:rPr>
          <w:rFonts w:hint="eastAsia"/>
        </w:rPr>
        <w:t>entos</w:t>
      </w:r>
      <w:r>
        <w:rPr>
          <w:rFonts w:hint="eastAsia"/>
        </w:rPr>
        <w:t>8</w:t>
      </w:r>
      <w:r w:rsidR="00000000">
        <w:rPr>
          <w:rFonts w:hint="eastAsia"/>
        </w:rPr>
        <w:t>、</w:t>
      </w:r>
      <w:r w:rsidR="00000000">
        <w:rPr>
          <w:rFonts w:hint="eastAsia"/>
        </w:rPr>
        <w:t>8</w:t>
      </w:r>
      <w:r w:rsidR="00000000">
        <w:rPr>
          <w:rFonts w:hint="eastAsia"/>
        </w:rPr>
        <w:t>核</w:t>
      </w:r>
      <w:r w:rsidR="00000000">
        <w:rPr>
          <w:rFonts w:hint="eastAsia"/>
        </w:rPr>
        <w:t>32G</w:t>
      </w:r>
      <w:r w:rsidR="00000000">
        <w:rPr>
          <w:rFonts w:hint="eastAsia"/>
        </w:rPr>
        <w:t>、硬盘</w:t>
      </w:r>
      <w:r w:rsidR="00000000">
        <w:rPr>
          <w:rFonts w:hint="eastAsia"/>
        </w:rPr>
        <w:t>500G</w:t>
      </w:r>
    </w:p>
    <w:p w14:paraId="056E9C33" w14:textId="77777777" w:rsidR="00F30B88" w:rsidRDefault="00000000">
      <w:pPr>
        <w:pStyle w:val="4"/>
        <w:spacing w:before="156" w:after="156"/>
        <w:ind w:right="240"/>
      </w:pPr>
      <w:r>
        <w:rPr>
          <w:rFonts w:hint="eastAsia"/>
        </w:rPr>
        <w:t>软件</w:t>
      </w:r>
      <w:r>
        <w:t>环境</w:t>
      </w:r>
    </w:p>
    <w:p w14:paraId="7F6B111D" w14:textId="05D89D66" w:rsidR="00F30B88" w:rsidRDefault="00000000">
      <w:pPr>
        <w:pStyle w:val="ad"/>
        <w:spacing w:before="156" w:after="156"/>
        <w:ind w:firstLine="360"/>
      </w:pPr>
      <w:r>
        <w:t>JDK</w:t>
      </w:r>
      <w:r w:rsidR="000977CD">
        <w:rPr>
          <w:rFonts w:hint="eastAsia"/>
        </w:rPr>
        <w:t>21</w:t>
      </w:r>
      <w:r w:rsidR="000977CD">
        <w:rPr>
          <w:rFonts w:hint="eastAsia"/>
        </w:rPr>
        <w:t>、</w:t>
      </w:r>
      <w:r w:rsidR="000977CD">
        <w:rPr>
          <w:rFonts w:hint="eastAsia"/>
        </w:rPr>
        <w:t>docker</w:t>
      </w:r>
      <w:r w:rsidR="000977CD">
        <w:rPr>
          <w:rFonts w:hint="eastAsia"/>
        </w:rPr>
        <w:t>、</w:t>
      </w:r>
      <w:r w:rsidR="000977CD">
        <w:rPr>
          <w:rFonts w:hint="eastAsia"/>
        </w:rPr>
        <w:t>MySQL</w:t>
      </w:r>
      <w:r w:rsidR="000977CD">
        <w:rPr>
          <w:rFonts w:hint="eastAsia"/>
        </w:rPr>
        <w:t>、</w:t>
      </w:r>
      <w:proofErr w:type="spellStart"/>
      <w:r w:rsidR="000977CD">
        <w:rPr>
          <w:rFonts w:hint="eastAsia"/>
        </w:rPr>
        <w:t>redis</w:t>
      </w:r>
      <w:proofErr w:type="spellEnd"/>
    </w:p>
    <w:p w14:paraId="497C7567" w14:textId="77777777" w:rsidR="00F30B88" w:rsidRDefault="00000000">
      <w:pPr>
        <w:pStyle w:val="4"/>
        <w:spacing w:before="156" w:after="156"/>
        <w:ind w:right="240"/>
      </w:pPr>
      <w:r>
        <w:rPr>
          <w:rFonts w:hint="eastAsia"/>
        </w:rPr>
        <w:t>网络</w:t>
      </w:r>
      <w:r>
        <w:t>环境</w:t>
      </w:r>
    </w:p>
    <w:p w14:paraId="46B0D19A" w14:textId="24900EBB" w:rsidR="00F30B88" w:rsidRDefault="000977CD">
      <w:pPr>
        <w:pStyle w:val="ad"/>
        <w:spacing w:before="156" w:after="156"/>
        <w:ind w:firstLine="360"/>
      </w:pPr>
      <w:r>
        <w:rPr>
          <w:rFonts w:hint="eastAsia"/>
        </w:rPr>
        <w:t>内</w:t>
      </w:r>
      <w:r w:rsidR="00000000">
        <w:t>网</w:t>
      </w:r>
    </w:p>
    <w:p w14:paraId="0865CAFA" w14:textId="4591E9C9" w:rsidR="002837CC" w:rsidRDefault="00000000" w:rsidP="002837CC">
      <w:pPr>
        <w:pStyle w:val="10"/>
        <w:spacing w:before="156" w:after="156"/>
        <w:ind w:left="432" w:hanging="432"/>
      </w:pPr>
      <w:bookmarkStart w:id="76" w:name="_Toc15128"/>
      <w:bookmarkStart w:id="77" w:name="_Toc229493197"/>
      <w:bookmarkEnd w:id="18"/>
      <w:bookmarkEnd w:id="19"/>
      <w:r>
        <w:rPr>
          <w:rFonts w:hint="eastAsia"/>
        </w:rPr>
        <w:t>系统功能设计</w:t>
      </w:r>
      <w:bookmarkStart w:id="78" w:name="_Toc28350"/>
      <w:bookmarkStart w:id="79" w:name="_Toc27764"/>
      <w:bookmarkEnd w:id="76"/>
      <w:bookmarkEnd w:id="77"/>
    </w:p>
    <w:p w14:paraId="44289DFB" w14:textId="57CF9FC6" w:rsidR="00F30B88" w:rsidRDefault="00000000" w:rsidP="002837CC">
      <w:pPr>
        <w:pStyle w:val="2"/>
        <w:spacing w:before="156" w:after="156"/>
      </w:pPr>
      <w:bookmarkStart w:id="80" w:name="_Toc229493198"/>
      <w:r>
        <w:rPr>
          <w:rFonts w:hint="eastAsia"/>
        </w:rPr>
        <w:t>综合管理系统改造对接</w:t>
      </w:r>
      <w:bookmarkEnd w:id="78"/>
      <w:bookmarkEnd w:id="79"/>
      <w:r w:rsidR="00DE5EE1">
        <w:rPr>
          <w:rFonts w:hint="eastAsia"/>
        </w:rPr>
        <w:t>（</w:t>
      </w:r>
      <w:r w:rsidR="003F5283">
        <w:rPr>
          <w:rFonts w:hint="eastAsia"/>
        </w:rPr>
        <w:t>示例</w:t>
      </w:r>
      <w:r w:rsidR="00DE5EE1">
        <w:rPr>
          <w:rFonts w:hint="eastAsia"/>
        </w:rPr>
        <w:t>）</w:t>
      </w:r>
      <w:bookmarkEnd w:id="80"/>
    </w:p>
    <w:p w14:paraId="654172C2" w14:textId="1DF21215" w:rsidR="00F30B88" w:rsidRDefault="00000000" w:rsidP="002837CC">
      <w:pPr>
        <w:pStyle w:val="affff3"/>
        <w:widowControl/>
        <w:spacing w:beforeLines="50" w:before="156" w:afterLines="50" w:after="156"/>
        <w:rPr>
          <w:szCs w:val="24"/>
        </w:rPr>
      </w:pPr>
      <w:r>
        <w:rPr>
          <w:rFonts w:hint="eastAsia"/>
          <w:szCs w:val="24"/>
        </w:rPr>
        <w:t>综合管理系统是优化升级项目建设的内容，已实现功能包括系统配置、系统监控、系统工具、咨询投诉服务、项目跟踪管理、招商考核、效能评估、离岸贸易业务、服务机构管理、总部企业认定、我要投资等。省商务厅和各市县招商局</w:t>
      </w:r>
      <w:r>
        <w:rPr>
          <w:rFonts w:ascii="仿宋" w:hAnsi="仿宋" w:cs="宋体" w:hint="eastAsia"/>
          <w:szCs w:val="32"/>
        </w:rPr>
        <w:t>在全省</w:t>
      </w:r>
      <w:r>
        <w:rPr>
          <w:rFonts w:ascii="仿宋" w:hAnsi="仿宋" w:cs="宋体" w:hint="eastAsia"/>
          <w:szCs w:val="32"/>
        </w:rPr>
        <w:t>18</w:t>
      </w:r>
      <w:r>
        <w:rPr>
          <w:rFonts w:ascii="仿宋" w:hAnsi="仿宋" w:cs="宋体" w:hint="eastAsia"/>
          <w:szCs w:val="32"/>
        </w:rPr>
        <w:t>个市县及重点园区设立</w:t>
      </w:r>
      <w:r>
        <w:rPr>
          <w:rFonts w:ascii="仿宋" w:hAnsi="仿宋" w:cs="宋体" w:hint="eastAsia"/>
          <w:szCs w:val="32"/>
        </w:rPr>
        <w:t>27</w:t>
      </w:r>
      <w:r>
        <w:rPr>
          <w:rFonts w:ascii="仿宋" w:hAnsi="仿宋" w:cs="宋体" w:hint="eastAsia"/>
          <w:szCs w:val="32"/>
        </w:rPr>
        <w:t>个线下投资“单一窗口”，由招商部门安排专人驻点即时响应来自群众、企业等投资者的线下咨询和协助投资者办理投资相关业务。招商部门可以通过综合管理系统对系统进行用户角色权限等配置管理，通过系统监控掌握在线用户情况，收集用户的线上和线下咨询并进行回复，开展项目策划、签约、落地、开工、投产和中止的跟踪管理，制定招商考核监测市县招商工作情况考核，通过效能评估统计业务量、咨询量、投诉量、建议量等情况，同时对离岸贸易、服务机构、总部企业认定、我要投资等进行管理。</w:t>
      </w:r>
    </w:p>
    <w:p w14:paraId="1ADC6EBF" w14:textId="77777777" w:rsidR="00F30B88" w:rsidRDefault="00000000" w:rsidP="002837CC">
      <w:pPr>
        <w:pStyle w:val="4"/>
        <w:spacing w:before="156" w:after="156"/>
        <w:ind w:right="240"/>
      </w:pPr>
      <w:r>
        <w:rPr>
          <w:rFonts w:hint="eastAsia"/>
        </w:rPr>
        <w:t>3.6.1</w:t>
      </w:r>
      <w:r>
        <w:rPr>
          <w:rFonts w:hint="eastAsia"/>
        </w:rPr>
        <w:t>功能列表</w:t>
      </w:r>
    </w:p>
    <w:p w14:paraId="159148F1" w14:textId="53314685" w:rsidR="00F30B88" w:rsidRDefault="00000000" w:rsidP="002837CC">
      <w:pPr>
        <w:pStyle w:val="affff3"/>
        <w:widowControl/>
        <w:spacing w:beforeLines="50" w:before="156" w:afterLines="50" w:after="156"/>
        <w:rPr>
          <w:szCs w:val="24"/>
        </w:rPr>
      </w:pPr>
      <w:r>
        <w:rPr>
          <w:rFonts w:hint="eastAsia"/>
          <w:szCs w:val="24"/>
        </w:rPr>
        <w:t>综合管理系统改造对接（数据通）功能结构示意图如下：</w:t>
      </w:r>
    </w:p>
    <w:p w14:paraId="01A7F7D5" w14:textId="77777777" w:rsidR="00F30B88" w:rsidRDefault="00000000" w:rsidP="002837CC">
      <w:pPr>
        <w:pStyle w:val="afa"/>
        <w:keepNext/>
        <w:spacing w:before="156" w:after="156"/>
      </w:pPr>
      <w:r>
        <w:rPr>
          <w:noProof/>
        </w:rPr>
        <w:lastRenderedPageBreak/>
        <w:drawing>
          <wp:inline distT="0" distB="0" distL="114300" distR="114300" wp14:anchorId="06994C53" wp14:editId="4211C253">
            <wp:extent cx="5272405" cy="3429000"/>
            <wp:effectExtent l="0" t="0" r="1079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272405" cy="3429000"/>
                    </a:xfrm>
                    <a:prstGeom prst="rect">
                      <a:avLst/>
                    </a:prstGeom>
                    <a:noFill/>
                    <a:ln>
                      <a:noFill/>
                    </a:ln>
                  </pic:spPr>
                </pic:pic>
              </a:graphicData>
            </a:graphic>
          </wp:inline>
        </w:drawing>
      </w:r>
    </w:p>
    <w:p w14:paraId="23DB5549" w14:textId="246B431F" w:rsidR="00F30B88" w:rsidRDefault="00000000" w:rsidP="002837CC">
      <w:pPr>
        <w:pStyle w:val="a6"/>
        <w:spacing w:before="156" w:after="156"/>
        <w:jc w:val="center"/>
        <w:rPr>
          <w:sz w:val="24"/>
          <w:szCs w:val="24"/>
        </w:rPr>
      </w:pPr>
      <w:r>
        <w:rPr>
          <w:rFonts w:ascii="黑体" w:hAnsi="黑体"/>
          <w:sz w:val="24"/>
          <w:szCs w:val="24"/>
        </w:rPr>
        <w:t>图</w:t>
      </w:r>
      <w:r>
        <w:rPr>
          <w:rFonts w:hint="eastAsia"/>
          <w:sz w:val="24"/>
          <w:szCs w:val="24"/>
        </w:rPr>
        <w:t>-</w:t>
      </w:r>
      <w:r>
        <w:rPr>
          <w:rFonts w:ascii="黑体" w:hAnsi="黑体" w:hint="eastAsia"/>
          <w:sz w:val="24"/>
          <w:szCs w:val="24"/>
          <w:lang w:bidi="ar"/>
        </w:rPr>
        <w:t>综合管理系统（数据通）功能结构示意图</w:t>
      </w:r>
    </w:p>
    <w:p w14:paraId="3063A01F" w14:textId="77777777" w:rsidR="00F30B88" w:rsidRDefault="00000000" w:rsidP="002837CC">
      <w:pPr>
        <w:pStyle w:val="4"/>
        <w:spacing w:before="156" w:after="156"/>
        <w:ind w:right="240"/>
      </w:pPr>
      <w:r>
        <w:rPr>
          <w:rFonts w:hint="eastAsia"/>
        </w:rPr>
        <w:t>3.6.2</w:t>
      </w:r>
      <w:proofErr w:type="gramStart"/>
      <w:r>
        <w:rPr>
          <w:rFonts w:hint="eastAsia"/>
        </w:rPr>
        <w:t>各</w:t>
      </w:r>
      <w:proofErr w:type="gramEnd"/>
      <w:r>
        <w:rPr>
          <w:rFonts w:hint="eastAsia"/>
        </w:rPr>
        <w:t>功能模块定义</w:t>
      </w:r>
    </w:p>
    <w:p w14:paraId="790298FE" w14:textId="77777777" w:rsidR="00F30B88" w:rsidRDefault="00000000" w:rsidP="002837CC">
      <w:pPr>
        <w:pStyle w:val="5"/>
        <w:spacing w:before="156" w:after="156"/>
        <w:ind w:right="240"/>
      </w:pPr>
      <w:r>
        <w:rPr>
          <w:rFonts w:hint="eastAsia"/>
        </w:rPr>
        <w:t>3.6.2.1</w:t>
      </w:r>
      <w:r>
        <w:rPr>
          <w:rFonts w:hint="eastAsia"/>
        </w:rPr>
        <w:t>统一认证</w:t>
      </w:r>
    </w:p>
    <w:p w14:paraId="73B434A8" w14:textId="6E25E808" w:rsidR="00F30B88" w:rsidRDefault="00000000" w:rsidP="002837CC">
      <w:pPr>
        <w:pStyle w:val="affff3"/>
        <w:widowControl/>
        <w:spacing w:beforeLines="50" w:before="156" w:afterLines="50" w:after="156"/>
        <w:rPr>
          <w:szCs w:val="24"/>
        </w:rPr>
      </w:pPr>
      <w:r>
        <w:rPr>
          <w:rFonts w:hint="eastAsia"/>
          <w:szCs w:val="24"/>
        </w:rPr>
        <w:t>综合管理系统接入</w:t>
      </w:r>
      <w:r w:rsidR="00DE5EE1">
        <w:rPr>
          <w:rFonts w:hint="eastAsia"/>
          <w:szCs w:val="24"/>
        </w:rPr>
        <w:t>平台</w:t>
      </w:r>
      <w:r>
        <w:rPr>
          <w:rFonts w:hint="eastAsia"/>
          <w:szCs w:val="24"/>
        </w:rPr>
        <w:t>后通过统一认证，从</w:t>
      </w:r>
      <w:r w:rsidR="00DE5EE1">
        <w:rPr>
          <w:rFonts w:hint="eastAsia"/>
          <w:szCs w:val="24"/>
        </w:rPr>
        <w:t>平台</w:t>
      </w:r>
      <w:r>
        <w:rPr>
          <w:rFonts w:hint="eastAsia"/>
          <w:szCs w:val="24"/>
        </w:rPr>
        <w:t>跳转到系统时实现免登录访问系统。允许用户提供一个令牌给第三</w:t>
      </w:r>
      <w:proofErr w:type="gramStart"/>
      <w:r>
        <w:rPr>
          <w:rFonts w:hint="eastAsia"/>
          <w:szCs w:val="24"/>
        </w:rPr>
        <w:t>方应用</w:t>
      </w:r>
      <w:proofErr w:type="gramEnd"/>
      <w:r>
        <w:rPr>
          <w:rFonts w:hint="eastAsia"/>
          <w:szCs w:val="24"/>
        </w:rPr>
        <w:t>以获取有限的访问权限，而无需暴露用户的凭证。通过</w:t>
      </w:r>
      <w:r>
        <w:rPr>
          <w:rFonts w:hint="eastAsia"/>
          <w:szCs w:val="24"/>
        </w:rPr>
        <w:t>OAuth</w:t>
      </w:r>
      <w:r>
        <w:rPr>
          <w:rFonts w:hint="eastAsia"/>
          <w:szCs w:val="24"/>
        </w:rPr>
        <w:t>实现前后端分离架构下的统一登录认证，支持单点登录（</w:t>
      </w:r>
      <w:r>
        <w:rPr>
          <w:rFonts w:hint="eastAsia"/>
          <w:szCs w:val="24"/>
        </w:rPr>
        <w:t>SSO</w:t>
      </w:r>
      <w:r>
        <w:rPr>
          <w:rFonts w:hint="eastAsia"/>
          <w:szCs w:val="24"/>
        </w:rPr>
        <w:t>）功能，提高系统安全性和用户体验。</w:t>
      </w:r>
    </w:p>
    <w:p w14:paraId="6354F44F" w14:textId="77777777" w:rsidR="00F30B88" w:rsidRDefault="00000000" w:rsidP="002837CC">
      <w:pPr>
        <w:pStyle w:val="6"/>
        <w:spacing w:before="156" w:after="156"/>
        <w:ind w:right="240"/>
      </w:pPr>
      <w:r>
        <w:rPr>
          <w:rFonts w:hint="eastAsia"/>
        </w:rPr>
        <w:t>3.6.2.1.1</w:t>
      </w:r>
      <w:r>
        <w:rPr>
          <w:rFonts w:hint="eastAsia"/>
        </w:rPr>
        <w:t>单点登录</w:t>
      </w:r>
    </w:p>
    <w:p w14:paraId="4D2D6E77" w14:textId="77777777" w:rsidR="00F30B88" w:rsidRDefault="00000000" w:rsidP="002837CC">
      <w:pPr>
        <w:spacing w:before="156" w:after="156"/>
        <w:rPr>
          <w:rFonts w:ascii="宋体" w:hAnsi="宋体" w:hint="eastAsia"/>
          <w:b/>
          <w:szCs w:val="21"/>
        </w:rPr>
      </w:pPr>
      <w:r>
        <w:rPr>
          <w:rFonts w:ascii="宋体" w:hAnsi="宋体" w:hint="eastAsia"/>
          <w:b/>
          <w:szCs w:val="21"/>
        </w:rPr>
        <w:t>1、输入要素描述</w:t>
      </w:r>
    </w:p>
    <w:p w14:paraId="62F3970E" w14:textId="77777777" w:rsidR="00F30B88" w:rsidRDefault="00000000" w:rsidP="002837CC">
      <w:pPr>
        <w:spacing w:before="156" w:after="156"/>
      </w:pPr>
      <w:r>
        <w:rPr>
          <w:rFonts w:hint="eastAsia"/>
        </w:rPr>
        <w:t>（</w:t>
      </w:r>
      <w:r>
        <w:rPr>
          <w:rFonts w:hint="eastAsia"/>
        </w:rPr>
        <w:t>1</w:t>
      </w:r>
      <w:r>
        <w:rPr>
          <w:rFonts w:hint="eastAsia"/>
        </w:rPr>
        <w:t>）输入画面设计</w:t>
      </w:r>
    </w:p>
    <w:p w14:paraId="35F6ED65" w14:textId="77777777" w:rsidR="00F30B88" w:rsidRDefault="00000000" w:rsidP="002837CC">
      <w:pPr>
        <w:spacing w:before="156" w:after="156"/>
      </w:pPr>
      <w:r>
        <w:rPr>
          <w:rFonts w:hint="eastAsia"/>
        </w:rPr>
        <w:t xml:space="preserve">   </w:t>
      </w:r>
      <w:r>
        <w:rPr>
          <w:noProof/>
        </w:rPr>
        <w:lastRenderedPageBreak/>
        <w:drawing>
          <wp:inline distT="0" distB="0" distL="114300" distR="114300" wp14:anchorId="3E58D081" wp14:editId="7043C358">
            <wp:extent cx="5267325" cy="2193925"/>
            <wp:effectExtent l="0" t="0" r="3175" b="317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5267325" cy="2193925"/>
                    </a:xfrm>
                    <a:prstGeom prst="rect">
                      <a:avLst/>
                    </a:prstGeom>
                    <a:noFill/>
                    <a:ln>
                      <a:noFill/>
                    </a:ln>
                  </pic:spPr>
                </pic:pic>
              </a:graphicData>
            </a:graphic>
          </wp:inline>
        </w:drawing>
      </w:r>
    </w:p>
    <w:p w14:paraId="5CFE1874" w14:textId="77777777" w:rsidR="00F30B88" w:rsidRDefault="00000000" w:rsidP="002837CC">
      <w:pPr>
        <w:numPr>
          <w:ilvl w:val="0"/>
          <w:numId w:val="88"/>
        </w:numPr>
        <w:spacing w:before="156" w:after="156"/>
      </w:pP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41"/>
        <w:gridCol w:w="784"/>
        <w:gridCol w:w="763"/>
        <w:gridCol w:w="609"/>
        <w:gridCol w:w="614"/>
        <w:gridCol w:w="787"/>
        <w:gridCol w:w="1488"/>
        <w:gridCol w:w="1974"/>
      </w:tblGrid>
      <w:tr w:rsidR="00F30B88" w14:paraId="0DC00989" w14:textId="77777777">
        <w:tc>
          <w:tcPr>
            <w:tcW w:w="763" w:type="pct"/>
            <w:shd w:val="clear" w:color="auto" w:fill="D9D9D9"/>
            <w:vAlign w:val="center"/>
          </w:tcPr>
          <w:p w14:paraId="1AFCEF09" w14:textId="77777777" w:rsidR="00F30B88" w:rsidRDefault="00000000" w:rsidP="002837CC">
            <w:pPr>
              <w:spacing w:before="156" w:after="156"/>
              <w:jc w:val="center"/>
            </w:pPr>
            <w:r>
              <w:rPr>
                <w:rFonts w:hint="eastAsia"/>
              </w:rPr>
              <w:t>字段名</w:t>
            </w:r>
          </w:p>
        </w:tc>
        <w:tc>
          <w:tcPr>
            <w:tcW w:w="486" w:type="pct"/>
            <w:shd w:val="clear" w:color="auto" w:fill="D9D9D9"/>
            <w:vAlign w:val="center"/>
          </w:tcPr>
          <w:p w14:paraId="746AFE63" w14:textId="77777777" w:rsidR="00F30B88" w:rsidRDefault="00000000" w:rsidP="002837CC">
            <w:pPr>
              <w:spacing w:before="156" w:after="156"/>
              <w:jc w:val="center"/>
            </w:pPr>
            <w:r>
              <w:rPr>
                <w:rFonts w:hint="eastAsia"/>
              </w:rPr>
              <w:t>类型</w:t>
            </w:r>
          </w:p>
        </w:tc>
        <w:tc>
          <w:tcPr>
            <w:tcW w:w="381" w:type="pct"/>
            <w:shd w:val="clear" w:color="auto" w:fill="D9D9D9"/>
            <w:vAlign w:val="center"/>
          </w:tcPr>
          <w:p w14:paraId="47AE1F2A" w14:textId="77777777" w:rsidR="00F30B88" w:rsidRDefault="00000000" w:rsidP="002837CC">
            <w:pPr>
              <w:spacing w:before="156" w:after="156"/>
              <w:jc w:val="center"/>
            </w:pPr>
            <w:r>
              <w:rPr>
                <w:rFonts w:hint="eastAsia"/>
              </w:rPr>
              <w:t>数据种类</w:t>
            </w:r>
          </w:p>
        </w:tc>
        <w:tc>
          <w:tcPr>
            <w:tcW w:w="380" w:type="pct"/>
            <w:shd w:val="clear" w:color="auto" w:fill="D9D9D9"/>
            <w:vAlign w:val="center"/>
          </w:tcPr>
          <w:p w14:paraId="7DEE6A31" w14:textId="77777777" w:rsidR="00F30B88" w:rsidRDefault="00000000" w:rsidP="002837CC">
            <w:pPr>
              <w:spacing w:before="156" w:after="156"/>
              <w:jc w:val="center"/>
            </w:pPr>
            <w:r>
              <w:rPr>
                <w:rFonts w:hint="eastAsia"/>
              </w:rPr>
              <w:t>是否必输</w:t>
            </w:r>
          </w:p>
        </w:tc>
        <w:tc>
          <w:tcPr>
            <w:tcW w:w="383" w:type="pct"/>
            <w:shd w:val="clear" w:color="auto" w:fill="D9D9D9"/>
            <w:vAlign w:val="center"/>
          </w:tcPr>
          <w:p w14:paraId="3E6CD522" w14:textId="77777777" w:rsidR="00F30B88" w:rsidRDefault="00000000" w:rsidP="002837CC">
            <w:pPr>
              <w:spacing w:before="156" w:after="156"/>
              <w:jc w:val="center"/>
            </w:pPr>
            <w:r>
              <w:rPr>
                <w:rFonts w:hint="eastAsia"/>
              </w:rPr>
              <w:t>长度</w:t>
            </w:r>
          </w:p>
        </w:tc>
        <w:tc>
          <w:tcPr>
            <w:tcW w:w="488" w:type="pct"/>
            <w:shd w:val="clear" w:color="auto" w:fill="D9D9D9"/>
            <w:vAlign w:val="center"/>
          </w:tcPr>
          <w:p w14:paraId="70395297" w14:textId="77777777" w:rsidR="00F30B88" w:rsidRDefault="00000000" w:rsidP="002837CC">
            <w:pPr>
              <w:spacing w:before="156" w:after="156"/>
              <w:jc w:val="center"/>
            </w:pPr>
            <w:r>
              <w:rPr>
                <w:rFonts w:hint="eastAsia"/>
              </w:rPr>
              <w:t>范围</w:t>
            </w:r>
            <w:r>
              <w:t>(</w:t>
            </w:r>
            <w:r>
              <w:rPr>
                <w:rFonts w:hint="eastAsia"/>
              </w:rPr>
              <w:t>精度）</w:t>
            </w:r>
          </w:p>
        </w:tc>
        <w:tc>
          <w:tcPr>
            <w:tcW w:w="911" w:type="pct"/>
            <w:shd w:val="clear" w:color="auto" w:fill="D9D9D9"/>
            <w:vAlign w:val="center"/>
          </w:tcPr>
          <w:p w14:paraId="62225181" w14:textId="77777777" w:rsidR="00F30B88" w:rsidRDefault="00000000" w:rsidP="002837CC">
            <w:pPr>
              <w:spacing w:before="156" w:after="156"/>
              <w:jc w:val="center"/>
            </w:pPr>
            <w:r>
              <w:rPr>
                <w:rFonts w:hint="eastAsia"/>
              </w:rPr>
              <w:t>输入限制</w:t>
            </w:r>
          </w:p>
          <w:p w14:paraId="599DBC5F" w14:textId="77777777" w:rsidR="00F30B88" w:rsidRDefault="00000000" w:rsidP="002837CC">
            <w:pPr>
              <w:spacing w:before="156" w:after="156"/>
              <w:jc w:val="center"/>
            </w:pPr>
            <w:r>
              <w:rPr>
                <w:rFonts w:hint="eastAsia"/>
              </w:rPr>
              <w:t>（或数据字典）</w:t>
            </w:r>
          </w:p>
        </w:tc>
        <w:tc>
          <w:tcPr>
            <w:tcW w:w="1205" w:type="pct"/>
            <w:shd w:val="clear" w:color="auto" w:fill="D9D9D9"/>
            <w:vAlign w:val="center"/>
          </w:tcPr>
          <w:p w14:paraId="135061AE" w14:textId="77777777" w:rsidR="00F30B88" w:rsidRDefault="00000000" w:rsidP="002837CC">
            <w:pPr>
              <w:spacing w:before="156" w:after="156"/>
              <w:jc w:val="center"/>
            </w:pPr>
            <w:r>
              <w:rPr>
                <w:rFonts w:hint="eastAsia"/>
              </w:rPr>
              <w:t>输入方式</w:t>
            </w:r>
          </w:p>
        </w:tc>
      </w:tr>
      <w:tr w:rsidR="00F30B88" w14:paraId="7098EEB1" w14:textId="77777777">
        <w:trPr>
          <w:trHeight w:val="90"/>
        </w:trPr>
        <w:tc>
          <w:tcPr>
            <w:tcW w:w="763" w:type="pct"/>
            <w:vAlign w:val="center"/>
          </w:tcPr>
          <w:p w14:paraId="1B3A7E86" w14:textId="77777777" w:rsidR="00F30B88" w:rsidRDefault="00000000" w:rsidP="002837CC">
            <w:pPr>
              <w:spacing w:before="156" w:after="156"/>
              <w:jc w:val="center"/>
            </w:pPr>
            <w:r>
              <w:rPr>
                <w:rFonts w:hint="eastAsia"/>
              </w:rPr>
              <w:t>应用</w:t>
            </w:r>
            <w:r>
              <w:rPr>
                <w:rFonts w:hint="eastAsia"/>
              </w:rPr>
              <w:t>key</w:t>
            </w:r>
          </w:p>
        </w:tc>
        <w:tc>
          <w:tcPr>
            <w:tcW w:w="486" w:type="pct"/>
            <w:vAlign w:val="center"/>
          </w:tcPr>
          <w:p w14:paraId="2E14A589" w14:textId="77777777" w:rsidR="00F30B88" w:rsidRDefault="00000000" w:rsidP="002837CC">
            <w:pPr>
              <w:spacing w:before="156" w:after="156"/>
              <w:jc w:val="center"/>
            </w:pPr>
            <w:r>
              <w:rPr>
                <w:rFonts w:hint="eastAsia"/>
              </w:rPr>
              <w:t>字符</w:t>
            </w:r>
          </w:p>
        </w:tc>
        <w:tc>
          <w:tcPr>
            <w:tcW w:w="936" w:type="dxa"/>
            <w:vAlign w:val="center"/>
          </w:tcPr>
          <w:p w14:paraId="691F3DDA" w14:textId="77777777" w:rsidR="00F30B88" w:rsidRDefault="00000000" w:rsidP="002837CC">
            <w:pPr>
              <w:spacing w:before="156" w:after="156"/>
              <w:jc w:val="center"/>
            </w:pPr>
            <w:r>
              <w:rPr>
                <w:rFonts w:hint="eastAsia"/>
              </w:rPr>
              <w:t>string</w:t>
            </w:r>
          </w:p>
        </w:tc>
        <w:tc>
          <w:tcPr>
            <w:tcW w:w="380" w:type="pct"/>
            <w:vAlign w:val="center"/>
          </w:tcPr>
          <w:p w14:paraId="6E94C02A" w14:textId="77777777" w:rsidR="00F30B88" w:rsidRDefault="00000000" w:rsidP="002837CC">
            <w:pPr>
              <w:spacing w:before="156" w:after="156"/>
              <w:jc w:val="center"/>
            </w:pPr>
            <w:r>
              <w:rPr>
                <w:rFonts w:hint="eastAsia"/>
              </w:rPr>
              <w:t>是</w:t>
            </w:r>
          </w:p>
        </w:tc>
        <w:tc>
          <w:tcPr>
            <w:tcW w:w="383" w:type="pct"/>
            <w:vAlign w:val="center"/>
          </w:tcPr>
          <w:p w14:paraId="5B9D01A5" w14:textId="77777777" w:rsidR="00F30B88" w:rsidRDefault="00000000" w:rsidP="002837CC">
            <w:pPr>
              <w:spacing w:before="156" w:after="156"/>
              <w:jc w:val="center"/>
            </w:pPr>
            <w:r>
              <w:rPr>
                <w:rFonts w:hint="eastAsia"/>
              </w:rPr>
              <w:t>64</w:t>
            </w:r>
          </w:p>
        </w:tc>
        <w:tc>
          <w:tcPr>
            <w:tcW w:w="488" w:type="pct"/>
            <w:vAlign w:val="center"/>
          </w:tcPr>
          <w:p w14:paraId="3154F07B" w14:textId="77777777" w:rsidR="00F30B88" w:rsidRDefault="00F30B88" w:rsidP="002837CC">
            <w:pPr>
              <w:spacing w:before="156" w:after="156"/>
              <w:jc w:val="center"/>
            </w:pPr>
          </w:p>
        </w:tc>
        <w:tc>
          <w:tcPr>
            <w:tcW w:w="911" w:type="pct"/>
            <w:vAlign w:val="center"/>
          </w:tcPr>
          <w:p w14:paraId="229A7AD9" w14:textId="77777777" w:rsidR="00F30B88" w:rsidRDefault="00F30B88" w:rsidP="002837CC">
            <w:pPr>
              <w:spacing w:before="156" w:after="156"/>
              <w:jc w:val="center"/>
            </w:pPr>
          </w:p>
        </w:tc>
        <w:tc>
          <w:tcPr>
            <w:tcW w:w="1205" w:type="pct"/>
            <w:vAlign w:val="center"/>
          </w:tcPr>
          <w:p w14:paraId="1B679A58" w14:textId="77777777" w:rsidR="00F30B88" w:rsidRDefault="00000000" w:rsidP="002837CC">
            <w:pPr>
              <w:spacing w:before="156" w:after="156"/>
              <w:jc w:val="center"/>
            </w:pPr>
            <w:r>
              <w:rPr>
                <w:rFonts w:hint="eastAsia"/>
              </w:rPr>
              <w:t>系统带入</w:t>
            </w:r>
          </w:p>
        </w:tc>
      </w:tr>
      <w:tr w:rsidR="00F30B88" w14:paraId="0A48167B" w14:textId="77777777">
        <w:tc>
          <w:tcPr>
            <w:tcW w:w="763" w:type="pct"/>
            <w:vAlign w:val="center"/>
          </w:tcPr>
          <w:p w14:paraId="3609FC81" w14:textId="77777777" w:rsidR="00F30B88" w:rsidRDefault="00000000" w:rsidP="002837CC">
            <w:pPr>
              <w:spacing w:before="156" w:after="156"/>
              <w:jc w:val="center"/>
            </w:pPr>
            <w:r>
              <w:rPr>
                <w:rFonts w:hint="eastAsia"/>
              </w:rPr>
              <w:t>应用</w:t>
            </w:r>
            <w:r>
              <w:rPr>
                <w:rFonts w:hint="eastAsia"/>
              </w:rPr>
              <w:t>secret</w:t>
            </w:r>
          </w:p>
        </w:tc>
        <w:tc>
          <w:tcPr>
            <w:tcW w:w="788" w:type="dxa"/>
            <w:vAlign w:val="center"/>
          </w:tcPr>
          <w:p w14:paraId="3828B29C" w14:textId="77777777" w:rsidR="00F30B88" w:rsidRDefault="00000000" w:rsidP="002837CC">
            <w:pPr>
              <w:spacing w:before="156" w:after="156"/>
              <w:jc w:val="center"/>
            </w:pPr>
            <w:r>
              <w:rPr>
                <w:rFonts w:hint="eastAsia"/>
              </w:rPr>
              <w:t>字符</w:t>
            </w:r>
          </w:p>
        </w:tc>
        <w:tc>
          <w:tcPr>
            <w:tcW w:w="936" w:type="dxa"/>
            <w:vAlign w:val="center"/>
          </w:tcPr>
          <w:p w14:paraId="0C58EB08" w14:textId="77777777" w:rsidR="00F30B88" w:rsidRDefault="00000000" w:rsidP="002837CC">
            <w:pPr>
              <w:spacing w:before="156" w:after="156"/>
              <w:jc w:val="center"/>
            </w:pPr>
            <w:r>
              <w:rPr>
                <w:rFonts w:hint="eastAsia"/>
              </w:rPr>
              <w:t>string</w:t>
            </w:r>
          </w:p>
        </w:tc>
        <w:tc>
          <w:tcPr>
            <w:tcW w:w="607" w:type="dxa"/>
            <w:vAlign w:val="center"/>
          </w:tcPr>
          <w:p w14:paraId="4A3D5C03" w14:textId="77777777" w:rsidR="00F30B88" w:rsidRDefault="00000000" w:rsidP="002837CC">
            <w:pPr>
              <w:spacing w:before="156" w:after="156"/>
              <w:jc w:val="center"/>
            </w:pPr>
            <w:r>
              <w:rPr>
                <w:rFonts w:hint="eastAsia"/>
              </w:rPr>
              <w:t>是</w:t>
            </w:r>
          </w:p>
        </w:tc>
        <w:tc>
          <w:tcPr>
            <w:tcW w:w="612" w:type="dxa"/>
            <w:vAlign w:val="center"/>
          </w:tcPr>
          <w:p w14:paraId="2EFFAB38" w14:textId="77777777" w:rsidR="00F30B88" w:rsidRDefault="00000000" w:rsidP="002837CC">
            <w:pPr>
              <w:spacing w:before="156" w:after="156"/>
              <w:jc w:val="center"/>
            </w:pPr>
            <w:r>
              <w:rPr>
                <w:rFonts w:hint="eastAsia"/>
              </w:rPr>
              <w:t>64</w:t>
            </w:r>
          </w:p>
        </w:tc>
        <w:tc>
          <w:tcPr>
            <w:tcW w:w="488" w:type="pct"/>
            <w:vAlign w:val="center"/>
          </w:tcPr>
          <w:p w14:paraId="21584BCD" w14:textId="77777777" w:rsidR="00F30B88" w:rsidRDefault="00F30B88" w:rsidP="002837CC">
            <w:pPr>
              <w:spacing w:before="156" w:after="156"/>
              <w:jc w:val="center"/>
            </w:pPr>
          </w:p>
        </w:tc>
        <w:tc>
          <w:tcPr>
            <w:tcW w:w="911" w:type="pct"/>
            <w:vAlign w:val="center"/>
          </w:tcPr>
          <w:p w14:paraId="5360C3C0" w14:textId="77777777" w:rsidR="00F30B88" w:rsidRDefault="00F30B88" w:rsidP="002837CC">
            <w:pPr>
              <w:spacing w:before="156" w:after="156"/>
              <w:jc w:val="center"/>
            </w:pPr>
          </w:p>
        </w:tc>
        <w:tc>
          <w:tcPr>
            <w:tcW w:w="1205" w:type="pct"/>
            <w:vAlign w:val="center"/>
          </w:tcPr>
          <w:p w14:paraId="42427324" w14:textId="77777777" w:rsidR="00F30B88" w:rsidRDefault="00000000" w:rsidP="002837CC">
            <w:pPr>
              <w:spacing w:before="156" w:after="156"/>
              <w:jc w:val="center"/>
            </w:pPr>
            <w:r>
              <w:rPr>
                <w:rFonts w:hint="eastAsia"/>
              </w:rPr>
              <w:t>系统带入</w:t>
            </w:r>
          </w:p>
        </w:tc>
      </w:tr>
      <w:tr w:rsidR="00F30B88" w14:paraId="6177FF94" w14:textId="77777777">
        <w:tc>
          <w:tcPr>
            <w:tcW w:w="763" w:type="pct"/>
            <w:vAlign w:val="center"/>
          </w:tcPr>
          <w:p w14:paraId="0A931D77" w14:textId="77777777" w:rsidR="00F30B88" w:rsidRDefault="00000000" w:rsidP="002837CC">
            <w:pPr>
              <w:spacing w:before="156" w:after="156"/>
              <w:jc w:val="center"/>
            </w:pPr>
            <w:r>
              <w:rPr>
                <w:rFonts w:hint="eastAsia"/>
              </w:rPr>
              <w:t>授权码</w:t>
            </w:r>
          </w:p>
        </w:tc>
        <w:tc>
          <w:tcPr>
            <w:tcW w:w="788" w:type="dxa"/>
            <w:vAlign w:val="center"/>
          </w:tcPr>
          <w:p w14:paraId="48DE1B39" w14:textId="77777777" w:rsidR="00F30B88" w:rsidRDefault="00000000" w:rsidP="002837CC">
            <w:pPr>
              <w:spacing w:before="156" w:after="156"/>
              <w:jc w:val="center"/>
            </w:pPr>
            <w:r>
              <w:rPr>
                <w:rFonts w:hint="eastAsia"/>
              </w:rPr>
              <w:t>字符</w:t>
            </w:r>
          </w:p>
        </w:tc>
        <w:tc>
          <w:tcPr>
            <w:tcW w:w="936" w:type="dxa"/>
            <w:vAlign w:val="center"/>
          </w:tcPr>
          <w:p w14:paraId="0BC72E01" w14:textId="77777777" w:rsidR="00F30B88" w:rsidRDefault="00000000" w:rsidP="002837CC">
            <w:pPr>
              <w:spacing w:before="156" w:after="156"/>
              <w:jc w:val="center"/>
            </w:pPr>
            <w:r>
              <w:rPr>
                <w:rFonts w:hint="eastAsia"/>
              </w:rPr>
              <w:t>string</w:t>
            </w:r>
          </w:p>
        </w:tc>
        <w:tc>
          <w:tcPr>
            <w:tcW w:w="607" w:type="dxa"/>
            <w:vAlign w:val="center"/>
          </w:tcPr>
          <w:p w14:paraId="733C9D19" w14:textId="77777777" w:rsidR="00F30B88" w:rsidRDefault="00000000" w:rsidP="002837CC">
            <w:pPr>
              <w:spacing w:before="156" w:after="156"/>
              <w:jc w:val="center"/>
            </w:pPr>
            <w:r>
              <w:rPr>
                <w:rFonts w:hint="eastAsia"/>
              </w:rPr>
              <w:t>是</w:t>
            </w:r>
          </w:p>
        </w:tc>
        <w:tc>
          <w:tcPr>
            <w:tcW w:w="612" w:type="dxa"/>
            <w:vAlign w:val="center"/>
          </w:tcPr>
          <w:p w14:paraId="7763C5E2" w14:textId="77777777" w:rsidR="00F30B88" w:rsidRDefault="00000000" w:rsidP="002837CC">
            <w:pPr>
              <w:spacing w:before="156" w:after="156"/>
              <w:jc w:val="center"/>
            </w:pPr>
            <w:r>
              <w:rPr>
                <w:rFonts w:hint="eastAsia"/>
              </w:rPr>
              <w:t>64</w:t>
            </w:r>
          </w:p>
        </w:tc>
        <w:tc>
          <w:tcPr>
            <w:tcW w:w="488" w:type="pct"/>
            <w:vAlign w:val="center"/>
          </w:tcPr>
          <w:p w14:paraId="49AB6E68" w14:textId="77777777" w:rsidR="00F30B88" w:rsidRDefault="00F30B88" w:rsidP="002837CC">
            <w:pPr>
              <w:spacing w:before="156" w:after="156"/>
              <w:jc w:val="center"/>
            </w:pPr>
          </w:p>
        </w:tc>
        <w:tc>
          <w:tcPr>
            <w:tcW w:w="911" w:type="pct"/>
            <w:vAlign w:val="center"/>
          </w:tcPr>
          <w:p w14:paraId="50B756A2" w14:textId="77777777" w:rsidR="00F30B88" w:rsidRDefault="00F30B88" w:rsidP="002837CC">
            <w:pPr>
              <w:spacing w:before="156" w:after="156"/>
              <w:jc w:val="center"/>
            </w:pPr>
          </w:p>
        </w:tc>
        <w:tc>
          <w:tcPr>
            <w:tcW w:w="1205" w:type="pct"/>
            <w:vAlign w:val="center"/>
          </w:tcPr>
          <w:p w14:paraId="2483704D" w14:textId="77777777" w:rsidR="00F30B88" w:rsidRDefault="00000000" w:rsidP="002837CC">
            <w:pPr>
              <w:spacing w:before="156" w:after="156"/>
              <w:jc w:val="center"/>
            </w:pPr>
            <w:r>
              <w:rPr>
                <w:rFonts w:hint="eastAsia"/>
              </w:rPr>
              <w:t>系统带入</w:t>
            </w:r>
          </w:p>
        </w:tc>
      </w:tr>
      <w:tr w:rsidR="00F30B88" w14:paraId="45A798B2" w14:textId="77777777">
        <w:tc>
          <w:tcPr>
            <w:tcW w:w="763" w:type="pct"/>
            <w:vAlign w:val="center"/>
          </w:tcPr>
          <w:p w14:paraId="5394C727" w14:textId="77777777" w:rsidR="00F30B88" w:rsidRDefault="00000000" w:rsidP="002837CC">
            <w:pPr>
              <w:spacing w:before="156" w:after="156"/>
              <w:jc w:val="center"/>
            </w:pPr>
            <w:r>
              <w:rPr>
                <w:rFonts w:hint="eastAsia"/>
              </w:rPr>
              <w:t>重定向地址</w:t>
            </w:r>
          </w:p>
        </w:tc>
        <w:tc>
          <w:tcPr>
            <w:tcW w:w="788" w:type="dxa"/>
            <w:vAlign w:val="center"/>
          </w:tcPr>
          <w:p w14:paraId="0DA8FCB6" w14:textId="77777777" w:rsidR="00F30B88" w:rsidRDefault="00000000" w:rsidP="002837CC">
            <w:pPr>
              <w:spacing w:before="156" w:after="156"/>
              <w:jc w:val="center"/>
            </w:pPr>
            <w:r>
              <w:rPr>
                <w:rFonts w:hint="eastAsia"/>
              </w:rPr>
              <w:t>字符</w:t>
            </w:r>
          </w:p>
        </w:tc>
        <w:tc>
          <w:tcPr>
            <w:tcW w:w="936" w:type="dxa"/>
            <w:vAlign w:val="center"/>
          </w:tcPr>
          <w:p w14:paraId="26F387EB" w14:textId="77777777" w:rsidR="00F30B88" w:rsidRDefault="00000000" w:rsidP="002837CC">
            <w:pPr>
              <w:spacing w:before="156" w:after="156"/>
              <w:jc w:val="center"/>
            </w:pPr>
            <w:r>
              <w:rPr>
                <w:rFonts w:hint="eastAsia"/>
              </w:rPr>
              <w:t>string</w:t>
            </w:r>
          </w:p>
        </w:tc>
        <w:tc>
          <w:tcPr>
            <w:tcW w:w="607" w:type="dxa"/>
            <w:vAlign w:val="center"/>
          </w:tcPr>
          <w:p w14:paraId="67B205E1" w14:textId="77777777" w:rsidR="00F30B88" w:rsidRDefault="00000000" w:rsidP="002837CC">
            <w:pPr>
              <w:spacing w:before="156" w:after="156"/>
              <w:jc w:val="center"/>
            </w:pPr>
            <w:r>
              <w:rPr>
                <w:rFonts w:hint="eastAsia"/>
              </w:rPr>
              <w:t>是</w:t>
            </w:r>
          </w:p>
        </w:tc>
        <w:tc>
          <w:tcPr>
            <w:tcW w:w="612" w:type="dxa"/>
            <w:vAlign w:val="center"/>
          </w:tcPr>
          <w:p w14:paraId="33987BD4" w14:textId="77777777" w:rsidR="00F30B88" w:rsidRDefault="00000000" w:rsidP="002837CC">
            <w:pPr>
              <w:spacing w:before="156" w:after="156"/>
              <w:jc w:val="center"/>
            </w:pPr>
            <w:r>
              <w:rPr>
                <w:rFonts w:hint="eastAsia"/>
              </w:rPr>
              <w:t>128</w:t>
            </w:r>
          </w:p>
        </w:tc>
        <w:tc>
          <w:tcPr>
            <w:tcW w:w="488" w:type="pct"/>
            <w:vAlign w:val="center"/>
          </w:tcPr>
          <w:p w14:paraId="7BD34DDA" w14:textId="77777777" w:rsidR="00F30B88" w:rsidRDefault="00F30B88" w:rsidP="002837CC">
            <w:pPr>
              <w:spacing w:before="156" w:after="156"/>
              <w:jc w:val="center"/>
            </w:pPr>
          </w:p>
        </w:tc>
        <w:tc>
          <w:tcPr>
            <w:tcW w:w="911" w:type="pct"/>
            <w:vAlign w:val="center"/>
          </w:tcPr>
          <w:p w14:paraId="745E9C3A" w14:textId="77777777" w:rsidR="00F30B88" w:rsidRDefault="00F30B88" w:rsidP="002837CC">
            <w:pPr>
              <w:spacing w:before="156" w:after="156"/>
              <w:jc w:val="center"/>
            </w:pPr>
          </w:p>
        </w:tc>
        <w:tc>
          <w:tcPr>
            <w:tcW w:w="1205" w:type="pct"/>
            <w:vAlign w:val="center"/>
          </w:tcPr>
          <w:p w14:paraId="6C9C5CF8" w14:textId="77777777" w:rsidR="00F30B88" w:rsidRDefault="00000000" w:rsidP="002837CC">
            <w:pPr>
              <w:spacing w:before="156" w:after="156"/>
              <w:jc w:val="center"/>
            </w:pPr>
            <w:r>
              <w:rPr>
                <w:rFonts w:hint="eastAsia"/>
              </w:rPr>
              <w:t>系统带入</w:t>
            </w:r>
          </w:p>
        </w:tc>
      </w:tr>
    </w:tbl>
    <w:p w14:paraId="4999AF38" w14:textId="77777777" w:rsidR="00F30B88" w:rsidRDefault="00000000" w:rsidP="002837CC">
      <w:pPr>
        <w:spacing w:before="156" w:after="156"/>
        <w:rPr>
          <w:rFonts w:ascii="宋体" w:hAnsi="宋体" w:hint="eastAsia"/>
          <w:b/>
          <w:szCs w:val="21"/>
        </w:rPr>
      </w:pPr>
      <w:r>
        <w:rPr>
          <w:rFonts w:ascii="宋体" w:hAnsi="宋体" w:hint="eastAsia"/>
          <w:b/>
          <w:szCs w:val="21"/>
        </w:rPr>
        <w:t>2、功能描述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F30B88" w14:paraId="5285D2C1" w14:textId="77777777">
        <w:trPr>
          <w:trHeight w:val="337"/>
        </w:trPr>
        <w:tc>
          <w:tcPr>
            <w:tcW w:w="1668" w:type="dxa"/>
            <w:shd w:val="clear" w:color="auto" w:fill="D9D9D9"/>
            <w:vAlign w:val="center"/>
          </w:tcPr>
          <w:p w14:paraId="27E3C6EB"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功能名</w:t>
            </w:r>
          </w:p>
        </w:tc>
        <w:tc>
          <w:tcPr>
            <w:tcW w:w="6854" w:type="dxa"/>
            <w:vAlign w:val="center"/>
          </w:tcPr>
          <w:p w14:paraId="6852FB76" w14:textId="77777777" w:rsidR="00F30B88" w:rsidRDefault="00000000" w:rsidP="002837CC">
            <w:pPr>
              <w:spacing w:before="156" w:after="156"/>
              <w:rPr>
                <w:color w:val="000000"/>
              </w:rPr>
            </w:pPr>
            <w:r>
              <w:rPr>
                <w:rFonts w:hint="eastAsia"/>
                <w:color w:val="000000"/>
              </w:rPr>
              <w:t>单点登录</w:t>
            </w:r>
          </w:p>
        </w:tc>
      </w:tr>
      <w:tr w:rsidR="00F30B88" w14:paraId="771B537B" w14:textId="77777777">
        <w:trPr>
          <w:trHeight w:val="2497"/>
        </w:trPr>
        <w:tc>
          <w:tcPr>
            <w:tcW w:w="1668" w:type="dxa"/>
            <w:shd w:val="clear" w:color="auto" w:fill="D9D9D9"/>
            <w:vAlign w:val="center"/>
          </w:tcPr>
          <w:p w14:paraId="72F31DBC"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lastRenderedPageBreak/>
              <w:t>功能描述</w:t>
            </w:r>
          </w:p>
        </w:tc>
        <w:tc>
          <w:tcPr>
            <w:tcW w:w="6854" w:type="dxa"/>
            <w:vAlign w:val="center"/>
          </w:tcPr>
          <w:p w14:paraId="73C8BD84" w14:textId="12FF83A5" w:rsidR="00F30B88" w:rsidRDefault="00000000" w:rsidP="002837CC">
            <w:pPr>
              <w:spacing w:before="156" w:after="156"/>
              <w:rPr>
                <w:color w:val="000000"/>
              </w:rPr>
            </w:pPr>
            <w:r>
              <w:rPr>
                <w:rFonts w:hint="eastAsia"/>
                <w:szCs w:val="24"/>
              </w:rPr>
              <w:t>通过对</w:t>
            </w:r>
            <w:r>
              <w:rPr>
                <w:rFonts w:hint="eastAsia"/>
                <w:szCs w:val="24"/>
              </w:rPr>
              <w:t>token</w:t>
            </w:r>
            <w:r>
              <w:rPr>
                <w:rFonts w:hint="eastAsia"/>
                <w:szCs w:val="24"/>
              </w:rPr>
              <w:t>发放、校验、生命周期的管理，实现单点登录、会话保持、单点退出等功能，实现单点登录以后，已登录</w:t>
            </w:r>
            <w:r w:rsidR="00DE5EE1">
              <w:rPr>
                <w:rFonts w:hint="eastAsia"/>
                <w:szCs w:val="24"/>
              </w:rPr>
              <w:t>平台</w:t>
            </w:r>
            <w:r>
              <w:rPr>
                <w:rFonts w:hint="eastAsia"/>
                <w:szCs w:val="24"/>
              </w:rPr>
              <w:t>的用户通过综合管理系统，单点登录自动跳转进入到系统主题页面，免登录操作系统。</w:t>
            </w:r>
          </w:p>
        </w:tc>
      </w:tr>
      <w:tr w:rsidR="00F30B88" w14:paraId="1252EAED" w14:textId="77777777">
        <w:trPr>
          <w:trHeight w:val="522"/>
        </w:trPr>
        <w:tc>
          <w:tcPr>
            <w:tcW w:w="1668" w:type="dxa"/>
            <w:shd w:val="clear" w:color="auto" w:fill="D9D9D9"/>
            <w:vAlign w:val="center"/>
          </w:tcPr>
          <w:p w14:paraId="6E5E907D"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优先级</w:t>
            </w:r>
          </w:p>
        </w:tc>
        <w:tc>
          <w:tcPr>
            <w:tcW w:w="6854" w:type="dxa"/>
            <w:vAlign w:val="center"/>
          </w:tcPr>
          <w:p w14:paraId="3CDA0086" w14:textId="77777777" w:rsidR="00F30B88" w:rsidRDefault="00000000" w:rsidP="002837CC">
            <w:pPr>
              <w:spacing w:before="156" w:after="156"/>
              <w:rPr>
                <w:color w:val="000000"/>
              </w:rPr>
            </w:pPr>
            <w:r>
              <w:rPr>
                <w:rFonts w:hint="eastAsia"/>
                <w:color w:val="000000"/>
              </w:rPr>
              <w:t>中</w:t>
            </w:r>
          </w:p>
        </w:tc>
      </w:tr>
      <w:tr w:rsidR="00F30B88" w14:paraId="3173C277" w14:textId="77777777">
        <w:trPr>
          <w:trHeight w:val="397"/>
        </w:trPr>
        <w:tc>
          <w:tcPr>
            <w:tcW w:w="1668" w:type="dxa"/>
            <w:shd w:val="clear" w:color="auto" w:fill="D9D9D9"/>
            <w:vAlign w:val="center"/>
          </w:tcPr>
          <w:p w14:paraId="120B3C33"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使用角色</w:t>
            </w:r>
          </w:p>
        </w:tc>
        <w:tc>
          <w:tcPr>
            <w:tcW w:w="6854" w:type="dxa"/>
            <w:vAlign w:val="center"/>
          </w:tcPr>
          <w:p w14:paraId="5411298C" w14:textId="77777777" w:rsidR="00F30B88" w:rsidRDefault="00000000" w:rsidP="002837CC">
            <w:pPr>
              <w:spacing w:before="156" w:after="156"/>
              <w:rPr>
                <w:color w:val="000000"/>
              </w:rPr>
            </w:pPr>
            <w:r>
              <w:rPr>
                <w:rFonts w:hint="eastAsia"/>
                <w:color w:val="000000"/>
              </w:rPr>
              <w:t>系统管理员、系统工作人员</w:t>
            </w:r>
          </w:p>
        </w:tc>
      </w:tr>
      <w:tr w:rsidR="00F30B88" w14:paraId="2AED5BD2" w14:textId="77777777">
        <w:trPr>
          <w:trHeight w:val="442"/>
        </w:trPr>
        <w:tc>
          <w:tcPr>
            <w:tcW w:w="1668" w:type="dxa"/>
            <w:shd w:val="clear" w:color="auto" w:fill="D9D9D9"/>
            <w:vAlign w:val="center"/>
          </w:tcPr>
          <w:p w14:paraId="40F82A91"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运行条件</w:t>
            </w:r>
          </w:p>
        </w:tc>
        <w:tc>
          <w:tcPr>
            <w:tcW w:w="6854" w:type="dxa"/>
            <w:vAlign w:val="center"/>
          </w:tcPr>
          <w:p w14:paraId="0B85E6A1" w14:textId="73919877" w:rsidR="00F30B88" w:rsidRDefault="00000000" w:rsidP="002837CC">
            <w:pPr>
              <w:spacing w:before="156" w:after="156"/>
              <w:rPr>
                <w:color w:val="000000"/>
              </w:rPr>
            </w:pPr>
            <w:r>
              <w:rPr>
                <w:rFonts w:hint="eastAsia"/>
                <w:color w:val="000000"/>
              </w:rPr>
              <w:t>接入</w:t>
            </w:r>
            <w:r w:rsidR="00DE5EE1">
              <w:rPr>
                <w:rFonts w:hint="eastAsia"/>
                <w:color w:val="000000"/>
              </w:rPr>
              <w:t>平台</w:t>
            </w:r>
            <w:r>
              <w:rPr>
                <w:rFonts w:hint="eastAsia"/>
                <w:color w:val="000000"/>
              </w:rPr>
              <w:t>用户体系，实现用户认证登录</w:t>
            </w:r>
          </w:p>
        </w:tc>
      </w:tr>
      <w:tr w:rsidR="00F30B88" w14:paraId="657C6CDF" w14:textId="77777777">
        <w:trPr>
          <w:trHeight w:val="442"/>
        </w:trPr>
        <w:tc>
          <w:tcPr>
            <w:tcW w:w="1668" w:type="dxa"/>
            <w:shd w:val="clear" w:color="auto" w:fill="D9D9D9"/>
            <w:vAlign w:val="center"/>
          </w:tcPr>
          <w:p w14:paraId="6EE85D01"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ascii="宋体" w:hAnsi="宋体" w:hint="eastAsia"/>
                <w:color w:val="000000"/>
                <w:sz w:val="21"/>
                <w:szCs w:val="21"/>
              </w:rPr>
              <w:t>业务处理流程</w:t>
            </w:r>
          </w:p>
        </w:tc>
        <w:tc>
          <w:tcPr>
            <w:tcW w:w="6854" w:type="dxa"/>
            <w:vAlign w:val="center"/>
          </w:tcPr>
          <w:p w14:paraId="6344E7C5" w14:textId="6A780520" w:rsidR="00F30B88" w:rsidRDefault="00000000" w:rsidP="002837CC">
            <w:pPr>
              <w:spacing w:before="156" w:after="156"/>
              <w:rPr>
                <w:color w:val="000000"/>
              </w:rPr>
            </w:pPr>
            <w:r>
              <w:rPr>
                <w:rFonts w:hint="eastAsia"/>
                <w:szCs w:val="24"/>
              </w:rPr>
              <w:t>用户登录</w:t>
            </w:r>
            <w:r w:rsidR="00DE5EE1">
              <w:rPr>
                <w:rFonts w:hint="eastAsia"/>
                <w:szCs w:val="24"/>
              </w:rPr>
              <w:t>平台</w:t>
            </w:r>
            <w:r>
              <w:rPr>
                <w:rFonts w:hint="eastAsia"/>
                <w:szCs w:val="24"/>
              </w:rPr>
              <w:t>PC</w:t>
            </w:r>
            <w:r>
              <w:rPr>
                <w:rFonts w:hint="eastAsia"/>
                <w:szCs w:val="24"/>
              </w:rPr>
              <w:t>端，打开综合管理系统，单独登录进入到系统，无需二次登录。</w:t>
            </w:r>
          </w:p>
        </w:tc>
      </w:tr>
      <w:tr w:rsidR="00F30B88" w14:paraId="0C940CFB" w14:textId="77777777">
        <w:trPr>
          <w:trHeight w:val="661"/>
        </w:trPr>
        <w:tc>
          <w:tcPr>
            <w:tcW w:w="1668" w:type="dxa"/>
            <w:shd w:val="clear" w:color="auto" w:fill="D9D9D9"/>
            <w:vAlign w:val="center"/>
          </w:tcPr>
          <w:p w14:paraId="71698DF6" w14:textId="77777777" w:rsidR="00F30B88" w:rsidRDefault="00000000" w:rsidP="002837CC">
            <w:pPr>
              <w:spacing w:before="156" w:after="156"/>
              <w:jc w:val="center"/>
              <w:rPr>
                <w:color w:val="000000"/>
              </w:rPr>
            </w:pPr>
            <w:r>
              <w:rPr>
                <w:rFonts w:hint="eastAsia"/>
                <w:color w:val="000000"/>
                <w:sz w:val="21"/>
                <w:szCs w:val="21"/>
              </w:rPr>
              <w:t>补充说明</w:t>
            </w:r>
          </w:p>
        </w:tc>
        <w:tc>
          <w:tcPr>
            <w:tcW w:w="6854" w:type="dxa"/>
            <w:vAlign w:val="center"/>
          </w:tcPr>
          <w:p w14:paraId="7978063B" w14:textId="77777777" w:rsidR="00F30B88" w:rsidRDefault="00000000" w:rsidP="002837CC">
            <w:pPr>
              <w:spacing w:before="156" w:after="156"/>
              <w:rPr>
                <w:color w:val="000000"/>
              </w:rPr>
            </w:pPr>
            <w:r>
              <w:rPr>
                <w:rFonts w:hint="eastAsia"/>
                <w:color w:val="000000"/>
              </w:rPr>
              <w:t>无</w:t>
            </w:r>
          </w:p>
        </w:tc>
      </w:tr>
    </w:tbl>
    <w:p w14:paraId="26C2C34A" w14:textId="77777777" w:rsidR="00F30B88" w:rsidRDefault="00000000" w:rsidP="002837CC">
      <w:pPr>
        <w:spacing w:before="156" w:after="156"/>
        <w:rPr>
          <w:rFonts w:ascii="宋体" w:hAnsi="宋体" w:hint="eastAsia"/>
          <w:b/>
          <w:szCs w:val="21"/>
        </w:rPr>
      </w:pPr>
      <w:r>
        <w:rPr>
          <w:rFonts w:ascii="宋体" w:hAnsi="宋体" w:hint="eastAsia"/>
          <w:b/>
          <w:szCs w:val="21"/>
        </w:rPr>
        <w:t>3、输出要素描述</w:t>
      </w:r>
    </w:p>
    <w:p w14:paraId="18CABA03" w14:textId="77777777" w:rsidR="00F30B88" w:rsidRDefault="00000000" w:rsidP="002837CC">
      <w:pPr>
        <w:spacing w:before="156" w:after="156"/>
        <w:rPr>
          <w:rFonts w:ascii="宋体" w:hAnsi="宋体" w:hint="eastAsia"/>
          <w:szCs w:val="21"/>
        </w:rPr>
      </w:pPr>
      <w:r>
        <w:rPr>
          <w:rFonts w:ascii="宋体" w:hAnsi="宋体" w:hint="eastAsia"/>
          <w:szCs w:val="21"/>
        </w:rPr>
        <w:t xml:space="preserve">   （1）输出画面设计</w:t>
      </w:r>
    </w:p>
    <w:p w14:paraId="344ECD8C" w14:textId="77777777" w:rsidR="00F30B88" w:rsidRDefault="00000000" w:rsidP="002837CC">
      <w:pPr>
        <w:pStyle w:val="20"/>
        <w:numPr>
          <w:ilvl w:val="0"/>
          <w:numId w:val="0"/>
        </w:numPr>
        <w:spacing w:before="156" w:after="156"/>
        <w:rPr>
          <w:rFonts w:ascii="宋体" w:hAnsi="宋体" w:hint="eastAsia"/>
          <w:szCs w:val="21"/>
        </w:rPr>
      </w:pPr>
      <w:r>
        <w:rPr>
          <w:noProof/>
        </w:rPr>
        <w:drawing>
          <wp:inline distT="0" distB="0" distL="114300" distR="114300" wp14:anchorId="72AA090B" wp14:editId="0029D16D">
            <wp:extent cx="5257800" cy="2667635"/>
            <wp:effectExtent l="0" t="0" r="0" b="12065"/>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11"/>
                    <a:stretch>
                      <a:fillRect/>
                    </a:stretch>
                  </pic:blipFill>
                  <pic:spPr>
                    <a:xfrm>
                      <a:off x="0" y="0"/>
                      <a:ext cx="5257800" cy="2667635"/>
                    </a:xfrm>
                    <a:prstGeom prst="rect">
                      <a:avLst/>
                    </a:prstGeom>
                    <a:noFill/>
                    <a:ln>
                      <a:noFill/>
                    </a:ln>
                  </pic:spPr>
                </pic:pic>
              </a:graphicData>
            </a:graphic>
          </wp:inline>
        </w:drawing>
      </w:r>
    </w:p>
    <w:p w14:paraId="4E304023" w14:textId="77777777" w:rsidR="00F30B88" w:rsidRDefault="00000000" w:rsidP="002837CC">
      <w:pPr>
        <w:spacing w:before="156" w:after="156"/>
        <w:rPr>
          <w:rFonts w:ascii="宋体" w:hAnsi="宋体" w:hint="eastAsia"/>
          <w:szCs w:val="21"/>
        </w:rPr>
      </w:pPr>
      <w:r>
        <w:rPr>
          <w:rFonts w:ascii="宋体" w:hAnsi="宋体" w:hint="eastAsia"/>
          <w:szCs w:val="21"/>
        </w:rPr>
        <w:t xml:space="preserve">   （2）输出字段定义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503"/>
        <w:gridCol w:w="942"/>
        <w:gridCol w:w="1003"/>
        <w:gridCol w:w="727"/>
        <w:gridCol w:w="734"/>
        <w:gridCol w:w="947"/>
        <w:gridCol w:w="2399"/>
      </w:tblGrid>
      <w:tr w:rsidR="00F30B88" w14:paraId="52873097" w14:textId="77777777">
        <w:tc>
          <w:tcPr>
            <w:tcW w:w="919" w:type="pct"/>
            <w:shd w:val="clear" w:color="auto" w:fill="D9D9D9"/>
            <w:vAlign w:val="center"/>
          </w:tcPr>
          <w:p w14:paraId="2C19551C" w14:textId="77777777" w:rsidR="00F30B88" w:rsidRDefault="00000000" w:rsidP="002837CC">
            <w:pPr>
              <w:spacing w:before="156" w:after="156"/>
              <w:jc w:val="center"/>
            </w:pPr>
            <w:r>
              <w:rPr>
                <w:rFonts w:hint="eastAsia"/>
              </w:rPr>
              <w:lastRenderedPageBreak/>
              <w:t>字段名</w:t>
            </w:r>
          </w:p>
        </w:tc>
        <w:tc>
          <w:tcPr>
            <w:tcW w:w="580" w:type="pct"/>
            <w:shd w:val="clear" w:color="auto" w:fill="D9D9D9"/>
            <w:vAlign w:val="center"/>
          </w:tcPr>
          <w:p w14:paraId="62E2D734" w14:textId="77777777" w:rsidR="00F30B88" w:rsidRDefault="00000000" w:rsidP="002837CC">
            <w:pPr>
              <w:spacing w:before="156" w:after="156"/>
              <w:jc w:val="center"/>
            </w:pPr>
            <w:r>
              <w:rPr>
                <w:rFonts w:hint="eastAsia"/>
              </w:rPr>
              <w:t>类型</w:t>
            </w:r>
          </w:p>
        </w:tc>
        <w:tc>
          <w:tcPr>
            <w:tcW w:w="549" w:type="pct"/>
            <w:shd w:val="clear" w:color="auto" w:fill="D9D9D9"/>
            <w:vAlign w:val="center"/>
          </w:tcPr>
          <w:p w14:paraId="3366E366" w14:textId="77777777" w:rsidR="00F30B88" w:rsidRDefault="00000000" w:rsidP="002837CC">
            <w:pPr>
              <w:spacing w:before="156" w:after="156"/>
              <w:jc w:val="center"/>
            </w:pPr>
            <w:r>
              <w:rPr>
                <w:rFonts w:hint="eastAsia"/>
              </w:rPr>
              <w:t>数据种类</w:t>
            </w:r>
          </w:p>
        </w:tc>
        <w:tc>
          <w:tcPr>
            <w:tcW w:w="450" w:type="pct"/>
            <w:shd w:val="clear" w:color="auto" w:fill="D9D9D9"/>
            <w:vAlign w:val="center"/>
          </w:tcPr>
          <w:p w14:paraId="0D2E7D0D" w14:textId="77777777" w:rsidR="00F30B88" w:rsidRDefault="00000000" w:rsidP="002837CC">
            <w:pPr>
              <w:spacing w:before="156" w:after="156"/>
              <w:jc w:val="center"/>
            </w:pPr>
            <w:r>
              <w:rPr>
                <w:rFonts w:hint="eastAsia"/>
              </w:rPr>
              <w:t>是否可选</w:t>
            </w:r>
          </w:p>
        </w:tc>
        <w:tc>
          <w:tcPr>
            <w:tcW w:w="454" w:type="pct"/>
            <w:shd w:val="clear" w:color="auto" w:fill="D9D9D9"/>
            <w:vAlign w:val="center"/>
          </w:tcPr>
          <w:p w14:paraId="4B8009A7" w14:textId="77777777" w:rsidR="00F30B88" w:rsidRDefault="00000000" w:rsidP="002837CC">
            <w:pPr>
              <w:spacing w:before="156" w:after="156"/>
              <w:jc w:val="center"/>
            </w:pPr>
            <w:r>
              <w:rPr>
                <w:rFonts w:hint="eastAsia"/>
              </w:rPr>
              <w:t>长度</w:t>
            </w:r>
          </w:p>
        </w:tc>
        <w:tc>
          <w:tcPr>
            <w:tcW w:w="583" w:type="pct"/>
            <w:shd w:val="clear" w:color="auto" w:fill="D9D9D9"/>
            <w:vAlign w:val="center"/>
          </w:tcPr>
          <w:p w14:paraId="09FF32C6" w14:textId="77777777" w:rsidR="00F30B88" w:rsidRDefault="00000000" w:rsidP="002837CC">
            <w:pPr>
              <w:spacing w:before="156" w:after="156"/>
              <w:jc w:val="center"/>
            </w:pPr>
            <w:r>
              <w:rPr>
                <w:rFonts w:hint="eastAsia"/>
              </w:rPr>
              <w:t>范围</w:t>
            </w:r>
            <w:r>
              <w:t>(</w:t>
            </w:r>
            <w:r>
              <w:rPr>
                <w:rFonts w:hint="eastAsia"/>
              </w:rPr>
              <w:t>精度）</w:t>
            </w:r>
          </w:p>
        </w:tc>
        <w:tc>
          <w:tcPr>
            <w:tcW w:w="1461" w:type="pct"/>
            <w:shd w:val="clear" w:color="auto" w:fill="D9D9D9"/>
            <w:vAlign w:val="center"/>
          </w:tcPr>
          <w:p w14:paraId="1E4B8703" w14:textId="77777777" w:rsidR="00F30B88" w:rsidRDefault="00000000" w:rsidP="002837CC">
            <w:pPr>
              <w:spacing w:before="156" w:after="156"/>
              <w:jc w:val="center"/>
            </w:pPr>
            <w:r>
              <w:rPr>
                <w:rFonts w:hint="eastAsia"/>
              </w:rPr>
              <w:t>说明</w:t>
            </w:r>
          </w:p>
        </w:tc>
      </w:tr>
      <w:tr w:rsidR="00F30B88" w14:paraId="74949D3E" w14:textId="77777777">
        <w:trPr>
          <w:trHeight w:val="501"/>
        </w:trPr>
        <w:tc>
          <w:tcPr>
            <w:tcW w:w="919" w:type="pct"/>
            <w:vAlign w:val="center"/>
          </w:tcPr>
          <w:p w14:paraId="275FFB08" w14:textId="77777777" w:rsidR="00F30B88" w:rsidRDefault="00000000" w:rsidP="002837CC">
            <w:pPr>
              <w:widowControl/>
              <w:spacing w:before="156" w:after="156"/>
              <w:jc w:val="left"/>
              <w:textAlignment w:val="center"/>
            </w:pPr>
            <w:r>
              <w:rPr>
                <w:rFonts w:hint="eastAsia"/>
              </w:rPr>
              <w:t>登录票据</w:t>
            </w:r>
          </w:p>
        </w:tc>
        <w:tc>
          <w:tcPr>
            <w:tcW w:w="580" w:type="pct"/>
            <w:vAlign w:val="center"/>
          </w:tcPr>
          <w:p w14:paraId="282E2425" w14:textId="77777777" w:rsidR="00F30B88" w:rsidRDefault="00000000" w:rsidP="002837CC">
            <w:pPr>
              <w:widowControl/>
              <w:spacing w:before="156" w:after="156"/>
              <w:jc w:val="left"/>
              <w:textAlignment w:val="center"/>
            </w:pPr>
            <w:r>
              <w:rPr>
                <w:rFonts w:hint="eastAsia"/>
              </w:rPr>
              <w:t>字符</w:t>
            </w:r>
          </w:p>
        </w:tc>
        <w:tc>
          <w:tcPr>
            <w:tcW w:w="549" w:type="pct"/>
            <w:vAlign w:val="center"/>
          </w:tcPr>
          <w:p w14:paraId="0D2D68CD" w14:textId="77777777" w:rsidR="00F30B88" w:rsidRDefault="00000000" w:rsidP="002837CC">
            <w:pPr>
              <w:widowControl/>
              <w:spacing w:before="156" w:after="156"/>
              <w:jc w:val="left"/>
              <w:textAlignment w:val="center"/>
            </w:pPr>
            <w:r>
              <w:rPr>
                <w:rFonts w:hint="eastAsia"/>
              </w:rPr>
              <w:t>string</w:t>
            </w:r>
          </w:p>
        </w:tc>
        <w:tc>
          <w:tcPr>
            <w:tcW w:w="450" w:type="pct"/>
            <w:vAlign w:val="center"/>
          </w:tcPr>
          <w:p w14:paraId="221A2D48" w14:textId="77777777" w:rsidR="00F30B88" w:rsidRDefault="00000000" w:rsidP="002837CC">
            <w:pPr>
              <w:widowControl/>
              <w:spacing w:before="156" w:after="156"/>
              <w:jc w:val="left"/>
              <w:textAlignment w:val="center"/>
            </w:pPr>
            <w:r>
              <w:rPr>
                <w:rFonts w:hint="eastAsia"/>
              </w:rPr>
              <w:t>是</w:t>
            </w:r>
          </w:p>
        </w:tc>
        <w:tc>
          <w:tcPr>
            <w:tcW w:w="454" w:type="pct"/>
            <w:vAlign w:val="center"/>
          </w:tcPr>
          <w:p w14:paraId="6147EE75" w14:textId="77777777" w:rsidR="00F30B88" w:rsidRDefault="00000000" w:rsidP="002837CC">
            <w:pPr>
              <w:widowControl/>
              <w:spacing w:before="156" w:after="156"/>
              <w:jc w:val="left"/>
              <w:textAlignment w:val="center"/>
            </w:pPr>
            <w:r>
              <w:rPr>
                <w:rFonts w:hint="eastAsia"/>
              </w:rPr>
              <w:t>64</w:t>
            </w:r>
          </w:p>
        </w:tc>
        <w:tc>
          <w:tcPr>
            <w:tcW w:w="583" w:type="pct"/>
            <w:vAlign w:val="center"/>
          </w:tcPr>
          <w:p w14:paraId="1F93ED66" w14:textId="77777777" w:rsidR="00F30B88" w:rsidRDefault="00F30B88" w:rsidP="002837CC">
            <w:pPr>
              <w:widowControl/>
              <w:spacing w:before="156" w:after="156"/>
              <w:jc w:val="left"/>
              <w:textAlignment w:val="center"/>
            </w:pPr>
          </w:p>
        </w:tc>
        <w:tc>
          <w:tcPr>
            <w:tcW w:w="1461" w:type="pct"/>
            <w:vAlign w:val="center"/>
          </w:tcPr>
          <w:p w14:paraId="0907354E" w14:textId="77777777" w:rsidR="00F30B88" w:rsidRDefault="00F30B88" w:rsidP="002837CC">
            <w:pPr>
              <w:widowControl/>
              <w:spacing w:before="156" w:after="156"/>
              <w:jc w:val="left"/>
              <w:textAlignment w:val="center"/>
            </w:pPr>
          </w:p>
        </w:tc>
      </w:tr>
      <w:tr w:rsidR="00F30B88" w14:paraId="61E0D597" w14:textId="77777777">
        <w:trPr>
          <w:trHeight w:val="90"/>
        </w:trPr>
        <w:tc>
          <w:tcPr>
            <w:tcW w:w="919" w:type="pct"/>
            <w:vAlign w:val="center"/>
          </w:tcPr>
          <w:p w14:paraId="04613E4D" w14:textId="77777777" w:rsidR="00F30B88" w:rsidRDefault="00000000" w:rsidP="002837CC">
            <w:pPr>
              <w:widowControl/>
              <w:spacing w:before="156" w:after="156"/>
              <w:jc w:val="left"/>
              <w:textAlignment w:val="center"/>
            </w:pPr>
            <w:r>
              <w:rPr>
                <w:rFonts w:hint="eastAsia"/>
              </w:rPr>
              <w:t>登录票据过期时间，单位秒</w:t>
            </w:r>
          </w:p>
        </w:tc>
        <w:tc>
          <w:tcPr>
            <w:tcW w:w="989" w:type="dxa"/>
            <w:vAlign w:val="center"/>
          </w:tcPr>
          <w:p w14:paraId="219FBD4E" w14:textId="77777777" w:rsidR="00F30B88" w:rsidRDefault="00000000" w:rsidP="002837CC">
            <w:pPr>
              <w:widowControl/>
              <w:spacing w:before="156" w:after="156"/>
              <w:jc w:val="left"/>
              <w:textAlignment w:val="center"/>
            </w:pPr>
            <w:r>
              <w:rPr>
                <w:rFonts w:hint="eastAsia"/>
              </w:rPr>
              <w:t>数字</w:t>
            </w:r>
          </w:p>
        </w:tc>
        <w:tc>
          <w:tcPr>
            <w:tcW w:w="936" w:type="dxa"/>
            <w:vAlign w:val="center"/>
          </w:tcPr>
          <w:p w14:paraId="082E2F0F" w14:textId="77777777" w:rsidR="00F30B88" w:rsidRDefault="00000000" w:rsidP="002837CC">
            <w:pPr>
              <w:widowControl/>
              <w:spacing w:before="156" w:after="156"/>
              <w:jc w:val="left"/>
              <w:textAlignment w:val="center"/>
            </w:pPr>
            <w:r>
              <w:rPr>
                <w:rFonts w:hint="eastAsia"/>
              </w:rPr>
              <w:t>Number</w:t>
            </w:r>
          </w:p>
        </w:tc>
        <w:tc>
          <w:tcPr>
            <w:tcW w:w="767" w:type="dxa"/>
            <w:vAlign w:val="center"/>
          </w:tcPr>
          <w:p w14:paraId="6ECFFE21" w14:textId="77777777" w:rsidR="00F30B88" w:rsidRDefault="00000000" w:rsidP="002837CC">
            <w:pPr>
              <w:widowControl/>
              <w:spacing w:before="156" w:after="156"/>
              <w:jc w:val="left"/>
              <w:textAlignment w:val="center"/>
            </w:pPr>
            <w:r>
              <w:rPr>
                <w:rFonts w:hint="eastAsia"/>
              </w:rPr>
              <w:t>是</w:t>
            </w:r>
          </w:p>
        </w:tc>
        <w:tc>
          <w:tcPr>
            <w:tcW w:w="774" w:type="dxa"/>
            <w:vAlign w:val="center"/>
          </w:tcPr>
          <w:p w14:paraId="3C553438" w14:textId="77777777" w:rsidR="00F30B88" w:rsidRDefault="00000000" w:rsidP="002837CC">
            <w:pPr>
              <w:widowControl/>
              <w:spacing w:before="156" w:after="156"/>
              <w:jc w:val="left"/>
              <w:textAlignment w:val="center"/>
            </w:pPr>
            <w:r>
              <w:rPr>
                <w:rFonts w:hint="eastAsia"/>
              </w:rPr>
              <w:t>9</w:t>
            </w:r>
          </w:p>
        </w:tc>
        <w:tc>
          <w:tcPr>
            <w:tcW w:w="583" w:type="pct"/>
            <w:vAlign w:val="center"/>
          </w:tcPr>
          <w:p w14:paraId="2BC1287A" w14:textId="77777777" w:rsidR="00F30B88" w:rsidRDefault="00F30B88" w:rsidP="002837CC">
            <w:pPr>
              <w:widowControl/>
              <w:spacing w:before="156" w:after="156"/>
              <w:jc w:val="left"/>
              <w:textAlignment w:val="center"/>
            </w:pPr>
          </w:p>
        </w:tc>
        <w:tc>
          <w:tcPr>
            <w:tcW w:w="1461" w:type="pct"/>
            <w:vAlign w:val="center"/>
          </w:tcPr>
          <w:p w14:paraId="2C3AABE2" w14:textId="77777777" w:rsidR="00F30B88" w:rsidRDefault="00F30B88" w:rsidP="002837CC">
            <w:pPr>
              <w:widowControl/>
              <w:spacing w:before="156" w:after="156"/>
              <w:jc w:val="left"/>
              <w:textAlignment w:val="center"/>
            </w:pPr>
          </w:p>
        </w:tc>
      </w:tr>
      <w:tr w:rsidR="00F30B88" w14:paraId="4DDCA426" w14:textId="77777777">
        <w:trPr>
          <w:trHeight w:val="90"/>
        </w:trPr>
        <w:tc>
          <w:tcPr>
            <w:tcW w:w="919" w:type="pct"/>
            <w:vAlign w:val="center"/>
          </w:tcPr>
          <w:p w14:paraId="096EEF8E" w14:textId="77777777" w:rsidR="00F30B88" w:rsidRDefault="00000000" w:rsidP="002837CC">
            <w:pPr>
              <w:widowControl/>
              <w:spacing w:before="156" w:after="156"/>
              <w:jc w:val="left"/>
              <w:textAlignment w:val="center"/>
            </w:pPr>
            <w:r>
              <w:rPr>
                <w:rFonts w:hint="eastAsia"/>
              </w:rPr>
              <w:t>刷新登录票据</w:t>
            </w:r>
          </w:p>
        </w:tc>
        <w:tc>
          <w:tcPr>
            <w:tcW w:w="989" w:type="dxa"/>
            <w:vAlign w:val="center"/>
          </w:tcPr>
          <w:p w14:paraId="7FE8CB10" w14:textId="77777777" w:rsidR="00F30B88" w:rsidRDefault="00000000" w:rsidP="002837CC">
            <w:pPr>
              <w:widowControl/>
              <w:spacing w:before="156" w:after="156"/>
              <w:jc w:val="left"/>
              <w:textAlignment w:val="center"/>
            </w:pPr>
            <w:r>
              <w:rPr>
                <w:rFonts w:hint="eastAsia"/>
              </w:rPr>
              <w:t>字符</w:t>
            </w:r>
          </w:p>
        </w:tc>
        <w:tc>
          <w:tcPr>
            <w:tcW w:w="936" w:type="dxa"/>
            <w:vAlign w:val="center"/>
          </w:tcPr>
          <w:p w14:paraId="20C312A9" w14:textId="77777777" w:rsidR="00F30B88" w:rsidRDefault="00000000" w:rsidP="002837CC">
            <w:pPr>
              <w:widowControl/>
              <w:spacing w:before="156" w:after="156"/>
              <w:jc w:val="left"/>
              <w:textAlignment w:val="center"/>
            </w:pPr>
            <w:r>
              <w:rPr>
                <w:rFonts w:hint="eastAsia"/>
              </w:rPr>
              <w:t>string</w:t>
            </w:r>
          </w:p>
        </w:tc>
        <w:tc>
          <w:tcPr>
            <w:tcW w:w="767" w:type="dxa"/>
            <w:vAlign w:val="center"/>
          </w:tcPr>
          <w:p w14:paraId="76AF9BF5" w14:textId="77777777" w:rsidR="00F30B88" w:rsidRDefault="00000000" w:rsidP="002837CC">
            <w:pPr>
              <w:widowControl/>
              <w:spacing w:before="156" w:after="156"/>
              <w:jc w:val="left"/>
              <w:textAlignment w:val="center"/>
            </w:pPr>
            <w:r>
              <w:rPr>
                <w:rFonts w:hint="eastAsia"/>
              </w:rPr>
              <w:t>是</w:t>
            </w:r>
          </w:p>
        </w:tc>
        <w:tc>
          <w:tcPr>
            <w:tcW w:w="774" w:type="dxa"/>
            <w:vAlign w:val="center"/>
          </w:tcPr>
          <w:p w14:paraId="49FEF98B" w14:textId="77777777" w:rsidR="00F30B88" w:rsidRDefault="00000000" w:rsidP="002837CC">
            <w:pPr>
              <w:widowControl/>
              <w:spacing w:before="156" w:after="156"/>
              <w:jc w:val="left"/>
              <w:textAlignment w:val="center"/>
            </w:pPr>
            <w:r>
              <w:rPr>
                <w:rFonts w:hint="eastAsia"/>
              </w:rPr>
              <w:t>64</w:t>
            </w:r>
          </w:p>
        </w:tc>
        <w:tc>
          <w:tcPr>
            <w:tcW w:w="583" w:type="pct"/>
            <w:vAlign w:val="center"/>
          </w:tcPr>
          <w:p w14:paraId="55B826EE" w14:textId="77777777" w:rsidR="00F30B88" w:rsidRDefault="00F30B88" w:rsidP="002837CC">
            <w:pPr>
              <w:widowControl/>
              <w:spacing w:before="156" w:after="156"/>
              <w:jc w:val="left"/>
              <w:textAlignment w:val="center"/>
            </w:pPr>
          </w:p>
        </w:tc>
        <w:tc>
          <w:tcPr>
            <w:tcW w:w="1461" w:type="pct"/>
            <w:vAlign w:val="center"/>
          </w:tcPr>
          <w:p w14:paraId="14BA65B6" w14:textId="77777777" w:rsidR="00F30B88" w:rsidRDefault="00F30B88" w:rsidP="002837CC">
            <w:pPr>
              <w:widowControl/>
              <w:spacing w:before="156" w:after="156"/>
              <w:jc w:val="left"/>
              <w:textAlignment w:val="center"/>
            </w:pPr>
          </w:p>
        </w:tc>
      </w:tr>
    </w:tbl>
    <w:p w14:paraId="24922604" w14:textId="77777777" w:rsidR="00F30B88" w:rsidRDefault="00000000" w:rsidP="002837CC">
      <w:pPr>
        <w:pStyle w:val="6"/>
        <w:spacing w:before="156" w:after="156"/>
        <w:ind w:right="240"/>
      </w:pPr>
      <w:r>
        <w:rPr>
          <w:rFonts w:hint="eastAsia"/>
        </w:rPr>
        <w:t>3.6.2.1.2</w:t>
      </w:r>
      <w:r>
        <w:rPr>
          <w:rFonts w:hint="eastAsia"/>
        </w:rPr>
        <w:t>用户信息同步</w:t>
      </w:r>
    </w:p>
    <w:p w14:paraId="15C923A0" w14:textId="77777777" w:rsidR="00F30B88" w:rsidRDefault="00000000" w:rsidP="002837CC">
      <w:pPr>
        <w:spacing w:before="156" w:after="156"/>
        <w:rPr>
          <w:rFonts w:ascii="宋体" w:hAnsi="宋体" w:hint="eastAsia"/>
          <w:b/>
          <w:szCs w:val="21"/>
        </w:rPr>
      </w:pPr>
      <w:r>
        <w:rPr>
          <w:rFonts w:ascii="宋体" w:hAnsi="宋体" w:hint="eastAsia"/>
          <w:b/>
          <w:szCs w:val="21"/>
        </w:rPr>
        <w:t>1、输入要素描述</w:t>
      </w:r>
    </w:p>
    <w:p w14:paraId="60685F21" w14:textId="77777777" w:rsidR="00F30B88" w:rsidRDefault="00000000" w:rsidP="002837CC">
      <w:pPr>
        <w:spacing w:before="156" w:after="156"/>
      </w:pPr>
      <w:r>
        <w:rPr>
          <w:rFonts w:hint="eastAsia"/>
        </w:rPr>
        <w:t>（</w:t>
      </w:r>
      <w:r>
        <w:rPr>
          <w:rFonts w:hint="eastAsia"/>
        </w:rPr>
        <w:t>1</w:t>
      </w:r>
      <w:r>
        <w:rPr>
          <w:rFonts w:hint="eastAsia"/>
        </w:rPr>
        <w:t>）输入画面设计</w:t>
      </w:r>
    </w:p>
    <w:p w14:paraId="1F16630F" w14:textId="77777777" w:rsidR="00F30B88" w:rsidRDefault="00000000" w:rsidP="002837CC">
      <w:pPr>
        <w:spacing w:before="156" w:after="156"/>
      </w:pPr>
      <w:r>
        <w:rPr>
          <w:rFonts w:hint="eastAsia"/>
        </w:rPr>
        <w:t xml:space="preserve">    </w:t>
      </w:r>
      <w:r>
        <w:rPr>
          <w:rFonts w:hint="eastAsia"/>
        </w:rPr>
        <w:t>无</w:t>
      </w:r>
    </w:p>
    <w:p w14:paraId="38E309C5" w14:textId="77777777" w:rsidR="00F30B88" w:rsidRDefault="00000000" w:rsidP="002837CC">
      <w:pPr>
        <w:spacing w:before="156" w:after="156"/>
      </w:pPr>
      <w:r>
        <w:rPr>
          <w:rFonts w:hint="eastAsia"/>
        </w:rPr>
        <w:t>（</w:t>
      </w:r>
      <w:r>
        <w:rPr>
          <w:rFonts w:hint="eastAsia"/>
        </w:rPr>
        <w:t>2</w:t>
      </w:r>
      <w:r>
        <w:rPr>
          <w:rFonts w:hint="eastAsia"/>
        </w:rPr>
        <w:t>）输入字段定义</w:t>
      </w:r>
    </w:p>
    <w:tbl>
      <w:tblPr>
        <w:tblW w:w="5000"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235"/>
        <w:gridCol w:w="778"/>
        <w:gridCol w:w="604"/>
        <w:gridCol w:w="803"/>
        <w:gridCol w:w="608"/>
        <w:gridCol w:w="781"/>
        <w:gridCol w:w="1483"/>
        <w:gridCol w:w="1968"/>
      </w:tblGrid>
      <w:tr w:rsidR="00F30B88" w14:paraId="0FD75181" w14:textId="77777777">
        <w:tc>
          <w:tcPr>
            <w:tcW w:w="763" w:type="pct"/>
            <w:shd w:val="clear" w:color="auto" w:fill="D9D9D9"/>
            <w:vAlign w:val="center"/>
          </w:tcPr>
          <w:p w14:paraId="78FAA3CE" w14:textId="77777777" w:rsidR="00F30B88" w:rsidRDefault="00000000" w:rsidP="002837CC">
            <w:pPr>
              <w:spacing w:before="156" w:after="156"/>
              <w:jc w:val="center"/>
            </w:pPr>
            <w:r>
              <w:rPr>
                <w:rFonts w:hint="eastAsia"/>
              </w:rPr>
              <w:t>字段名</w:t>
            </w:r>
          </w:p>
        </w:tc>
        <w:tc>
          <w:tcPr>
            <w:tcW w:w="486" w:type="pct"/>
            <w:shd w:val="clear" w:color="auto" w:fill="D9D9D9"/>
            <w:vAlign w:val="center"/>
          </w:tcPr>
          <w:p w14:paraId="426AFC7D" w14:textId="77777777" w:rsidR="00F30B88" w:rsidRDefault="00000000" w:rsidP="002837CC">
            <w:pPr>
              <w:spacing w:before="156" w:after="156"/>
              <w:jc w:val="center"/>
            </w:pPr>
            <w:r>
              <w:rPr>
                <w:rFonts w:hint="eastAsia"/>
              </w:rPr>
              <w:t>类型</w:t>
            </w:r>
          </w:p>
        </w:tc>
        <w:tc>
          <w:tcPr>
            <w:tcW w:w="381" w:type="pct"/>
            <w:shd w:val="clear" w:color="auto" w:fill="D9D9D9"/>
            <w:vAlign w:val="center"/>
          </w:tcPr>
          <w:p w14:paraId="1D651B8F" w14:textId="77777777" w:rsidR="00F30B88" w:rsidRDefault="00000000" w:rsidP="002837CC">
            <w:pPr>
              <w:spacing w:before="156" w:after="156"/>
              <w:jc w:val="center"/>
            </w:pPr>
            <w:r>
              <w:rPr>
                <w:rFonts w:hint="eastAsia"/>
              </w:rPr>
              <w:t>数据种类</w:t>
            </w:r>
          </w:p>
        </w:tc>
        <w:tc>
          <w:tcPr>
            <w:tcW w:w="380" w:type="pct"/>
            <w:shd w:val="clear" w:color="auto" w:fill="D9D9D9"/>
            <w:vAlign w:val="center"/>
          </w:tcPr>
          <w:p w14:paraId="4ADEEFC0" w14:textId="77777777" w:rsidR="00F30B88" w:rsidRDefault="00000000" w:rsidP="002837CC">
            <w:pPr>
              <w:spacing w:before="156" w:after="156"/>
              <w:jc w:val="center"/>
            </w:pPr>
            <w:r>
              <w:rPr>
                <w:rFonts w:hint="eastAsia"/>
              </w:rPr>
              <w:t>是否必输</w:t>
            </w:r>
          </w:p>
        </w:tc>
        <w:tc>
          <w:tcPr>
            <w:tcW w:w="383" w:type="pct"/>
            <w:shd w:val="clear" w:color="auto" w:fill="D9D9D9"/>
            <w:vAlign w:val="center"/>
          </w:tcPr>
          <w:p w14:paraId="65A0786E" w14:textId="77777777" w:rsidR="00F30B88" w:rsidRDefault="00000000" w:rsidP="002837CC">
            <w:pPr>
              <w:spacing w:before="156" w:after="156"/>
              <w:jc w:val="center"/>
            </w:pPr>
            <w:r>
              <w:rPr>
                <w:rFonts w:hint="eastAsia"/>
              </w:rPr>
              <w:t>长度</w:t>
            </w:r>
          </w:p>
        </w:tc>
        <w:tc>
          <w:tcPr>
            <w:tcW w:w="488" w:type="pct"/>
            <w:shd w:val="clear" w:color="auto" w:fill="D9D9D9"/>
            <w:vAlign w:val="center"/>
          </w:tcPr>
          <w:p w14:paraId="58391270" w14:textId="77777777" w:rsidR="00F30B88" w:rsidRDefault="00000000" w:rsidP="002837CC">
            <w:pPr>
              <w:spacing w:before="156" w:after="156"/>
              <w:jc w:val="center"/>
            </w:pPr>
            <w:r>
              <w:rPr>
                <w:rFonts w:hint="eastAsia"/>
              </w:rPr>
              <w:t>范围</w:t>
            </w:r>
            <w:r>
              <w:t>(</w:t>
            </w:r>
            <w:r>
              <w:rPr>
                <w:rFonts w:hint="eastAsia"/>
              </w:rPr>
              <w:t>精度）</w:t>
            </w:r>
          </w:p>
        </w:tc>
        <w:tc>
          <w:tcPr>
            <w:tcW w:w="911" w:type="pct"/>
            <w:shd w:val="clear" w:color="auto" w:fill="D9D9D9"/>
            <w:vAlign w:val="center"/>
          </w:tcPr>
          <w:p w14:paraId="208543E8" w14:textId="77777777" w:rsidR="00F30B88" w:rsidRDefault="00000000" w:rsidP="002837CC">
            <w:pPr>
              <w:spacing w:before="156" w:after="156"/>
              <w:jc w:val="center"/>
            </w:pPr>
            <w:r>
              <w:rPr>
                <w:rFonts w:hint="eastAsia"/>
              </w:rPr>
              <w:t>输入限制</w:t>
            </w:r>
          </w:p>
          <w:p w14:paraId="338AE05E" w14:textId="77777777" w:rsidR="00F30B88" w:rsidRDefault="00000000" w:rsidP="002837CC">
            <w:pPr>
              <w:spacing w:before="156" w:after="156"/>
              <w:jc w:val="center"/>
            </w:pPr>
            <w:r>
              <w:rPr>
                <w:rFonts w:hint="eastAsia"/>
              </w:rPr>
              <w:t>（或数据字典）</w:t>
            </w:r>
          </w:p>
        </w:tc>
        <w:tc>
          <w:tcPr>
            <w:tcW w:w="1205" w:type="pct"/>
            <w:shd w:val="clear" w:color="auto" w:fill="D9D9D9"/>
            <w:vAlign w:val="center"/>
          </w:tcPr>
          <w:p w14:paraId="71CE3BC1" w14:textId="77777777" w:rsidR="00F30B88" w:rsidRDefault="00000000" w:rsidP="002837CC">
            <w:pPr>
              <w:spacing w:before="156" w:after="156"/>
              <w:jc w:val="center"/>
            </w:pPr>
            <w:r>
              <w:rPr>
                <w:rFonts w:hint="eastAsia"/>
              </w:rPr>
              <w:t>输入方式</w:t>
            </w:r>
          </w:p>
        </w:tc>
      </w:tr>
      <w:tr w:rsidR="00F30B88" w14:paraId="648BB126" w14:textId="77777777">
        <w:tc>
          <w:tcPr>
            <w:tcW w:w="763" w:type="pct"/>
            <w:vAlign w:val="center"/>
          </w:tcPr>
          <w:p w14:paraId="525E750A" w14:textId="77777777" w:rsidR="00F30B88" w:rsidRDefault="00000000" w:rsidP="002837CC">
            <w:pPr>
              <w:spacing w:before="156" w:after="156"/>
              <w:jc w:val="center"/>
            </w:pPr>
            <w:r>
              <w:rPr>
                <w:rFonts w:hint="eastAsia"/>
              </w:rPr>
              <w:t>昵称</w:t>
            </w:r>
          </w:p>
        </w:tc>
        <w:tc>
          <w:tcPr>
            <w:tcW w:w="486" w:type="pct"/>
            <w:vAlign w:val="center"/>
          </w:tcPr>
          <w:p w14:paraId="0CBCDCCC" w14:textId="77777777" w:rsidR="00F30B88" w:rsidRDefault="00000000" w:rsidP="002837CC">
            <w:pPr>
              <w:spacing w:before="156" w:after="156"/>
              <w:jc w:val="center"/>
            </w:pPr>
            <w:r>
              <w:rPr>
                <w:rFonts w:hint="eastAsia"/>
              </w:rPr>
              <w:t>字符</w:t>
            </w:r>
          </w:p>
        </w:tc>
        <w:tc>
          <w:tcPr>
            <w:tcW w:w="650" w:type="dxa"/>
            <w:vAlign w:val="center"/>
          </w:tcPr>
          <w:p w14:paraId="446F419F" w14:textId="77777777" w:rsidR="00F30B88" w:rsidRDefault="00000000" w:rsidP="002837CC">
            <w:pPr>
              <w:spacing w:before="156" w:after="156"/>
              <w:jc w:val="center"/>
            </w:pPr>
            <w:r>
              <w:rPr>
                <w:rFonts w:hint="eastAsia"/>
              </w:rPr>
              <w:t>字符</w:t>
            </w:r>
          </w:p>
        </w:tc>
        <w:tc>
          <w:tcPr>
            <w:tcW w:w="648" w:type="dxa"/>
            <w:vAlign w:val="center"/>
          </w:tcPr>
          <w:p w14:paraId="7B353D7C" w14:textId="77777777" w:rsidR="00F30B88" w:rsidRDefault="00000000" w:rsidP="002837CC">
            <w:pPr>
              <w:spacing w:before="156" w:after="156"/>
              <w:jc w:val="center"/>
            </w:pPr>
            <w:r>
              <w:t>String</w:t>
            </w:r>
          </w:p>
        </w:tc>
        <w:tc>
          <w:tcPr>
            <w:tcW w:w="383" w:type="pct"/>
            <w:vAlign w:val="center"/>
          </w:tcPr>
          <w:p w14:paraId="4484BE40" w14:textId="77777777" w:rsidR="00F30B88" w:rsidRDefault="00000000" w:rsidP="002837CC">
            <w:pPr>
              <w:spacing w:before="156" w:after="156"/>
            </w:pPr>
            <w:r>
              <w:rPr>
                <w:rFonts w:hint="eastAsia"/>
              </w:rPr>
              <w:t>64</w:t>
            </w:r>
          </w:p>
        </w:tc>
        <w:tc>
          <w:tcPr>
            <w:tcW w:w="488" w:type="pct"/>
            <w:vAlign w:val="center"/>
          </w:tcPr>
          <w:p w14:paraId="33836EFF" w14:textId="77777777" w:rsidR="00F30B88" w:rsidRDefault="00F30B88" w:rsidP="002837CC">
            <w:pPr>
              <w:spacing w:before="156" w:after="156"/>
              <w:jc w:val="center"/>
            </w:pPr>
          </w:p>
        </w:tc>
        <w:tc>
          <w:tcPr>
            <w:tcW w:w="911" w:type="pct"/>
            <w:vAlign w:val="center"/>
          </w:tcPr>
          <w:p w14:paraId="54460CFE" w14:textId="77777777" w:rsidR="00F30B88" w:rsidRDefault="00F30B88" w:rsidP="002837CC">
            <w:pPr>
              <w:spacing w:before="156" w:after="156"/>
              <w:jc w:val="center"/>
            </w:pPr>
          </w:p>
        </w:tc>
        <w:tc>
          <w:tcPr>
            <w:tcW w:w="1205" w:type="pct"/>
            <w:vAlign w:val="center"/>
          </w:tcPr>
          <w:p w14:paraId="1E6D5CBE" w14:textId="77777777" w:rsidR="00F30B88" w:rsidRDefault="00000000" w:rsidP="002837CC">
            <w:pPr>
              <w:spacing w:before="156" w:after="156"/>
              <w:jc w:val="center"/>
            </w:pPr>
            <w:r>
              <w:rPr>
                <w:rFonts w:hint="eastAsia"/>
              </w:rPr>
              <w:t>系统带入</w:t>
            </w:r>
          </w:p>
        </w:tc>
      </w:tr>
      <w:tr w:rsidR="00F30B88" w14:paraId="2BCD9396" w14:textId="77777777">
        <w:tc>
          <w:tcPr>
            <w:tcW w:w="763" w:type="pct"/>
            <w:vAlign w:val="center"/>
          </w:tcPr>
          <w:p w14:paraId="5E17ED9F" w14:textId="77777777" w:rsidR="00F30B88" w:rsidRDefault="00000000" w:rsidP="002837CC">
            <w:pPr>
              <w:spacing w:before="156" w:after="156"/>
              <w:jc w:val="center"/>
            </w:pPr>
            <w:r>
              <w:rPr>
                <w:rFonts w:hint="eastAsia"/>
              </w:rPr>
              <w:t>电子邮箱</w:t>
            </w:r>
          </w:p>
        </w:tc>
        <w:tc>
          <w:tcPr>
            <w:tcW w:w="486" w:type="pct"/>
            <w:vAlign w:val="center"/>
          </w:tcPr>
          <w:p w14:paraId="5703DF67" w14:textId="77777777" w:rsidR="00F30B88" w:rsidRDefault="00000000" w:rsidP="002837CC">
            <w:pPr>
              <w:spacing w:before="156" w:after="156"/>
              <w:jc w:val="center"/>
            </w:pPr>
            <w:r>
              <w:rPr>
                <w:rFonts w:hint="eastAsia"/>
              </w:rPr>
              <w:t>字符</w:t>
            </w:r>
          </w:p>
        </w:tc>
        <w:tc>
          <w:tcPr>
            <w:tcW w:w="650" w:type="dxa"/>
            <w:vAlign w:val="center"/>
          </w:tcPr>
          <w:p w14:paraId="4A9E48CF" w14:textId="77777777" w:rsidR="00F30B88" w:rsidRDefault="00000000" w:rsidP="002837CC">
            <w:pPr>
              <w:spacing w:before="156" w:after="156"/>
              <w:jc w:val="center"/>
            </w:pPr>
            <w:r>
              <w:rPr>
                <w:rFonts w:hint="eastAsia"/>
              </w:rPr>
              <w:t>字</w:t>
            </w:r>
            <w:r>
              <w:rPr>
                <w:rFonts w:hint="eastAsia"/>
              </w:rPr>
              <w:lastRenderedPageBreak/>
              <w:t>符</w:t>
            </w:r>
          </w:p>
        </w:tc>
        <w:tc>
          <w:tcPr>
            <w:tcW w:w="648" w:type="dxa"/>
            <w:vAlign w:val="center"/>
          </w:tcPr>
          <w:p w14:paraId="355C1799" w14:textId="77777777" w:rsidR="00F30B88" w:rsidRDefault="00000000" w:rsidP="002837CC">
            <w:pPr>
              <w:spacing w:before="156" w:after="156"/>
              <w:jc w:val="center"/>
            </w:pPr>
            <w:r>
              <w:lastRenderedPageBreak/>
              <w:t>String</w:t>
            </w:r>
          </w:p>
        </w:tc>
        <w:tc>
          <w:tcPr>
            <w:tcW w:w="383" w:type="pct"/>
            <w:vAlign w:val="center"/>
          </w:tcPr>
          <w:p w14:paraId="29021FBA" w14:textId="77777777" w:rsidR="00F30B88" w:rsidRDefault="00000000" w:rsidP="002837CC">
            <w:pPr>
              <w:spacing w:before="156" w:after="156"/>
            </w:pPr>
            <w:r>
              <w:rPr>
                <w:rFonts w:hint="eastAsia"/>
              </w:rPr>
              <w:t>64</w:t>
            </w:r>
          </w:p>
        </w:tc>
        <w:tc>
          <w:tcPr>
            <w:tcW w:w="488" w:type="pct"/>
            <w:vAlign w:val="center"/>
          </w:tcPr>
          <w:p w14:paraId="5187DF90" w14:textId="77777777" w:rsidR="00F30B88" w:rsidRDefault="00F30B88" w:rsidP="002837CC">
            <w:pPr>
              <w:spacing w:before="156" w:after="156"/>
              <w:jc w:val="center"/>
            </w:pPr>
          </w:p>
        </w:tc>
        <w:tc>
          <w:tcPr>
            <w:tcW w:w="911" w:type="pct"/>
            <w:vAlign w:val="center"/>
          </w:tcPr>
          <w:p w14:paraId="64986B9B" w14:textId="77777777" w:rsidR="00F30B88" w:rsidRDefault="00F30B88" w:rsidP="002837CC">
            <w:pPr>
              <w:spacing w:before="156" w:after="156"/>
              <w:jc w:val="center"/>
            </w:pPr>
          </w:p>
        </w:tc>
        <w:tc>
          <w:tcPr>
            <w:tcW w:w="2014" w:type="dxa"/>
            <w:vAlign w:val="center"/>
          </w:tcPr>
          <w:p w14:paraId="46650069" w14:textId="77777777" w:rsidR="00F30B88" w:rsidRDefault="00000000" w:rsidP="002837CC">
            <w:pPr>
              <w:spacing w:before="156" w:after="156"/>
              <w:jc w:val="center"/>
            </w:pPr>
            <w:r>
              <w:rPr>
                <w:rFonts w:hint="eastAsia"/>
              </w:rPr>
              <w:t>系统带入</w:t>
            </w:r>
          </w:p>
        </w:tc>
      </w:tr>
      <w:tr w:rsidR="00F30B88" w14:paraId="31E8A183" w14:textId="77777777">
        <w:tc>
          <w:tcPr>
            <w:tcW w:w="763" w:type="pct"/>
            <w:vAlign w:val="center"/>
          </w:tcPr>
          <w:p w14:paraId="08A3BA5C" w14:textId="77777777" w:rsidR="00F30B88" w:rsidRDefault="00000000" w:rsidP="002837CC">
            <w:pPr>
              <w:spacing w:before="156" w:after="156"/>
              <w:jc w:val="center"/>
            </w:pPr>
            <w:r>
              <w:rPr>
                <w:rFonts w:hint="eastAsia"/>
              </w:rPr>
              <w:t>扩展信息</w:t>
            </w:r>
          </w:p>
        </w:tc>
        <w:tc>
          <w:tcPr>
            <w:tcW w:w="486" w:type="pct"/>
            <w:vAlign w:val="center"/>
          </w:tcPr>
          <w:p w14:paraId="0C311F3C" w14:textId="77777777" w:rsidR="00F30B88" w:rsidRDefault="00000000" w:rsidP="002837CC">
            <w:pPr>
              <w:spacing w:before="156" w:after="156"/>
              <w:jc w:val="center"/>
            </w:pPr>
            <w:r>
              <w:rPr>
                <w:rFonts w:hint="eastAsia"/>
              </w:rPr>
              <w:t>字符</w:t>
            </w:r>
          </w:p>
        </w:tc>
        <w:tc>
          <w:tcPr>
            <w:tcW w:w="650" w:type="dxa"/>
            <w:vAlign w:val="center"/>
          </w:tcPr>
          <w:p w14:paraId="53880308" w14:textId="77777777" w:rsidR="00F30B88" w:rsidRDefault="00000000" w:rsidP="002837CC">
            <w:pPr>
              <w:spacing w:before="156" w:after="156"/>
              <w:jc w:val="center"/>
            </w:pPr>
            <w:r>
              <w:rPr>
                <w:rFonts w:hint="eastAsia"/>
              </w:rPr>
              <w:t>字符</w:t>
            </w:r>
          </w:p>
        </w:tc>
        <w:tc>
          <w:tcPr>
            <w:tcW w:w="648" w:type="dxa"/>
            <w:vAlign w:val="center"/>
          </w:tcPr>
          <w:p w14:paraId="23E939A0" w14:textId="77777777" w:rsidR="00F30B88" w:rsidRDefault="00000000" w:rsidP="002837CC">
            <w:pPr>
              <w:spacing w:before="156" w:after="156"/>
              <w:jc w:val="center"/>
            </w:pPr>
            <w:r>
              <w:t>String</w:t>
            </w:r>
          </w:p>
        </w:tc>
        <w:tc>
          <w:tcPr>
            <w:tcW w:w="383" w:type="pct"/>
            <w:vAlign w:val="center"/>
          </w:tcPr>
          <w:p w14:paraId="4554824C" w14:textId="77777777" w:rsidR="00F30B88" w:rsidRDefault="00000000" w:rsidP="002837CC">
            <w:pPr>
              <w:spacing w:before="156" w:after="156"/>
            </w:pPr>
            <w:r>
              <w:rPr>
                <w:rFonts w:hint="eastAsia"/>
              </w:rPr>
              <w:t>128</w:t>
            </w:r>
          </w:p>
        </w:tc>
        <w:tc>
          <w:tcPr>
            <w:tcW w:w="488" w:type="pct"/>
            <w:vAlign w:val="center"/>
          </w:tcPr>
          <w:p w14:paraId="561768E9" w14:textId="77777777" w:rsidR="00F30B88" w:rsidRDefault="00F30B88" w:rsidP="002837CC">
            <w:pPr>
              <w:spacing w:before="156" w:after="156"/>
              <w:jc w:val="center"/>
            </w:pPr>
          </w:p>
        </w:tc>
        <w:tc>
          <w:tcPr>
            <w:tcW w:w="911" w:type="pct"/>
            <w:vAlign w:val="center"/>
          </w:tcPr>
          <w:p w14:paraId="5B20A189" w14:textId="77777777" w:rsidR="00F30B88" w:rsidRDefault="00F30B88" w:rsidP="002837CC">
            <w:pPr>
              <w:spacing w:before="156" w:after="156"/>
              <w:jc w:val="center"/>
            </w:pPr>
          </w:p>
        </w:tc>
        <w:tc>
          <w:tcPr>
            <w:tcW w:w="2014" w:type="dxa"/>
            <w:vAlign w:val="center"/>
          </w:tcPr>
          <w:p w14:paraId="0DE1FE62" w14:textId="77777777" w:rsidR="00F30B88" w:rsidRDefault="00000000" w:rsidP="002837CC">
            <w:pPr>
              <w:spacing w:before="156" w:after="156"/>
              <w:jc w:val="center"/>
            </w:pPr>
            <w:r>
              <w:rPr>
                <w:rFonts w:hint="eastAsia"/>
              </w:rPr>
              <w:t>系统带入</w:t>
            </w:r>
          </w:p>
        </w:tc>
      </w:tr>
      <w:tr w:rsidR="00F30B88" w14:paraId="1241176E" w14:textId="77777777">
        <w:tc>
          <w:tcPr>
            <w:tcW w:w="763" w:type="pct"/>
            <w:vAlign w:val="center"/>
          </w:tcPr>
          <w:p w14:paraId="4488E300" w14:textId="77777777" w:rsidR="00F30B88" w:rsidRDefault="00000000" w:rsidP="002837CC">
            <w:pPr>
              <w:spacing w:before="156" w:after="156"/>
              <w:jc w:val="center"/>
            </w:pPr>
            <w:r>
              <w:rPr>
                <w:rFonts w:hint="eastAsia"/>
              </w:rPr>
              <w:t>外部用户</w:t>
            </w:r>
            <w:r>
              <w:rPr>
                <w:rFonts w:hint="eastAsia"/>
              </w:rPr>
              <w:t>id</w:t>
            </w:r>
          </w:p>
        </w:tc>
        <w:tc>
          <w:tcPr>
            <w:tcW w:w="486" w:type="pct"/>
            <w:vAlign w:val="center"/>
          </w:tcPr>
          <w:p w14:paraId="52794A9F" w14:textId="77777777" w:rsidR="00F30B88" w:rsidRDefault="00000000" w:rsidP="002837CC">
            <w:pPr>
              <w:spacing w:before="156" w:after="156"/>
              <w:jc w:val="center"/>
            </w:pPr>
            <w:r>
              <w:rPr>
                <w:rFonts w:hint="eastAsia"/>
              </w:rPr>
              <w:t>字符</w:t>
            </w:r>
          </w:p>
        </w:tc>
        <w:tc>
          <w:tcPr>
            <w:tcW w:w="650" w:type="dxa"/>
            <w:vAlign w:val="center"/>
          </w:tcPr>
          <w:p w14:paraId="12308484" w14:textId="77777777" w:rsidR="00F30B88" w:rsidRDefault="00000000" w:rsidP="002837CC">
            <w:pPr>
              <w:spacing w:before="156" w:after="156"/>
              <w:jc w:val="center"/>
            </w:pPr>
            <w:r>
              <w:rPr>
                <w:rFonts w:hint="eastAsia"/>
              </w:rPr>
              <w:t>字符</w:t>
            </w:r>
          </w:p>
        </w:tc>
        <w:tc>
          <w:tcPr>
            <w:tcW w:w="648" w:type="dxa"/>
            <w:vAlign w:val="center"/>
          </w:tcPr>
          <w:p w14:paraId="6A586BC1" w14:textId="77777777" w:rsidR="00F30B88" w:rsidRDefault="00000000" w:rsidP="002837CC">
            <w:pPr>
              <w:spacing w:before="156" w:after="156"/>
              <w:jc w:val="center"/>
            </w:pPr>
            <w:r>
              <w:t>String</w:t>
            </w:r>
          </w:p>
        </w:tc>
        <w:tc>
          <w:tcPr>
            <w:tcW w:w="383" w:type="pct"/>
            <w:vAlign w:val="center"/>
          </w:tcPr>
          <w:p w14:paraId="5D2AC6F8" w14:textId="77777777" w:rsidR="00F30B88" w:rsidRDefault="00000000" w:rsidP="002837CC">
            <w:pPr>
              <w:spacing w:before="156" w:after="156"/>
            </w:pPr>
            <w:r>
              <w:rPr>
                <w:rFonts w:hint="eastAsia"/>
              </w:rPr>
              <w:t>32</w:t>
            </w:r>
          </w:p>
        </w:tc>
        <w:tc>
          <w:tcPr>
            <w:tcW w:w="488" w:type="pct"/>
            <w:vAlign w:val="center"/>
          </w:tcPr>
          <w:p w14:paraId="4D1FFB99" w14:textId="77777777" w:rsidR="00F30B88" w:rsidRDefault="00F30B88" w:rsidP="002837CC">
            <w:pPr>
              <w:spacing w:before="156" w:after="156"/>
              <w:jc w:val="center"/>
            </w:pPr>
          </w:p>
        </w:tc>
        <w:tc>
          <w:tcPr>
            <w:tcW w:w="911" w:type="pct"/>
            <w:vAlign w:val="center"/>
          </w:tcPr>
          <w:p w14:paraId="5F03FED0" w14:textId="77777777" w:rsidR="00F30B88" w:rsidRDefault="00F30B88" w:rsidP="002837CC">
            <w:pPr>
              <w:spacing w:before="156" w:after="156"/>
              <w:jc w:val="center"/>
            </w:pPr>
          </w:p>
        </w:tc>
        <w:tc>
          <w:tcPr>
            <w:tcW w:w="2014" w:type="dxa"/>
            <w:vAlign w:val="center"/>
          </w:tcPr>
          <w:p w14:paraId="3753506C" w14:textId="77777777" w:rsidR="00F30B88" w:rsidRDefault="00000000" w:rsidP="002837CC">
            <w:pPr>
              <w:spacing w:before="156" w:after="156"/>
              <w:jc w:val="center"/>
            </w:pPr>
            <w:r>
              <w:rPr>
                <w:rFonts w:hint="eastAsia"/>
              </w:rPr>
              <w:t>系统带入</w:t>
            </w:r>
          </w:p>
        </w:tc>
      </w:tr>
      <w:tr w:rsidR="00F30B88" w14:paraId="46FE083C" w14:textId="77777777">
        <w:tc>
          <w:tcPr>
            <w:tcW w:w="763" w:type="pct"/>
            <w:vAlign w:val="center"/>
          </w:tcPr>
          <w:p w14:paraId="662C826B" w14:textId="77777777" w:rsidR="00F30B88" w:rsidRDefault="00000000" w:rsidP="002837CC">
            <w:pPr>
              <w:spacing w:before="156" w:after="156"/>
              <w:jc w:val="center"/>
            </w:pPr>
            <w:r>
              <w:rPr>
                <w:rFonts w:hint="eastAsia"/>
              </w:rPr>
              <w:t>用户</w:t>
            </w:r>
            <w:r>
              <w:rPr>
                <w:rFonts w:hint="eastAsia"/>
              </w:rPr>
              <w:t>id</w:t>
            </w:r>
          </w:p>
        </w:tc>
        <w:tc>
          <w:tcPr>
            <w:tcW w:w="486" w:type="pct"/>
            <w:vAlign w:val="center"/>
          </w:tcPr>
          <w:p w14:paraId="54942A32" w14:textId="77777777" w:rsidR="00F30B88" w:rsidRDefault="00000000" w:rsidP="002837CC">
            <w:pPr>
              <w:spacing w:before="156" w:after="156"/>
              <w:jc w:val="center"/>
            </w:pPr>
            <w:r>
              <w:rPr>
                <w:rFonts w:hint="eastAsia"/>
              </w:rPr>
              <w:t>字符</w:t>
            </w:r>
          </w:p>
        </w:tc>
        <w:tc>
          <w:tcPr>
            <w:tcW w:w="650" w:type="dxa"/>
            <w:vAlign w:val="center"/>
          </w:tcPr>
          <w:p w14:paraId="5323AC82" w14:textId="77777777" w:rsidR="00F30B88" w:rsidRDefault="00000000" w:rsidP="002837CC">
            <w:pPr>
              <w:spacing w:before="156" w:after="156"/>
              <w:jc w:val="center"/>
            </w:pPr>
            <w:r>
              <w:rPr>
                <w:rFonts w:hint="eastAsia"/>
              </w:rPr>
              <w:t>字符</w:t>
            </w:r>
          </w:p>
        </w:tc>
        <w:tc>
          <w:tcPr>
            <w:tcW w:w="648" w:type="dxa"/>
            <w:vAlign w:val="center"/>
          </w:tcPr>
          <w:p w14:paraId="1A9DEA18" w14:textId="77777777" w:rsidR="00F30B88" w:rsidRDefault="00000000" w:rsidP="002837CC">
            <w:pPr>
              <w:spacing w:before="156" w:after="156"/>
              <w:jc w:val="center"/>
            </w:pPr>
            <w:r>
              <w:t>String</w:t>
            </w:r>
          </w:p>
        </w:tc>
        <w:tc>
          <w:tcPr>
            <w:tcW w:w="383" w:type="pct"/>
            <w:vAlign w:val="center"/>
          </w:tcPr>
          <w:p w14:paraId="372A5FA7" w14:textId="77777777" w:rsidR="00F30B88" w:rsidRDefault="00000000" w:rsidP="002837CC">
            <w:pPr>
              <w:spacing w:before="156" w:after="156"/>
            </w:pPr>
            <w:r>
              <w:rPr>
                <w:rFonts w:hint="eastAsia"/>
              </w:rPr>
              <w:t>32</w:t>
            </w:r>
          </w:p>
        </w:tc>
        <w:tc>
          <w:tcPr>
            <w:tcW w:w="488" w:type="pct"/>
            <w:vAlign w:val="center"/>
          </w:tcPr>
          <w:p w14:paraId="6FA467B3" w14:textId="77777777" w:rsidR="00F30B88" w:rsidRDefault="00F30B88" w:rsidP="002837CC">
            <w:pPr>
              <w:spacing w:before="156" w:after="156"/>
              <w:jc w:val="center"/>
            </w:pPr>
          </w:p>
        </w:tc>
        <w:tc>
          <w:tcPr>
            <w:tcW w:w="911" w:type="pct"/>
            <w:vAlign w:val="center"/>
          </w:tcPr>
          <w:p w14:paraId="112B3CA9" w14:textId="77777777" w:rsidR="00F30B88" w:rsidRDefault="00F30B88" w:rsidP="002837CC">
            <w:pPr>
              <w:spacing w:before="156" w:after="156"/>
              <w:jc w:val="center"/>
            </w:pPr>
          </w:p>
        </w:tc>
        <w:tc>
          <w:tcPr>
            <w:tcW w:w="2014" w:type="dxa"/>
            <w:vAlign w:val="center"/>
          </w:tcPr>
          <w:p w14:paraId="42C2D1F9" w14:textId="77777777" w:rsidR="00F30B88" w:rsidRDefault="00000000" w:rsidP="002837CC">
            <w:pPr>
              <w:spacing w:before="156" w:after="156"/>
              <w:jc w:val="center"/>
            </w:pPr>
            <w:r>
              <w:rPr>
                <w:rFonts w:hint="eastAsia"/>
              </w:rPr>
              <w:t>系统带入</w:t>
            </w:r>
          </w:p>
        </w:tc>
      </w:tr>
      <w:tr w:rsidR="00F30B88" w14:paraId="2A620D1B" w14:textId="77777777">
        <w:tc>
          <w:tcPr>
            <w:tcW w:w="763" w:type="pct"/>
            <w:vAlign w:val="center"/>
          </w:tcPr>
          <w:p w14:paraId="1A8ECA47" w14:textId="77777777" w:rsidR="00F30B88" w:rsidRDefault="00000000" w:rsidP="002837CC">
            <w:pPr>
              <w:spacing w:before="156" w:after="156"/>
              <w:jc w:val="center"/>
            </w:pPr>
            <w:r>
              <w:rPr>
                <w:rFonts w:hint="eastAsia"/>
              </w:rPr>
              <w:t>手机号</w:t>
            </w:r>
          </w:p>
        </w:tc>
        <w:tc>
          <w:tcPr>
            <w:tcW w:w="486" w:type="pct"/>
            <w:vAlign w:val="center"/>
          </w:tcPr>
          <w:p w14:paraId="72F2CF85" w14:textId="77777777" w:rsidR="00F30B88" w:rsidRDefault="00000000" w:rsidP="002837CC">
            <w:pPr>
              <w:spacing w:before="156" w:after="156"/>
              <w:jc w:val="center"/>
            </w:pPr>
            <w:r>
              <w:rPr>
                <w:rFonts w:hint="eastAsia"/>
              </w:rPr>
              <w:t>字符</w:t>
            </w:r>
          </w:p>
        </w:tc>
        <w:tc>
          <w:tcPr>
            <w:tcW w:w="650" w:type="dxa"/>
            <w:vAlign w:val="center"/>
          </w:tcPr>
          <w:p w14:paraId="68101754" w14:textId="77777777" w:rsidR="00F30B88" w:rsidRDefault="00000000" w:rsidP="002837CC">
            <w:pPr>
              <w:spacing w:before="156" w:after="156"/>
              <w:jc w:val="center"/>
            </w:pPr>
            <w:r>
              <w:rPr>
                <w:rFonts w:hint="eastAsia"/>
              </w:rPr>
              <w:t>字符</w:t>
            </w:r>
          </w:p>
        </w:tc>
        <w:tc>
          <w:tcPr>
            <w:tcW w:w="648" w:type="dxa"/>
            <w:vAlign w:val="center"/>
          </w:tcPr>
          <w:p w14:paraId="4C5BCEA7" w14:textId="77777777" w:rsidR="00F30B88" w:rsidRDefault="00000000" w:rsidP="002837CC">
            <w:pPr>
              <w:spacing w:before="156" w:after="156"/>
              <w:jc w:val="center"/>
            </w:pPr>
            <w:r>
              <w:t>String</w:t>
            </w:r>
          </w:p>
        </w:tc>
        <w:tc>
          <w:tcPr>
            <w:tcW w:w="383" w:type="pct"/>
            <w:vAlign w:val="center"/>
          </w:tcPr>
          <w:p w14:paraId="7913AE09" w14:textId="77777777" w:rsidR="00F30B88" w:rsidRDefault="00000000" w:rsidP="002837CC">
            <w:pPr>
              <w:spacing w:before="156" w:after="156"/>
            </w:pPr>
            <w:r>
              <w:rPr>
                <w:rFonts w:hint="eastAsia"/>
              </w:rPr>
              <w:t>32</w:t>
            </w:r>
          </w:p>
        </w:tc>
        <w:tc>
          <w:tcPr>
            <w:tcW w:w="488" w:type="pct"/>
            <w:vAlign w:val="center"/>
          </w:tcPr>
          <w:p w14:paraId="03089984" w14:textId="77777777" w:rsidR="00F30B88" w:rsidRDefault="00F30B88" w:rsidP="002837CC">
            <w:pPr>
              <w:spacing w:before="156" w:after="156"/>
              <w:jc w:val="center"/>
            </w:pPr>
          </w:p>
        </w:tc>
        <w:tc>
          <w:tcPr>
            <w:tcW w:w="911" w:type="pct"/>
            <w:vAlign w:val="center"/>
          </w:tcPr>
          <w:p w14:paraId="7BF6155F" w14:textId="77777777" w:rsidR="00F30B88" w:rsidRDefault="00F30B88" w:rsidP="002837CC">
            <w:pPr>
              <w:spacing w:before="156" w:after="156"/>
              <w:jc w:val="center"/>
            </w:pPr>
          </w:p>
        </w:tc>
        <w:tc>
          <w:tcPr>
            <w:tcW w:w="2014" w:type="dxa"/>
            <w:vAlign w:val="center"/>
          </w:tcPr>
          <w:p w14:paraId="2A9ED51A" w14:textId="77777777" w:rsidR="00F30B88" w:rsidRDefault="00000000" w:rsidP="002837CC">
            <w:pPr>
              <w:spacing w:before="156" w:after="156"/>
              <w:jc w:val="center"/>
            </w:pPr>
            <w:r>
              <w:rPr>
                <w:rFonts w:hint="eastAsia"/>
              </w:rPr>
              <w:t>系统带入</w:t>
            </w:r>
          </w:p>
        </w:tc>
      </w:tr>
      <w:tr w:rsidR="00F30B88" w14:paraId="2249F69E" w14:textId="77777777">
        <w:tc>
          <w:tcPr>
            <w:tcW w:w="763" w:type="pct"/>
            <w:vAlign w:val="center"/>
          </w:tcPr>
          <w:p w14:paraId="0E9D834D" w14:textId="77777777" w:rsidR="00F30B88" w:rsidRDefault="00000000" w:rsidP="002837CC">
            <w:pPr>
              <w:spacing w:before="156" w:after="156"/>
              <w:jc w:val="center"/>
            </w:pPr>
            <w:r>
              <w:rPr>
                <w:rFonts w:hint="eastAsia"/>
              </w:rPr>
              <w:t>账号</w:t>
            </w:r>
          </w:p>
        </w:tc>
        <w:tc>
          <w:tcPr>
            <w:tcW w:w="486" w:type="pct"/>
            <w:vAlign w:val="center"/>
          </w:tcPr>
          <w:p w14:paraId="4BC2E72E" w14:textId="77777777" w:rsidR="00F30B88" w:rsidRDefault="00000000" w:rsidP="002837CC">
            <w:pPr>
              <w:spacing w:before="156" w:after="156"/>
              <w:jc w:val="center"/>
            </w:pPr>
            <w:r>
              <w:rPr>
                <w:rFonts w:hint="eastAsia"/>
              </w:rPr>
              <w:t>字符</w:t>
            </w:r>
          </w:p>
        </w:tc>
        <w:tc>
          <w:tcPr>
            <w:tcW w:w="650" w:type="dxa"/>
            <w:vAlign w:val="center"/>
          </w:tcPr>
          <w:p w14:paraId="0F2BB11F" w14:textId="77777777" w:rsidR="00F30B88" w:rsidRDefault="00000000" w:rsidP="002837CC">
            <w:pPr>
              <w:spacing w:before="156" w:after="156"/>
              <w:jc w:val="center"/>
            </w:pPr>
            <w:r>
              <w:rPr>
                <w:rFonts w:hint="eastAsia"/>
              </w:rPr>
              <w:t>字符</w:t>
            </w:r>
          </w:p>
        </w:tc>
        <w:tc>
          <w:tcPr>
            <w:tcW w:w="648" w:type="dxa"/>
            <w:vAlign w:val="center"/>
          </w:tcPr>
          <w:p w14:paraId="1A36AAD6" w14:textId="77777777" w:rsidR="00F30B88" w:rsidRDefault="00000000" w:rsidP="002837CC">
            <w:pPr>
              <w:spacing w:before="156" w:after="156"/>
              <w:jc w:val="center"/>
            </w:pPr>
            <w:r>
              <w:t>String</w:t>
            </w:r>
          </w:p>
        </w:tc>
        <w:tc>
          <w:tcPr>
            <w:tcW w:w="383" w:type="pct"/>
            <w:vAlign w:val="center"/>
          </w:tcPr>
          <w:p w14:paraId="3E448C8A" w14:textId="77777777" w:rsidR="00F30B88" w:rsidRDefault="00000000" w:rsidP="002837CC">
            <w:pPr>
              <w:spacing w:before="156" w:after="156"/>
            </w:pPr>
            <w:r>
              <w:rPr>
                <w:rFonts w:hint="eastAsia"/>
              </w:rPr>
              <w:t>32</w:t>
            </w:r>
          </w:p>
        </w:tc>
        <w:tc>
          <w:tcPr>
            <w:tcW w:w="488" w:type="pct"/>
            <w:vAlign w:val="center"/>
          </w:tcPr>
          <w:p w14:paraId="66D057D5" w14:textId="77777777" w:rsidR="00F30B88" w:rsidRDefault="00F30B88" w:rsidP="002837CC">
            <w:pPr>
              <w:spacing w:before="156" w:after="156"/>
              <w:jc w:val="center"/>
            </w:pPr>
          </w:p>
        </w:tc>
        <w:tc>
          <w:tcPr>
            <w:tcW w:w="911" w:type="pct"/>
            <w:vAlign w:val="center"/>
          </w:tcPr>
          <w:p w14:paraId="61C66E14" w14:textId="77777777" w:rsidR="00F30B88" w:rsidRDefault="00F30B88" w:rsidP="002837CC">
            <w:pPr>
              <w:spacing w:before="156" w:after="156"/>
              <w:jc w:val="center"/>
            </w:pPr>
          </w:p>
        </w:tc>
        <w:tc>
          <w:tcPr>
            <w:tcW w:w="2014" w:type="dxa"/>
            <w:vAlign w:val="center"/>
          </w:tcPr>
          <w:p w14:paraId="1479DE18" w14:textId="77777777" w:rsidR="00F30B88" w:rsidRDefault="00000000" w:rsidP="002837CC">
            <w:pPr>
              <w:spacing w:before="156" w:after="156"/>
              <w:jc w:val="center"/>
            </w:pPr>
            <w:r>
              <w:rPr>
                <w:rFonts w:hint="eastAsia"/>
              </w:rPr>
              <w:t>系统带入</w:t>
            </w:r>
          </w:p>
        </w:tc>
      </w:tr>
      <w:tr w:rsidR="00F30B88" w14:paraId="0BA3E946" w14:textId="77777777">
        <w:tc>
          <w:tcPr>
            <w:tcW w:w="763" w:type="pct"/>
            <w:vAlign w:val="center"/>
          </w:tcPr>
          <w:p w14:paraId="0A86D236" w14:textId="77777777" w:rsidR="00F30B88" w:rsidRDefault="00000000" w:rsidP="002837CC">
            <w:pPr>
              <w:spacing w:before="156" w:after="156"/>
              <w:jc w:val="center"/>
            </w:pPr>
            <w:r>
              <w:rPr>
                <w:rFonts w:hint="eastAsia"/>
              </w:rPr>
              <w:t>是否启用</w:t>
            </w:r>
          </w:p>
        </w:tc>
        <w:tc>
          <w:tcPr>
            <w:tcW w:w="486" w:type="pct"/>
            <w:vAlign w:val="center"/>
          </w:tcPr>
          <w:p w14:paraId="713B07AE" w14:textId="77777777" w:rsidR="00F30B88" w:rsidRDefault="00000000" w:rsidP="002837CC">
            <w:pPr>
              <w:spacing w:before="156" w:after="156"/>
              <w:jc w:val="center"/>
            </w:pPr>
            <w:r>
              <w:rPr>
                <w:rFonts w:hint="eastAsia"/>
              </w:rPr>
              <w:t>字符</w:t>
            </w:r>
          </w:p>
        </w:tc>
        <w:tc>
          <w:tcPr>
            <w:tcW w:w="650" w:type="dxa"/>
            <w:vAlign w:val="center"/>
          </w:tcPr>
          <w:p w14:paraId="00A2828B" w14:textId="77777777" w:rsidR="00F30B88" w:rsidRDefault="00000000" w:rsidP="002837CC">
            <w:pPr>
              <w:spacing w:before="156" w:after="156"/>
              <w:jc w:val="center"/>
            </w:pPr>
            <w:r>
              <w:rPr>
                <w:rFonts w:hint="eastAsia"/>
              </w:rPr>
              <w:t>字符</w:t>
            </w:r>
          </w:p>
        </w:tc>
        <w:tc>
          <w:tcPr>
            <w:tcW w:w="648" w:type="dxa"/>
            <w:vAlign w:val="center"/>
          </w:tcPr>
          <w:p w14:paraId="7576CA5C" w14:textId="77777777" w:rsidR="00F30B88" w:rsidRDefault="00000000" w:rsidP="002837CC">
            <w:pPr>
              <w:spacing w:before="156" w:after="156"/>
              <w:jc w:val="center"/>
            </w:pPr>
            <w:r>
              <w:t>String</w:t>
            </w:r>
          </w:p>
        </w:tc>
        <w:tc>
          <w:tcPr>
            <w:tcW w:w="383" w:type="pct"/>
            <w:vAlign w:val="center"/>
          </w:tcPr>
          <w:p w14:paraId="693E30A5" w14:textId="77777777" w:rsidR="00F30B88" w:rsidRDefault="00000000" w:rsidP="002837CC">
            <w:pPr>
              <w:spacing w:before="156" w:after="156"/>
            </w:pPr>
            <w:r>
              <w:rPr>
                <w:rFonts w:hint="eastAsia"/>
              </w:rPr>
              <w:t>10</w:t>
            </w:r>
          </w:p>
        </w:tc>
        <w:tc>
          <w:tcPr>
            <w:tcW w:w="488" w:type="pct"/>
            <w:vAlign w:val="center"/>
          </w:tcPr>
          <w:p w14:paraId="11DD0DAD" w14:textId="77777777" w:rsidR="00F30B88" w:rsidRDefault="00F30B88" w:rsidP="002837CC">
            <w:pPr>
              <w:spacing w:before="156" w:after="156"/>
              <w:jc w:val="center"/>
            </w:pPr>
          </w:p>
        </w:tc>
        <w:tc>
          <w:tcPr>
            <w:tcW w:w="911" w:type="pct"/>
            <w:vAlign w:val="center"/>
          </w:tcPr>
          <w:p w14:paraId="68625041" w14:textId="77777777" w:rsidR="00F30B88" w:rsidRDefault="00000000" w:rsidP="002837CC">
            <w:pPr>
              <w:spacing w:before="156" w:after="156"/>
              <w:jc w:val="center"/>
            </w:pPr>
            <w:r>
              <w:rPr>
                <w:rFonts w:hint="eastAsia"/>
              </w:rPr>
              <w:t>true</w:t>
            </w:r>
            <w:r>
              <w:rPr>
                <w:rFonts w:hint="eastAsia"/>
              </w:rPr>
              <w:t>、</w:t>
            </w:r>
            <w:r>
              <w:rPr>
                <w:rFonts w:hint="eastAsia"/>
              </w:rPr>
              <w:t>false</w:t>
            </w:r>
          </w:p>
        </w:tc>
        <w:tc>
          <w:tcPr>
            <w:tcW w:w="2014" w:type="dxa"/>
            <w:vAlign w:val="center"/>
          </w:tcPr>
          <w:p w14:paraId="1EADC67A" w14:textId="77777777" w:rsidR="00F30B88" w:rsidRDefault="00000000" w:rsidP="002837CC">
            <w:pPr>
              <w:spacing w:before="156" w:after="156"/>
              <w:jc w:val="center"/>
            </w:pPr>
            <w:r>
              <w:rPr>
                <w:rFonts w:hint="eastAsia"/>
              </w:rPr>
              <w:t>系统带入</w:t>
            </w:r>
          </w:p>
        </w:tc>
      </w:tr>
      <w:tr w:rsidR="00F30B88" w14:paraId="05BA05F6" w14:textId="77777777">
        <w:tc>
          <w:tcPr>
            <w:tcW w:w="763" w:type="pct"/>
            <w:vAlign w:val="center"/>
          </w:tcPr>
          <w:p w14:paraId="2A38E9B0" w14:textId="77777777" w:rsidR="00F30B88" w:rsidRDefault="00000000" w:rsidP="002837CC">
            <w:pPr>
              <w:spacing w:before="156" w:after="156"/>
              <w:jc w:val="center"/>
            </w:pPr>
            <w:r>
              <w:rPr>
                <w:rFonts w:hint="eastAsia"/>
              </w:rPr>
              <w:t>备注</w:t>
            </w:r>
          </w:p>
        </w:tc>
        <w:tc>
          <w:tcPr>
            <w:tcW w:w="486" w:type="pct"/>
            <w:vAlign w:val="center"/>
          </w:tcPr>
          <w:p w14:paraId="6469D4CF" w14:textId="77777777" w:rsidR="00F30B88" w:rsidRDefault="00000000" w:rsidP="002837CC">
            <w:pPr>
              <w:spacing w:before="156" w:after="156"/>
              <w:jc w:val="center"/>
            </w:pPr>
            <w:r>
              <w:rPr>
                <w:rFonts w:hint="eastAsia"/>
              </w:rPr>
              <w:t>字符</w:t>
            </w:r>
          </w:p>
        </w:tc>
        <w:tc>
          <w:tcPr>
            <w:tcW w:w="650" w:type="dxa"/>
            <w:vAlign w:val="center"/>
          </w:tcPr>
          <w:p w14:paraId="4B15FB2A" w14:textId="77777777" w:rsidR="00F30B88" w:rsidRDefault="00000000" w:rsidP="002837CC">
            <w:pPr>
              <w:spacing w:before="156" w:after="156"/>
              <w:jc w:val="center"/>
            </w:pPr>
            <w:r>
              <w:rPr>
                <w:rFonts w:hint="eastAsia"/>
              </w:rPr>
              <w:t>字符</w:t>
            </w:r>
          </w:p>
        </w:tc>
        <w:tc>
          <w:tcPr>
            <w:tcW w:w="648" w:type="dxa"/>
            <w:vAlign w:val="center"/>
          </w:tcPr>
          <w:p w14:paraId="25515EAA" w14:textId="77777777" w:rsidR="00F30B88" w:rsidRDefault="00000000" w:rsidP="002837CC">
            <w:pPr>
              <w:spacing w:before="156" w:after="156"/>
              <w:jc w:val="center"/>
            </w:pPr>
            <w:r>
              <w:t>String</w:t>
            </w:r>
          </w:p>
        </w:tc>
        <w:tc>
          <w:tcPr>
            <w:tcW w:w="383" w:type="pct"/>
            <w:vAlign w:val="center"/>
          </w:tcPr>
          <w:p w14:paraId="3DA96285" w14:textId="77777777" w:rsidR="00F30B88" w:rsidRDefault="00000000" w:rsidP="002837CC">
            <w:pPr>
              <w:spacing w:before="156" w:after="156"/>
            </w:pPr>
            <w:r>
              <w:rPr>
                <w:rFonts w:hint="eastAsia"/>
              </w:rPr>
              <w:t>300</w:t>
            </w:r>
          </w:p>
        </w:tc>
        <w:tc>
          <w:tcPr>
            <w:tcW w:w="488" w:type="pct"/>
            <w:vAlign w:val="center"/>
          </w:tcPr>
          <w:p w14:paraId="26355C17" w14:textId="77777777" w:rsidR="00F30B88" w:rsidRDefault="00F30B88" w:rsidP="002837CC">
            <w:pPr>
              <w:spacing w:before="156" w:after="156"/>
              <w:jc w:val="center"/>
            </w:pPr>
          </w:p>
        </w:tc>
        <w:tc>
          <w:tcPr>
            <w:tcW w:w="911" w:type="pct"/>
            <w:vAlign w:val="center"/>
          </w:tcPr>
          <w:p w14:paraId="681A94AD" w14:textId="77777777" w:rsidR="00F30B88" w:rsidRDefault="00F30B88" w:rsidP="002837CC">
            <w:pPr>
              <w:spacing w:before="156" w:after="156"/>
              <w:jc w:val="center"/>
            </w:pPr>
          </w:p>
        </w:tc>
        <w:tc>
          <w:tcPr>
            <w:tcW w:w="2014" w:type="dxa"/>
            <w:vAlign w:val="center"/>
          </w:tcPr>
          <w:p w14:paraId="5EC6A523" w14:textId="77777777" w:rsidR="00F30B88" w:rsidRDefault="00000000" w:rsidP="002837CC">
            <w:pPr>
              <w:spacing w:before="156" w:after="156"/>
              <w:jc w:val="center"/>
            </w:pPr>
            <w:r>
              <w:rPr>
                <w:rFonts w:hint="eastAsia"/>
              </w:rPr>
              <w:t>系统带入</w:t>
            </w:r>
          </w:p>
        </w:tc>
      </w:tr>
      <w:tr w:rsidR="00F30B88" w14:paraId="6804F831" w14:textId="77777777">
        <w:tc>
          <w:tcPr>
            <w:tcW w:w="763" w:type="pct"/>
            <w:vAlign w:val="center"/>
          </w:tcPr>
          <w:p w14:paraId="4C836477" w14:textId="77777777" w:rsidR="00F30B88" w:rsidRDefault="00000000" w:rsidP="002837CC">
            <w:pPr>
              <w:spacing w:before="156" w:after="156"/>
              <w:jc w:val="center"/>
            </w:pPr>
            <w:r>
              <w:rPr>
                <w:rFonts w:hint="eastAsia"/>
              </w:rPr>
              <w:t>版本号</w:t>
            </w:r>
          </w:p>
        </w:tc>
        <w:tc>
          <w:tcPr>
            <w:tcW w:w="486" w:type="pct"/>
            <w:vAlign w:val="center"/>
          </w:tcPr>
          <w:p w14:paraId="67B2089D" w14:textId="77777777" w:rsidR="00F30B88" w:rsidRDefault="00000000" w:rsidP="002837CC">
            <w:pPr>
              <w:spacing w:before="156" w:after="156"/>
              <w:jc w:val="center"/>
            </w:pPr>
            <w:r>
              <w:rPr>
                <w:rFonts w:hint="eastAsia"/>
              </w:rPr>
              <w:t>字符</w:t>
            </w:r>
          </w:p>
        </w:tc>
        <w:tc>
          <w:tcPr>
            <w:tcW w:w="650" w:type="dxa"/>
            <w:vAlign w:val="center"/>
          </w:tcPr>
          <w:p w14:paraId="340151A4" w14:textId="77777777" w:rsidR="00F30B88" w:rsidRDefault="00000000" w:rsidP="002837CC">
            <w:pPr>
              <w:spacing w:before="156" w:after="156"/>
              <w:jc w:val="center"/>
            </w:pPr>
            <w:r>
              <w:rPr>
                <w:rFonts w:hint="eastAsia"/>
              </w:rPr>
              <w:t>字符</w:t>
            </w:r>
          </w:p>
        </w:tc>
        <w:tc>
          <w:tcPr>
            <w:tcW w:w="648" w:type="dxa"/>
            <w:vAlign w:val="center"/>
          </w:tcPr>
          <w:p w14:paraId="31A5DBEB" w14:textId="77777777" w:rsidR="00F30B88" w:rsidRDefault="00000000" w:rsidP="002837CC">
            <w:pPr>
              <w:spacing w:before="156" w:after="156"/>
              <w:jc w:val="center"/>
            </w:pPr>
            <w:r>
              <w:t>String</w:t>
            </w:r>
          </w:p>
        </w:tc>
        <w:tc>
          <w:tcPr>
            <w:tcW w:w="383" w:type="pct"/>
            <w:vAlign w:val="center"/>
          </w:tcPr>
          <w:p w14:paraId="42F289F5" w14:textId="77777777" w:rsidR="00F30B88" w:rsidRDefault="00000000" w:rsidP="002837CC">
            <w:pPr>
              <w:spacing w:before="156" w:after="156"/>
            </w:pPr>
            <w:r>
              <w:rPr>
                <w:rFonts w:hint="eastAsia"/>
              </w:rPr>
              <w:t>10</w:t>
            </w:r>
          </w:p>
        </w:tc>
        <w:tc>
          <w:tcPr>
            <w:tcW w:w="488" w:type="pct"/>
            <w:vAlign w:val="center"/>
          </w:tcPr>
          <w:p w14:paraId="6DA34FB2" w14:textId="77777777" w:rsidR="00F30B88" w:rsidRDefault="00F30B88" w:rsidP="002837CC">
            <w:pPr>
              <w:spacing w:before="156" w:after="156"/>
              <w:jc w:val="center"/>
            </w:pPr>
          </w:p>
        </w:tc>
        <w:tc>
          <w:tcPr>
            <w:tcW w:w="911" w:type="pct"/>
            <w:vAlign w:val="center"/>
          </w:tcPr>
          <w:p w14:paraId="2D355BBF" w14:textId="77777777" w:rsidR="00F30B88" w:rsidRDefault="00F30B88" w:rsidP="002837CC">
            <w:pPr>
              <w:spacing w:before="156" w:after="156"/>
              <w:jc w:val="center"/>
            </w:pPr>
          </w:p>
        </w:tc>
        <w:tc>
          <w:tcPr>
            <w:tcW w:w="2014" w:type="dxa"/>
            <w:vAlign w:val="center"/>
          </w:tcPr>
          <w:p w14:paraId="730D806E" w14:textId="77777777" w:rsidR="00F30B88" w:rsidRDefault="00000000" w:rsidP="002837CC">
            <w:pPr>
              <w:spacing w:before="156" w:after="156"/>
              <w:jc w:val="center"/>
            </w:pPr>
            <w:r>
              <w:rPr>
                <w:rFonts w:hint="eastAsia"/>
              </w:rPr>
              <w:t>系统带入</w:t>
            </w:r>
          </w:p>
        </w:tc>
      </w:tr>
      <w:tr w:rsidR="00F30B88" w14:paraId="5E5C8F3C" w14:textId="77777777">
        <w:tc>
          <w:tcPr>
            <w:tcW w:w="763" w:type="pct"/>
            <w:vAlign w:val="center"/>
          </w:tcPr>
          <w:p w14:paraId="21B24FF0" w14:textId="77777777" w:rsidR="00F30B88" w:rsidRDefault="00000000" w:rsidP="002837CC">
            <w:pPr>
              <w:spacing w:before="156" w:after="156"/>
              <w:jc w:val="center"/>
            </w:pPr>
            <w:r>
              <w:rPr>
                <w:rFonts w:hint="eastAsia"/>
              </w:rPr>
              <w:t>创建时间</w:t>
            </w:r>
          </w:p>
        </w:tc>
        <w:tc>
          <w:tcPr>
            <w:tcW w:w="486" w:type="pct"/>
            <w:vAlign w:val="center"/>
          </w:tcPr>
          <w:p w14:paraId="50B15F63" w14:textId="77777777" w:rsidR="00F30B88" w:rsidRDefault="00000000" w:rsidP="002837CC">
            <w:pPr>
              <w:spacing w:before="156" w:after="156"/>
              <w:jc w:val="center"/>
            </w:pPr>
            <w:r>
              <w:rPr>
                <w:rFonts w:hint="eastAsia"/>
              </w:rPr>
              <w:t>字符</w:t>
            </w:r>
          </w:p>
        </w:tc>
        <w:tc>
          <w:tcPr>
            <w:tcW w:w="650" w:type="dxa"/>
            <w:vAlign w:val="center"/>
          </w:tcPr>
          <w:p w14:paraId="3FA53175" w14:textId="77777777" w:rsidR="00F30B88" w:rsidRDefault="00000000" w:rsidP="002837CC">
            <w:pPr>
              <w:spacing w:before="156" w:after="156"/>
              <w:jc w:val="center"/>
            </w:pPr>
            <w:r>
              <w:rPr>
                <w:rFonts w:hint="eastAsia"/>
              </w:rPr>
              <w:t>日期</w:t>
            </w:r>
          </w:p>
        </w:tc>
        <w:tc>
          <w:tcPr>
            <w:tcW w:w="648" w:type="dxa"/>
            <w:vAlign w:val="center"/>
          </w:tcPr>
          <w:p w14:paraId="3F671CD6" w14:textId="77777777" w:rsidR="00F30B88" w:rsidRDefault="00000000" w:rsidP="002837CC">
            <w:pPr>
              <w:spacing w:before="156" w:after="156"/>
              <w:jc w:val="center"/>
            </w:pPr>
            <w:r>
              <w:rPr>
                <w:rFonts w:hint="eastAsia"/>
              </w:rPr>
              <w:t>date</w:t>
            </w:r>
          </w:p>
        </w:tc>
        <w:tc>
          <w:tcPr>
            <w:tcW w:w="383" w:type="pct"/>
            <w:vAlign w:val="center"/>
          </w:tcPr>
          <w:p w14:paraId="71CA1495" w14:textId="77777777" w:rsidR="00F30B88" w:rsidRDefault="00F30B88" w:rsidP="002837CC">
            <w:pPr>
              <w:spacing w:before="156" w:after="156"/>
            </w:pPr>
          </w:p>
        </w:tc>
        <w:tc>
          <w:tcPr>
            <w:tcW w:w="488" w:type="pct"/>
            <w:vAlign w:val="center"/>
          </w:tcPr>
          <w:p w14:paraId="708485F9" w14:textId="77777777" w:rsidR="00F30B88" w:rsidRDefault="00F30B88" w:rsidP="002837CC">
            <w:pPr>
              <w:spacing w:before="156" w:after="156"/>
              <w:jc w:val="center"/>
            </w:pPr>
          </w:p>
        </w:tc>
        <w:tc>
          <w:tcPr>
            <w:tcW w:w="911" w:type="pct"/>
            <w:vAlign w:val="center"/>
          </w:tcPr>
          <w:p w14:paraId="27148663" w14:textId="77777777" w:rsidR="00F30B88" w:rsidRDefault="00F30B88" w:rsidP="002837CC">
            <w:pPr>
              <w:spacing w:before="156" w:after="156"/>
              <w:jc w:val="center"/>
            </w:pPr>
          </w:p>
        </w:tc>
        <w:tc>
          <w:tcPr>
            <w:tcW w:w="2014" w:type="dxa"/>
            <w:vAlign w:val="center"/>
          </w:tcPr>
          <w:p w14:paraId="59745137" w14:textId="77777777" w:rsidR="00F30B88" w:rsidRDefault="00000000" w:rsidP="002837CC">
            <w:pPr>
              <w:spacing w:before="156" w:after="156"/>
              <w:jc w:val="center"/>
            </w:pPr>
            <w:r>
              <w:rPr>
                <w:rFonts w:hint="eastAsia"/>
              </w:rPr>
              <w:t>系统带入</w:t>
            </w:r>
          </w:p>
        </w:tc>
      </w:tr>
      <w:tr w:rsidR="00F30B88" w14:paraId="3D05E573" w14:textId="77777777">
        <w:tc>
          <w:tcPr>
            <w:tcW w:w="763" w:type="pct"/>
            <w:vAlign w:val="center"/>
          </w:tcPr>
          <w:p w14:paraId="1FEFCBFD" w14:textId="77777777" w:rsidR="00F30B88" w:rsidRDefault="00000000" w:rsidP="002837CC">
            <w:pPr>
              <w:spacing w:before="156" w:after="156"/>
              <w:jc w:val="center"/>
            </w:pPr>
            <w:r>
              <w:rPr>
                <w:rFonts w:hint="eastAsia"/>
              </w:rPr>
              <w:t>更新时间</w:t>
            </w:r>
          </w:p>
        </w:tc>
        <w:tc>
          <w:tcPr>
            <w:tcW w:w="486" w:type="pct"/>
            <w:vAlign w:val="center"/>
          </w:tcPr>
          <w:p w14:paraId="4D715E8F" w14:textId="77777777" w:rsidR="00F30B88" w:rsidRDefault="00000000" w:rsidP="002837CC">
            <w:pPr>
              <w:spacing w:before="156" w:after="156"/>
              <w:jc w:val="center"/>
            </w:pPr>
            <w:r>
              <w:rPr>
                <w:rFonts w:hint="eastAsia"/>
              </w:rPr>
              <w:t>字符</w:t>
            </w:r>
          </w:p>
        </w:tc>
        <w:tc>
          <w:tcPr>
            <w:tcW w:w="650" w:type="dxa"/>
            <w:vAlign w:val="center"/>
          </w:tcPr>
          <w:p w14:paraId="11456FE4" w14:textId="77777777" w:rsidR="00F30B88" w:rsidRDefault="00000000" w:rsidP="002837CC">
            <w:pPr>
              <w:spacing w:before="156" w:after="156"/>
              <w:jc w:val="center"/>
            </w:pPr>
            <w:r>
              <w:rPr>
                <w:rFonts w:hint="eastAsia"/>
              </w:rPr>
              <w:t>日期</w:t>
            </w:r>
          </w:p>
        </w:tc>
        <w:tc>
          <w:tcPr>
            <w:tcW w:w="648" w:type="dxa"/>
            <w:vAlign w:val="center"/>
          </w:tcPr>
          <w:p w14:paraId="2FE22C6F" w14:textId="77777777" w:rsidR="00F30B88" w:rsidRDefault="00000000" w:rsidP="002837CC">
            <w:pPr>
              <w:spacing w:before="156" w:after="156"/>
              <w:jc w:val="center"/>
            </w:pPr>
            <w:r>
              <w:rPr>
                <w:rFonts w:hint="eastAsia"/>
              </w:rPr>
              <w:t>date</w:t>
            </w:r>
          </w:p>
        </w:tc>
        <w:tc>
          <w:tcPr>
            <w:tcW w:w="383" w:type="pct"/>
            <w:vAlign w:val="center"/>
          </w:tcPr>
          <w:p w14:paraId="12CF776B" w14:textId="77777777" w:rsidR="00F30B88" w:rsidRDefault="00F30B88" w:rsidP="002837CC">
            <w:pPr>
              <w:spacing w:before="156" w:after="156"/>
            </w:pPr>
          </w:p>
        </w:tc>
        <w:tc>
          <w:tcPr>
            <w:tcW w:w="488" w:type="pct"/>
            <w:vAlign w:val="center"/>
          </w:tcPr>
          <w:p w14:paraId="3C24F639" w14:textId="77777777" w:rsidR="00F30B88" w:rsidRDefault="00F30B88" w:rsidP="002837CC">
            <w:pPr>
              <w:spacing w:before="156" w:after="156"/>
              <w:jc w:val="center"/>
            </w:pPr>
          </w:p>
        </w:tc>
        <w:tc>
          <w:tcPr>
            <w:tcW w:w="911" w:type="pct"/>
            <w:vAlign w:val="center"/>
          </w:tcPr>
          <w:p w14:paraId="7106C4F1" w14:textId="77777777" w:rsidR="00F30B88" w:rsidRDefault="00F30B88" w:rsidP="002837CC">
            <w:pPr>
              <w:spacing w:before="156" w:after="156"/>
              <w:jc w:val="center"/>
            </w:pPr>
          </w:p>
        </w:tc>
        <w:tc>
          <w:tcPr>
            <w:tcW w:w="2014" w:type="dxa"/>
            <w:vAlign w:val="center"/>
          </w:tcPr>
          <w:p w14:paraId="2BBE4265" w14:textId="77777777" w:rsidR="00F30B88" w:rsidRDefault="00000000" w:rsidP="002837CC">
            <w:pPr>
              <w:spacing w:before="156" w:after="156"/>
              <w:jc w:val="center"/>
            </w:pPr>
            <w:r>
              <w:rPr>
                <w:rFonts w:hint="eastAsia"/>
              </w:rPr>
              <w:t>系统带入</w:t>
            </w:r>
          </w:p>
        </w:tc>
      </w:tr>
    </w:tbl>
    <w:p w14:paraId="26402E91" w14:textId="77777777" w:rsidR="00F30B88" w:rsidRDefault="00000000" w:rsidP="002837CC">
      <w:pPr>
        <w:spacing w:before="156" w:after="156"/>
        <w:rPr>
          <w:rFonts w:ascii="宋体" w:hAnsi="宋体" w:hint="eastAsia"/>
          <w:b/>
          <w:szCs w:val="21"/>
        </w:rPr>
      </w:pPr>
      <w:r>
        <w:rPr>
          <w:rFonts w:ascii="宋体" w:hAnsi="宋体" w:hint="eastAsia"/>
          <w:b/>
          <w:szCs w:val="21"/>
        </w:rPr>
        <w:lastRenderedPageBreak/>
        <w:t>2、功能描述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6854"/>
      </w:tblGrid>
      <w:tr w:rsidR="00F30B88" w14:paraId="46237B99" w14:textId="77777777">
        <w:trPr>
          <w:trHeight w:val="337"/>
        </w:trPr>
        <w:tc>
          <w:tcPr>
            <w:tcW w:w="1668" w:type="dxa"/>
            <w:shd w:val="clear" w:color="auto" w:fill="D9D9D9"/>
            <w:vAlign w:val="center"/>
          </w:tcPr>
          <w:p w14:paraId="07473696"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功能名</w:t>
            </w:r>
          </w:p>
        </w:tc>
        <w:tc>
          <w:tcPr>
            <w:tcW w:w="6854" w:type="dxa"/>
            <w:vAlign w:val="center"/>
          </w:tcPr>
          <w:p w14:paraId="5205DE06" w14:textId="77777777" w:rsidR="00F30B88" w:rsidRDefault="00000000" w:rsidP="002837CC">
            <w:pPr>
              <w:spacing w:before="156" w:after="156"/>
              <w:rPr>
                <w:color w:val="000000"/>
              </w:rPr>
            </w:pPr>
            <w:r>
              <w:rPr>
                <w:rFonts w:hint="eastAsia"/>
              </w:rPr>
              <w:t>用户信息同步</w:t>
            </w:r>
          </w:p>
        </w:tc>
      </w:tr>
      <w:tr w:rsidR="00F30B88" w14:paraId="648B5C18" w14:textId="77777777">
        <w:trPr>
          <w:trHeight w:val="522"/>
        </w:trPr>
        <w:tc>
          <w:tcPr>
            <w:tcW w:w="1668" w:type="dxa"/>
            <w:shd w:val="clear" w:color="auto" w:fill="D9D9D9"/>
            <w:vAlign w:val="center"/>
          </w:tcPr>
          <w:p w14:paraId="5A497A3E"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功能描述</w:t>
            </w:r>
          </w:p>
        </w:tc>
        <w:tc>
          <w:tcPr>
            <w:tcW w:w="6854" w:type="dxa"/>
            <w:vAlign w:val="center"/>
          </w:tcPr>
          <w:p w14:paraId="4FE3784F" w14:textId="4565F3A0" w:rsidR="00F30B88" w:rsidRDefault="00000000" w:rsidP="002837CC">
            <w:pPr>
              <w:spacing w:before="156" w:after="156"/>
              <w:rPr>
                <w:szCs w:val="24"/>
              </w:rPr>
            </w:pPr>
            <w:r>
              <w:rPr>
                <w:rFonts w:hint="eastAsia"/>
                <w:szCs w:val="24"/>
              </w:rPr>
              <w:t>根据平台提供的开发接入规范文档所提供的接口，并将综合管理系统的公共用户数据共享给平台，实现用户数据共享互认。用户信息同步包括存量的用户和新增的用户，无论是存量的用户还是新增用户，首先在系统对用户进行授权，授权时会将用户信息同步到</w:t>
            </w:r>
            <w:r w:rsidR="00DE5EE1">
              <w:rPr>
                <w:rFonts w:hint="eastAsia"/>
                <w:szCs w:val="24"/>
              </w:rPr>
              <w:t>平台</w:t>
            </w:r>
            <w:r>
              <w:rPr>
                <w:rFonts w:hint="eastAsia"/>
                <w:szCs w:val="24"/>
              </w:rPr>
              <w:t>进行用户的关联绑定，存量和新增的用户，都通过授权的方式同步用户信息。</w:t>
            </w:r>
          </w:p>
        </w:tc>
      </w:tr>
      <w:tr w:rsidR="00F30B88" w14:paraId="3C1D3B38" w14:textId="77777777">
        <w:trPr>
          <w:trHeight w:val="522"/>
        </w:trPr>
        <w:tc>
          <w:tcPr>
            <w:tcW w:w="1668" w:type="dxa"/>
            <w:shd w:val="clear" w:color="auto" w:fill="D9D9D9"/>
            <w:vAlign w:val="center"/>
          </w:tcPr>
          <w:p w14:paraId="5158E60D"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优先级</w:t>
            </w:r>
          </w:p>
        </w:tc>
        <w:tc>
          <w:tcPr>
            <w:tcW w:w="6854" w:type="dxa"/>
            <w:vAlign w:val="center"/>
          </w:tcPr>
          <w:p w14:paraId="5A7E58B0" w14:textId="77777777" w:rsidR="00F30B88" w:rsidRDefault="00000000" w:rsidP="002837CC">
            <w:pPr>
              <w:spacing w:before="156" w:after="156"/>
              <w:rPr>
                <w:color w:val="000000"/>
              </w:rPr>
            </w:pPr>
            <w:r>
              <w:rPr>
                <w:rFonts w:hint="eastAsia"/>
                <w:color w:val="000000"/>
              </w:rPr>
              <w:t>中</w:t>
            </w:r>
          </w:p>
        </w:tc>
      </w:tr>
      <w:tr w:rsidR="00F30B88" w14:paraId="4C372609" w14:textId="77777777">
        <w:trPr>
          <w:trHeight w:val="397"/>
        </w:trPr>
        <w:tc>
          <w:tcPr>
            <w:tcW w:w="1668" w:type="dxa"/>
            <w:shd w:val="clear" w:color="auto" w:fill="D9D9D9"/>
            <w:vAlign w:val="center"/>
          </w:tcPr>
          <w:p w14:paraId="4875A0AB"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使用角色</w:t>
            </w:r>
          </w:p>
        </w:tc>
        <w:tc>
          <w:tcPr>
            <w:tcW w:w="6854" w:type="dxa"/>
            <w:vAlign w:val="center"/>
          </w:tcPr>
          <w:p w14:paraId="63A1AB57" w14:textId="77777777" w:rsidR="00F30B88" w:rsidRDefault="00000000" w:rsidP="002837CC">
            <w:pPr>
              <w:spacing w:before="156" w:after="156"/>
              <w:rPr>
                <w:color w:val="000000"/>
              </w:rPr>
            </w:pPr>
            <w:r>
              <w:rPr>
                <w:rFonts w:hint="eastAsia"/>
                <w:color w:val="000000"/>
                <w:szCs w:val="24"/>
              </w:rPr>
              <w:t>系统管理员、系统工作人员</w:t>
            </w:r>
          </w:p>
        </w:tc>
      </w:tr>
      <w:tr w:rsidR="00F30B88" w14:paraId="47B82824" w14:textId="77777777">
        <w:trPr>
          <w:trHeight w:val="442"/>
        </w:trPr>
        <w:tc>
          <w:tcPr>
            <w:tcW w:w="1668" w:type="dxa"/>
            <w:shd w:val="clear" w:color="auto" w:fill="D9D9D9"/>
            <w:vAlign w:val="center"/>
          </w:tcPr>
          <w:p w14:paraId="7ABB03A7"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hint="eastAsia"/>
                <w:color w:val="000000"/>
                <w:sz w:val="21"/>
              </w:rPr>
              <w:t>运行条件</w:t>
            </w:r>
          </w:p>
        </w:tc>
        <w:tc>
          <w:tcPr>
            <w:tcW w:w="6854" w:type="dxa"/>
            <w:vAlign w:val="center"/>
          </w:tcPr>
          <w:p w14:paraId="73881C72" w14:textId="77777777" w:rsidR="00F30B88" w:rsidRDefault="00000000" w:rsidP="002837CC">
            <w:pPr>
              <w:spacing w:before="156" w:after="156"/>
              <w:rPr>
                <w:color w:val="000000"/>
              </w:rPr>
            </w:pPr>
            <w:r>
              <w:rPr>
                <w:rFonts w:hint="eastAsia"/>
                <w:color w:val="000000"/>
              </w:rPr>
              <w:t>网络互通，接口正常</w:t>
            </w:r>
          </w:p>
        </w:tc>
      </w:tr>
      <w:tr w:rsidR="00F30B88" w14:paraId="3A2FD8C9" w14:textId="77777777">
        <w:trPr>
          <w:trHeight w:val="442"/>
        </w:trPr>
        <w:tc>
          <w:tcPr>
            <w:tcW w:w="1668" w:type="dxa"/>
            <w:shd w:val="clear" w:color="auto" w:fill="D9D9D9"/>
            <w:vAlign w:val="center"/>
          </w:tcPr>
          <w:p w14:paraId="7EE8C81D" w14:textId="77777777" w:rsidR="00F30B88" w:rsidRDefault="00000000" w:rsidP="002837CC">
            <w:pPr>
              <w:pStyle w:val="af5"/>
              <w:pBdr>
                <w:bottom w:val="none" w:sz="0" w:space="0" w:color="auto"/>
              </w:pBdr>
              <w:tabs>
                <w:tab w:val="clear" w:pos="4153"/>
                <w:tab w:val="clear" w:pos="8306"/>
              </w:tabs>
              <w:snapToGrid/>
              <w:spacing w:before="156" w:after="156"/>
              <w:rPr>
                <w:color w:val="000000"/>
                <w:sz w:val="21"/>
              </w:rPr>
            </w:pPr>
            <w:r>
              <w:rPr>
                <w:rFonts w:ascii="宋体" w:hAnsi="宋体" w:hint="eastAsia"/>
                <w:color w:val="000000"/>
                <w:sz w:val="21"/>
                <w:szCs w:val="21"/>
              </w:rPr>
              <w:t>业务处理流程</w:t>
            </w:r>
          </w:p>
        </w:tc>
        <w:tc>
          <w:tcPr>
            <w:tcW w:w="6854" w:type="dxa"/>
            <w:vAlign w:val="center"/>
          </w:tcPr>
          <w:p w14:paraId="4351F4F9" w14:textId="3D1A64D5" w:rsidR="00F30B88" w:rsidRDefault="00000000" w:rsidP="002837CC">
            <w:pPr>
              <w:spacing w:before="156" w:after="156"/>
              <w:rPr>
                <w:color w:val="000000"/>
              </w:rPr>
            </w:pPr>
            <w:r>
              <w:rPr>
                <w:rFonts w:hint="eastAsia"/>
                <w:szCs w:val="24"/>
              </w:rPr>
              <w:t>综合管理系统中的存量用户和新增的用户，通过调用用户信息同步接口，同步到</w:t>
            </w:r>
            <w:r w:rsidR="00DE5EE1">
              <w:rPr>
                <w:rFonts w:hint="eastAsia"/>
                <w:szCs w:val="24"/>
              </w:rPr>
              <w:t>平台</w:t>
            </w:r>
            <w:r>
              <w:rPr>
                <w:rFonts w:hint="eastAsia"/>
                <w:szCs w:val="24"/>
              </w:rPr>
              <w:t>的用户体系中，实现用户信息一致性。</w:t>
            </w:r>
          </w:p>
        </w:tc>
      </w:tr>
      <w:tr w:rsidR="00F30B88" w14:paraId="38A77F79" w14:textId="77777777">
        <w:trPr>
          <w:trHeight w:val="661"/>
        </w:trPr>
        <w:tc>
          <w:tcPr>
            <w:tcW w:w="1668" w:type="dxa"/>
            <w:shd w:val="clear" w:color="auto" w:fill="D9D9D9"/>
            <w:vAlign w:val="center"/>
          </w:tcPr>
          <w:p w14:paraId="589C792D" w14:textId="77777777" w:rsidR="00F30B88" w:rsidRDefault="00000000" w:rsidP="002837CC">
            <w:pPr>
              <w:spacing w:before="156" w:after="156"/>
              <w:jc w:val="center"/>
              <w:rPr>
                <w:color w:val="000000"/>
              </w:rPr>
            </w:pPr>
            <w:r>
              <w:rPr>
                <w:rFonts w:hint="eastAsia"/>
                <w:color w:val="000000"/>
                <w:sz w:val="21"/>
                <w:szCs w:val="21"/>
              </w:rPr>
              <w:t>补充说明</w:t>
            </w:r>
          </w:p>
        </w:tc>
        <w:tc>
          <w:tcPr>
            <w:tcW w:w="6854" w:type="dxa"/>
            <w:vAlign w:val="center"/>
          </w:tcPr>
          <w:p w14:paraId="05E18B3E" w14:textId="77777777" w:rsidR="00F30B88" w:rsidRDefault="00000000" w:rsidP="002837CC">
            <w:pPr>
              <w:spacing w:before="156" w:after="156"/>
              <w:rPr>
                <w:color w:val="000000"/>
              </w:rPr>
            </w:pPr>
            <w:r>
              <w:rPr>
                <w:rFonts w:hint="eastAsia"/>
                <w:color w:val="000000"/>
              </w:rPr>
              <w:t>无</w:t>
            </w:r>
          </w:p>
        </w:tc>
      </w:tr>
    </w:tbl>
    <w:p w14:paraId="0CD21668" w14:textId="77777777" w:rsidR="00F30B88" w:rsidRDefault="00000000" w:rsidP="002837CC">
      <w:pPr>
        <w:spacing w:before="156" w:after="156"/>
        <w:rPr>
          <w:rFonts w:ascii="宋体" w:hAnsi="宋体" w:hint="eastAsia"/>
          <w:b/>
          <w:szCs w:val="21"/>
        </w:rPr>
      </w:pPr>
      <w:r>
        <w:rPr>
          <w:rFonts w:ascii="宋体" w:hAnsi="宋体" w:hint="eastAsia"/>
          <w:b/>
          <w:szCs w:val="21"/>
        </w:rPr>
        <w:t>3、输出要素描述</w:t>
      </w:r>
    </w:p>
    <w:p w14:paraId="72B25843" w14:textId="77777777" w:rsidR="00F30B88" w:rsidRDefault="00000000" w:rsidP="002837CC">
      <w:pPr>
        <w:spacing w:before="156" w:after="156"/>
        <w:rPr>
          <w:rFonts w:ascii="宋体" w:hAnsi="宋体" w:hint="eastAsia"/>
          <w:szCs w:val="21"/>
        </w:rPr>
      </w:pPr>
      <w:r>
        <w:rPr>
          <w:rFonts w:ascii="宋体" w:hAnsi="宋体" w:hint="eastAsia"/>
          <w:szCs w:val="21"/>
        </w:rPr>
        <w:t xml:space="preserve">   （1）输出画面设计</w:t>
      </w:r>
    </w:p>
    <w:p w14:paraId="3EF1034B" w14:textId="77777777" w:rsidR="00F30B88" w:rsidRDefault="00000000" w:rsidP="002837CC">
      <w:pPr>
        <w:pStyle w:val="20"/>
        <w:numPr>
          <w:ilvl w:val="0"/>
          <w:numId w:val="0"/>
        </w:numPr>
        <w:spacing w:before="156" w:after="156"/>
        <w:ind w:leftChars="200" w:left="480"/>
        <w:rPr>
          <w:rFonts w:ascii="宋体" w:hAnsi="宋体" w:hint="eastAsia"/>
          <w:szCs w:val="21"/>
        </w:rPr>
      </w:pPr>
      <w:r>
        <w:rPr>
          <w:rFonts w:ascii="宋体" w:hAnsi="宋体" w:hint="eastAsia"/>
          <w:szCs w:val="21"/>
        </w:rPr>
        <w:t>无</w:t>
      </w:r>
    </w:p>
    <w:p w14:paraId="3F181EF3" w14:textId="77777777" w:rsidR="00F30B88" w:rsidRDefault="00000000" w:rsidP="002837CC">
      <w:pPr>
        <w:spacing w:before="156" w:after="156"/>
        <w:rPr>
          <w:rFonts w:ascii="宋体" w:hAnsi="宋体" w:hint="eastAsia"/>
          <w:szCs w:val="21"/>
        </w:rPr>
      </w:pPr>
      <w:r>
        <w:rPr>
          <w:rFonts w:ascii="宋体" w:hAnsi="宋体" w:hint="eastAsia"/>
          <w:szCs w:val="21"/>
        </w:rPr>
        <w:t xml:space="preserve">   （2）输出字段定义</w:t>
      </w:r>
    </w:p>
    <w:tbl>
      <w:tblPr>
        <w:tblW w:w="4997"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1538"/>
        <w:gridCol w:w="975"/>
        <w:gridCol w:w="803"/>
        <w:gridCol w:w="760"/>
        <w:gridCol w:w="768"/>
        <w:gridCol w:w="980"/>
        <w:gridCol w:w="2431"/>
      </w:tblGrid>
      <w:tr w:rsidR="00F30B88" w14:paraId="7B32C94F" w14:textId="77777777">
        <w:tc>
          <w:tcPr>
            <w:tcW w:w="934" w:type="pct"/>
            <w:shd w:val="clear" w:color="auto" w:fill="D9D9D9"/>
            <w:vAlign w:val="center"/>
          </w:tcPr>
          <w:p w14:paraId="1B682DCA" w14:textId="77777777" w:rsidR="00F30B88" w:rsidRDefault="00000000" w:rsidP="002837CC">
            <w:pPr>
              <w:spacing w:before="156" w:after="156"/>
              <w:jc w:val="center"/>
            </w:pPr>
            <w:r>
              <w:rPr>
                <w:rFonts w:hint="eastAsia"/>
              </w:rPr>
              <w:t>字段名</w:t>
            </w:r>
          </w:p>
        </w:tc>
        <w:tc>
          <w:tcPr>
            <w:tcW w:w="594" w:type="pct"/>
            <w:shd w:val="clear" w:color="auto" w:fill="D9D9D9"/>
            <w:vAlign w:val="center"/>
          </w:tcPr>
          <w:p w14:paraId="06B16C3D" w14:textId="77777777" w:rsidR="00F30B88" w:rsidRDefault="00000000" w:rsidP="002837CC">
            <w:pPr>
              <w:spacing w:before="156" w:after="156"/>
              <w:jc w:val="center"/>
            </w:pPr>
            <w:r>
              <w:rPr>
                <w:rFonts w:hint="eastAsia"/>
              </w:rPr>
              <w:t>类型</w:t>
            </w:r>
          </w:p>
        </w:tc>
        <w:tc>
          <w:tcPr>
            <w:tcW w:w="464" w:type="pct"/>
            <w:shd w:val="clear" w:color="auto" w:fill="D9D9D9"/>
            <w:vAlign w:val="center"/>
          </w:tcPr>
          <w:p w14:paraId="5F920912" w14:textId="77777777" w:rsidR="00F30B88" w:rsidRDefault="00000000" w:rsidP="002837CC">
            <w:pPr>
              <w:spacing w:before="156" w:after="156"/>
              <w:jc w:val="center"/>
            </w:pPr>
            <w:r>
              <w:rPr>
                <w:rFonts w:hint="eastAsia"/>
              </w:rPr>
              <w:t>数据种类</w:t>
            </w:r>
          </w:p>
        </w:tc>
        <w:tc>
          <w:tcPr>
            <w:tcW w:w="464" w:type="pct"/>
            <w:shd w:val="clear" w:color="auto" w:fill="D9D9D9"/>
            <w:vAlign w:val="center"/>
          </w:tcPr>
          <w:p w14:paraId="0072D820" w14:textId="77777777" w:rsidR="00F30B88" w:rsidRDefault="00000000" w:rsidP="002837CC">
            <w:pPr>
              <w:spacing w:before="156" w:after="156"/>
              <w:jc w:val="center"/>
            </w:pPr>
            <w:r>
              <w:rPr>
                <w:rFonts w:hint="eastAsia"/>
              </w:rPr>
              <w:t>是否可选</w:t>
            </w:r>
          </w:p>
        </w:tc>
        <w:tc>
          <w:tcPr>
            <w:tcW w:w="469" w:type="pct"/>
            <w:shd w:val="clear" w:color="auto" w:fill="D9D9D9"/>
            <w:vAlign w:val="center"/>
          </w:tcPr>
          <w:p w14:paraId="50D9FC45" w14:textId="77777777" w:rsidR="00F30B88" w:rsidRDefault="00000000" w:rsidP="002837CC">
            <w:pPr>
              <w:spacing w:before="156" w:after="156"/>
              <w:jc w:val="center"/>
            </w:pPr>
            <w:r>
              <w:rPr>
                <w:rFonts w:hint="eastAsia"/>
              </w:rPr>
              <w:t>长度</w:t>
            </w:r>
          </w:p>
        </w:tc>
        <w:tc>
          <w:tcPr>
            <w:tcW w:w="597" w:type="pct"/>
            <w:shd w:val="clear" w:color="auto" w:fill="D9D9D9"/>
            <w:vAlign w:val="center"/>
          </w:tcPr>
          <w:p w14:paraId="55AFC932" w14:textId="77777777" w:rsidR="00F30B88" w:rsidRDefault="00000000" w:rsidP="002837CC">
            <w:pPr>
              <w:spacing w:before="156" w:after="156"/>
              <w:jc w:val="center"/>
            </w:pPr>
            <w:r>
              <w:rPr>
                <w:rFonts w:hint="eastAsia"/>
              </w:rPr>
              <w:t>范围</w:t>
            </w:r>
            <w:r>
              <w:t>(</w:t>
            </w:r>
            <w:r>
              <w:rPr>
                <w:rFonts w:hint="eastAsia"/>
              </w:rPr>
              <w:t>精度）</w:t>
            </w:r>
          </w:p>
        </w:tc>
        <w:tc>
          <w:tcPr>
            <w:tcW w:w="1475" w:type="pct"/>
            <w:shd w:val="clear" w:color="auto" w:fill="D9D9D9"/>
            <w:vAlign w:val="center"/>
          </w:tcPr>
          <w:p w14:paraId="53C65835" w14:textId="77777777" w:rsidR="00F30B88" w:rsidRDefault="00000000" w:rsidP="002837CC">
            <w:pPr>
              <w:spacing w:before="156" w:after="156"/>
              <w:jc w:val="center"/>
            </w:pPr>
            <w:r>
              <w:rPr>
                <w:rFonts w:hint="eastAsia"/>
              </w:rPr>
              <w:t>说明</w:t>
            </w:r>
          </w:p>
        </w:tc>
      </w:tr>
      <w:tr w:rsidR="00F30B88" w14:paraId="7118CFC6" w14:textId="77777777">
        <w:trPr>
          <w:trHeight w:val="764"/>
        </w:trPr>
        <w:tc>
          <w:tcPr>
            <w:tcW w:w="934" w:type="pct"/>
            <w:vAlign w:val="center"/>
          </w:tcPr>
          <w:p w14:paraId="6661D6A8" w14:textId="77777777" w:rsidR="00F30B88" w:rsidRDefault="00000000" w:rsidP="002837CC">
            <w:pPr>
              <w:spacing w:before="156" w:after="156"/>
              <w:jc w:val="center"/>
            </w:pPr>
            <w:r>
              <w:rPr>
                <w:rFonts w:hint="eastAsia"/>
              </w:rPr>
              <w:lastRenderedPageBreak/>
              <w:t>推送状态</w:t>
            </w:r>
          </w:p>
        </w:tc>
        <w:tc>
          <w:tcPr>
            <w:tcW w:w="988" w:type="dxa"/>
            <w:vAlign w:val="center"/>
          </w:tcPr>
          <w:p w14:paraId="5274C7B7" w14:textId="77777777" w:rsidR="00F30B88" w:rsidRDefault="00000000" w:rsidP="002837CC">
            <w:pPr>
              <w:spacing w:before="156" w:after="156"/>
              <w:jc w:val="center"/>
            </w:pPr>
            <w:r>
              <w:rPr>
                <w:rFonts w:hint="eastAsia"/>
              </w:rPr>
              <w:t>字符</w:t>
            </w:r>
          </w:p>
        </w:tc>
        <w:tc>
          <w:tcPr>
            <w:tcW w:w="936" w:type="dxa"/>
            <w:vAlign w:val="center"/>
          </w:tcPr>
          <w:p w14:paraId="651EABC4" w14:textId="77777777" w:rsidR="00F30B88" w:rsidRDefault="00000000" w:rsidP="002837CC">
            <w:pPr>
              <w:spacing w:before="156" w:after="156"/>
              <w:jc w:val="center"/>
            </w:pPr>
            <w:r>
              <w:rPr>
                <w:rFonts w:hint="eastAsia"/>
              </w:rPr>
              <w:t>String</w:t>
            </w:r>
          </w:p>
        </w:tc>
        <w:tc>
          <w:tcPr>
            <w:tcW w:w="464" w:type="pct"/>
            <w:vAlign w:val="center"/>
          </w:tcPr>
          <w:p w14:paraId="64B07ACF" w14:textId="77777777" w:rsidR="00F30B88" w:rsidRDefault="00000000" w:rsidP="002837CC">
            <w:pPr>
              <w:spacing w:before="156" w:after="156"/>
              <w:jc w:val="center"/>
            </w:pPr>
            <w:r>
              <w:rPr>
                <w:rFonts w:hint="eastAsia"/>
              </w:rPr>
              <w:t>是</w:t>
            </w:r>
            <w:r>
              <w:rPr>
                <w:rFonts w:hint="eastAsia"/>
              </w:rPr>
              <w:t xml:space="preserve"> </w:t>
            </w:r>
          </w:p>
        </w:tc>
        <w:tc>
          <w:tcPr>
            <w:tcW w:w="469" w:type="pct"/>
            <w:vAlign w:val="center"/>
          </w:tcPr>
          <w:p w14:paraId="616433A9" w14:textId="77777777" w:rsidR="00F30B88" w:rsidRDefault="00000000" w:rsidP="002837CC">
            <w:pPr>
              <w:spacing w:before="156" w:after="156"/>
              <w:jc w:val="center"/>
            </w:pPr>
            <w:r>
              <w:rPr>
                <w:rFonts w:hint="eastAsia"/>
              </w:rPr>
              <w:t>10</w:t>
            </w:r>
          </w:p>
        </w:tc>
        <w:tc>
          <w:tcPr>
            <w:tcW w:w="597" w:type="pct"/>
            <w:vAlign w:val="center"/>
          </w:tcPr>
          <w:p w14:paraId="5C1EB9C7" w14:textId="77777777" w:rsidR="00F30B88" w:rsidRDefault="00F30B88" w:rsidP="002837CC">
            <w:pPr>
              <w:spacing w:before="156" w:after="156"/>
              <w:jc w:val="center"/>
            </w:pPr>
          </w:p>
        </w:tc>
        <w:tc>
          <w:tcPr>
            <w:tcW w:w="1475" w:type="pct"/>
            <w:vAlign w:val="center"/>
          </w:tcPr>
          <w:p w14:paraId="21C9E9E7" w14:textId="77777777" w:rsidR="00F30B88" w:rsidRDefault="00000000" w:rsidP="002837CC">
            <w:pPr>
              <w:spacing w:before="156" w:after="156"/>
            </w:pPr>
            <w:r>
              <w:rPr>
                <w:rFonts w:hint="eastAsia"/>
              </w:rPr>
              <w:t>true:</w:t>
            </w:r>
            <w:r>
              <w:rPr>
                <w:rFonts w:hint="eastAsia"/>
              </w:rPr>
              <w:t>成功</w:t>
            </w:r>
          </w:p>
          <w:p w14:paraId="5A1EF7E4" w14:textId="77777777" w:rsidR="00F30B88" w:rsidRDefault="00000000" w:rsidP="002837CC">
            <w:pPr>
              <w:pStyle w:val="20"/>
              <w:numPr>
                <w:ilvl w:val="0"/>
                <w:numId w:val="0"/>
              </w:numPr>
              <w:spacing w:before="156" w:after="156"/>
            </w:pPr>
            <w:r>
              <w:rPr>
                <w:rFonts w:hint="eastAsia"/>
              </w:rPr>
              <w:t>false:</w:t>
            </w:r>
            <w:r>
              <w:rPr>
                <w:rFonts w:hint="eastAsia"/>
              </w:rPr>
              <w:t>失败</w:t>
            </w:r>
          </w:p>
        </w:tc>
      </w:tr>
      <w:tr w:rsidR="00F30B88" w14:paraId="38E055A8" w14:textId="77777777">
        <w:trPr>
          <w:trHeight w:val="90"/>
        </w:trPr>
        <w:tc>
          <w:tcPr>
            <w:tcW w:w="934" w:type="pct"/>
            <w:vAlign w:val="center"/>
          </w:tcPr>
          <w:p w14:paraId="5FE7D8FC" w14:textId="77777777" w:rsidR="00F30B88" w:rsidRDefault="00000000" w:rsidP="002837CC">
            <w:pPr>
              <w:spacing w:before="156" w:after="156"/>
              <w:jc w:val="center"/>
            </w:pPr>
            <w:r>
              <w:rPr>
                <w:rFonts w:hint="eastAsia"/>
              </w:rPr>
              <w:t>消息提示</w:t>
            </w:r>
          </w:p>
        </w:tc>
        <w:tc>
          <w:tcPr>
            <w:tcW w:w="594" w:type="pct"/>
            <w:vAlign w:val="center"/>
          </w:tcPr>
          <w:p w14:paraId="5C7C37B4" w14:textId="77777777" w:rsidR="00F30B88" w:rsidRDefault="00000000" w:rsidP="002837CC">
            <w:pPr>
              <w:spacing w:before="156" w:after="156"/>
              <w:jc w:val="center"/>
            </w:pPr>
            <w:r>
              <w:rPr>
                <w:rFonts w:hint="eastAsia"/>
              </w:rPr>
              <w:t>字符</w:t>
            </w:r>
          </w:p>
        </w:tc>
        <w:tc>
          <w:tcPr>
            <w:tcW w:w="464" w:type="pct"/>
            <w:vAlign w:val="center"/>
          </w:tcPr>
          <w:p w14:paraId="2471CD68" w14:textId="77777777" w:rsidR="00F30B88" w:rsidRDefault="00000000" w:rsidP="002837CC">
            <w:pPr>
              <w:spacing w:before="156" w:after="156"/>
              <w:jc w:val="center"/>
            </w:pPr>
            <w:r>
              <w:rPr>
                <w:rFonts w:hint="eastAsia"/>
              </w:rPr>
              <w:t>String</w:t>
            </w:r>
          </w:p>
        </w:tc>
        <w:tc>
          <w:tcPr>
            <w:tcW w:w="464" w:type="pct"/>
            <w:vAlign w:val="center"/>
          </w:tcPr>
          <w:p w14:paraId="3CE1E087" w14:textId="77777777" w:rsidR="00F30B88" w:rsidRDefault="00000000" w:rsidP="002837CC">
            <w:pPr>
              <w:spacing w:before="156" w:after="156"/>
              <w:jc w:val="center"/>
            </w:pPr>
            <w:r>
              <w:rPr>
                <w:rFonts w:hint="eastAsia"/>
              </w:rPr>
              <w:t>是</w:t>
            </w:r>
          </w:p>
        </w:tc>
        <w:tc>
          <w:tcPr>
            <w:tcW w:w="469" w:type="pct"/>
            <w:vAlign w:val="center"/>
          </w:tcPr>
          <w:p w14:paraId="406F7B67" w14:textId="77777777" w:rsidR="00F30B88" w:rsidRDefault="00000000" w:rsidP="002837CC">
            <w:pPr>
              <w:spacing w:before="156" w:after="156"/>
              <w:jc w:val="center"/>
            </w:pPr>
            <w:r>
              <w:rPr>
                <w:rFonts w:hint="eastAsia"/>
              </w:rPr>
              <w:t>256</w:t>
            </w:r>
          </w:p>
        </w:tc>
        <w:tc>
          <w:tcPr>
            <w:tcW w:w="597" w:type="pct"/>
            <w:vAlign w:val="center"/>
          </w:tcPr>
          <w:p w14:paraId="0FDDE886" w14:textId="77777777" w:rsidR="00F30B88" w:rsidRDefault="00F30B88" w:rsidP="002837CC">
            <w:pPr>
              <w:spacing w:before="156" w:after="156"/>
              <w:jc w:val="center"/>
            </w:pPr>
          </w:p>
        </w:tc>
        <w:tc>
          <w:tcPr>
            <w:tcW w:w="1475" w:type="pct"/>
            <w:vAlign w:val="center"/>
          </w:tcPr>
          <w:p w14:paraId="4F2E28CE" w14:textId="77777777" w:rsidR="00F30B88" w:rsidRDefault="00F30B88" w:rsidP="002837CC">
            <w:pPr>
              <w:spacing w:before="156" w:after="156"/>
              <w:jc w:val="center"/>
            </w:pPr>
          </w:p>
        </w:tc>
      </w:tr>
    </w:tbl>
    <w:p w14:paraId="4A6B295D" w14:textId="049212B3" w:rsidR="00DE5EE1" w:rsidRDefault="00DE5EE1">
      <w:pPr>
        <w:pStyle w:val="2"/>
        <w:spacing w:before="156" w:after="156"/>
      </w:pPr>
      <w:bookmarkStart w:id="81" w:name="_Toc229493199"/>
      <w:r>
        <w:rPr>
          <w:rFonts w:hint="eastAsia"/>
        </w:rPr>
        <w:lastRenderedPageBreak/>
        <w:t>资源纳管系统</w:t>
      </w:r>
      <w:r>
        <w:rPr>
          <w:rFonts w:hint="eastAsia"/>
        </w:rPr>
        <w:t>-</w:t>
      </w:r>
      <w:r>
        <w:rPr>
          <w:rFonts w:hint="eastAsia"/>
        </w:rPr>
        <w:t>统一认证</w:t>
      </w:r>
      <w:bookmarkEnd w:id="81"/>
    </w:p>
    <w:p w14:paraId="0B899C48" w14:textId="67EC44DE" w:rsidR="002837CC" w:rsidRDefault="00552A13" w:rsidP="008F35AE">
      <w:pPr>
        <w:pStyle w:val="2"/>
        <w:spacing w:before="156" w:after="156"/>
      </w:pPr>
      <w:bookmarkStart w:id="82" w:name="_Toc229493200"/>
      <w:r>
        <w:rPr>
          <w:rFonts w:hint="eastAsia"/>
        </w:rPr>
        <w:t>资源纳管系统</w:t>
      </w:r>
      <w:r>
        <w:rPr>
          <w:rFonts w:hint="eastAsia"/>
        </w:rPr>
        <w:t>-</w:t>
      </w:r>
      <w:r>
        <w:rPr>
          <w:rFonts w:hint="eastAsia"/>
        </w:rPr>
        <w:t>系统管理员</w:t>
      </w:r>
      <w:bookmarkEnd w:id="82"/>
    </w:p>
    <w:p w14:paraId="5C8D0C18" w14:textId="77777777" w:rsidR="00552A13" w:rsidRDefault="00552A13" w:rsidP="00552A13">
      <w:pPr>
        <w:pStyle w:val="3"/>
        <w:spacing w:before="156" w:after="156"/>
        <w:ind w:right="240"/>
      </w:pPr>
      <w:r>
        <w:rPr>
          <w:rFonts w:hint="eastAsia"/>
        </w:rPr>
        <w:t>菜单管理</w:t>
      </w:r>
    </w:p>
    <w:p w14:paraId="30B67A2C" w14:textId="77777777" w:rsidR="00552A13" w:rsidRDefault="00552A13" w:rsidP="00552A13">
      <w:pPr>
        <w:pStyle w:val="3"/>
        <w:spacing w:before="156" w:after="156"/>
        <w:ind w:right="240"/>
      </w:pPr>
      <w:r>
        <w:rPr>
          <w:rFonts w:hint="eastAsia"/>
        </w:rPr>
        <w:t>角色管理</w:t>
      </w:r>
    </w:p>
    <w:p w14:paraId="393D2417" w14:textId="605A6926" w:rsidR="002837CC" w:rsidRDefault="00552A13" w:rsidP="009905F0">
      <w:pPr>
        <w:pStyle w:val="3"/>
        <w:spacing w:before="156" w:after="156"/>
        <w:ind w:right="240"/>
      </w:pPr>
      <w:r>
        <w:rPr>
          <w:rFonts w:hint="eastAsia"/>
        </w:rPr>
        <w:t>用户管理</w:t>
      </w:r>
    </w:p>
    <w:p w14:paraId="315C6CD6" w14:textId="4EB4EE5F" w:rsidR="002837CC" w:rsidRDefault="00552A13" w:rsidP="009905F0">
      <w:pPr>
        <w:pStyle w:val="3"/>
        <w:spacing w:before="156" w:after="156"/>
        <w:ind w:right="240"/>
      </w:pPr>
      <w:r>
        <w:rPr>
          <w:rFonts w:hint="eastAsia"/>
        </w:rPr>
        <w:t>字典管理</w:t>
      </w:r>
    </w:p>
    <w:p w14:paraId="64E269F0" w14:textId="5953FA17" w:rsidR="00552A13" w:rsidRDefault="00552A13">
      <w:pPr>
        <w:pStyle w:val="3"/>
        <w:spacing w:before="156" w:after="156"/>
        <w:ind w:right="240"/>
      </w:pPr>
      <w:r>
        <w:rPr>
          <w:rFonts w:hint="eastAsia"/>
        </w:rPr>
        <w:t>日志管理</w:t>
      </w:r>
      <w:r>
        <w:rPr>
          <w:rFonts w:hint="eastAsia"/>
        </w:rPr>
        <w:t>-</w:t>
      </w:r>
      <w:r>
        <w:rPr>
          <w:rFonts w:hint="eastAsia"/>
        </w:rPr>
        <w:t>登录日志</w:t>
      </w:r>
    </w:p>
    <w:p w14:paraId="13BE8F75" w14:textId="65F52456" w:rsidR="00552A13" w:rsidRDefault="00552A13" w:rsidP="00552A13">
      <w:pPr>
        <w:pStyle w:val="3"/>
        <w:spacing w:before="156" w:after="156"/>
        <w:ind w:right="240"/>
      </w:pPr>
      <w:r>
        <w:rPr>
          <w:rFonts w:hint="eastAsia"/>
        </w:rPr>
        <w:t>日志管理</w:t>
      </w:r>
      <w:r>
        <w:rPr>
          <w:rFonts w:hint="eastAsia"/>
        </w:rPr>
        <w:t>-</w:t>
      </w:r>
      <w:r>
        <w:rPr>
          <w:rFonts w:hint="eastAsia"/>
        </w:rPr>
        <w:t>操作</w:t>
      </w:r>
      <w:r>
        <w:rPr>
          <w:rFonts w:hint="eastAsia"/>
        </w:rPr>
        <w:t>日志</w:t>
      </w:r>
    </w:p>
    <w:p w14:paraId="087FDEA6" w14:textId="1826D9F5" w:rsidR="00552A13" w:rsidRDefault="00552A13" w:rsidP="00552A13">
      <w:pPr>
        <w:pStyle w:val="3"/>
        <w:spacing w:before="156" w:after="156"/>
        <w:ind w:right="240"/>
      </w:pPr>
      <w:r>
        <w:rPr>
          <w:rFonts w:hint="eastAsia"/>
        </w:rPr>
        <w:t>日志管理</w:t>
      </w:r>
      <w:r>
        <w:rPr>
          <w:rFonts w:hint="eastAsia"/>
        </w:rPr>
        <w:t>-</w:t>
      </w:r>
      <w:r>
        <w:rPr>
          <w:rFonts w:hint="eastAsia"/>
        </w:rPr>
        <w:t>http</w:t>
      </w:r>
      <w:r>
        <w:rPr>
          <w:rFonts w:hint="eastAsia"/>
        </w:rPr>
        <w:t>日志</w:t>
      </w:r>
    </w:p>
    <w:p w14:paraId="4EC23061" w14:textId="7E781AA4" w:rsidR="00552A13" w:rsidRDefault="003B1D1C">
      <w:pPr>
        <w:pStyle w:val="3"/>
        <w:spacing w:before="156" w:after="156"/>
        <w:ind w:right="240"/>
      </w:pPr>
      <w:r>
        <w:rPr>
          <w:rFonts w:hint="eastAsia"/>
        </w:rPr>
        <w:t>系统监控</w:t>
      </w:r>
      <w:r>
        <w:rPr>
          <w:rFonts w:hint="eastAsia"/>
        </w:rPr>
        <w:t>-</w:t>
      </w:r>
      <w:r>
        <w:rPr>
          <w:rFonts w:hint="eastAsia"/>
        </w:rPr>
        <w:t>在线用户</w:t>
      </w:r>
    </w:p>
    <w:p w14:paraId="41C81885" w14:textId="2C520814" w:rsidR="002837CC" w:rsidRDefault="003B1D1C" w:rsidP="008F35AE">
      <w:pPr>
        <w:pStyle w:val="2"/>
        <w:spacing w:before="156" w:after="156"/>
      </w:pPr>
      <w:bookmarkStart w:id="83" w:name="_Toc229493201"/>
      <w:r>
        <w:rPr>
          <w:rFonts w:hint="eastAsia"/>
        </w:rPr>
        <w:t>资源纳管系统</w:t>
      </w:r>
      <w:r>
        <w:rPr>
          <w:rFonts w:hint="eastAsia"/>
        </w:rPr>
        <w:t>-</w:t>
      </w:r>
      <w:r>
        <w:rPr>
          <w:rFonts w:hint="eastAsia"/>
        </w:rPr>
        <w:t>运营管理员</w:t>
      </w:r>
      <w:bookmarkEnd w:id="83"/>
    </w:p>
    <w:p w14:paraId="34618ACC" w14:textId="4181E0DE" w:rsidR="002837CC" w:rsidRDefault="003B1D1C" w:rsidP="009905F0">
      <w:pPr>
        <w:pStyle w:val="3"/>
        <w:spacing w:before="156" w:after="156"/>
        <w:ind w:right="240"/>
      </w:pPr>
      <w:r>
        <w:rPr>
          <w:rFonts w:hint="eastAsia"/>
        </w:rPr>
        <w:t>测控上位机管理</w:t>
      </w:r>
    </w:p>
    <w:p w14:paraId="1D167DD7" w14:textId="7013DAFB" w:rsidR="002837CC" w:rsidRDefault="003B1D1C" w:rsidP="009905F0">
      <w:pPr>
        <w:pStyle w:val="3"/>
        <w:spacing w:before="156" w:after="156"/>
        <w:ind w:right="240"/>
      </w:pPr>
      <w:r>
        <w:rPr>
          <w:rFonts w:hint="eastAsia"/>
        </w:rPr>
        <w:t>目标机型号管理</w:t>
      </w:r>
    </w:p>
    <w:p w14:paraId="02E670C2" w14:textId="4FB7FC8B" w:rsidR="002837CC" w:rsidRDefault="003B1D1C" w:rsidP="009905F0">
      <w:pPr>
        <w:pStyle w:val="3"/>
        <w:spacing w:before="156" w:after="156"/>
        <w:ind w:right="240"/>
      </w:pPr>
      <w:r>
        <w:rPr>
          <w:rFonts w:hint="eastAsia"/>
        </w:rPr>
        <w:t>目标机实例管理</w:t>
      </w:r>
    </w:p>
    <w:p w14:paraId="5D80792C" w14:textId="56E3B246" w:rsidR="002837CC" w:rsidRDefault="003B1D1C" w:rsidP="009905F0">
      <w:pPr>
        <w:pStyle w:val="3"/>
        <w:spacing w:before="156" w:after="156"/>
        <w:ind w:right="240"/>
      </w:pPr>
      <w:r>
        <w:rPr>
          <w:rFonts w:hint="eastAsia"/>
        </w:rPr>
        <w:t>测控装置型号管理</w:t>
      </w:r>
    </w:p>
    <w:p w14:paraId="2BD77C77" w14:textId="6D0EF533" w:rsidR="003B1D1C" w:rsidRDefault="003B1D1C">
      <w:pPr>
        <w:pStyle w:val="3"/>
        <w:spacing w:before="156" w:after="156"/>
        <w:ind w:right="240"/>
      </w:pPr>
      <w:r>
        <w:rPr>
          <w:rFonts w:hint="eastAsia"/>
        </w:rPr>
        <w:t>测控装置实例管理</w:t>
      </w:r>
    </w:p>
    <w:p w14:paraId="61A62DC0" w14:textId="4A120AE0" w:rsidR="002837CC" w:rsidRDefault="00FD416B" w:rsidP="008F35AE">
      <w:pPr>
        <w:pStyle w:val="2"/>
        <w:spacing w:before="156" w:after="156"/>
      </w:pPr>
      <w:bookmarkStart w:id="84" w:name="_Toc229493202"/>
      <w:r>
        <w:rPr>
          <w:rFonts w:hint="eastAsia"/>
        </w:rPr>
        <w:t>资源纳管系统</w:t>
      </w:r>
      <w:r>
        <w:rPr>
          <w:rFonts w:hint="eastAsia"/>
        </w:rPr>
        <w:t>-</w:t>
      </w:r>
      <w:r>
        <w:rPr>
          <w:rFonts w:hint="eastAsia"/>
        </w:rPr>
        <w:t>普通用户</w:t>
      </w:r>
      <w:bookmarkEnd w:id="84"/>
    </w:p>
    <w:p w14:paraId="3F361A62" w14:textId="0FF4CAD6" w:rsidR="002837CC" w:rsidRDefault="00FD416B" w:rsidP="009905F0">
      <w:pPr>
        <w:pStyle w:val="3"/>
        <w:spacing w:before="156" w:after="156"/>
        <w:ind w:right="240"/>
      </w:pPr>
      <w:r>
        <w:rPr>
          <w:rFonts w:hint="eastAsia"/>
        </w:rPr>
        <w:lastRenderedPageBreak/>
        <w:t>构型管理</w:t>
      </w:r>
    </w:p>
    <w:p w14:paraId="199EF034" w14:textId="0E6ABB32" w:rsidR="002837CC" w:rsidRDefault="00FD416B" w:rsidP="009905F0">
      <w:pPr>
        <w:pStyle w:val="3"/>
        <w:spacing w:before="156" w:after="156"/>
        <w:ind w:right="240"/>
      </w:pPr>
      <w:r>
        <w:rPr>
          <w:rFonts w:hint="eastAsia"/>
        </w:rPr>
        <w:t>目标机申请</w:t>
      </w:r>
    </w:p>
    <w:p w14:paraId="2F9C31F3" w14:textId="2BA20483" w:rsidR="00FD416B" w:rsidRDefault="00FD416B">
      <w:pPr>
        <w:pStyle w:val="3"/>
        <w:spacing w:before="156" w:after="156"/>
        <w:ind w:right="240"/>
      </w:pPr>
      <w:r>
        <w:rPr>
          <w:rFonts w:hint="eastAsia"/>
        </w:rPr>
        <w:t>资源监控</w:t>
      </w:r>
    </w:p>
    <w:p w14:paraId="0171C320" w14:textId="478E8FEE" w:rsidR="002837CC" w:rsidRDefault="00FD416B" w:rsidP="008F35AE">
      <w:pPr>
        <w:pStyle w:val="2"/>
        <w:spacing w:before="156" w:after="156"/>
      </w:pPr>
      <w:bookmarkStart w:id="85" w:name="_Toc229493203"/>
      <w:r>
        <w:rPr>
          <w:rFonts w:hint="eastAsia"/>
        </w:rPr>
        <w:t>看板功能</w:t>
      </w:r>
      <w:bookmarkEnd w:id="85"/>
    </w:p>
    <w:p w14:paraId="04575A00" w14:textId="22FFB349" w:rsidR="002837CC" w:rsidRDefault="00FD416B" w:rsidP="009905F0">
      <w:pPr>
        <w:pStyle w:val="3"/>
        <w:spacing w:before="156" w:after="156"/>
        <w:ind w:right="240"/>
      </w:pPr>
      <w:r>
        <w:rPr>
          <w:rFonts w:hint="eastAsia"/>
        </w:rPr>
        <w:t>系统看板</w:t>
      </w:r>
      <w:r>
        <w:rPr>
          <w:rFonts w:hint="eastAsia"/>
        </w:rPr>
        <w:t>-</w:t>
      </w:r>
      <w:r>
        <w:rPr>
          <w:rFonts w:hint="eastAsia"/>
        </w:rPr>
        <w:t>实时信息</w:t>
      </w:r>
    </w:p>
    <w:p w14:paraId="26246E65" w14:textId="12F28576" w:rsidR="002837CC" w:rsidRDefault="00FD416B" w:rsidP="009905F0">
      <w:pPr>
        <w:pStyle w:val="3"/>
        <w:spacing w:before="156" w:after="156"/>
        <w:ind w:right="240"/>
      </w:pPr>
      <w:r>
        <w:rPr>
          <w:rFonts w:hint="eastAsia"/>
        </w:rPr>
        <w:t>系统看板</w:t>
      </w:r>
      <w:r>
        <w:rPr>
          <w:rFonts w:hint="eastAsia"/>
        </w:rPr>
        <w:t>-</w:t>
      </w:r>
      <w:r>
        <w:rPr>
          <w:rFonts w:hint="eastAsia"/>
        </w:rPr>
        <w:t>历史统计信息</w:t>
      </w:r>
    </w:p>
    <w:p w14:paraId="7CF6AB06" w14:textId="6F352D89" w:rsidR="00FD416B" w:rsidRDefault="00FD416B">
      <w:pPr>
        <w:pStyle w:val="3"/>
        <w:spacing w:before="156" w:after="156"/>
        <w:ind w:right="240"/>
      </w:pPr>
      <w:r>
        <w:rPr>
          <w:rFonts w:hint="eastAsia"/>
        </w:rPr>
        <w:t>用户看板</w:t>
      </w:r>
      <w:r>
        <w:rPr>
          <w:rFonts w:hint="eastAsia"/>
        </w:rPr>
        <w:t>-</w:t>
      </w:r>
      <w:r>
        <w:rPr>
          <w:rFonts w:hint="eastAsia"/>
        </w:rPr>
        <w:t>历史统计信息</w:t>
      </w:r>
    </w:p>
    <w:p w14:paraId="3CBE9F1A" w14:textId="518C02B8" w:rsidR="00F30B88" w:rsidRDefault="00000000">
      <w:pPr>
        <w:pStyle w:val="10"/>
        <w:spacing w:before="156" w:after="156"/>
        <w:ind w:left="432" w:hanging="432"/>
      </w:pPr>
      <w:bookmarkStart w:id="86" w:name="_Toc250466945"/>
      <w:bookmarkStart w:id="87" w:name="_Toc2083"/>
      <w:bookmarkStart w:id="88" w:name="_Toc101888676"/>
      <w:bookmarkStart w:id="89" w:name="_Toc229493204"/>
      <w:r>
        <w:rPr>
          <w:rFonts w:hint="eastAsia"/>
        </w:rPr>
        <w:t>接口设计</w:t>
      </w:r>
      <w:bookmarkStart w:id="90" w:name="_Toc65917572"/>
      <w:bookmarkEnd w:id="86"/>
      <w:bookmarkEnd w:id="87"/>
      <w:bookmarkEnd w:id="89"/>
    </w:p>
    <w:p w14:paraId="77EA6AAE" w14:textId="77777777" w:rsidR="00F30B88" w:rsidRDefault="00000000">
      <w:pPr>
        <w:pStyle w:val="2"/>
        <w:spacing w:before="156" w:after="156"/>
      </w:pPr>
      <w:bookmarkStart w:id="91" w:name="_Toc451248690"/>
      <w:bookmarkStart w:id="92" w:name="_Toc447889327"/>
      <w:bookmarkStart w:id="93" w:name="_Toc451239689"/>
      <w:bookmarkStart w:id="94" w:name="_Toc25113"/>
      <w:bookmarkStart w:id="95" w:name="_Toc229493205"/>
      <w:r>
        <w:rPr>
          <w:rFonts w:hint="eastAsia"/>
        </w:rPr>
        <w:t>接口设计准则</w:t>
      </w:r>
      <w:bookmarkEnd w:id="91"/>
      <w:bookmarkEnd w:id="92"/>
      <w:bookmarkEnd w:id="93"/>
      <w:bookmarkEnd w:id="94"/>
      <w:bookmarkEnd w:id="95"/>
    </w:p>
    <w:p w14:paraId="770B84ED" w14:textId="77777777" w:rsidR="00F30B88" w:rsidRDefault="00000000">
      <w:pPr>
        <w:pStyle w:val="3"/>
        <w:spacing w:before="156" w:after="156"/>
        <w:ind w:right="240"/>
      </w:pPr>
      <w:r>
        <w:rPr>
          <w:rFonts w:hint="eastAsia"/>
        </w:rPr>
        <w:t>标准化与一致性</w:t>
      </w:r>
    </w:p>
    <w:p w14:paraId="0FF771B6" w14:textId="77777777" w:rsidR="00F30B88" w:rsidRDefault="00000000">
      <w:pPr>
        <w:spacing w:before="156" w:after="156"/>
      </w:pPr>
      <w:r>
        <w:rPr>
          <w:b/>
          <w:bCs/>
        </w:rPr>
        <w:t>协议标准化：</w:t>
      </w:r>
      <w:r>
        <w:t> </w:t>
      </w:r>
      <w:r>
        <w:t>优先使用行业广泛接受的标准协议（如</w:t>
      </w:r>
      <w:r>
        <w:t xml:space="preserve"> HTTP(S)/RESTful API, </w:t>
      </w:r>
      <w:proofErr w:type="spellStart"/>
      <w:r>
        <w:t>gRPC</w:t>
      </w:r>
      <w:proofErr w:type="spellEnd"/>
      <w:r>
        <w:t xml:space="preserve">, </w:t>
      </w:r>
      <w:proofErr w:type="spellStart"/>
      <w:r>
        <w:t>GraphQL</w:t>
      </w:r>
      <w:proofErr w:type="spellEnd"/>
      <w:r>
        <w:t xml:space="preserve">, WebSocket, MQTT, AMQP </w:t>
      </w:r>
      <w:r>
        <w:t>等）。避免过度自定义协议。</w:t>
      </w:r>
    </w:p>
    <w:p w14:paraId="22D1FF1A" w14:textId="77777777" w:rsidR="00F30B88" w:rsidRDefault="00000000">
      <w:pPr>
        <w:spacing w:before="156" w:after="156"/>
      </w:pPr>
      <w:r>
        <w:rPr>
          <w:b/>
          <w:bCs/>
        </w:rPr>
        <w:t>数据格式标准化：</w:t>
      </w:r>
      <w:r>
        <w:t> </w:t>
      </w:r>
      <w:r>
        <w:t>使用通用、易解析、结构化的数据格式（如</w:t>
      </w:r>
      <w:r>
        <w:t xml:space="preserve"> JSON, XML, Protocol Buffers</w:t>
      </w:r>
      <w:r>
        <w:t>）。避免使用晦涩难懂的二进制格式，除非有</w:t>
      </w:r>
      <w:proofErr w:type="gramStart"/>
      <w:r>
        <w:t>极</w:t>
      </w:r>
      <w:proofErr w:type="gramEnd"/>
      <w:r>
        <w:t>高性能要求。</w:t>
      </w:r>
    </w:p>
    <w:p w14:paraId="6D3453D2" w14:textId="77777777" w:rsidR="00F30B88" w:rsidRDefault="00000000">
      <w:pPr>
        <w:spacing w:before="156" w:after="156"/>
      </w:pPr>
      <w:r>
        <w:rPr>
          <w:b/>
          <w:bCs/>
        </w:rPr>
        <w:t>命名规范一致：</w:t>
      </w:r>
      <w:r>
        <w:rPr>
          <w:b/>
          <w:bCs/>
        </w:rPr>
        <w:t> </w:t>
      </w:r>
      <w:r>
        <w:t>接口端点（</w:t>
      </w:r>
      <w:r>
        <w:t>URL/Path</w:t>
      </w:r>
      <w:r>
        <w:t>）、参数名、字段名、错误码等应遵循项目或团队统一的命名规范（如全小写</w:t>
      </w:r>
      <w:r>
        <w:t>+</w:t>
      </w:r>
      <w:r>
        <w:t>下划线、驼峰式）。保持风格一致。</w:t>
      </w:r>
    </w:p>
    <w:p w14:paraId="0B809528" w14:textId="77777777" w:rsidR="00F30B88" w:rsidRDefault="00000000">
      <w:pPr>
        <w:spacing w:before="156" w:after="156"/>
      </w:pPr>
      <w:r>
        <w:rPr>
          <w:b/>
          <w:bCs/>
        </w:rPr>
        <w:t>版本管理一致：</w:t>
      </w:r>
      <w:r>
        <w:t> </w:t>
      </w:r>
      <w:r>
        <w:t>明确并严格执行接口版本管理策略（见下文）。</w:t>
      </w:r>
    </w:p>
    <w:p w14:paraId="5EE6C85E" w14:textId="77777777" w:rsidR="00F30B88" w:rsidRDefault="00000000">
      <w:pPr>
        <w:pStyle w:val="3"/>
        <w:spacing w:before="156" w:after="156"/>
        <w:ind w:right="240"/>
      </w:pPr>
      <w:r>
        <w:t>松耦合</w:t>
      </w:r>
    </w:p>
    <w:p w14:paraId="56A197C3" w14:textId="77777777" w:rsidR="00F30B88" w:rsidRDefault="00000000">
      <w:pPr>
        <w:spacing w:before="156" w:after="156"/>
      </w:pPr>
      <w:r>
        <w:rPr>
          <w:b/>
          <w:bCs/>
        </w:rPr>
        <w:t>最小化依赖：</w:t>
      </w:r>
      <w:r>
        <w:t> </w:t>
      </w:r>
      <w:r>
        <w:t>接口应尽可能减少对调用方或提供方的内部实现细节的暴露和依赖。只暴露必要的功能和数据。</w:t>
      </w:r>
    </w:p>
    <w:p w14:paraId="1047F6F9" w14:textId="77777777" w:rsidR="00F30B88" w:rsidRDefault="00000000">
      <w:pPr>
        <w:spacing w:before="156" w:after="156"/>
      </w:pPr>
      <w:r>
        <w:rPr>
          <w:b/>
          <w:bCs/>
        </w:rPr>
        <w:lastRenderedPageBreak/>
        <w:t>基于契约：</w:t>
      </w:r>
      <w:r>
        <w:t> </w:t>
      </w:r>
      <w:r>
        <w:t>接口双方应严格遵守预先定义好的</w:t>
      </w:r>
      <w:r>
        <w:t>“</w:t>
      </w:r>
      <w:r>
        <w:t>契约</w:t>
      </w:r>
      <w:r>
        <w:t>”</w:t>
      </w:r>
      <w:r>
        <w:t>（接口规范文档、</w:t>
      </w:r>
      <w:r>
        <w:t>IDL</w:t>
      </w:r>
      <w:r>
        <w:t>、</w:t>
      </w:r>
      <w:proofErr w:type="spellStart"/>
      <w:r>
        <w:t>OpenAPI</w:t>
      </w:r>
      <w:proofErr w:type="spellEnd"/>
      <w:r>
        <w:t xml:space="preserve">/Swagger </w:t>
      </w:r>
      <w:r>
        <w:t>文档），而不是依赖对方的具体实现。</w:t>
      </w:r>
    </w:p>
    <w:p w14:paraId="33DA6DD9" w14:textId="77777777" w:rsidR="00F30B88" w:rsidRDefault="00000000">
      <w:pPr>
        <w:pStyle w:val="3"/>
        <w:spacing w:before="156" w:after="156"/>
        <w:ind w:right="240"/>
      </w:pPr>
      <w:r>
        <w:t>明确性</w:t>
      </w:r>
    </w:p>
    <w:p w14:paraId="5DB4EAEF" w14:textId="77777777" w:rsidR="00F30B88" w:rsidRDefault="00000000">
      <w:pPr>
        <w:spacing w:before="156" w:after="156"/>
      </w:pPr>
      <w:r>
        <w:rPr>
          <w:b/>
          <w:bCs/>
        </w:rPr>
        <w:t>功能单一：</w:t>
      </w:r>
      <w:r>
        <w:t> </w:t>
      </w:r>
      <w:r>
        <w:t>一个接口应专注于完成一个明确、具体的业务功能或操作（遵循单一职责原则）。</w:t>
      </w:r>
    </w:p>
    <w:p w14:paraId="00A5A925" w14:textId="77777777" w:rsidR="00F30B88" w:rsidRDefault="00000000">
      <w:pPr>
        <w:spacing w:before="156" w:after="156"/>
      </w:pPr>
      <w:r>
        <w:rPr>
          <w:b/>
          <w:bCs/>
        </w:rPr>
        <w:t>职责清晰：</w:t>
      </w:r>
      <w:r>
        <w:t> </w:t>
      </w:r>
      <w:r>
        <w:t>明确区分接口提供方和调用方的责任边界（例如，输入验证谁负责？数据</w:t>
      </w:r>
      <w:proofErr w:type="gramStart"/>
      <w:r>
        <w:t>转换谁</w:t>
      </w:r>
      <w:proofErr w:type="gramEnd"/>
      <w:r>
        <w:t>负责？）。</w:t>
      </w:r>
    </w:p>
    <w:p w14:paraId="6E56AD81" w14:textId="77777777" w:rsidR="00F30B88" w:rsidRDefault="00000000">
      <w:pPr>
        <w:pStyle w:val="3"/>
        <w:spacing w:before="156" w:after="156"/>
        <w:ind w:right="240"/>
      </w:pPr>
      <w:r>
        <w:t>稳定性与兼容性</w:t>
      </w:r>
    </w:p>
    <w:p w14:paraId="0E4B2F7E" w14:textId="77777777" w:rsidR="00F30B88" w:rsidRDefault="00000000">
      <w:pPr>
        <w:spacing w:before="156" w:after="156"/>
      </w:pPr>
      <w:r>
        <w:rPr>
          <w:b/>
          <w:bCs/>
        </w:rPr>
        <w:t>向后兼容：</w:t>
      </w:r>
      <w:r>
        <w:t> </w:t>
      </w:r>
      <w:r>
        <w:t>在升级接口时，应尽可能保证对旧版本调用方的兼容性。避免破坏性变更（</w:t>
      </w:r>
      <w:r>
        <w:t>Breaking Changes</w:t>
      </w:r>
      <w:r>
        <w:t>）。</w:t>
      </w:r>
    </w:p>
    <w:p w14:paraId="7569BCED" w14:textId="77777777" w:rsidR="00F30B88" w:rsidRDefault="00000000">
      <w:pPr>
        <w:spacing w:before="156" w:after="156"/>
      </w:pPr>
      <w:r>
        <w:rPr>
          <w:b/>
          <w:bCs/>
        </w:rPr>
        <w:t>版本控制：</w:t>
      </w:r>
      <w:r>
        <w:t> </w:t>
      </w:r>
      <w:r>
        <w:t>必须有清晰的版本控制策略（如</w:t>
      </w:r>
      <w:r>
        <w:t xml:space="preserve"> URL </w:t>
      </w:r>
      <w:r>
        <w:t>路径中包含版本</w:t>
      </w:r>
      <w:r>
        <w:t> /v1/resource</w:t>
      </w:r>
      <w:r>
        <w:t>，</w:t>
      </w:r>
      <w:r>
        <w:t xml:space="preserve"> HTTP Header </w:t>
      </w:r>
      <w:r>
        <w:t>指定版本）。明确不同版本的生命周期和淘汰计划。</w:t>
      </w:r>
    </w:p>
    <w:p w14:paraId="7481CD3A" w14:textId="77777777" w:rsidR="00F30B88" w:rsidRDefault="00000000">
      <w:pPr>
        <w:spacing w:before="156" w:after="156"/>
      </w:pPr>
      <w:r>
        <w:rPr>
          <w:b/>
          <w:bCs/>
        </w:rPr>
        <w:t>谨慎变更：</w:t>
      </w:r>
      <w:r>
        <w:t> </w:t>
      </w:r>
      <w:r>
        <w:t>对已发布并投入使用的接口进行变更（尤其是参数增减、数据结构变化）必须非常谨慎，充分评估影响并通知所有调用方。</w:t>
      </w:r>
    </w:p>
    <w:p w14:paraId="32AB1119" w14:textId="77777777" w:rsidR="00F30B88" w:rsidRDefault="00000000">
      <w:pPr>
        <w:pStyle w:val="3"/>
        <w:spacing w:before="156" w:after="156"/>
        <w:ind w:right="240"/>
      </w:pPr>
      <w:r>
        <w:t>安全性</w:t>
      </w:r>
    </w:p>
    <w:p w14:paraId="67BBBCA1" w14:textId="77777777" w:rsidR="00F30B88" w:rsidRDefault="00000000">
      <w:pPr>
        <w:spacing w:before="156" w:after="156"/>
      </w:pPr>
      <w:r>
        <w:rPr>
          <w:b/>
          <w:bCs/>
        </w:rPr>
        <w:t>身份认证：</w:t>
      </w:r>
      <w:r>
        <w:rPr>
          <w:b/>
          <w:bCs/>
        </w:rPr>
        <w:t> </w:t>
      </w:r>
      <w:r>
        <w:t>必须实施严格的身份认证机制（如</w:t>
      </w:r>
      <w:r>
        <w:t xml:space="preserve"> API Key, OAuth 2.0, JWT, Basic Auth</w:t>
      </w:r>
      <w:r>
        <w:t>）。确保只有授权用户</w:t>
      </w:r>
      <w:r>
        <w:t>/</w:t>
      </w:r>
      <w:r>
        <w:t>系统能访问。</w:t>
      </w:r>
    </w:p>
    <w:p w14:paraId="28405072" w14:textId="77777777" w:rsidR="00F30B88" w:rsidRDefault="00000000">
      <w:pPr>
        <w:spacing w:before="156" w:after="156"/>
      </w:pPr>
      <w:r>
        <w:rPr>
          <w:b/>
          <w:bCs/>
        </w:rPr>
        <w:t>授权控制：</w:t>
      </w:r>
      <w:r>
        <w:t> </w:t>
      </w:r>
      <w:r>
        <w:t>在认证基础上，实施细粒度的授权（如</w:t>
      </w:r>
      <w:r>
        <w:t xml:space="preserve"> RBAC</w:t>
      </w:r>
      <w:r>
        <w:t>），确保调用方只能访问其权限范围内的资源和操作。</w:t>
      </w:r>
    </w:p>
    <w:p w14:paraId="465AE4BA" w14:textId="77777777" w:rsidR="00F30B88" w:rsidRDefault="00000000">
      <w:pPr>
        <w:pStyle w:val="3"/>
        <w:spacing w:before="156" w:after="156"/>
        <w:ind w:right="240"/>
      </w:pPr>
      <w:r>
        <w:t>数据安全</w:t>
      </w:r>
    </w:p>
    <w:p w14:paraId="2805A011" w14:textId="77777777" w:rsidR="00F30B88" w:rsidRDefault="00000000">
      <w:pPr>
        <w:spacing w:before="156" w:after="156"/>
      </w:pPr>
      <w:r>
        <w:rPr>
          <w:b/>
          <w:bCs/>
        </w:rPr>
        <w:t>传输安全：</w:t>
      </w:r>
      <w:r>
        <w:rPr>
          <w:b/>
          <w:bCs/>
        </w:rPr>
        <w:t> </w:t>
      </w:r>
      <w:r>
        <w:t>必须使用</w:t>
      </w:r>
      <w:r>
        <w:t xml:space="preserve"> HTTPS </w:t>
      </w:r>
      <w:r>
        <w:t>加密传输，防止数据被窃听和篡改。</w:t>
      </w:r>
    </w:p>
    <w:p w14:paraId="7ADA869C" w14:textId="77777777" w:rsidR="00F30B88" w:rsidRDefault="00000000">
      <w:pPr>
        <w:spacing w:before="156" w:after="156"/>
      </w:pPr>
      <w:r>
        <w:rPr>
          <w:b/>
          <w:bCs/>
        </w:rPr>
        <w:t>敏感信息处理：</w:t>
      </w:r>
      <w:r>
        <w:rPr>
          <w:b/>
          <w:bCs/>
        </w:rPr>
        <w:t> </w:t>
      </w:r>
      <w:r>
        <w:t>避免在接口中明文传输或返回敏感信息（如密码、身份证号、完整银行卡号）。需要传输时，必须进行强加密或脱敏处理。</w:t>
      </w:r>
    </w:p>
    <w:p w14:paraId="2C6B1818" w14:textId="77777777" w:rsidR="00F30B88" w:rsidRDefault="00000000">
      <w:pPr>
        <w:spacing w:before="156" w:after="156"/>
      </w:pPr>
      <w:r>
        <w:rPr>
          <w:b/>
          <w:bCs/>
        </w:rPr>
        <w:lastRenderedPageBreak/>
        <w:t>输入验证与过滤：</w:t>
      </w:r>
      <w:r>
        <w:rPr>
          <w:b/>
          <w:bCs/>
        </w:rPr>
        <w:t> </w:t>
      </w:r>
      <w:r>
        <w:t>对所有输入参数进行严格验证（类型、长度、范围、格式）和过滤，防止</w:t>
      </w:r>
      <w:r>
        <w:t xml:space="preserve"> SQL </w:t>
      </w:r>
      <w:r>
        <w:t>注入、</w:t>
      </w:r>
      <w:r>
        <w:t>XSS</w:t>
      </w:r>
      <w:r>
        <w:t>、命令注入等攻击。永远不要信任客户端输入！</w:t>
      </w:r>
    </w:p>
    <w:p w14:paraId="2388094B" w14:textId="77777777" w:rsidR="00F30B88" w:rsidRDefault="00000000">
      <w:pPr>
        <w:spacing w:before="156" w:after="156"/>
      </w:pPr>
      <w:r>
        <w:rPr>
          <w:b/>
          <w:bCs/>
        </w:rPr>
        <w:t>限流与配额：</w:t>
      </w:r>
      <w:r>
        <w:rPr>
          <w:b/>
          <w:bCs/>
        </w:rPr>
        <w:t> </w:t>
      </w:r>
      <w:r>
        <w:t>实施访问频率限制（</w:t>
      </w:r>
      <w:r>
        <w:t>Rate Limiting</w:t>
      </w:r>
      <w:r>
        <w:t>）和配额管理（</w:t>
      </w:r>
      <w:r>
        <w:t>Quota</w:t>
      </w:r>
      <w:r>
        <w:t>），防止恶意攻击或意外流量洪峰导致服务</w:t>
      </w:r>
      <w:proofErr w:type="gramStart"/>
      <w:r>
        <w:t>不</w:t>
      </w:r>
      <w:proofErr w:type="gramEnd"/>
      <w:r>
        <w:t>可用。</w:t>
      </w:r>
    </w:p>
    <w:p w14:paraId="34D93B0B" w14:textId="77777777" w:rsidR="00F30B88" w:rsidRDefault="00000000">
      <w:pPr>
        <w:spacing w:before="156" w:after="156"/>
      </w:pPr>
      <w:r>
        <w:rPr>
          <w:b/>
          <w:bCs/>
        </w:rPr>
        <w:t>日志与监控：</w:t>
      </w:r>
      <w:r>
        <w:t> </w:t>
      </w:r>
      <w:r>
        <w:t>记录关键接口的访问日志（包含调用方、时间、资源、结果、错误等），并设置监控告警，便于审计和问题排查。</w:t>
      </w:r>
    </w:p>
    <w:p w14:paraId="0CBAE2B3" w14:textId="77777777" w:rsidR="00F30B88" w:rsidRDefault="00000000">
      <w:pPr>
        <w:pStyle w:val="3"/>
        <w:spacing w:before="156" w:after="156"/>
        <w:ind w:right="240"/>
      </w:pPr>
      <w:r>
        <w:t>可发现性与文档完备性</w:t>
      </w:r>
    </w:p>
    <w:p w14:paraId="7897AE5D" w14:textId="77777777" w:rsidR="00F30B88" w:rsidRDefault="00000000">
      <w:pPr>
        <w:spacing w:before="156" w:after="156"/>
      </w:pPr>
      <w:r>
        <w:rPr>
          <w:b/>
          <w:bCs/>
        </w:rPr>
        <w:t>自描述性：</w:t>
      </w:r>
      <w:r>
        <w:t> </w:t>
      </w:r>
      <w:r>
        <w:t>接口应尽可能做到自描述（如</w:t>
      </w:r>
      <w:r>
        <w:t xml:space="preserve"> RESTful API </w:t>
      </w:r>
      <w:r>
        <w:t>利用</w:t>
      </w:r>
      <w:r>
        <w:t xml:space="preserve"> HTTP Method </w:t>
      </w:r>
      <w:r>
        <w:t>表达操作意图）。</w:t>
      </w:r>
    </w:p>
    <w:p w14:paraId="6E090E9B" w14:textId="77777777" w:rsidR="00F30B88" w:rsidRDefault="00000000">
      <w:pPr>
        <w:spacing w:before="156" w:after="156"/>
      </w:pPr>
      <w:r>
        <w:rPr>
          <w:b/>
          <w:bCs/>
        </w:rPr>
        <w:t>详尽文档：</w:t>
      </w:r>
      <w:r>
        <w:rPr>
          <w:b/>
          <w:bCs/>
        </w:rPr>
        <w:t> </w:t>
      </w:r>
      <w:r>
        <w:t>必须提供清晰、准确、完整、及时更新的接口文档。文档应包含：</w:t>
      </w:r>
    </w:p>
    <w:p w14:paraId="6C825501" w14:textId="77777777" w:rsidR="00F30B88" w:rsidRDefault="00000000">
      <w:pPr>
        <w:spacing w:before="156" w:after="156"/>
      </w:pPr>
      <w:r>
        <w:t>接口功能描述</w:t>
      </w:r>
      <w:r>
        <w:rPr>
          <w:rFonts w:hint="eastAsia"/>
        </w:rPr>
        <w:t>、</w:t>
      </w:r>
      <w:r>
        <w:t>请求方法（</w:t>
      </w:r>
      <w:r>
        <w:t>GET/POST/PUT/DELETE/PATCH</w:t>
      </w:r>
      <w:r>
        <w:t>）</w:t>
      </w:r>
      <w:r>
        <w:rPr>
          <w:rFonts w:hint="eastAsia"/>
        </w:rPr>
        <w:t>、</w:t>
      </w:r>
      <w:r>
        <w:t>请求</w:t>
      </w:r>
      <w:r>
        <w:t xml:space="preserve"> URL/Endpoint</w:t>
      </w:r>
      <w:r>
        <w:rPr>
          <w:rFonts w:hint="eastAsia"/>
        </w:rPr>
        <w:t>、</w:t>
      </w:r>
      <w:r>
        <w:t>请求头（</w:t>
      </w:r>
      <w:r>
        <w:t>Headers</w:t>
      </w:r>
      <w:r>
        <w:t>）要求（认证、内容类型等）</w:t>
      </w:r>
      <w:r>
        <w:rPr>
          <w:rFonts w:hint="eastAsia"/>
        </w:rPr>
        <w:t>、</w:t>
      </w:r>
      <w:r>
        <w:t>请求参数（</w:t>
      </w:r>
      <w:r>
        <w:t>Query String, Path Variable, Request Body</w:t>
      </w:r>
      <w:r>
        <w:t>）说明（名称、类型、是否必需、描述、示例）</w:t>
      </w:r>
      <w:r>
        <w:rPr>
          <w:rFonts w:hint="eastAsia"/>
        </w:rPr>
        <w:t>、</w:t>
      </w:r>
      <w:r>
        <w:t>请求体（</w:t>
      </w:r>
      <w:r>
        <w:t>Body</w:t>
      </w:r>
      <w:r>
        <w:t>）数据结构定义（</w:t>
      </w:r>
      <w:r>
        <w:t>Schema</w:t>
      </w:r>
      <w:r>
        <w:t>）</w:t>
      </w:r>
      <w:r>
        <w:rPr>
          <w:rFonts w:hint="eastAsia"/>
        </w:rPr>
        <w:t>、</w:t>
      </w:r>
      <w:r>
        <w:t>响应状态码（</w:t>
      </w:r>
      <w:r>
        <w:t>HTTP Status Code</w:t>
      </w:r>
      <w:r>
        <w:t>）及其含义（特别是成功和各种错误情况）</w:t>
      </w:r>
      <w:r>
        <w:rPr>
          <w:rFonts w:hint="eastAsia"/>
        </w:rPr>
        <w:t>、</w:t>
      </w:r>
      <w:r>
        <w:t>响应体（</w:t>
      </w:r>
      <w:r>
        <w:t>Body</w:t>
      </w:r>
      <w:r>
        <w:t>）数据结构定义（</w:t>
      </w:r>
      <w:r>
        <w:t>Schema</w:t>
      </w:r>
      <w:r>
        <w:t>）</w:t>
      </w:r>
      <w:r>
        <w:rPr>
          <w:rFonts w:hint="eastAsia"/>
        </w:rPr>
        <w:t>、</w:t>
      </w:r>
      <w:r>
        <w:t>错误码（自定义）定义及处理建议</w:t>
      </w:r>
      <w:r>
        <w:rPr>
          <w:rFonts w:hint="eastAsia"/>
        </w:rPr>
        <w:t>、</w:t>
      </w:r>
      <w:r>
        <w:t>调用示例（</w:t>
      </w:r>
      <w:proofErr w:type="spellStart"/>
      <w:r>
        <w:t>cURL</w:t>
      </w:r>
      <w:proofErr w:type="spellEnd"/>
      <w:r>
        <w:t xml:space="preserve">, Postman </w:t>
      </w:r>
      <w:r>
        <w:t>等）</w:t>
      </w:r>
      <w:r>
        <w:rPr>
          <w:rFonts w:hint="eastAsia"/>
        </w:rPr>
        <w:t>、</w:t>
      </w:r>
      <w:r>
        <w:t>版本信息</w:t>
      </w:r>
      <w:r>
        <w:rPr>
          <w:rFonts w:hint="eastAsia"/>
        </w:rPr>
        <w:t>。</w:t>
      </w:r>
    </w:p>
    <w:p w14:paraId="5F03FB93" w14:textId="77777777" w:rsidR="00F30B88" w:rsidRDefault="00000000">
      <w:pPr>
        <w:spacing w:before="156" w:after="156"/>
      </w:pPr>
      <w:r>
        <w:rPr>
          <w:b/>
          <w:bCs/>
        </w:rPr>
        <w:t>使用标准工具：</w:t>
      </w:r>
      <w:r>
        <w:t> </w:t>
      </w:r>
      <w:r>
        <w:t>强烈建议使用</w:t>
      </w:r>
      <w:r>
        <w:t xml:space="preserve"> </w:t>
      </w:r>
      <w:proofErr w:type="spellStart"/>
      <w:r>
        <w:t>OpenAPI</w:t>
      </w:r>
      <w:proofErr w:type="spellEnd"/>
      <w:r>
        <w:t xml:space="preserve"> (Swagger)</w:t>
      </w:r>
      <w:r>
        <w:t>、</w:t>
      </w:r>
      <w:proofErr w:type="spellStart"/>
      <w:r>
        <w:t>AsyncAPI</w:t>
      </w:r>
      <w:proofErr w:type="spellEnd"/>
      <w:r>
        <w:t xml:space="preserve"> </w:t>
      </w:r>
      <w:r>
        <w:t>等标准规范来编写和维护文档，并利用相关工具（如</w:t>
      </w:r>
      <w:r>
        <w:t xml:space="preserve"> Swagger UI, </w:t>
      </w:r>
      <w:proofErr w:type="spellStart"/>
      <w:r>
        <w:t>ReDoc</w:t>
      </w:r>
      <w:proofErr w:type="spellEnd"/>
      <w:r>
        <w:t>）生成可视化文档页面。</w:t>
      </w:r>
    </w:p>
    <w:p w14:paraId="36D72C1E" w14:textId="77777777" w:rsidR="00F30B88" w:rsidRDefault="00000000">
      <w:pPr>
        <w:pStyle w:val="3"/>
        <w:spacing w:before="156" w:after="156"/>
        <w:ind w:right="240"/>
      </w:pPr>
      <w:r>
        <w:t>性能与效率</w:t>
      </w:r>
    </w:p>
    <w:p w14:paraId="77C43C15" w14:textId="77777777" w:rsidR="00F30B88" w:rsidRDefault="00000000">
      <w:pPr>
        <w:spacing w:before="156" w:after="156"/>
      </w:pPr>
      <w:r>
        <w:rPr>
          <w:b/>
          <w:bCs/>
        </w:rPr>
        <w:t>精简数据：</w:t>
      </w:r>
      <w:r>
        <w:rPr>
          <w:b/>
          <w:bCs/>
        </w:rPr>
        <w:t> </w:t>
      </w:r>
      <w:r>
        <w:t>只返回调用方真正需要的数据。支持字段筛选（如</w:t>
      </w:r>
      <w:r>
        <w:t xml:space="preserve"> </w:t>
      </w:r>
      <w:proofErr w:type="spellStart"/>
      <w:r>
        <w:t>GraphQL</w:t>
      </w:r>
      <w:proofErr w:type="spellEnd"/>
      <w:r>
        <w:t xml:space="preserve"> </w:t>
      </w:r>
      <w:r>
        <w:t>的字段选择、</w:t>
      </w:r>
      <w:r>
        <w:t xml:space="preserve">RESTful API </w:t>
      </w:r>
      <w:r>
        <w:t>的</w:t>
      </w:r>
      <w:r>
        <w:t> fields </w:t>
      </w:r>
      <w:r>
        <w:t>参数）。</w:t>
      </w:r>
    </w:p>
    <w:p w14:paraId="3E41F2E1" w14:textId="77777777" w:rsidR="00F30B88" w:rsidRDefault="00000000">
      <w:pPr>
        <w:spacing w:before="156" w:after="156"/>
      </w:pPr>
      <w:r>
        <w:t>分页与流控：</w:t>
      </w:r>
      <w:r>
        <w:t> </w:t>
      </w:r>
      <w:r>
        <w:t>对于可能返回大量数据的接口，必须</w:t>
      </w:r>
      <w:proofErr w:type="gramStart"/>
      <w:r>
        <w:t>支持分</w:t>
      </w:r>
      <w:proofErr w:type="gramEnd"/>
      <w:r>
        <w:t>页（</w:t>
      </w:r>
      <w:r>
        <w:t>Pagination</w:t>
      </w:r>
      <w:r>
        <w:t>）或流式传输（</w:t>
      </w:r>
      <w:r>
        <w:t>Streaming</w:t>
      </w:r>
      <w:r>
        <w:t>）。</w:t>
      </w:r>
    </w:p>
    <w:p w14:paraId="030F8852" w14:textId="77777777" w:rsidR="00F30B88" w:rsidRDefault="00000000">
      <w:pPr>
        <w:spacing w:before="156" w:after="156"/>
      </w:pPr>
      <w:r>
        <w:rPr>
          <w:b/>
          <w:bCs/>
        </w:rPr>
        <w:lastRenderedPageBreak/>
        <w:t>缓存支持：</w:t>
      </w:r>
      <w:r>
        <w:rPr>
          <w:b/>
          <w:bCs/>
        </w:rPr>
        <w:t> </w:t>
      </w:r>
      <w:r>
        <w:t>合理利用</w:t>
      </w:r>
      <w:r>
        <w:t xml:space="preserve"> HTTP </w:t>
      </w:r>
      <w:r>
        <w:t>缓存机制（</w:t>
      </w:r>
      <w:r>
        <w:t>Cache-Control, ETag, Last-Modified</w:t>
      </w:r>
      <w:r>
        <w:t>）或应用层缓存，减少重复请求和服务器负载。明确标识可缓存的接口和资源。</w:t>
      </w:r>
    </w:p>
    <w:p w14:paraId="05ED5875" w14:textId="77777777" w:rsidR="00F30B88" w:rsidRDefault="00000000">
      <w:pPr>
        <w:spacing w:before="156" w:after="156"/>
      </w:pPr>
      <w:r>
        <w:rPr>
          <w:b/>
          <w:bCs/>
        </w:rPr>
        <w:t>异步处理：</w:t>
      </w:r>
      <w:r>
        <w:rPr>
          <w:b/>
          <w:bCs/>
        </w:rPr>
        <w:t> </w:t>
      </w:r>
      <w:r>
        <w:t>对于耗时操作，考虑设计为异步接口（请求</w:t>
      </w:r>
      <w:r>
        <w:t>-&gt;</w:t>
      </w:r>
      <w:r>
        <w:t>返回任务</w:t>
      </w:r>
      <w:r>
        <w:t>ID/</w:t>
      </w:r>
      <w:r>
        <w:t>状态</w:t>
      </w:r>
      <w:r>
        <w:t>-&gt;</w:t>
      </w:r>
      <w:r>
        <w:t>回调通知</w:t>
      </w:r>
      <w:r>
        <w:t>/</w:t>
      </w:r>
      <w:r>
        <w:t>轮询结果）。</w:t>
      </w:r>
    </w:p>
    <w:p w14:paraId="7D67297D" w14:textId="77777777" w:rsidR="00F30B88" w:rsidRDefault="00000000">
      <w:pPr>
        <w:spacing w:before="156" w:after="156"/>
      </w:pPr>
      <w:r>
        <w:rPr>
          <w:b/>
          <w:bCs/>
        </w:rPr>
        <w:t>高效序列化：</w:t>
      </w:r>
      <w:r>
        <w:rPr>
          <w:b/>
          <w:bCs/>
        </w:rPr>
        <w:t> </w:t>
      </w:r>
      <w:r>
        <w:t>在性能敏感场景，选择高效的序列化协议（如</w:t>
      </w:r>
      <w:r>
        <w:t xml:space="preserve"> Protocol Buffers, </w:t>
      </w:r>
      <w:proofErr w:type="spellStart"/>
      <w:r>
        <w:t>FlatBuffers</w:t>
      </w:r>
      <w:proofErr w:type="spellEnd"/>
      <w:r>
        <w:t>, Avro</w:t>
      </w:r>
      <w:r>
        <w:t>）。</w:t>
      </w:r>
    </w:p>
    <w:p w14:paraId="79AF9EF4" w14:textId="77777777" w:rsidR="00F30B88" w:rsidRDefault="00000000">
      <w:pPr>
        <w:pStyle w:val="3"/>
        <w:spacing w:before="156" w:after="156"/>
        <w:ind w:right="240"/>
      </w:pPr>
      <w:r>
        <w:t>健壮性与容错性</w:t>
      </w:r>
    </w:p>
    <w:p w14:paraId="6171DF9D" w14:textId="77777777" w:rsidR="00F30B88" w:rsidRDefault="00000000">
      <w:pPr>
        <w:spacing w:before="156" w:after="156"/>
      </w:pPr>
      <w:r>
        <w:rPr>
          <w:b/>
          <w:bCs/>
        </w:rPr>
        <w:t>优雅降级：</w:t>
      </w:r>
      <w:r>
        <w:rPr>
          <w:b/>
          <w:bCs/>
        </w:rPr>
        <w:t> </w:t>
      </w:r>
      <w:r>
        <w:t>在依赖的下游服务</w:t>
      </w:r>
      <w:proofErr w:type="gramStart"/>
      <w:r>
        <w:t>不</w:t>
      </w:r>
      <w:proofErr w:type="gramEnd"/>
      <w:r>
        <w:t>可用或自身部分功能故障时，应尽可能提供降级服务（如返回缓存数据、简化功能），而不是完全</w:t>
      </w:r>
      <w:proofErr w:type="gramStart"/>
      <w:r>
        <w:t>不</w:t>
      </w:r>
      <w:proofErr w:type="gramEnd"/>
      <w:r>
        <w:t>可用。</w:t>
      </w:r>
    </w:p>
    <w:p w14:paraId="689C764E" w14:textId="77777777" w:rsidR="00F30B88" w:rsidRDefault="00000000">
      <w:pPr>
        <w:spacing w:before="156" w:after="156"/>
      </w:pPr>
      <w:r>
        <w:rPr>
          <w:b/>
          <w:bCs/>
        </w:rPr>
        <w:t>超时机制：</w:t>
      </w:r>
      <w:r>
        <w:rPr>
          <w:b/>
          <w:bCs/>
        </w:rPr>
        <w:t> </w:t>
      </w:r>
      <w:r>
        <w:t>设置合理的连接超时、读写超时时间，防止长时间阻塞。</w:t>
      </w:r>
    </w:p>
    <w:p w14:paraId="55737A3B" w14:textId="77777777" w:rsidR="00F30B88" w:rsidRDefault="00000000">
      <w:pPr>
        <w:spacing w:before="156" w:after="156"/>
      </w:pPr>
      <w:r>
        <w:rPr>
          <w:b/>
          <w:bCs/>
        </w:rPr>
        <w:t>重试策略：</w:t>
      </w:r>
      <w:r>
        <w:rPr>
          <w:b/>
          <w:bCs/>
        </w:rPr>
        <w:t> </w:t>
      </w:r>
      <w:r>
        <w:t>对于可重试的临时性错误（如网络抖动），调用方应实现带退避策略（</w:t>
      </w:r>
      <w:r>
        <w:t>Exponential Backoff</w:t>
      </w:r>
      <w:r>
        <w:t>）的智能重试机制。接口设计应支持</w:t>
      </w:r>
      <w:proofErr w:type="gramStart"/>
      <w:r>
        <w:t>幂</w:t>
      </w:r>
      <w:proofErr w:type="gramEnd"/>
      <w:r>
        <w:t>等性（</w:t>
      </w:r>
      <w:r>
        <w:t>Idempotency</w:t>
      </w:r>
      <w:r>
        <w:t>）以防止重试导致数据不一致（见下一点）。</w:t>
      </w:r>
    </w:p>
    <w:p w14:paraId="4A2518DA" w14:textId="77777777" w:rsidR="00F30B88" w:rsidRDefault="00000000">
      <w:pPr>
        <w:spacing w:before="156" w:after="156"/>
      </w:pPr>
      <w:r>
        <w:rPr>
          <w:b/>
          <w:bCs/>
        </w:rPr>
        <w:t>断路器模式：</w:t>
      </w:r>
      <w:r>
        <w:rPr>
          <w:b/>
          <w:bCs/>
        </w:rPr>
        <w:t> </w:t>
      </w:r>
      <w:r>
        <w:t>当调用连续失败达到阈值时，调用方可以使用断路器（</w:t>
      </w:r>
      <w:r>
        <w:t>Circuit Breaker</w:t>
      </w:r>
      <w:r>
        <w:t>）模式暂时停止调用，避免雪崩效应。</w:t>
      </w:r>
    </w:p>
    <w:p w14:paraId="0C3740DC" w14:textId="77777777" w:rsidR="00F30B88" w:rsidRDefault="00000000">
      <w:pPr>
        <w:pStyle w:val="3"/>
        <w:spacing w:before="156" w:after="156"/>
        <w:ind w:right="240"/>
      </w:pPr>
      <w:proofErr w:type="gramStart"/>
      <w:r>
        <w:t>幂</w:t>
      </w:r>
      <w:proofErr w:type="gramEnd"/>
      <w:r>
        <w:t>等性</w:t>
      </w:r>
    </w:p>
    <w:p w14:paraId="3EBFED59" w14:textId="77777777" w:rsidR="00F30B88" w:rsidRDefault="00000000">
      <w:pPr>
        <w:spacing w:before="156" w:after="156"/>
      </w:pPr>
      <w:r>
        <w:t>对于创建（</w:t>
      </w:r>
      <w:r>
        <w:t>Create</w:t>
      </w:r>
      <w:r>
        <w:t>）和修改（</w:t>
      </w:r>
      <w:r>
        <w:t>Update/Delete</w:t>
      </w:r>
      <w:r>
        <w:t>）操作（特别是非</w:t>
      </w:r>
      <w:r>
        <w:t xml:space="preserve"> GET </w:t>
      </w:r>
      <w:r>
        <w:t>请求），强烈建议设计成</w:t>
      </w:r>
      <w:proofErr w:type="gramStart"/>
      <w:r>
        <w:t>幂</w:t>
      </w:r>
      <w:proofErr w:type="gramEnd"/>
      <w:r>
        <w:t>等的。即多次执行同一操作与执行一次的效果相同。</w:t>
      </w:r>
    </w:p>
    <w:p w14:paraId="6401365D" w14:textId="77777777" w:rsidR="00F30B88" w:rsidRDefault="00000000">
      <w:pPr>
        <w:spacing w:before="156" w:after="156"/>
      </w:pPr>
      <w:r>
        <w:rPr>
          <w:b/>
          <w:bCs/>
        </w:rPr>
        <w:t>实现方式：</w:t>
      </w:r>
      <w:r>
        <w:t>使用唯一请求</w:t>
      </w:r>
      <w:r>
        <w:t>ID</w:t>
      </w:r>
      <w:r>
        <w:t>（由调用方生成并在重试时传递）、利用数据库唯一约束、检查状态等。</w:t>
      </w:r>
      <w:proofErr w:type="gramStart"/>
      <w:r>
        <w:t>幂</w:t>
      </w:r>
      <w:proofErr w:type="gramEnd"/>
      <w:r>
        <w:t>等性是实现可靠重试的基础</w:t>
      </w:r>
    </w:p>
    <w:p w14:paraId="1D8F6F1F" w14:textId="77777777" w:rsidR="00F30B88" w:rsidRDefault="00000000">
      <w:pPr>
        <w:pStyle w:val="2"/>
        <w:spacing w:before="156" w:after="156"/>
      </w:pPr>
      <w:bookmarkStart w:id="96" w:name="_Toc447889328"/>
      <w:bookmarkStart w:id="97" w:name="_Toc451248691"/>
      <w:bookmarkStart w:id="98" w:name="_Toc451239690"/>
      <w:bookmarkStart w:id="99" w:name="_Toc6311"/>
      <w:bookmarkStart w:id="100" w:name="_Toc229493206"/>
      <w:r>
        <w:rPr>
          <w:rFonts w:hint="eastAsia"/>
        </w:rPr>
        <w:t>接口实现</w:t>
      </w:r>
      <w:bookmarkEnd w:id="96"/>
      <w:bookmarkEnd w:id="97"/>
      <w:bookmarkEnd w:id="98"/>
      <w:r>
        <w:rPr>
          <w:rFonts w:hint="eastAsia"/>
        </w:rPr>
        <w:t>设计</w:t>
      </w:r>
      <w:bookmarkEnd w:id="99"/>
      <w:bookmarkEnd w:id="100"/>
    </w:p>
    <w:p w14:paraId="22A6A9DE" w14:textId="77777777" w:rsidR="00F30B88" w:rsidRDefault="00000000">
      <w:pPr>
        <w:pStyle w:val="3"/>
        <w:spacing w:before="156" w:after="156"/>
        <w:ind w:right="240"/>
      </w:pPr>
      <w:r>
        <w:t xml:space="preserve">RESTful </w:t>
      </w:r>
      <w:r>
        <w:t>风格：</w:t>
      </w:r>
    </w:p>
    <w:p w14:paraId="6ECF6690" w14:textId="77777777" w:rsidR="00F30B88" w:rsidRDefault="00000000">
      <w:pPr>
        <w:spacing w:before="156" w:after="156"/>
      </w:pPr>
      <w:r>
        <w:rPr>
          <w:b/>
          <w:bCs/>
        </w:rPr>
        <w:t xml:space="preserve"> HTTP RESTful API</w:t>
      </w:r>
      <w:r>
        <w:rPr>
          <w:b/>
          <w:bCs/>
        </w:rPr>
        <w:t>：</w:t>
      </w:r>
      <w:r>
        <w:t>充分利用</w:t>
      </w:r>
      <w:r>
        <w:t xml:space="preserve"> HTTP </w:t>
      </w:r>
      <w:r>
        <w:t>动词</w:t>
      </w:r>
      <w:r>
        <w:t>GET</w:t>
      </w:r>
      <w:r>
        <w:t>（查）</w:t>
      </w:r>
      <w:r>
        <w:t>, POST</w:t>
      </w:r>
      <w:r>
        <w:t>（增）</w:t>
      </w:r>
      <w:r>
        <w:t>, PUT</w:t>
      </w:r>
      <w:r>
        <w:t>（整</w:t>
      </w:r>
      <w:r>
        <w:lastRenderedPageBreak/>
        <w:t>体更新）</w:t>
      </w:r>
      <w:r>
        <w:t>, PATCH</w:t>
      </w:r>
      <w:r>
        <w:t>（部分更新）</w:t>
      </w:r>
      <w:r>
        <w:t>, DELETE</w:t>
      </w:r>
      <w:r>
        <w:t>（</w:t>
      </w:r>
      <w:proofErr w:type="gramStart"/>
      <w:r>
        <w:t>删</w:t>
      </w:r>
      <w:proofErr w:type="gramEnd"/>
      <w:r>
        <w:t>）。</w:t>
      </w:r>
    </w:p>
    <w:p w14:paraId="259E9601" w14:textId="77777777" w:rsidR="00F30B88" w:rsidRDefault="00000000">
      <w:pPr>
        <w:spacing w:before="156" w:after="156"/>
      </w:pPr>
      <w:r>
        <w:rPr>
          <w:b/>
          <w:bCs/>
        </w:rPr>
        <w:t>资源化设计：</w:t>
      </w:r>
      <w:r>
        <w:t xml:space="preserve">URL </w:t>
      </w:r>
      <w:r>
        <w:t>代表资源（名词），操作由</w:t>
      </w:r>
      <w:r>
        <w:t xml:space="preserve"> HTTP Method </w:t>
      </w:r>
      <w:r>
        <w:t>表达。</w:t>
      </w:r>
      <w:r>
        <w:t xml:space="preserve">URL </w:t>
      </w:r>
      <w:r>
        <w:t>层级清晰（</w:t>
      </w:r>
      <w:r>
        <w:t>/</w:t>
      </w:r>
      <w:proofErr w:type="spellStart"/>
      <w:r>
        <w:t>api</w:t>
      </w:r>
      <w:proofErr w:type="spellEnd"/>
      <w:r>
        <w:t>/v1/users/{</w:t>
      </w:r>
      <w:proofErr w:type="spellStart"/>
      <w:r>
        <w:t>userId</w:t>
      </w:r>
      <w:proofErr w:type="spellEnd"/>
      <w:r>
        <w:t>}/orders</w:t>
      </w:r>
      <w:r>
        <w:t>）。</w:t>
      </w:r>
    </w:p>
    <w:p w14:paraId="4FED6939" w14:textId="77777777" w:rsidR="00F30B88" w:rsidRDefault="00000000">
      <w:pPr>
        <w:spacing w:before="156" w:after="156"/>
      </w:pPr>
      <w:r>
        <w:rPr>
          <w:b/>
          <w:bCs/>
        </w:rPr>
        <w:t>正确使用</w:t>
      </w:r>
      <w:r>
        <w:rPr>
          <w:b/>
          <w:bCs/>
        </w:rPr>
        <w:t xml:space="preserve"> HTTP </w:t>
      </w:r>
      <w:r>
        <w:rPr>
          <w:b/>
          <w:bCs/>
        </w:rPr>
        <w:t>状态码：</w:t>
      </w:r>
      <w:r>
        <w:t xml:space="preserve">200 OK, 201 Created, 204 No Content, 400 Bad Request, 401 Unauthorized, 403 Forbidden, 404 Not Found, 429 Too Many Requests, 500 Internal Server Error </w:t>
      </w:r>
      <w:r>
        <w:t>等。</w:t>
      </w:r>
    </w:p>
    <w:p w14:paraId="61EA86C6" w14:textId="77777777" w:rsidR="00F30B88" w:rsidRDefault="00000000">
      <w:pPr>
        <w:pStyle w:val="3"/>
        <w:spacing w:before="156" w:after="156"/>
        <w:ind w:right="240"/>
      </w:pPr>
      <w:r>
        <w:t>错误处理</w:t>
      </w:r>
    </w:p>
    <w:p w14:paraId="7D413650" w14:textId="77777777" w:rsidR="00F30B88" w:rsidRDefault="00000000">
      <w:pPr>
        <w:spacing w:before="156" w:after="156"/>
      </w:pPr>
      <w:r>
        <w:t>使用标准的</w:t>
      </w:r>
      <w:r>
        <w:t xml:space="preserve"> HTTP </w:t>
      </w:r>
      <w:r>
        <w:t>状态码作为第一层错误指示。在响应体中提供更详细的、结构化的错误信息（如</w:t>
      </w:r>
      <w:r>
        <w:t> { "code": "INVALID_PARAM", "message": "Field 'email' is required", "details": {...} }</w:t>
      </w:r>
      <w:r>
        <w:t>）。错误码应全局唯一且有文档说明。</w:t>
      </w:r>
    </w:p>
    <w:p w14:paraId="49CD99D7" w14:textId="77777777" w:rsidR="00F30B88" w:rsidRDefault="00000000">
      <w:pPr>
        <w:pStyle w:val="3"/>
        <w:spacing w:before="156" w:after="156"/>
        <w:ind w:right="240"/>
      </w:pPr>
      <w:r>
        <w:t>版本管理</w:t>
      </w:r>
    </w:p>
    <w:p w14:paraId="6F93B3D4" w14:textId="77777777" w:rsidR="00F30B88" w:rsidRDefault="00000000">
      <w:pPr>
        <w:spacing w:before="156" w:after="156"/>
      </w:pPr>
      <w:r>
        <w:rPr>
          <w:b/>
          <w:bCs/>
        </w:rPr>
        <w:t>明确策略</w:t>
      </w:r>
      <w:r>
        <w:t>：推荐将版本号放在</w:t>
      </w:r>
      <w:r>
        <w:t xml:space="preserve"> URL Path </w:t>
      </w:r>
      <w:r>
        <w:t>或</w:t>
      </w:r>
      <w:r>
        <w:t xml:space="preserve"> HTTP Header </w:t>
      </w:r>
      <w:r>
        <w:t>中。避免使用</w:t>
      </w:r>
      <w:r>
        <w:t xml:space="preserve"> Query Parameter </w:t>
      </w:r>
      <w:r>
        <w:t>作为主要版本标识（因为它可能被忽略或缓存）</w:t>
      </w:r>
      <w:r>
        <w:rPr>
          <w:rFonts w:hint="eastAsia"/>
        </w:rPr>
        <w:t>，</w:t>
      </w:r>
      <w:r>
        <w:t>制定版本生命周期（支持期、弃用期、淘汰期）并提前通知调用方。</w:t>
      </w:r>
    </w:p>
    <w:p w14:paraId="1066CD58" w14:textId="77777777" w:rsidR="00F30B88" w:rsidRDefault="00000000">
      <w:pPr>
        <w:pStyle w:val="3"/>
        <w:spacing w:before="156" w:after="156"/>
        <w:ind w:right="240"/>
      </w:pPr>
      <w:r>
        <w:t>输入输出设计</w:t>
      </w:r>
    </w:p>
    <w:p w14:paraId="52E0703A" w14:textId="77777777" w:rsidR="00F30B88" w:rsidRDefault="00000000">
      <w:pPr>
        <w:spacing w:before="156" w:after="156"/>
      </w:pPr>
      <w:r>
        <w:rPr>
          <w:b/>
          <w:bCs/>
        </w:rPr>
        <w:t>明确</w:t>
      </w:r>
      <w:r>
        <w:rPr>
          <w:b/>
          <w:bCs/>
        </w:rPr>
        <w:t xml:space="preserve"> Schema</w:t>
      </w:r>
      <w:r>
        <w:rPr>
          <w:b/>
          <w:bCs/>
        </w:rPr>
        <w:t>：</w:t>
      </w:r>
      <w:r>
        <w:t> </w:t>
      </w:r>
      <w:r>
        <w:t>使用</w:t>
      </w:r>
      <w:r>
        <w:t xml:space="preserve"> JSON Schema, </w:t>
      </w:r>
      <w:proofErr w:type="spellStart"/>
      <w:r>
        <w:t>Protobuf</w:t>
      </w:r>
      <w:proofErr w:type="spellEnd"/>
      <w:r>
        <w:t> .proto </w:t>
      </w:r>
      <w:r>
        <w:t>文件等明确定义请求和响应的数据结构。</w:t>
      </w:r>
    </w:p>
    <w:p w14:paraId="073E30F3" w14:textId="77777777" w:rsidR="00F30B88" w:rsidRDefault="00000000">
      <w:pPr>
        <w:spacing w:before="156" w:after="156"/>
      </w:pPr>
      <w:r>
        <w:rPr>
          <w:b/>
          <w:bCs/>
        </w:rPr>
        <w:t>避免过度嵌套：</w:t>
      </w:r>
      <w:r>
        <w:t> </w:t>
      </w:r>
      <w:r>
        <w:t>数据结构尽量扁平化，避免过深的嵌套层级。</w:t>
      </w:r>
    </w:p>
    <w:p w14:paraId="77E87F83" w14:textId="77777777" w:rsidR="00F30B88" w:rsidRDefault="00000000">
      <w:pPr>
        <w:spacing w:before="156" w:after="156"/>
      </w:pPr>
      <w:r>
        <w:rPr>
          <w:b/>
          <w:bCs/>
        </w:rPr>
        <w:t>合理使用默认值：</w:t>
      </w:r>
      <w:r>
        <w:rPr>
          <w:b/>
          <w:bCs/>
        </w:rPr>
        <w:t> </w:t>
      </w:r>
      <w:r>
        <w:t>对于可选参数，明确其默认值。</w:t>
      </w:r>
    </w:p>
    <w:p w14:paraId="2D70CF5C" w14:textId="77777777" w:rsidR="00F30B88" w:rsidRDefault="00000000">
      <w:pPr>
        <w:spacing w:before="156" w:after="156"/>
      </w:pPr>
      <w:r>
        <w:rPr>
          <w:b/>
          <w:bCs/>
        </w:rPr>
        <w:t>区分</w:t>
      </w:r>
      <w:r>
        <w:rPr>
          <w:b/>
          <w:bCs/>
        </w:rPr>
        <w:t xml:space="preserve"> null </w:t>
      </w:r>
      <w:r>
        <w:rPr>
          <w:b/>
          <w:bCs/>
        </w:rPr>
        <w:t>和</w:t>
      </w:r>
      <w:r>
        <w:rPr>
          <w:b/>
          <w:bCs/>
        </w:rPr>
        <w:t xml:space="preserve"> </w:t>
      </w:r>
      <w:r>
        <w:rPr>
          <w:b/>
          <w:bCs/>
        </w:rPr>
        <w:t>未提供：</w:t>
      </w:r>
      <w:r>
        <w:t> </w:t>
      </w:r>
      <w:r>
        <w:t>在部分更新（</w:t>
      </w:r>
      <w:r>
        <w:t>PATCH</w:t>
      </w:r>
      <w:r>
        <w:t>）等场景中，需要区分字段是设置为</w:t>
      </w:r>
      <w:r>
        <w:t xml:space="preserve"> null </w:t>
      </w:r>
      <w:r>
        <w:t>还是保持不变。</w:t>
      </w:r>
    </w:p>
    <w:p w14:paraId="5BCFBF2E" w14:textId="37B8817A" w:rsidR="00F30B88" w:rsidRDefault="00000000">
      <w:pPr>
        <w:pStyle w:val="2"/>
        <w:spacing w:before="156" w:after="156"/>
      </w:pPr>
      <w:bookmarkStart w:id="101" w:name="_Toc250466946"/>
      <w:bookmarkStart w:id="102" w:name="_Toc65917573"/>
      <w:bookmarkStart w:id="103" w:name="_Toc5149"/>
      <w:bookmarkStart w:id="104" w:name="_Toc229493207"/>
      <w:bookmarkEnd w:id="90"/>
      <w:r>
        <w:rPr>
          <w:rFonts w:hint="eastAsia"/>
        </w:rPr>
        <w:t>外部接口</w:t>
      </w:r>
      <w:bookmarkEnd w:id="101"/>
      <w:bookmarkEnd w:id="102"/>
      <w:bookmarkEnd w:id="103"/>
      <w:bookmarkEnd w:id="104"/>
    </w:p>
    <w:p w14:paraId="4BE641D8" w14:textId="77777777" w:rsidR="00F30B88" w:rsidRDefault="00000000">
      <w:pPr>
        <w:spacing w:before="156" w:after="156"/>
        <w:rPr>
          <w:b/>
          <w:bCs/>
          <w:sz w:val="28"/>
          <w:szCs w:val="28"/>
        </w:rPr>
      </w:pPr>
      <w:r>
        <w:rPr>
          <w:rFonts w:hint="eastAsia"/>
          <w:b/>
          <w:bCs/>
          <w:sz w:val="28"/>
          <w:szCs w:val="28"/>
        </w:rPr>
        <w:t>（</w:t>
      </w:r>
      <w:r>
        <w:rPr>
          <w:rFonts w:hint="eastAsia"/>
          <w:b/>
          <w:bCs/>
          <w:sz w:val="28"/>
          <w:szCs w:val="28"/>
        </w:rPr>
        <w:t>1</w:t>
      </w:r>
      <w:r>
        <w:rPr>
          <w:rFonts w:hint="eastAsia"/>
          <w:b/>
          <w:bCs/>
          <w:sz w:val="28"/>
          <w:szCs w:val="28"/>
        </w:rPr>
        <w:t>）业务系统相关接口</w:t>
      </w:r>
    </w:p>
    <w:tbl>
      <w:tblPr>
        <w:tblW w:w="935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417"/>
        <w:gridCol w:w="993"/>
        <w:gridCol w:w="1134"/>
        <w:gridCol w:w="1134"/>
        <w:gridCol w:w="1554"/>
        <w:gridCol w:w="998"/>
        <w:gridCol w:w="1417"/>
      </w:tblGrid>
      <w:tr w:rsidR="00F30B88" w14:paraId="4D865E2A" w14:textId="77777777" w:rsidTr="00EA7782">
        <w:trPr>
          <w:trHeight w:val="314"/>
        </w:trPr>
        <w:tc>
          <w:tcPr>
            <w:tcW w:w="710" w:type="dxa"/>
          </w:tcPr>
          <w:p w14:paraId="5B78D827"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lastRenderedPageBreak/>
              <w:t>序号</w:t>
            </w:r>
          </w:p>
        </w:tc>
        <w:tc>
          <w:tcPr>
            <w:tcW w:w="1417" w:type="dxa"/>
          </w:tcPr>
          <w:p w14:paraId="46094475" w14:textId="77777777" w:rsidR="00F30B88" w:rsidRDefault="00000000">
            <w:pPr>
              <w:widowControl/>
              <w:spacing w:before="156" w:after="156"/>
              <w:rPr>
                <w:rFonts w:ascii="微软雅黑" w:eastAsia="微软雅黑" w:hAnsi="微软雅黑" w:hint="eastAsia"/>
              </w:rPr>
            </w:pPr>
            <w:r>
              <w:rPr>
                <w:rFonts w:ascii="微软雅黑" w:eastAsia="微软雅黑" w:hAnsi="微软雅黑" w:hint="eastAsia"/>
              </w:rPr>
              <w:t>应用的系统</w:t>
            </w:r>
          </w:p>
        </w:tc>
        <w:tc>
          <w:tcPr>
            <w:tcW w:w="993" w:type="dxa"/>
          </w:tcPr>
          <w:p w14:paraId="6C9412BE" w14:textId="77777777" w:rsidR="00F30B88" w:rsidRDefault="00000000">
            <w:pPr>
              <w:widowControl/>
              <w:spacing w:before="156" w:after="156"/>
              <w:rPr>
                <w:rFonts w:ascii="微软雅黑" w:eastAsia="微软雅黑" w:hAnsi="微软雅黑" w:hint="eastAsia"/>
              </w:rPr>
            </w:pPr>
            <w:r>
              <w:rPr>
                <w:rFonts w:ascii="微软雅黑" w:eastAsia="微软雅黑" w:hAnsi="微软雅黑" w:hint="eastAsia"/>
              </w:rPr>
              <w:t>接口名称</w:t>
            </w:r>
          </w:p>
        </w:tc>
        <w:tc>
          <w:tcPr>
            <w:tcW w:w="1134" w:type="dxa"/>
          </w:tcPr>
          <w:p w14:paraId="07A005DA"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接口用途说明</w:t>
            </w:r>
          </w:p>
        </w:tc>
        <w:tc>
          <w:tcPr>
            <w:tcW w:w="1134" w:type="dxa"/>
          </w:tcPr>
          <w:p w14:paraId="210D355E"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输入参数</w:t>
            </w:r>
          </w:p>
        </w:tc>
        <w:tc>
          <w:tcPr>
            <w:tcW w:w="1554" w:type="dxa"/>
          </w:tcPr>
          <w:p w14:paraId="12C52155"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输出参数</w:t>
            </w:r>
          </w:p>
        </w:tc>
        <w:tc>
          <w:tcPr>
            <w:tcW w:w="998" w:type="dxa"/>
          </w:tcPr>
          <w:p w14:paraId="2F9C669D"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接口类型</w:t>
            </w:r>
          </w:p>
        </w:tc>
        <w:tc>
          <w:tcPr>
            <w:tcW w:w="1417" w:type="dxa"/>
          </w:tcPr>
          <w:p w14:paraId="1E19595F"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输出格式</w:t>
            </w:r>
          </w:p>
        </w:tc>
      </w:tr>
      <w:tr w:rsidR="00F30B88" w14:paraId="62583C5A" w14:textId="77777777" w:rsidTr="00EA7782">
        <w:trPr>
          <w:trHeight w:val="435"/>
        </w:trPr>
        <w:tc>
          <w:tcPr>
            <w:tcW w:w="710" w:type="dxa"/>
          </w:tcPr>
          <w:p w14:paraId="36D74421" w14:textId="77777777" w:rsidR="00F30B88" w:rsidRDefault="00000000">
            <w:pPr>
              <w:spacing w:before="156" w:after="156"/>
              <w:rPr>
                <w:color w:val="000000"/>
              </w:rPr>
            </w:pPr>
            <w:r>
              <w:rPr>
                <w:rFonts w:hint="eastAsia"/>
                <w:color w:val="000000"/>
              </w:rPr>
              <w:t>1</w:t>
            </w:r>
          </w:p>
        </w:tc>
        <w:tc>
          <w:tcPr>
            <w:tcW w:w="1417" w:type="dxa"/>
          </w:tcPr>
          <w:p w14:paraId="7B5D7BC7" w14:textId="1908AB54" w:rsidR="00F30B88" w:rsidRDefault="00122BD9">
            <w:pPr>
              <w:spacing w:before="156" w:after="156"/>
              <w:rPr>
                <w:color w:val="000000"/>
              </w:rPr>
            </w:pPr>
            <w:r>
              <w:rPr>
                <w:rFonts w:hint="eastAsia"/>
              </w:rPr>
              <w:t>资源纳管</w:t>
            </w:r>
            <w:r w:rsidR="00000000">
              <w:rPr>
                <w:rFonts w:hint="eastAsia"/>
              </w:rPr>
              <w:t>系统</w:t>
            </w:r>
          </w:p>
        </w:tc>
        <w:tc>
          <w:tcPr>
            <w:tcW w:w="993" w:type="dxa"/>
          </w:tcPr>
          <w:p w14:paraId="4C6280AC" w14:textId="77777777" w:rsidR="00F30B88" w:rsidRDefault="00000000">
            <w:pPr>
              <w:spacing w:before="156" w:after="156"/>
              <w:rPr>
                <w:color w:val="000000"/>
              </w:rPr>
            </w:pPr>
            <w:r>
              <w:rPr>
                <w:rFonts w:hint="eastAsia"/>
                <w:color w:val="000000"/>
              </w:rPr>
              <w:t>统一认证登录接口</w:t>
            </w:r>
          </w:p>
        </w:tc>
        <w:tc>
          <w:tcPr>
            <w:tcW w:w="1134" w:type="dxa"/>
          </w:tcPr>
          <w:p w14:paraId="79EF183A" w14:textId="77777777" w:rsidR="00F30B88" w:rsidRDefault="00000000">
            <w:pPr>
              <w:spacing w:before="156" w:after="156"/>
              <w:rPr>
                <w:color w:val="000000"/>
              </w:rPr>
            </w:pPr>
            <w:r>
              <w:rPr>
                <w:rFonts w:hint="eastAsia"/>
                <w:color w:val="000000"/>
              </w:rPr>
              <w:t>统一认证登录</w:t>
            </w:r>
          </w:p>
        </w:tc>
        <w:tc>
          <w:tcPr>
            <w:tcW w:w="1134" w:type="dxa"/>
          </w:tcPr>
          <w:p w14:paraId="64816FCA" w14:textId="7CA17055" w:rsidR="00F30B88" w:rsidRDefault="00000000">
            <w:pPr>
              <w:spacing w:before="156" w:after="156"/>
              <w:rPr>
                <w:color w:val="000000"/>
              </w:rPr>
            </w:pPr>
            <w:proofErr w:type="spellStart"/>
            <w:r>
              <w:rPr>
                <w:rFonts w:hint="eastAsia"/>
                <w:color w:val="000000"/>
              </w:rPr>
              <w:t>app</w:t>
            </w:r>
            <w:r>
              <w:rPr>
                <w:color w:val="000000"/>
              </w:rPr>
              <w:t>key</w:t>
            </w:r>
            <w:proofErr w:type="spellEnd"/>
            <w:r>
              <w:rPr>
                <w:rFonts w:hint="eastAsia"/>
                <w:color w:val="000000"/>
              </w:rPr>
              <w:t>、</w:t>
            </w:r>
            <w:proofErr w:type="spellStart"/>
            <w:r>
              <w:rPr>
                <w:color w:val="000000"/>
              </w:rPr>
              <w:t>appS</w:t>
            </w:r>
            <w:r>
              <w:rPr>
                <w:rFonts w:hint="eastAsia"/>
                <w:color w:val="000000"/>
              </w:rPr>
              <w:t>ecret</w:t>
            </w:r>
            <w:proofErr w:type="spellEnd"/>
            <w:r>
              <w:rPr>
                <w:rFonts w:hint="eastAsia"/>
                <w:color w:val="000000"/>
              </w:rPr>
              <w:t>、账号、密码</w:t>
            </w:r>
          </w:p>
        </w:tc>
        <w:tc>
          <w:tcPr>
            <w:tcW w:w="1554" w:type="dxa"/>
          </w:tcPr>
          <w:p w14:paraId="54AA8900" w14:textId="77777777" w:rsidR="00F30B88" w:rsidRDefault="00000000">
            <w:pPr>
              <w:spacing w:before="156" w:after="156"/>
              <w:rPr>
                <w:rFonts w:ascii="微软雅黑" w:eastAsia="微软雅黑" w:hAnsi="微软雅黑" w:hint="eastAsia"/>
              </w:rPr>
            </w:pPr>
            <w:r>
              <w:rPr>
                <w:rFonts w:hint="eastAsia"/>
                <w:color w:val="000000"/>
              </w:rPr>
              <w:t>token</w:t>
            </w:r>
            <w:r>
              <w:rPr>
                <w:rFonts w:hint="eastAsia"/>
                <w:color w:val="000000"/>
              </w:rPr>
              <w:t>、用户</w:t>
            </w:r>
            <w:r>
              <w:rPr>
                <w:rFonts w:hint="eastAsia"/>
                <w:color w:val="000000"/>
              </w:rPr>
              <w:t>ID</w:t>
            </w:r>
            <w:r>
              <w:rPr>
                <w:rFonts w:hint="eastAsia"/>
                <w:color w:val="000000"/>
              </w:rPr>
              <w:t>、用户名称等</w:t>
            </w:r>
          </w:p>
        </w:tc>
        <w:tc>
          <w:tcPr>
            <w:tcW w:w="998" w:type="dxa"/>
          </w:tcPr>
          <w:p w14:paraId="2D569F11" w14:textId="77777777" w:rsidR="00F30B88" w:rsidRDefault="00000000">
            <w:pPr>
              <w:spacing w:before="156" w:after="156"/>
              <w:rPr>
                <w:rFonts w:ascii="微软雅黑" w:eastAsia="微软雅黑" w:hAnsi="微软雅黑" w:hint="eastAsia"/>
              </w:rPr>
            </w:pPr>
            <w:r>
              <w:rPr>
                <w:rFonts w:ascii="Arial" w:hAnsi="Arial" w:cs="Arial"/>
                <w:color w:val="4D4D4D"/>
                <w:shd w:val="clear" w:color="auto" w:fill="FFFFFF"/>
              </w:rPr>
              <w:t>RESTful</w:t>
            </w:r>
          </w:p>
        </w:tc>
        <w:tc>
          <w:tcPr>
            <w:tcW w:w="1417" w:type="dxa"/>
          </w:tcPr>
          <w:p w14:paraId="6F210F63" w14:textId="77777777" w:rsidR="00F30B88" w:rsidRDefault="00000000">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36E9E05D" w14:textId="77777777" w:rsidTr="00EA7782">
        <w:trPr>
          <w:trHeight w:val="435"/>
        </w:trPr>
        <w:tc>
          <w:tcPr>
            <w:tcW w:w="710" w:type="dxa"/>
          </w:tcPr>
          <w:p w14:paraId="6E103E68" w14:textId="5CE152E1" w:rsidR="00F30B88" w:rsidRDefault="00F30B88">
            <w:pPr>
              <w:spacing w:before="156" w:after="156"/>
              <w:rPr>
                <w:color w:val="000000"/>
              </w:rPr>
            </w:pPr>
          </w:p>
        </w:tc>
        <w:tc>
          <w:tcPr>
            <w:tcW w:w="1417" w:type="dxa"/>
          </w:tcPr>
          <w:p w14:paraId="00370356" w14:textId="3917B0AB" w:rsidR="00F30B88" w:rsidRDefault="00F30B88">
            <w:pPr>
              <w:spacing w:before="156" w:after="156"/>
            </w:pPr>
          </w:p>
        </w:tc>
        <w:tc>
          <w:tcPr>
            <w:tcW w:w="993" w:type="dxa"/>
          </w:tcPr>
          <w:p w14:paraId="5987AEEA" w14:textId="528E531F" w:rsidR="00F30B88" w:rsidRDefault="00F30B88">
            <w:pPr>
              <w:spacing w:before="156" w:after="156"/>
              <w:rPr>
                <w:color w:val="000000"/>
              </w:rPr>
            </w:pPr>
          </w:p>
        </w:tc>
        <w:tc>
          <w:tcPr>
            <w:tcW w:w="1134" w:type="dxa"/>
          </w:tcPr>
          <w:p w14:paraId="454E3B73" w14:textId="36845230" w:rsidR="00F30B88" w:rsidRDefault="00F30B88">
            <w:pPr>
              <w:spacing w:before="156" w:after="156"/>
              <w:rPr>
                <w:color w:val="000000"/>
              </w:rPr>
            </w:pPr>
          </w:p>
        </w:tc>
        <w:tc>
          <w:tcPr>
            <w:tcW w:w="1134" w:type="dxa"/>
          </w:tcPr>
          <w:p w14:paraId="2E3B3DC9" w14:textId="1A4A7C03" w:rsidR="00F30B88" w:rsidRDefault="00F30B88">
            <w:pPr>
              <w:spacing w:before="156" w:after="156"/>
              <w:rPr>
                <w:color w:val="000000"/>
              </w:rPr>
            </w:pPr>
          </w:p>
        </w:tc>
        <w:tc>
          <w:tcPr>
            <w:tcW w:w="1554" w:type="dxa"/>
          </w:tcPr>
          <w:p w14:paraId="31BE0889" w14:textId="63C511D8" w:rsidR="00F30B88" w:rsidRDefault="00F30B88">
            <w:pPr>
              <w:spacing w:before="156" w:after="156"/>
              <w:rPr>
                <w:color w:val="000000"/>
              </w:rPr>
            </w:pPr>
          </w:p>
        </w:tc>
        <w:tc>
          <w:tcPr>
            <w:tcW w:w="998" w:type="dxa"/>
          </w:tcPr>
          <w:p w14:paraId="625A324E" w14:textId="44073690" w:rsidR="00F30B88" w:rsidRDefault="00F30B88">
            <w:pPr>
              <w:spacing w:before="156" w:after="156"/>
              <w:rPr>
                <w:rFonts w:ascii="Arial" w:hAnsi="Arial" w:cs="Arial"/>
                <w:color w:val="4D4D4D"/>
                <w:shd w:val="clear" w:color="auto" w:fill="FFFFFF"/>
              </w:rPr>
            </w:pPr>
          </w:p>
        </w:tc>
        <w:tc>
          <w:tcPr>
            <w:tcW w:w="1417" w:type="dxa"/>
          </w:tcPr>
          <w:p w14:paraId="3948BF91" w14:textId="763AACE1" w:rsidR="00F30B88" w:rsidRDefault="00F30B88">
            <w:pPr>
              <w:spacing w:before="156" w:after="156"/>
              <w:rPr>
                <w:rFonts w:ascii="Arial" w:hAnsi="Arial" w:cs="Arial"/>
                <w:color w:val="4D4D4D"/>
                <w:shd w:val="clear" w:color="auto" w:fill="FFFFFF"/>
              </w:rPr>
            </w:pPr>
          </w:p>
        </w:tc>
      </w:tr>
      <w:tr w:rsidR="00F30B88" w14:paraId="0C11BE7D" w14:textId="77777777" w:rsidTr="00EA7782">
        <w:trPr>
          <w:trHeight w:val="435"/>
        </w:trPr>
        <w:tc>
          <w:tcPr>
            <w:tcW w:w="710" w:type="dxa"/>
          </w:tcPr>
          <w:p w14:paraId="45511C96" w14:textId="274DFEF4" w:rsidR="00F30B88" w:rsidRDefault="00F30B88">
            <w:pPr>
              <w:spacing w:before="156" w:after="156"/>
              <w:rPr>
                <w:color w:val="000000"/>
              </w:rPr>
            </w:pPr>
          </w:p>
        </w:tc>
        <w:tc>
          <w:tcPr>
            <w:tcW w:w="1417" w:type="dxa"/>
          </w:tcPr>
          <w:p w14:paraId="53C2874C" w14:textId="5DDDF6B2" w:rsidR="00F30B88" w:rsidRDefault="00F30B88">
            <w:pPr>
              <w:spacing w:before="156" w:after="156"/>
            </w:pPr>
          </w:p>
        </w:tc>
        <w:tc>
          <w:tcPr>
            <w:tcW w:w="993" w:type="dxa"/>
          </w:tcPr>
          <w:p w14:paraId="68CD6285" w14:textId="4B357BDF" w:rsidR="00F30B88" w:rsidRDefault="00F30B88">
            <w:pPr>
              <w:spacing w:before="156" w:after="156"/>
              <w:rPr>
                <w:color w:val="000000"/>
              </w:rPr>
            </w:pPr>
          </w:p>
        </w:tc>
        <w:tc>
          <w:tcPr>
            <w:tcW w:w="1134" w:type="dxa"/>
          </w:tcPr>
          <w:p w14:paraId="2A498872" w14:textId="73018BC2" w:rsidR="00F30B88" w:rsidRDefault="00F30B88">
            <w:pPr>
              <w:spacing w:before="156" w:after="156"/>
              <w:rPr>
                <w:color w:val="000000"/>
              </w:rPr>
            </w:pPr>
          </w:p>
        </w:tc>
        <w:tc>
          <w:tcPr>
            <w:tcW w:w="1134" w:type="dxa"/>
          </w:tcPr>
          <w:p w14:paraId="00C96EEA" w14:textId="725CF3CA" w:rsidR="00F30B88" w:rsidRDefault="00F30B88">
            <w:pPr>
              <w:spacing w:before="156" w:after="156"/>
              <w:rPr>
                <w:color w:val="000000"/>
              </w:rPr>
            </w:pPr>
          </w:p>
        </w:tc>
        <w:tc>
          <w:tcPr>
            <w:tcW w:w="1554" w:type="dxa"/>
          </w:tcPr>
          <w:p w14:paraId="4AB0C13A" w14:textId="1792B601" w:rsidR="00F30B88" w:rsidRDefault="00F30B88">
            <w:pPr>
              <w:spacing w:before="156" w:after="156"/>
              <w:rPr>
                <w:color w:val="000000"/>
              </w:rPr>
            </w:pPr>
          </w:p>
        </w:tc>
        <w:tc>
          <w:tcPr>
            <w:tcW w:w="998" w:type="dxa"/>
          </w:tcPr>
          <w:p w14:paraId="79F1AD14" w14:textId="1436DB96" w:rsidR="00F30B88" w:rsidRDefault="00F30B88">
            <w:pPr>
              <w:spacing w:before="156" w:after="156"/>
              <w:rPr>
                <w:rFonts w:ascii="Arial" w:hAnsi="Arial" w:cs="Arial"/>
                <w:color w:val="4D4D4D"/>
                <w:shd w:val="clear" w:color="auto" w:fill="FFFFFF"/>
              </w:rPr>
            </w:pPr>
          </w:p>
        </w:tc>
        <w:tc>
          <w:tcPr>
            <w:tcW w:w="1417" w:type="dxa"/>
          </w:tcPr>
          <w:p w14:paraId="4789C9DB" w14:textId="0D51BFC7" w:rsidR="00F30B88" w:rsidRDefault="00F30B88">
            <w:pPr>
              <w:spacing w:before="156" w:after="156"/>
              <w:rPr>
                <w:rFonts w:ascii="Arial" w:hAnsi="Arial" w:cs="Arial"/>
                <w:color w:val="4D4D4D"/>
                <w:shd w:val="clear" w:color="auto" w:fill="FFFFFF"/>
              </w:rPr>
            </w:pPr>
          </w:p>
        </w:tc>
      </w:tr>
    </w:tbl>
    <w:p w14:paraId="50FF543C" w14:textId="77777777" w:rsidR="00F30B88" w:rsidRDefault="00F30B88">
      <w:pPr>
        <w:spacing w:before="156" w:after="156"/>
      </w:pPr>
    </w:p>
    <w:p w14:paraId="6E4F62AD" w14:textId="3CBB810B" w:rsidR="00F30B88" w:rsidRDefault="00000000">
      <w:pPr>
        <w:pStyle w:val="2"/>
        <w:spacing w:before="156" w:after="156"/>
      </w:pPr>
      <w:bookmarkStart w:id="105" w:name="_Toc250466947"/>
      <w:bookmarkStart w:id="106" w:name="_Toc65917574"/>
      <w:bookmarkStart w:id="107" w:name="_Toc16141"/>
      <w:bookmarkStart w:id="108" w:name="_Toc13875"/>
      <w:bookmarkStart w:id="109" w:name="_Toc229493208"/>
      <w:r>
        <w:rPr>
          <w:rFonts w:hint="eastAsia"/>
        </w:rPr>
        <w:t>内部接口</w:t>
      </w:r>
      <w:bookmarkEnd w:id="105"/>
      <w:bookmarkEnd w:id="106"/>
      <w:bookmarkEnd w:id="107"/>
      <w:bookmarkEnd w:id="109"/>
    </w:p>
    <w:p w14:paraId="768981BA" w14:textId="77777777" w:rsidR="00F30B88" w:rsidRDefault="00000000">
      <w:pPr>
        <w:spacing w:before="156" w:after="156"/>
      </w:pPr>
      <w:r>
        <w:rPr>
          <w:rFonts w:hint="eastAsia"/>
          <w:b/>
          <w:bCs/>
          <w:sz w:val="28"/>
          <w:szCs w:val="28"/>
        </w:rPr>
        <w:t>（</w:t>
      </w:r>
      <w:r>
        <w:rPr>
          <w:rFonts w:hint="eastAsia"/>
          <w:b/>
          <w:bCs/>
          <w:sz w:val="28"/>
          <w:szCs w:val="28"/>
        </w:rPr>
        <w:t>1</w:t>
      </w:r>
      <w:r>
        <w:rPr>
          <w:rFonts w:hint="eastAsia"/>
          <w:b/>
          <w:bCs/>
          <w:sz w:val="28"/>
          <w:szCs w:val="28"/>
        </w:rPr>
        <w:t>）业务系统相关接口</w:t>
      </w:r>
    </w:p>
    <w:tbl>
      <w:tblPr>
        <w:tblW w:w="794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993"/>
        <w:gridCol w:w="1134"/>
        <w:gridCol w:w="992"/>
        <w:gridCol w:w="1696"/>
        <w:gridCol w:w="998"/>
        <w:gridCol w:w="1417"/>
      </w:tblGrid>
      <w:tr w:rsidR="00F30B88" w14:paraId="4451B01C" w14:textId="77777777">
        <w:trPr>
          <w:trHeight w:val="314"/>
        </w:trPr>
        <w:tc>
          <w:tcPr>
            <w:tcW w:w="710" w:type="dxa"/>
          </w:tcPr>
          <w:p w14:paraId="1442B894"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序号</w:t>
            </w:r>
          </w:p>
        </w:tc>
        <w:tc>
          <w:tcPr>
            <w:tcW w:w="993" w:type="dxa"/>
          </w:tcPr>
          <w:p w14:paraId="5EAFD0EB" w14:textId="77777777" w:rsidR="00F30B88" w:rsidRDefault="00000000">
            <w:pPr>
              <w:widowControl/>
              <w:spacing w:before="156" w:after="156"/>
              <w:rPr>
                <w:rFonts w:ascii="微软雅黑" w:eastAsia="微软雅黑" w:hAnsi="微软雅黑" w:hint="eastAsia"/>
              </w:rPr>
            </w:pPr>
            <w:r>
              <w:rPr>
                <w:rFonts w:ascii="微软雅黑" w:eastAsia="微软雅黑" w:hAnsi="微软雅黑" w:hint="eastAsia"/>
              </w:rPr>
              <w:t>接口名称</w:t>
            </w:r>
          </w:p>
        </w:tc>
        <w:tc>
          <w:tcPr>
            <w:tcW w:w="1134" w:type="dxa"/>
          </w:tcPr>
          <w:p w14:paraId="19EEA855"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接口用途说明</w:t>
            </w:r>
          </w:p>
        </w:tc>
        <w:tc>
          <w:tcPr>
            <w:tcW w:w="992" w:type="dxa"/>
          </w:tcPr>
          <w:p w14:paraId="73BC7A00"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输入参数</w:t>
            </w:r>
          </w:p>
        </w:tc>
        <w:tc>
          <w:tcPr>
            <w:tcW w:w="1696" w:type="dxa"/>
          </w:tcPr>
          <w:p w14:paraId="20A149E3"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输出参数</w:t>
            </w:r>
          </w:p>
        </w:tc>
        <w:tc>
          <w:tcPr>
            <w:tcW w:w="998" w:type="dxa"/>
          </w:tcPr>
          <w:p w14:paraId="669C54EA"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接口类型</w:t>
            </w:r>
          </w:p>
        </w:tc>
        <w:tc>
          <w:tcPr>
            <w:tcW w:w="1417" w:type="dxa"/>
          </w:tcPr>
          <w:p w14:paraId="167291D7" w14:textId="77777777" w:rsidR="00F30B88" w:rsidRDefault="00000000">
            <w:pPr>
              <w:spacing w:before="156" w:after="156"/>
              <w:rPr>
                <w:rFonts w:ascii="微软雅黑" w:eastAsia="微软雅黑" w:hAnsi="微软雅黑" w:hint="eastAsia"/>
              </w:rPr>
            </w:pPr>
            <w:r>
              <w:rPr>
                <w:rFonts w:ascii="微软雅黑" w:eastAsia="微软雅黑" w:hAnsi="微软雅黑" w:hint="eastAsia"/>
              </w:rPr>
              <w:t>输出格式</w:t>
            </w:r>
          </w:p>
        </w:tc>
      </w:tr>
      <w:tr w:rsidR="00F30B88" w14:paraId="316DDD82" w14:textId="77777777">
        <w:trPr>
          <w:trHeight w:val="435"/>
        </w:trPr>
        <w:tc>
          <w:tcPr>
            <w:tcW w:w="710" w:type="dxa"/>
          </w:tcPr>
          <w:p w14:paraId="0CDDF532" w14:textId="77777777" w:rsidR="00F30B88" w:rsidRDefault="00000000">
            <w:pPr>
              <w:spacing w:before="156" w:after="156"/>
              <w:rPr>
                <w:color w:val="000000"/>
              </w:rPr>
            </w:pPr>
            <w:r>
              <w:rPr>
                <w:rFonts w:hint="eastAsia"/>
                <w:color w:val="000000"/>
              </w:rPr>
              <w:t>1</w:t>
            </w:r>
          </w:p>
        </w:tc>
        <w:tc>
          <w:tcPr>
            <w:tcW w:w="993" w:type="dxa"/>
          </w:tcPr>
          <w:p w14:paraId="3A143C88" w14:textId="09675DCA" w:rsidR="00F30B88" w:rsidRDefault="00EA7782">
            <w:pPr>
              <w:spacing w:before="156" w:after="156"/>
              <w:rPr>
                <w:color w:val="000000"/>
              </w:rPr>
            </w:pPr>
            <w:r>
              <w:rPr>
                <w:rFonts w:hint="eastAsia"/>
                <w:color w:val="000000"/>
              </w:rPr>
              <w:t>用户列表</w:t>
            </w:r>
            <w:r w:rsidR="00000000">
              <w:rPr>
                <w:rFonts w:hint="eastAsia"/>
                <w:color w:val="000000"/>
              </w:rPr>
              <w:t>接口</w:t>
            </w:r>
          </w:p>
        </w:tc>
        <w:tc>
          <w:tcPr>
            <w:tcW w:w="1134" w:type="dxa"/>
          </w:tcPr>
          <w:p w14:paraId="3562FE2E" w14:textId="759366DB" w:rsidR="00F30B88" w:rsidRDefault="00EA7782">
            <w:pPr>
              <w:spacing w:before="156" w:after="156"/>
              <w:rPr>
                <w:color w:val="000000"/>
              </w:rPr>
            </w:pPr>
            <w:r>
              <w:rPr>
                <w:rFonts w:hint="eastAsia"/>
                <w:color w:val="000000"/>
              </w:rPr>
              <w:t>查询用户列表</w:t>
            </w:r>
            <w:r w:rsidR="00000000">
              <w:rPr>
                <w:rFonts w:hint="eastAsia"/>
                <w:color w:val="000000"/>
              </w:rPr>
              <w:t>信息</w:t>
            </w:r>
          </w:p>
        </w:tc>
        <w:tc>
          <w:tcPr>
            <w:tcW w:w="992" w:type="dxa"/>
          </w:tcPr>
          <w:p w14:paraId="31BDFD35" w14:textId="429760B1" w:rsidR="00F30B88" w:rsidRDefault="00EA7782">
            <w:pPr>
              <w:spacing w:before="156" w:after="156"/>
              <w:rPr>
                <w:color w:val="000000"/>
              </w:rPr>
            </w:pPr>
            <w:r>
              <w:rPr>
                <w:rFonts w:hint="eastAsia"/>
                <w:color w:val="000000"/>
              </w:rPr>
              <w:t>用户</w:t>
            </w:r>
            <w:r w:rsidR="00000000">
              <w:rPr>
                <w:rFonts w:hint="eastAsia"/>
                <w:color w:val="000000"/>
              </w:rPr>
              <w:t>信息</w:t>
            </w:r>
          </w:p>
        </w:tc>
        <w:tc>
          <w:tcPr>
            <w:tcW w:w="1696" w:type="dxa"/>
          </w:tcPr>
          <w:p w14:paraId="60A7B391" w14:textId="77777777" w:rsidR="00F30B88" w:rsidRDefault="00000000">
            <w:pPr>
              <w:pStyle w:val="ne-p"/>
              <w:spacing w:before="156" w:beforeAutospacing="0" w:after="156" w:afterAutospacing="0"/>
              <w:rPr>
                <w:rFonts w:ascii="Times New Roman" w:hAnsi="Times New Roman" w:cs="Times New Roman"/>
                <w:color w:val="000000"/>
                <w:kern w:val="2"/>
                <w:sz w:val="21"/>
                <w:szCs w:val="20"/>
              </w:rPr>
            </w:pPr>
            <w:proofErr w:type="spellStart"/>
            <w:r>
              <w:rPr>
                <w:rFonts w:ascii="Times New Roman" w:hAnsi="Times New Roman" w:cs="Times New Roman"/>
                <w:color w:val="000000"/>
                <w:kern w:val="2"/>
                <w:sz w:val="21"/>
                <w:szCs w:val="20"/>
              </w:rPr>
              <w:t>resultStatus</w:t>
            </w:r>
            <w:proofErr w:type="spellEnd"/>
          </w:p>
          <w:p w14:paraId="1CA0AF4C" w14:textId="77777777" w:rsidR="00F30B88" w:rsidRDefault="00000000">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hint="eastAsia"/>
                <w:color w:val="000000"/>
                <w:kern w:val="2"/>
                <w:sz w:val="21"/>
                <w:szCs w:val="20"/>
              </w:rPr>
              <w:t>、</w:t>
            </w:r>
            <w:proofErr w:type="spellStart"/>
            <w:r>
              <w:rPr>
                <w:rFonts w:ascii="Times New Roman" w:hAnsi="Times New Roman" w:cs="Times New Roman"/>
                <w:color w:val="000000"/>
                <w:kern w:val="2"/>
                <w:sz w:val="21"/>
                <w:szCs w:val="20"/>
              </w:rPr>
              <w:t>resultMsg</w:t>
            </w:r>
            <w:proofErr w:type="spellEnd"/>
          </w:p>
          <w:p w14:paraId="5B71C67B" w14:textId="77777777" w:rsidR="00F30B88" w:rsidRDefault="00000000">
            <w:pPr>
              <w:pStyle w:val="ne-p"/>
              <w:spacing w:before="156" w:beforeAutospacing="0" w:after="156" w:afterAutospacing="0"/>
              <w:rPr>
                <w:rFonts w:ascii="Times New Roman" w:hAnsi="Times New Roman" w:cs="Times New Roman"/>
                <w:color w:val="000000"/>
                <w:kern w:val="2"/>
                <w:sz w:val="21"/>
                <w:szCs w:val="20"/>
              </w:rPr>
            </w:pPr>
            <w:r>
              <w:rPr>
                <w:rFonts w:ascii="Times New Roman" w:hAnsi="Times New Roman" w:cs="Times New Roman"/>
                <w:color w:val="000000"/>
                <w:kern w:val="2"/>
                <w:sz w:val="21"/>
                <w:szCs w:val="20"/>
              </w:rPr>
              <w:t>data</w:t>
            </w:r>
          </w:p>
          <w:p w14:paraId="36D84EA7" w14:textId="77777777" w:rsidR="00F30B88" w:rsidRDefault="00000000">
            <w:pPr>
              <w:spacing w:before="156" w:after="156"/>
              <w:rPr>
                <w:color w:val="000000"/>
              </w:rPr>
            </w:pPr>
            <w:r>
              <w:rPr>
                <w:rFonts w:hint="eastAsia"/>
                <w:color w:val="000000"/>
              </w:rPr>
              <w:t>等</w:t>
            </w:r>
          </w:p>
        </w:tc>
        <w:tc>
          <w:tcPr>
            <w:tcW w:w="998" w:type="dxa"/>
          </w:tcPr>
          <w:p w14:paraId="234E1AB6" w14:textId="77777777" w:rsidR="00F30B88" w:rsidRDefault="00000000">
            <w:pPr>
              <w:spacing w:before="156" w:after="156"/>
              <w:rPr>
                <w:rFonts w:ascii="微软雅黑" w:eastAsia="微软雅黑" w:hAnsi="微软雅黑" w:hint="eastAsia"/>
              </w:rPr>
            </w:pPr>
            <w:r>
              <w:rPr>
                <w:rFonts w:ascii="Arial" w:hAnsi="Arial" w:cs="Arial"/>
                <w:color w:val="4D4D4D"/>
                <w:shd w:val="clear" w:color="auto" w:fill="FFFFFF"/>
              </w:rPr>
              <w:t>RESTful</w:t>
            </w:r>
          </w:p>
        </w:tc>
        <w:tc>
          <w:tcPr>
            <w:tcW w:w="1417" w:type="dxa"/>
          </w:tcPr>
          <w:p w14:paraId="06637AE2" w14:textId="77777777" w:rsidR="00F30B88" w:rsidRDefault="00000000">
            <w:pPr>
              <w:spacing w:before="156" w:after="156"/>
              <w:rPr>
                <w:rFonts w:ascii="Arial" w:hAnsi="Arial" w:cs="Arial"/>
                <w:color w:val="4D4D4D"/>
                <w:shd w:val="clear" w:color="auto" w:fill="FFFFFF"/>
              </w:rPr>
            </w:pPr>
            <w:r>
              <w:rPr>
                <w:rFonts w:ascii="Arial" w:hAnsi="Arial" w:cs="Arial"/>
                <w:color w:val="4D4D4D"/>
                <w:shd w:val="clear" w:color="auto" w:fill="FFFFFF"/>
              </w:rPr>
              <w:t>J</w:t>
            </w:r>
            <w:r>
              <w:rPr>
                <w:rFonts w:ascii="Arial" w:hAnsi="Arial" w:cs="Arial" w:hint="eastAsia"/>
                <w:color w:val="4D4D4D"/>
                <w:shd w:val="clear" w:color="auto" w:fill="FFFFFF"/>
              </w:rPr>
              <w:t>son</w:t>
            </w:r>
            <w:r>
              <w:rPr>
                <w:rFonts w:ascii="Arial" w:hAnsi="Arial" w:cs="Arial" w:hint="eastAsia"/>
                <w:color w:val="4D4D4D"/>
                <w:shd w:val="clear" w:color="auto" w:fill="FFFFFF"/>
              </w:rPr>
              <w:t>格式字符串</w:t>
            </w:r>
          </w:p>
        </w:tc>
      </w:tr>
      <w:tr w:rsidR="00F30B88" w14:paraId="7F457579" w14:textId="77777777">
        <w:trPr>
          <w:trHeight w:val="435"/>
        </w:trPr>
        <w:tc>
          <w:tcPr>
            <w:tcW w:w="710" w:type="dxa"/>
          </w:tcPr>
          <w:p w14:paraId="5ED7A0E9" w14:textId="4A88C2B5" w:rsidR="00F30B88" w:rsidRDefault="00F30B88">
            <w:pPr>
              <w:spacing w:before="156" w:after="156"/>
              <w:rPr>
                <w:color w:val="000000"/>
              </w:rPr>
            </w:pPr>
          </w:p>
        </w:tc>
        <w:tc>
          <w:tcPr>
            <w:tcW w:w="993" w:type="dxa"/>
          </w:tcPr>
          <w:p w14:paraId="1144FEF0" w14:textId="536E5391" w:rsidR="00F30B88" w:rsidRDefault="00F30B88">
            <w:pPr>
              <w:spacing w:before="156" w:after="156"/>
              <w:rPr>
                <w:color w:val="000000"/>
              </w:rPr>
            </w:pPr>
          </w:p>
        </w:tc>
        <w:tc>
          <w:tcPr>
            <w:tcW w:w="1134" w:type="dxa"/>
          </w:tcPr>
          <w:p w14:paraId="1EF4ED12" w14:textId="6B450F71" w:rsidR="00F30B88" w:rsidRDefault="00F30B88">
            <w:pPr>
              <w:spacing w:before="156" w:after="156"/>
              <w:rPr>
                <w:color w:val="000000"/>
              </w:rPr>
            </w:pPr>
          </w:p>
        </w:tc>
        <w:tc>
          <w:tcPr>
            <w:tcW w:w="992" w:type="dxa"/>
          </w:tcPr>
          <w:p w14:paraId="353781A3" w14:textId="370C3B20" w:rsidR="00F30B88" w:rsidRDefault="00F30B88">
            <w:pPr>
              <w:spacing w:before="156" w:after="156"/>
              <w:rPr>
                <w:color w:val="000000"/>
              </w:rPr>
            </w:pPr>
          </w:p>
        </w:tc>
        <w:tc>
          <w:tcPr>
            <w:tcW w:w="1696" w:type="dxa"/>
          </w:tcPr>
          <w:p w14:paraId="113B0EE2" w14:textId="336EA712" w:rsidR="00F30B88" w:rsidRDefault="00F30B88">
            <w:pPr>
              <w:spacing w:before="156" w:after="156"/>
              <w:rPr>
                <w:color w:val="000000"/>
              </w:rPr>
            </w:pPr>
          </w:p>
        </w:tc>
        <w:tc>
          <w:tcPr>
            <w:tcW w:w="998" w:type="dxa"/>
          </w:tcPr>
          <w:p w14:paraId="21B6B870" w14:textId="79830BF5" w:rsidR="00F30B88" w:rsidRDefault="00F30B88">
            <w:pPr>
              <w:spacing w:before="156" w:after="156"/>
              <w:rPr>
                <w:color w:val="000000"/>
              </w:rPr>
            </w:pPr>
          </w:p>
        </w:tc>
        <w:tc>
          <w:tcPr>
            <w:tcW w:w="1417" w:type="dxa"/>
          </w:tcPr>
          <w:p w14:paraId="79CE6D56" w14:textId="446533DA" w:rsidR="00F30B88" w:rsidRDefault="00F30B88">
            <w:pPr>
              <w:spacing w:before="156" w:after="156"/>
              <w:rPr>
                <w:color w:val="000000"/>
              </w:rPr>
            </w:pPr>
          </w:p>
        </w:tc>
      </w:tr>
    </w:tbl>
    <w:p w14:paraId="765EC977" w14:textId="6B09E5BE" w:rsidR="00F30B88" w:rsidRDefault="00000000">
      <w:pPr>
        <w:pStyle w:val="10"/>
        <w:spacing w:before="156" w:after="156"/>
        <w:ind w:left="432" w:hanging="432"/>
      </w:pPr>
      <w:bookmarkStart w:id="110" w:name="_Toc229493209"/>
      <w:r>
        <w:rPr>
          <w:rFonts w:hint="eastAsia"/>
        </w:rPr>
        <w:lastRenderedPageBreak/>
        <w:t>非功能性设计</w:t>
      </w:r>
      <w:bookmarkEnd w:id="108"/>
      <w:bookmarkEnd w:id="110"/>
    </w:p>
    <w:p w14:paraId="2D63D557" w14:textId="77777777" w:rsidR="00F30B88" w:rsidRDefault="00000000">
      <w:pPr>
        <w:pStyle w:val="2"/>
        <w:spacing w:before="156" w:after="156"/>
      </w:pPr>
      <w:bookmarkStart w:id="111" w:name="_Toc14606"/>
      <w:bookmarkStart w:id="112" w:name="_Toc229493210"/>
      <w:r>
        <w:rPr>
          <w:rFonts w:hint="eastAsia"/>
        </w:rPr>
        <w:t>基本设计</w:t>
      </w:r>
      <w:bookmarkEnd w:id="111"/>
      <w:bookmarkEnd w:id="112"/>
    </w:p>
    <w:p w14:paraId="69FC2EDD" w14:textId="77777777" w:rsidR="00F30B88" w:rsidRDefault="00000000">
      <w:pPr>
        <w:spacing w:before="156" w:after="156"/>
        <w:ind w:firstLineChars="200" w:firstLine="480"/>
        <w:rPr>
          <w:rFonts w:ascii="Arial" w:hAnsi="Arial"/>
        </w:rPr>
      </w:pPr>
      <w:r>
        <w:rPr>
          <w:rFonts w:ascii="Arial" w:hAnsi="Arial" w:hint="eastAsia"/>
        </w:rPr>
        <w:t>在系统建设中我们将贯彻面向性能的设计原则，确保系统的总体性能满足用户方对系统性能的要求，不发生长时间业务中断、阻塞、死锁等情况，是本系统性能控制方案的关键目标。同时采用相应的技术保证整个系统高效运行，并制定系统优化策略和方案，保证在今后一段时期内业务增长的情况下，系统仍具有较高的性能。</w:t>
      </w:r>
    </w:p>
    <w:p w14:paraId="0A9EC056" w14:textId="77777777" w:rsidR="00F30B88" w:rsidRDefault="00000000">
      <w:pPr>
        <w:spacing w:before="156" w:after="156"/>
        <w:rPr>
          <w:rFonts w:ascii="Arial" w:hAnsi="Arial"/>
        </w:rPr>
      </w:pPr>
      <w:r>
        <w:rPr>
          <w:rFonts w:ascii="Arial" w:hAnsi="Arial" w:hint="eastAsia"/>
        </w:rPr>
        <w:t>一个高性能的系统，首先，要保证应用系统有一个稳固可靠的体系结构；其次是设计和开发得很好的应用软件；第三，是需要一个高性能的平台部署环境；第四，对于大型的多层体系结构系统来讲，一整套性能优化、监控、诊断方法等系统调优实用技术是系统整体性能的根本保证。为确保系统性能指标的实现，本节将按照以上思路阐述性能优化设计方案。</w:t>
      </w:r>
    </w:p>
    <w:p w14:paraId="074553E0" w14:textId="77777777" w:rsidR="00F30B88" w:rsidRDefault="00000000">
      <w:pPr>
        <w:pStyle w:val="2"/>
        <w:spacing w:before="156" w:after="156"/>
      </w:pPr>
      <w:bookmarkStart w:id="113" w:name="_Toc18182"/>
      <w:bookmarkStart w:id="114" w:name="_Toc250466938"/>
      <w:bookmarkStart w:id="115" w:name="_Toc65917583"/>
      <w:bookmarkStart w:id="116" w:name="_Toc250466948"/>
      <w:bookmarkStart w:id="117" w:name="_Toc229493211"/>
      <w:r>
        <w:rPr>
          <w:rFonts w:hint="eastAsia"/>
        </w:rPr>
        <w:t>性能设计</w:t>
      </w:r>
      <w:bookmarkEnd w:id="113"/>
      <w:bookmarkEnd w:id="114"/>
      <w:bookmarkEnd w:id="117"/>
    </w:p>
    <w:p w14:paraId="09AF676F" w14:textId="77777777" w:rsidR="00F30B88" w:rsidRDefault="00000000">
      <w:pPr>
        <w:pStyle w:val="3"/>
        <w:spacing w:before="156" w:after="156"/>
        <w:ind w:right="240"/>
      </w:pPr>
      <w:bookmarkStart w:id="118" w:name="_Toc6462"/>
      <w:bookmarkStart w:id="119" w:name="_Toc22463"/>
      <w:bookmarkStart w:id="120" w:name="_Toc16123"/>
      <w:bookmarkStart w:id="121" w:name="_Toc22503"/>
      <w:r>
        <w:rPr>
          <w:rFonts w:ascii="宋体" w:eastAsia="宋体" w:hAnsi="宋体" w:cs="宋体" w:hint="eastAsia"/>
        </w:rPr>
        <w:t>系统性能</w:t>
      </w:r>
      <w:bookmarkEnd w:id="118"/>
      <w:bookmarkEnd w:id="119"/>
      <w:bookmarkEnd w:id="120"/>
      <w:bookmarkEnd w:id="121"/>
    </w:p>
    <w:p w14:paraId="291FC380" w14:textId="77777777" w:rsidR="00F30B88" w:rsidRDefault="00000000">
      <w:pPr>
        <w:spacing w:before="156" w:after="156"/>
        <w:ind w:firstLineChars="200" w:firstLine="480"/>
      </w:pPr>
      <w:bookmarkStart w:id="122" w:name="_Hlk533079808"/>
      <w:bookmarkStart w:id="123" w:name="_Toc4025"/>
      <w:r>
        <w:rPr>
          <w:rFonts w:hint="eastAsia"/>
        </w:rPr>
        <w:t>1</w:t>
      </w:r>
      <w:r>
        <w:rPr>
          <w:rFonts w:hint="eastAsia"/>
        </w:rPr>
        <w:t>、模块可靠性方面应能够连续</w:t>
      </w:r>
      <w:r>
        <w:rPr>
          <w:rFonts w:hint="eastAsia"/>
        </w:rPr>
        <w:t>7</w:t>
      </w:r>
      <w:r>
        <w:rPr>
          <w:rFonts w:hint="eastAsia"/>
        </w:rPr>
        <w:t>×</w:t>
      </w:r>
      <w:r>
        <w:rPr>
          <w:rFonts w:hint="eastAsia"/>
        </w:rPr>
        <w:t>24</w:t>
      </w:r>
      <w:r>
        <w:rPr>
          <w:rFonts w:hint="eastAsia"/>
        </w:rPr>
        <w:t>小时不间断工作，平均无故障时间超过</w:t>
      </w:r>
      <w:r>
        <w:rPr>
          <w:rFonts w:hint="eastAsia"/>
        </w:rPr>
        <w:t>6000</w:t>
      </w:r>
      <w:r>
        <w:rPr>
          <w:rFonts w:hint="eastAsia"/>
        </w:rPr>
        <w:t>小时，出现故障应能及时报警，软件模块应具备自动或手动恢复措施，自动恢复时间少于</w:t>
      </w:r>
      <w:r>
        <w:rPr>
          <w:rFonts w:hint="eastAsia"/>
        </w:rPr>
        <w:t>15</w:t>
      </w:r>
      <w:r>
        <w:rPr>
          <w:rFonts w:hint="eastAsia"/>
        </w:rPr>
        <w:t>分钟，手工恢复时间少于</w:t>
      </w:r>
      <w:r>
        <w:rPr>
          <w:rFonts w:hint="eastAsia"/>
        </w:rPr>
        <w:t>24</w:t>
      </w:r>
      <w:r>
        <w:rPr>
          <w:rFonts w:hint="eastAsia"/>
        </w:rPr>
        <w:t>小时，以便在发生错误时能够快速地恢复正常运行。</w:t>
      </w:r>
    </w:p>
    <w:p w14:paraId="429BC57D" w14:textId="77777777" w:rsidR="00F30B88" w:rsidRDefault="00000000">
      <w:pPr>
        <w:spacing w:before="156" w:after="156"/>
        <w:ind w:firstLineChars="200" w:firstLine="480"/>
      </w:pPr>
      <w:r>
        <w:rPr>
          <w:rFonts w:hint="eastAsia"/>
        </w:rPr>
        <w:t>2</w:t>
      </w:r>
      <w:r>
        <w:rPr>
          <w:rFonts w:hint="eastAsia"/>
        </w:rPr>
        <w:t>、模块应有较好的兼容性，满足向下兼容的要求，软件版本易于升级，任何一个模块的维护和更新以及新模块的追加都不应影响其他模块，且在升级的过程中不影响模块的性能与运行。</w:t>
      </w:r>
      <w:bookmarkEnd w:id="122"/>
    </w:p>
    <w:p w14:paraId="6CF42AE4" w14:textId="77777777" w:rsidR="00F30B88" w:rsidRDefault="00000000">
      <w:pPr>
        <w:spacing w:before="156" w:after="156"/>
        <w:ind w:firstLineChars="200" w:firstLine="480"/>
      </w:pPr>
      <w:r>
        <w:rPr>
          <w:rFonts w:hint="eastAsia"/>
        </w:rPr>
        <w:t>3</w:t>
      </w:r>
      <w:r>
        <w:rPr>
          <w:rFonts w:hint="eastAsia"/>
        </w:rPr>
        <w:t>、在人力资源和社会保障信息系统中，根据行业经验，一般情况下经办机构窗口业务办理的前端响应时间可忍受在</w:t>
      </w:r>
      <w:r>
        <w:rPr>
          <w:rFonts w:hint="eastAsia"/>
        </w:rPr>
        <w:t>3</w:t>
      </w:r>
      <w:r>
        <w:rPr>
          <w:rFonts w:hint="eastAsia"/>
        </w:rPr>
        <w:t>秒内，同时，后台主机及网络的响应时间一般不超过整个交易时间的</w:t>
      </w:r>
      <w:r>
        <w:rPr>
          <w:rFonts w:hint="eastAsia"/>
        </w:rPr>
        <w:t>50%</w:t>
      </w:r>
      <w:r>
        <w:rPr>
          <w:rFonts w:hint="eastAsia"/>
        </w:rPr>
        <w:t>。由于不同的连接方式会导致不同的响</w:t>
      </w:r>
      <w:r>
        <w:rPr>
          <w:rFonts w:hint="eastAsia"/>
        </w:rPr>
        <w:lastRenderedPageBreak/>
        <w:t>应时间，根据最大原则以及数据量的情况，历史性数据查询、宏观决策中的汇总、统计性操作（</w:t>
      </w:r>
      <w:proofErr w:type="gramStart"/>
      <w:r>
        <w:rPr>
          <w:rFonts w:hint="eastAsia"/>
        </w:rPr>
        <w:t>如人数</w:t>
      </w:r>
      <w:proofErr w:type="gramEnd"/>
      <w:r>
        <w:rPr>
          <w:rFonts w:hint="eastAsia"/>
        </w:rPr>
        <w:t>的多少）的响应时间可相应延长为</w:t>
      </w:r>
      <w:r>
        <w:rPr>
          <w:rFonts w:hint="eastAsia"/>
        </w:rPr>
        <w:t>10-60</w:t>
      </w:r>
      <w:r>
        <w:rPr>
          <w:rFonts w:hint="eastAsia"/>
        </w:rPr>
        <w:t>秒。当所要求处理的数据量特别大时，如年终结算等操作，响应时间可根据实际情况确定。</w:t>
      </w:r>
    </w:p>
    <w:p w14:paraId="6E1E6EE7" w14:textId="6D8B7164" w:rsidR="00F30B88" w:rsidRDefault="00000000">
      <w:pPr>
        <w:spacing w:before="156" w:after="156"/>
        <w:ind w:firstLineChars="200" w:firstLine="480"/>
      </w:pPr>
      <w:r>
        <w:rPr>
          <w:rFonts w:hint="eastAsia"/>
        </w:rPr>
        <w:t>4</w:t>
      </w:r>
      <w:r>
        <w:rPr>
          <w:rFonts w:hint="eastAsia"/>
        </w:rPr>
        <w:t>、针对不同的业务，吞吐量的计算与业务发生的频度、服务对象的数量、服务人员的数量相关。</w:t>
      </w:r>
      <w:r w:rsidR="00577137">
        <w:rPr>
          <w:rFonts w:hint="eastAsia"/>
        </w:rPr>
        <w:t>资源纳管</w:t>
      </w:r>
      <w:r>
        <w:rPr>
          <w:rFonts w:hint="eastAsia"/>
        </w:rPr>
        <w:t>系统的最大用户数为</w:t>
      </w:r>
      <w:r>
        <w:rPr>
          <w:rFonts w:hint="eastAsia"/>
        </w:rPr>
        <w:t>400</w:t>
      </w:r>
      <w:r>
        <w:rPr>
          <w:rFonts w:hint="eastAsia"/>
        </w:rPr>
        <w:t>。如考虑单笔业务处理响应时间为</w:t>
      </w:r>
      <w:r>
        <w:rPr>
          <w:rFonts w:hint="eastAsia"/>
        </w:rPr>
        <w:t>3-5</w:t>
      </w:r>
      <w:r>
        <w:rPr>
          <w:rFonts w:hint="eastAsia"/>
        </w:rPr>
        <w:t>秒，则批量处理的吞吐量应为每小时</w:t>
      </w:r>
      <w:r>
        <w:rPr>
          <w:rFonts w:hint="eastAsia"/>
        </w:rPr>
        <w:t>720</w:t>
      </w:r>
      <w:r>
        <w:rPr>
          <w:rFonts w:hint="eastAsia"/>
        </w:rPr>
        <w:t>笔</w:t>
      </w:r>
      <w:r>
        <w:rPr>
          <w:rFonts w:hint="eastAsia"/>
        </w:rPr>
        <w:t>-1200</w:t>
      </w:r>
      <w:r>
        <w:rPr>
          <w:rFonts w:hint="eastAsia"/>
        </w:rPr>
        <w:t>笔。</w:t>
      </w:r>
    </w:p>
    <w:p w14:paraId="20917A59" w14:textId="77777777" w:rsidR="00F30B88" w:rsidRDefault="00000000">
      <w:pPr>
        <w:spacing w:before="156" w:after="156"/>
        <w:ind w:firstLineChars="200" w:firstLine="480"/>
      </w:pPr>
      <w:r>
        <w:rPr>
          <w:rFonts w:hint="eastAsia"/>
        </w:rPr>
        <w:t>5</w:t>
      </w:r>
      <w:r>
        <w:rPr>
          <w:rFonts w:hint="eastAsia"/>
        </w:rPr>
        <w:t>、月度内的最大批处理业务应严格控制在</w:t>
      </w:r>
      <w:r>
        <w:rPr>
          <w:rFonts w:hint="eastAsia"/>
        </w:rPr>
        <w:t>6</w:t>
      </w:r>
      <w:r>
        <w:rPr>
          <w:rFonts w:hint="eastAsia"/>
        </w:rPr>
        <w:t>小时以内，年度结转最大批处理业务控制在</w:t>
      </w:r>
      <w:r>
        <w:rPr>
          <w:rFonts w:hint="eastAsia"/>
        </w:rPr>
        <w:t>24</w:t>
      </w:r>
      <w:r>
        <w:rPr>
          <w:rFonts w:hint="eastAsia"/>
        </w:rPr>
        <w:t>小时之内。</w:t>
      </w:r>
    </w:p>
    <w:p w14:paraId="080F6780" w14:textId="77777777" w:rsidR="00F30B88" w:rsidRDefault="00000000">
      <w:pPr>
        <w:spacing w:before="156" w:after="156"/>
        <w:ind w:firstLineChars="200" w:firstLine="480"/>
      </w:pPr>
      <w:r>
        <w:rPr>
          <w:rFonts w:hint="eastAsia"/>
        </w:rPr>
        <w:t>6</w:t>
      </w:r>
      <w:r>
        <w:rPr>
          <w:rFonts w:hint="eastAsia"/>
        </w:rPr>
        <w:t>、日常的单个批处理应用不超过</w:t>
      </w:r>
      <w:r>
        <w:rPr>
          <w:rFonts w:hint="eastAsia"/>
        </w:rPr>
        <w:t>5</w:t>
      </w:r>
      <w:r>
        <w:rPr>
          <w:rFonts w:hint="eastAsia"/>
        </w:rPr>
        <w:t>分钟。</w:t>
      </w:r>
    </w:p>
    <w:p w14:paraId="520251B2" w14:textId="77777777" w:rsidR="00F30B88" w:rsidRDefault="00000000">
      <w:pPr>
        <w:spacing w:before="156" w:after="156"/>
        <w:ind w:firstLineChars="200" w:firstLine="480"/>
      </w:pPr>
      <w:r>
        <w:rPr>
          <w:rFonts w:hint="eastAsia"/>
        </w:rPr>
        <w:t>7</w:t>
      </w:r>
      <w:r>
        <w:rPr>
          <w:rFonts w:hint="eastAsia"/>
        </w:rPr>
        <w:t>、日常报表生成时间：一般不超过</w:t>
      </w:r>
      <w:r>
        <w:rPr>
          <w:rFonts w:hint="eastAsia"/>
        </w:rPr>
        <w:t>10</w:t>
      </w:r>
      <w:r>
        <w:rPr>
          <w:rFonts w:hint="eastAsia"/>
        </w:rPr>
        <w:t>分钟。</w:t>
      </w:r>
    </w:p>
    <w:p w14:paraId="3E04FC58" w14:textId="77777777" w:rsidR="00F30B88" w:rsidRDefault="00000000">
      <w:pPr>
        <w:spacing w:before="156" w:after="156"/>
        <w:ind w:firstLineChars="200" w:firstLine="480"/>
      </w:pPr>
      <w:r>
        <w:rPr>
          <w:rFonts w:hint="eastAsia"/>
        </w:rPr>
        <w:t>8</w:t>
      </w:r>
      <w:r>
        <w:rPr>
          <w:rFonts w:hint="eastAsia"/>
        </w:rPr>
        <w:t>、精度是区分接近相等的两个值的能力的一种量度。代表数据的准确性，一般对准确性要求较高的数据进行精度定义。精度的确定原则是根据现行的计算统计体制采用实际使用的精度。在人力资源和社会保障信息系统中，金额类数据的精度精确到分。</w:t>
      </w:r>
    </w:p>
    <w:p w14:paraId="60519E46" w14:textId="77777777" w:rsidR="00F30B88" w:rsidRDefault="00000000">
      <w:pPr>
        <w:spacing w:before="156" w:after="156"/>
        <w:ind w:firstLineChars="200" w:firstLine="480"/>
      </w:pPr>
      <w:r>
        <w:rPr>
          <w:rFonts w:hint="eastAsia"/>
        </w:rPr>
        <w:t>9</w:t>
      </w:r>
      <w:r>
        <w:rPr>
          <w:rFonts w:hint="eastAsia"/>
        </w:rPr>
        <w:t>、本模块一般</w:t>
      </w:r>
      <w:r>
        <w:rPr>
          <w:rFonts w:hint="eastAsia"/>
        </w:rPr>
        <w:t>MTBF</w:t>
      </w:r>
      <w:r>
        <w:rPr>
          <w:rFonts w:hint="eastAsia"/>
        </w:rPr>
        <w:t>不能低于</w:t>
      </w:r>
      <w:r>
        <w:rPr>
          <w:rFonts w:hint="eastAsia"/>
        </w:rPr>
        <w:t>2920</w:t>
      </w:r>
      <w:r>
        <w:rPr>
          <w:rFonts w:hint="eastAsia"/>
        </w:rPr>
        <w:t>小时。</w:t>
      </w:r>
    </w:p>
    <w:p w14:paraId="3631C942" w14:textId="77777777" w:rsidR="00F30B88" w:rsidRDefault="00000000">
      <w:pPr>
        <w:pStyle w:val="3"/>
        <w:spacing w:before="156" w:after="156"/>
        <w:ind w:right="240"/>
        <w:rPr>
          <w:rFonts w:ascii="宋体" w:eastAsia="宋体" w:hAnsi="宋体" w:cs="宋体" w:hint="eastAsia"/>
        </w:rPr>
      </w:pPr>
      <w:bookmarkStart w:id="124" w:name="_Toc25794"/>
      <w:bookmarkStart w:id="125" w:name="_Toc6150"/>
      <w:bookmarkStart w:id="126" w:name="_Toc32454"/>
      <w:r>
        <w:rPr>
          <w:rFonts w:ascii="宋体" w:eastAsia="宋体" w:hAnsi="宋体" w:cs="宋体" w:hint="eastAsia"/>
        </w:rPr>
        <w:t>系统可靠性</w:t>
      </w:r>
      <w:bookmarkEnd w:id="123"/>
      <w:bookmarkEnd w:id="124"/>
      <w:bookmarkEnd w:id="125"/>
      <w:bookmarkEnd w:id="126"/>
    </w:p>
    <w:p w14:paraId="2F02BD0C" w14:textId="77777777" w:rsidR="00F30B88" w:rsidRDefault="00000000">
      <w:pPr>
        <w:spacing w:before="156" w:after="156"/>
        <w:ind w:firstLineChars="200" w:firstLine="480"/>
      </w:pPr>
      <w:r>
        <w:rPr>
          <w:rFonts w:hint="eastAsia"/>
        </w:rPr>
        <w:t>1</w:t>
      </w:r>
      <w:r>
        <w:rPr>
          <w:rFonts w:hint="eastAsia"/>
        </w:rPr>
        <w:t>、设计完善的日志机制、提供应用组件，确保业务数据的可追踪和分析，保证业务交互过程中的可靠性；</w:t>
      </w:r>
    </w:p>
    <w:p w14:paraId="171B478F" w14:textId="77777777" w:rsidR="00F30B88" w:rsidRDefault="00000000">
      <w:pPr>
        <w:spacing w:before="156" w:after="156"/>
        <w:ind w:firstLineChars="200" w:firstLine="480"/>
      </w:pPr>
      <w:r>
        <w:rPr>
          <w:rFonts w:hint="eastAsia"/>
        </w:rPr>
        <w:t>2,</w:t>
      </w:r>
      <w:r>
        <w:rPr>
          <w:rFonts w:hint="eastAsia"/>
        </w:rPr>
        <w:t>、对架构设计、功能需求、日常维护等各个方面进行可靠性的设计和建设。在关键设备采用备份、冗余等可靠性技术的基础上，采用相关的软件技术提供较强的管理机制、控制手段和事故监控与安全保密等技术措施使</w:t>
      </w:r>
      <w:r>
        <w:rPr>
          <w:rFonts w:hint="eastAsia"/>
        </w:rPr>
        <w:t>XX</w:t>
      </w:r>
      <w:r>
        <w:rPr>
          <w:rFonts w:hint="eastAsia"/>
        </w:rPr>
        <w:t>平台具有高可靠性；</w:t>
      </w:r>
    </w:p>
    <w:p w14:paraId="0C94F665" w14:textId="77777777" w:rsidR="00F30B88" w:rsidRDefault="00000000">
      <w:pPr>
        <w:pStyle w:val="3"/>
        <w:spacing w:before="156" w:after="156"/>
        <w:ind w:right="240"/>
        <w:rPr>
          <w:rFonts w:ascii="宋体" w:eastAsia="宋体" w:hAnsi="宋体" w:cs="宋体" w:hint="eastAsia"/>
        </w:rPr>
      </w:pPr>
      <w:bookmarkStart w:id="127" w:name="_Toc17568"/>
      <w:bookmarkStart w:id="128" w:name="_Toc5717"/>
      <w:bookmarkStart w:id="129" w:name="_Toc32054"/>
      <w:bookmarkStart w:id="130" w:name="_Toc31631"/>
      <w:r>
        <w:rPr>
          <w:rFonts w:ascii="宋体" w:eastAsia="宋体" w:hAnsi="宋体" w:cs="宋体" w:hint="eastAsia"/>
        </w:rPr>
        <w:t>系统可扩展性</w:t>
      </w:r>
      <w:bookmarkEnd w:id="127"/>
      <w:bookmarkEnd w:id="128"/>
      <w:bookmarkEnd w:id="129"/>
      <w:bookmarkEnd w:id="130"/>
    </w:p>
    <w:p w14:paraId="49BD3212" w14:textId="77777777" w:rsidR="00F30B88" w:rsidRDefault="00000000">
      <w:pPr>
        <w:spacing w:before="156" w:after="156"/>
        <w:ind w:firstLineChars="200" w:firstLine="480"/>
      </w:pPr>
      <w:r>
        <w:rPr>
          <w:rFonts w:hint="eastAsia"/>
        </w:rPr>
        <w:t>按照统一规划、分步实施的建设原则进行系统设计，满足不同建设规模和</w:t>
      </w:r>
      <w:r>
        <w:rPr>
          <w:rFonts w:hint="eastAsia"/>
        </w:rPr>
        <w:lastRenderedPageBreak/>
        <w:t>建设进度的需要，适应业务系统扩充和技术发展的要求。</w:t>
      </w:r>
    </w:p>
    <w:p w14:paraId="7A36AAE9" w14:textId="77777777" w:rsidR="00F30B88" w:rsidRDefault="00000000">
      <w:pPr>
        <w:pStyle w:val="3"/>
        <w:spacing w:before="156" w:after="156"/>
        <w:ind w:right="240"/>
        <w:rPr>
          <w:rFonts w:ascii="宋体" w:eastAsia="宋体" w:hAnsi="宋体" w:cs="宋体" w:hint="eastAsia"/>
        </w:rPr>
      </w:pPr>
      <w:bookmarkStart w:id="131" w:name="_Toc3927"/>
      <w:bookmarkStart w:id="132" w:name="_Toc24012"/>
      <w:bookmarkStart w:id="133" w:name="_Toc2793"/>
      <w:r>
        <w:rPr>
          <w:rFonts w:ascii="宋体" w:eastAsia="宋体" w:hAnsi="宋体" w:cs="宋体" w:hint="eastAsia"/>
        </w:rPr>
        <w:t>系统安全性</w:t>
      </w:r>
      <w:bookmarkEnd w:id="131"/>
      <w:bookmarkEnd w:id="132"/>
      <w:bookmarkEnd w:id="133"/>
    </w:p>
    <w:p w14:paraId="1E47ACB3" w14:textId="77777777" w:rsidR="00F30B88" w:rsidRDefault="00000000">
      <w:pPr>
        <w:spacing w:before="156" w:after="156"/>
        <w:ind w:firstLineChars="200" w:firstLine="480"/>
      </w:pPr>
      <w:r>
        <w:rPr>
          <w:rFonts w:hint="eastAsia"/>
        </w:rPr>
        <w:t>1</w:t>
      </w:r>
      <w:r>
        <w:rPr>
          <w:rFonts w:hint="eastAsia"/>
        </w:rPr>
        <w:t>、操作系统安全要求</w:t>
      </w:r>
    </w:p>
    <w:p w14:paraId="3EB912D6" w14:textId="77777777" w:rsidR="00F30B88" w:rsidRDefault="00000000">
      <w:pPr>
        <w:spacing w:before="156" w:after="156"/>
        <w:ind w:firstLineChars="200" w:firstLine="480"/>
      </w:pPr>
      <w:r>
        <w:rPr>
          <w:rFonts w:hint="eastAsia"/>
        </w:rPr>
        <w:t>操作系统的安全等级要达到</w:t>
      </w:r>
      <w:r>
        <w:rPr>
          <w:rFonts w:hint="eastAsia"/>
        </w:rPr>
        <w:t>C2</w:t>
      </w:r>
      <w:r>
        <w:rPr>
          <w:rFonts w:hint="eastAsia"/>
        </w:rPr>
        <w:t>级；能够通过对主体（人、进程）识别和对客体（文件、设备）标注，划分安全级别和范畴，实现由操作系统对主体、客体之间的访问关系进行控制；必须能够按照制定的安全审计计划进行审计处理，包括审计日志和对违规事件的处理；模块必须具有自身保护能力，黑客和一般用户不能蓄意或无意卸掉本模块，也不能改变或删除本模块的文件和数据。</w:t>
      </w:r>
    </w:p>
    <w:p w14:paraId="5D148457" w14:textId="77777777" w:rsidR="00F30B88" w:rsidRDefault="00000000">
      <w:pPr>
        <w:spacing w:before="156" w:after="156"/>
        <w:ind w:firstLineChars="200" w:firstLine="480"/>
      </w:pPr>
      <w:r>
        <w:rPr>
          <w:rFonts w:hint="eastAsia"/>
        </w:rPr>
        <w:t>2</w:t>
      </w:r>
      <w:r>
        <w:rPr>
          <w:rFonts w:hint="eastAsia"/>
        </w:rPr>
        <w:t>、数据库安全要求</w:t>
      </w:r>
    </w:p>
    <w:p w14:paraId="7725ED52" w14:textId="77777777" w:rsidR="00F30B88" w:rsidRDefault="00000000">
      <w:pPr>
        <w:spacing w:before="156" w:after="156"/>
        <w:ind w:firstLineChars="200" w:firstLine="480"/>
      </w:pPr>
      <w:r>
        <w:rPr>
          <w:rFonts w:hint="eastAsia"/>
        </w:rPr>
        <w:t>数据库管理系统本身的安全等级达到</w:t>
      </w:r>
      <w:r>
        <w:rPr>
          <w:rFonts w:hint="eastAsia"/>
        </w:rPr>
        <w:t>C2</w:t>
      </w:r>
      <w:r>
        <w:rPr>
          <w:rFonts w:hint="eastAsia"/>
        </w:rPr>
        <w:t>级；必须能够通过对主体（人、进程）识别和对客体（数据表）标注，划分安全级别和范畴，实现由模块对主、客体之间的访问关系进行强制性控制；必须能够对与数据库安全有关的事件进行跟踪、记录、报警和处理，供有关人员进行分析；必须能够按照最小授权原则，对数据库管理员、软件开发人员、终端用户授予各自为完成自身任务所需的最小权限。</w:t>
      </w:r>
    </w:p>
    <w:p w14:paraId="050E5C54" w14:textId="77777777" w:rsidR="00F30B88" w:rsidRDefault="00000000">
      <w:pPr>
        <w:spacing w:before="156" w:after="156"/>
        <w:ind w:firstLineChars="200" w:firstLine="480"/>
      </w:pPr>
      <w:r>
        <w:rPr>
          <w:rFonts w:hint="eastAsia"/>
        </w:rPr>
        <w:t>3</w:t>
      </w:r>
      <w:r>
        <w:rPr>
          <w:rFonts w:hint="eastAsia"/>
        </w:rPr>
        <w:t>、应用模块的安全要求</w:t>
      </w:r>
    </w:p>
    <w:p w14:paraId="12F8A79C" w14:textId="77777777" w:rsidR="00F30B88" w:rsidRDefault="00000000">
      <w:pPr>
        <w:spacing w:before="156" w:after="156"/>
        <w:ind w:firstLineChars="200" w:firstLine="480"/>
      </w:pPr>
      <w:r>
        <w:rPr>
          <w:rFonts w:hint="eastAsia"/>
        </w:rPr>
        <w:t>（</w:t>
      </w:r>
      <w:r>
        <w:rPr>
          <w:rFonts w:hint="eastAsia"/>
        </w:rPr>
        <w:t>1</w:t>
      </w:r>
      <w:r>
        <w:rPr>
          <w:rFonts w:hint="eastAsia"/>
        </w:rPr>
        <w:t>）在用户登陆之前，应用软件本身必须对当前的运行环境进行一系列的合法性检查，如果软件模块本身的配置数据被改动，模块要拒绝该用户登陆。</w:t>
      </w:r>
    </w:p>
    <w:p w14:paraId="6842BBC6" w14:textId="77777777" w:rsidR="00F30B88" w:rsidRDefault="00000000">
      <w:pPr>
        <w:spacing w:before="156" w:after="156"/>
        <w:ind w:firstLineChars="200" w:firstLine="480"/>
      </w:pPr>
      <w:r>
        <w:rPr>
          <w:rFonts w:hint="eastAsia"/>
        </w:rPr>
        <w:t>（</w:t>
      </w:r>
      <w:r>
        <w:rPr>
          <w:rFonts w:hint="eastAsia"/>
        </w:rPr>
        <w:t>2</w:t>
      </w:r>
      <w:r>
        <w:rPr>
          <w:rFonts w:hint="eastAsia"/>
        </w:rPr>
        <w:t>）应用软件必须提供一种或几种有效的加密方式，对敏感数据库的存储进行加密处理。</w:t>
      </w:r>
    </w:p>
    <w:p w14:paraId="632A8C4B" w14:textId="77777777" w:rsidR="00F30B88" w:rsidRDefault="00000000">
      <w:pPr>
        <w:spacing w:before="156" w:after="156"/>
        <w:ind w:firstLineChars="200" w:firstLine="480"/>
      </w:pPr>
      <w:r>
        <w:rPr>
          <w:rFonts w:hint="eastAsia"/>
        </w:rPr>
        <w:t>（</w:t>
      </w:r>
      <w:r>
        <w:rPr>
          <w:rFonts w:hint="eastAsia"/>
        </w:rPr>
        <w:t>3</w:t>
      </w:r>
      <w:r>
        <w:rPr>
          <w:rFonts w:hint="eastAsia"/>
        </w:rPr>
        <w:t>）应用软件必须对每一位使用应用软件的操作人员，都要验证其身份和权限。</w:t>
      </w:r>
    </w:p>
    <w:p w14:paraId="725512A1" w14:textId="77777777" w:rsidR="00F30B88" w:rsidRDefault="00000000">
      <w:pPr>
        <w:spacing w:before="156" w:after="156"/>
        <w:ind w:firstLineChars="200" w:firstLine="480"/>
      </w:pPr>
      <w:r>
        <w:rPr>
          <w:rFonts w:hint="eastAsia"/>
        </w:rPr>
        <w:t>（</w:t>
      </w:r>
      <w:r>
        <w:rPr>
          <w:rFonts w:hint="eastAsia"/>
        </w:rPr>
        <w:t>4</w:t>
      </w:r>
      <w:r>
        <w:rPr>
          <w:rFonts w:hint="eastAsia"/>
        </w:rPr>
        <w:t>）应用软件设计中应该对非正常掉电、关机或者其他软硬件故障造成的软件中断运行时的现场进行具有一定程度保护和恢复功能。</w:t>
      </w:r>
    </w:p>
    <w:p w14:paraId="44B88E38" w14:textId="77777777" w:rsidR="00F30B88" w:rsidRDefault="00000000">
      <w:pPr>
        <w:spacing w:before="156" w:after="156"/>
        <w:ind w:firstLineChars="200" w:firstLine="480"/>
      </w:pPr>
      <w:r>
        <w:rPr>
          <w:rFonts w:hint="eastAsia"/>
        </w:rPr>
        <w:t>（</w:t>
      </w:r>
      <w:r>
        <w:rPr>
          <w:rFonts w:hint="eastAsia"/>
        </w:rPr>
        <w:t>5</w:t>
      </w:r>
      <w:r>
        <w:rPr>
          <w:rFonts w:hint="eastAsia"/>
        </w:rPr>
        <w:t>）应用软件必须做到对单条记录的修改和删除操作可以撤销，防止由于</w:t>
      </w:r>
      <w:r>
        <w:rPr>
          <w:rFonts w:hint="eastAsia"/>
        </w:rPr>
        <w:lastRenderedPageBreak/>
        <w:t>误操作而造成不可恢复错误。</w:t>
      </w:r>
    </w:p>
    <w:p w14:paraId="7734CB30" w14:textId="77777777" w:rsidR="00F30B88" w:rsidRDefault="00000000">
      <w:pPr>
        <w:spacing w:before="156" w:after="156"/>
        <w:ind w:firstLineChars="200" w:firstLine="480"/>
      </w:pPr>
      <w:r>
        <w:rPr>
          <w:rFonts w:hint="eastAsia"/>
        </w:rPr>
        <w:t>（</w:t>
      </w:r>
      <w:r>
        <w:rPr>
          <w:rFonts w:hint="eastAsia"/>
        </w:rPr>
        <w:t>6</w:t>
      </w:r>
      <w:r>
        <w:rPr>
          <w:rFonts w:hint="eastAsia"/>
        </w:rPr>
        <w:t>）应用软件应该具有</w:t>
      </w:r>
      <w:proofErr w:type="gramStart"/>
      <w:r>
        <w:rPr>
          <w:rFonts w:hint="eastAsia"/>
        </w:rPr>
        <w:t>检测非</w:t>
      </w:r>
      <w:proofErr w:type="gramEnd"/>
      <w:r>
        <w:rPr>
          <w:rFonts w:hint="eastAsia"/>
        </w:rPr>
        <w:t>正常操作通道或非正常操作的能力，一旦发现问题，应该向操作员发出警报，指出错误的来源并改正措施。</w:t>
      </w:r>
    </w:p>
    <w:p w14:paraId="3F63F044" w14:textId="77777777" w:rsidR="00F30B88" w:rsidRDefault="00000000">
      <w:pPr>
        <w:spacing w:before="156" w:after="156"/>
        <w:ind w:firstLineChars="200" w:firstLine="480"/>
      </w:pPr>
      <w:r>
        <w:rPr>
          <w:rFonts w:hint="eastAsia"/>
        </w:rPr>
        <w:t>（</w:t>
      </w:r>
      <w:r>
        <w:rPr>
          <w:rFonts w:hint="eastAsia"/>
        </w:rPr>
        <w:t>7</w:t>
      </w:r>
      <w:r>
        <w:rPr>
          <w:rFonts w:hint="eastAsia"/>
        </w:rPr>
        <w:t>）应用软件必须做到对于启动任何一个有潜在风险的功能，至少要有两个或两个以上的确认动作，给用户以纠正错误的机会，借以避免偶然的误操作造成不可恢复错误。</w:t>
      </w:r>
    </w:p>
    <w:p w14:paraId="7805360B" w14:textId="77777777" w:rsidR="00F30B88" w:rsidRDefault="00000000">
      <w:pPr>
        <w:pStyle w:val="3"/>
        <w:spacing w:before="156" w:after="156"/>
        <w:ind w:right="240"/>
        <w:rPr>
          <w:rFonts w:ascii="宋体" w:eastAsia="宋体" w:hAnsi="宋体" w:cs="宋体" w:hint="eastAsia"/>
        </w:rPr>
      </w:pPr>
      <w:bookmarkStart w:id="134" w:name="_Toc23851"/>
      <w:bookmarkStart w:id="135" w:name="_Toc17637"/>
      <w:bookmarkStart w:id="136" w:name="_Toc30901"/>
      <w:r>
        <w:rPr>
          <w:rFonts w:ascii="宋体" w:eastAsia="宋体" w:hAnsi="宋体" w:cs="宋体" w:hint="eastAsia"/>
        </w:rPr>
        <w:t>系统友好性</w:t>
      </w:r>
      <w:bookmarkEnd w:id="134"/>
      <w:bookmarkEnd w:id="135"/>
      <w:bookmarkEnd w:id="136"/>
    </w:p>
    <w:p w14:paraId="7AF73FED" w14:textId="77777777" w:rsidR="00F30B88" w:rsidRDefault="00000000">
      <w:pPr>
        <w:pStyle w:val="1111111111111111111111"/>
        <w:spacing w:before="156" w:after="156"/>
        <w:rPr>
          <w:rFonts w:hint="default"/>
        </w:rPr>
      </w:pPr>
      <w:r>
        <w:t>随着计算机的发展，评判一个系统好不好，不仅要求系统功能强大、可靠，还要看系统与人交互的简易程度。图形界面（</w:t>
      </w:r>
      <w:r>
        <w:t>GUI</w:t>
      </w:r>
      <w:r>
        <w:t>）已成为当今软件的标准界面，具有容易操作、可以制定等优点。</w:t>
      </w:r>
      <w:r>
        <w:t>GUI</w:t>
      </w:r>
      <w:r>
        <w:t>允许用户以图形界面的方式与计算机交互，方便快捷的执行用户的操作。本系统为用户设计人性化的界面，根据用户的需求个性化设置，界面简洁，通过导航</w:t>
      </w:r>
      <w:proofErr w:type="gramStart"/>
      <w:r>
        <w:t>栏指导</w:t>
      </w:r>
      <w:proofErr w:type="gramEnd"/>
      <w:r>
        <w:t>用户各种操作需求，各种输入输出都有明确的提示，提高了系统的友好性。</w:t>
      </w:r>
    </w:p>
    <w:p w14:paraId="7A5C51B8" w14:textId="77777777" w:rsidR="00F30B88" w:rsidRDefault="00000000">
      <w:pPr>
        <w:pStyle w:val="3"/>
        <w:spacing w:before="156" w:after="156"/>
        <w:ind w:right="240"/>
        <w:rPr>
          <w:rFonts w:ascii="宋体" w:eastAsia="宋体" w:hAnsi="宋体" w:cs="宋体" w:hint="eastAsia"/>
        </w:rPr>
      </w:pPr>
      <w:bookmarkStart w:id="137" w:name="_Toc28379"/>
      <w:bookmarkStart w:id="138" w:name="_Toc28966"/>
      <w:r>
        <w:rPr>
          <w:rFonts w:ascii="宋体" w:eastAsia="宋体" w:hAnsi="宋体" w:cs="宋体" w:hint="eastAsia"/>
        </w:rPr>
        <w:t>系统易维护性</w:t>
      </w:r>
      <w:bookmarkStart w:id="139" w:name="_Toc10901"/>
      <w:bookmarkEnd w:id="137"/>
      <w:bookmarkEnd w:id="138"/>
    </w:p>
    <w:p w14:paraId="42B7EBF7" w14:textId="77777777" w:rsidR="00F30B88" w:rsidRDefault="00000000">
      <w:pPr>
        <w:spacing w:before="156" w:after="156"/>
        <w:ind w:firstLineChars="200" w:firstLine="480"/>
        <w:rPr>
          <w:color w:val="333333"/>
          <w:shd w:val="clear" w:color="auto" w:fill="FFFFFF"/>
        </w:rPr>
      </w:pPr>
      <w:r>
        <w:rPr>
          <w:rFonts w:hint="eastAsia"/>
          <w:color w:val="333333"/>
          <w:shd w:val="clear" w:color="auto" w:fill="FFFFFF"/>
        </w:rPr>
        <w:t>系统是项目的成果，系统的好坏决定了项目的好坏。一个系统</w:t>
      </w:r>
      <w:proofErr w:type="gramStart"/>
      <w:r>
        <w:rPr>
          <w:rFonts w:hint="eastAsia"/>
          <w:color w:val="333333"/>
          <w:shd w:val="clear" w:color="auto" w:fill="FFFFFF"/>
        </w:rPr>
        <w:t>可维性强不强</w:t>
      </w:r>
      <w:proofErr w:type="gramEnd"/>
      <w:r>
        <w:rPr>
          <w:rFonts w:hint="eastAsia"/>
          <w:color w:val="333333"/>
          <w:shd w:val="clear" w:color="auto" w:fill="FFFFFF"/>
        </w:rPr>
        <w:t>，决定了系统的生命期限。一个系统的生命期限长短，能直接体现项目投资的收益。而本系统在建设之初就考虑了系统的维护性，为此在开发过程中我们遵循：</w:t>
      </w:r>
    </w:p>
    <w:p w14:paraId="24E440C4" w14:textId="77777777" w:rsidR="00F30B88" w:rsidRDefault="00000000">
      <w:pPr>
        <w:numPr>
          <w:ilvl w:val="0"/>
          <w:numId w:val="89"/>
        </w:numPr>
        <w:spacing w:before="156" w:after="156"/>
        <w:ind w:firstLineChars="200" w:firstLine="480"/>
        <w:rPr>
          <w:color w:val="333333"/>
          <w:shd w:val="clear" w:color="auto" w:fill="FFFFFF"/>
        </w:rPr>
      </w:pPr>
      <w:r>
        <w:rPr>
          <w:rFonts w:hint="eastAsia"/>
          <w:color w:val="333333"/>
          <w:shd w:val="clear" w:color="auto" w:fill="FFFFFF"/>
        </w:rPr>
        <w:t>代码可维护性</w:t>
      </w:r>
    </w:p>
    <w:p w14:paraId="63957778" w14:textId="77777777" w:rsidR="00F30B88" w:rsidRDefault="00000000">
      <w:pPr>
        <w:spacing w:before="156" w:after="156"/>
        <w:ind w:firstLineChars="200" w:firstLine="480"/>
        <w:rPr>
          <w:color w:val="333333"/>
          <w:shd w:val="clear" w:color="auto" w:fill="FFFFFF"/>
        </w:rPr>
      </w:pPr>
      <w:r>
        <w:rPr>
          <w:rFonts w:hint="eastAsia"/>
          <w:color w:val="333333"/>
          <w:shd w:val="clear" w:color="auto" w:fill="FFFFFF"/>
        </w:rPr>
        <w:t>按照规范编写代码，重要功能函数进行注释，良好的命名规范。</w:t>
      </w:r>
    </w:p>
    <w:p w14:paraId="78150F61" w14:textId="77777777" w:rsidR="00F30B88" w:rsidRDefault="00000000">
      <w:pPr>
        <w:numPr>
          <w:ilvl w:val="0"/>
          <w:numId w:val="89"/>
        </w:numPr>
        <w:spacing w:before="156" w:after="156"/>
        <w:ind w:firstLineChars="200" w:firstLine="480"/>
        <w:rPr>
          <w:color w:val="333333"/>
          <w:shd w:val="clear" w:color="auto" w:fill="FFFFFF"/>
        </w:rPr>
      </w:pPr>
      <w:r>
        <w:rPr>
          <w:rFonts w:hint="eastAsia"/>
          <w:color w:val="333333"/>
          <w:shd w:val="clear" w:color="auto" w:fill="FFFFFF"/>
        </w:rPr>
        <w:t>信息提示</w:t>
      </w:r>
    </w:p>
    <w:p w14:paraId="5AFC05CE" w14:textId="77777777" w:rsidR="00F30B88" w:rsidRDefault="00000000">
      <w:pPr>
        <w:spacing w:before="156" w:after="156"/>
        <w:ind w:firstLineChars="200" w:firstLine="480"/>
        <w:rPr>
          <w:color w:val="333333"/>
          <w:shd w:val="clear" w:color="auto" w:fill="FFFFFF"/>
        </w:rPr>
      </w:pPr>
      <w:r>
        <w:rPr>
          <w:rFonts w:hint="eastAsia"/>
          <w:color w:val="333333"/>
          <w:shd w:val="clear" w:color="auto" w:fill="FFFFFF"/>
        </w:rPr>
        <w:t>友好的错误提示信息，可以帮助用户快速找到原因，及时恢复系统正常运行</w:t>
      </w:r>
    </w:p>
    <w:p w14:paraId="11779C8F" w14:textId="77777777" w:rsidR="00F30B88" w:rsidRDefault="00000000">
      <w:pPr>
        <w:spacing w:before="156" w:after="156"/>
        <w:ind w:leftChars="200" w:left="480"/>
        <w:rPr>
          <w:color w:val="333333"/>
          <w:shd w:val="clear" w:color="auto" w:fill="FFFFFF"/>
        </w:rPr>
      </w:pPr>
      <w:r>
        <w:rPr>
          <w:rFonts w:hint="eastAsia"/>
          <w:color w:val="333333"/>
          <w:shd w:val="clear" w:color="auto" w:fill="FFFFFF"/>
        </w:rPr>
        <w:t>3</w:t>
      </w:r>
      <w:r>
        <w:rPr>
          <w:rFonts w:hint="eastAsia"/>
          <w:color w:val="333333"/>
          <w:shd w:val="clear" w:color="auto" w:fill="FFFFFF"/>
        </w:rPr>
        <w:t>、完善的系统配置管理</w:t>
      </w:r>
    </w:p>
    <w:p w14:paraId="34BDE2EE" w14:textId="77777777" w:rsidR="00F30B88" w:rsidRDefault="00000000">
      <w:pPr>
        <w:spacing w:before="156" w:after="156"/>
        <w:ind w:leftChars="200" w:left="480"/>
        <w:rPr>
          <w:color w:val="333333"/>
          <w:shd w:val="clear" w:color="auto" w:fill="FFFFFF"/>
        </w:rPr>
      </w:pPr>
      <w:r>
        <w:rPr>
          <w:rFonts w:hint="eastAsia"/>
          <w:color w:val="333333"/>
          <w:shd w:val="clear" w:color="auto" w:fill="FFFFFF"/>
        </w:rPr>
        <w:lastRenderedPageBreak/>
        <w:t>4</w:t>
      </w:r>
      <w:r>
        <w:rPr>
          <w:rFonts w:hint="eastAsia"/>
          <w:color w:val="333333"/>
          <w:shd w:val="clear" w:color="auto" w:fill="FFFFFF"/>
        </w:rPr>
        <w:t>、增加系统配置界面，减少人工通过后台修改</w:t>
      </w:r>
    </w:p>
    <w:p w14:paraId="73B79B26" w14:textId="77777777" w:rsidR="00F30B88" w:rsidRDefault="00000000">
      <w:pPr>
        <w:pStyle w:val="3"/>
        <w:spacing w:before="156" w:after="156"/>
        <w:ind w:right="240"/>
        <w:rPr>
          <w:rFonts w:ascii="宋体" w:eastAsia="宋体" w:hAnsi="宋体" w:cs="宋体" w:hint="eastAsia"/>
        </w:rPr>
      </w:pPr>
      <w:bookmarkStart w:id="140" w:name="_Toc10072"/>
      <w:bookmarkStart w:id="141" w:name="_Toc12766"/>
      <w:r>
        <w:rPr>
          <w:rFonts w:ascii="宋体" w:eastAsia="宋体" w:hAnsi="宋体" w:cs="宋体" w:hint="eastAsia"/>
        </w:rPr>
        <w:t>系统灵活性</w:t>
      </w:r>
      <w:bookmarkEnd w:id="140"/>
      <w:bookmarkEnd w:id="141"/>
    </w:p>
    <w:p w14:paraId="65C80713" w14:textId="77777777" w:rsidR="00F30B88" w:rsidRDefault="00000000">
      <w:pPr>
        <w:pStyle w:val="1111111111111111111111"/>
        <w:spacing w:before="156" w:after="156"/>
        <w:rPr>
          <w:rFonts w:hint="default"/>
        </w:rPr>
      </w:pPr>
      <w:r>
        <w:t>系统采用</w:t>
      </w:r>
      <w:r>
        <w:t>B/S</w:t>
      </w:r>
      <w:r>
        <w:t>架构，前台采用</w:t>
      </w:r>
      <w:r>
        <w:t>HTML</w:t>
      </w:r>
      <w:r>
        <w:t>进行设计开发，支持主流的</w:t>
      </w:r>
      <w:r>
        <w:t>360</w:t>
      </w:r>
      <w:r>
        <w:t>，</w:t>
      </w:r>
      <w:r>
        <w:t>Chrome</w:t>
      </w:r>
      <w:r>
        <w:t>浏览器。用户无需安装客户端，有</w:t>
      </w:r>
      <w:r>
        <w:t>Web</w:t>
      </w:r>
      <w:r>
        <w:t>浏览器即可。</w:t>
      </w:r>
    </w:p>
    <w:p w14:paraId="45C450EC" w14:textId="77777777" w:rsidR="00F30B88" w:rsidRDefault="00000000">
      <w:pPr>
        <w:pStyle w:val="3"/>
        <w:spacing w:before="156" w:after="156"/>
        <w:ind w:right="240"/>
        <w:rPr>
          <w:rFonts w:ascii="宋体" w:eastAsia="宋体" w:hAnsi="宋体" w:cs="宋体" w:hint="eastAsia"/>
        </w:rPr>
      </w:pPr>
      <w:bookmarkStart w:id="142" w:name="_Toc22534"/>
      <w:bookmarkStart w:id="143" w:name="_Toc25326"/>
      <w:r>
        <w:rPr>
          <w:rFonts w:ascii="宋体" w:eastAsia="宋体" w:hAnsi="宋体" w:cs="宋体" w:hint="eastAsia"/>
        </w:rPr>
        <w:t>系统可移植性</w:t>
      </w:r>
      <w:bookmarkEnd w:id="142"/>
      <w:bookmarkEnd w:id="143"/>
    </w:p>
    <w:bookmarkEnd w:id="139"/>
    <w:p w14:paraId="17615297" w14:textId="77777777" w:rsidR="00F30B88" w:rsidRDefault="00000000">
      <w:pPr>
        <w:spacing w:before="156" w:after="156"/>
        <w:ind w:firstLineChars="200" w:firstLine="480"/>
      </w:pPr>
      <w:r>
        <w:rPr>
          <w:rFonts w:hint="eastAsia"/>
          <w:color w:val="333333"/>
          <w:shd w:val="clear" w:color="auto" w:fill="FFFFFF"/>
        </w:rPr>
        <w:t>系统采用</w:t>
      </w:r>
      <w:r>
        <w:rPr>
          <w:rFonts w:hint="eastAsia"/>
          <w:color w:val="333333"/>
          <w:shd w:val="clear" w:color="auto" w:fill="FFFFFF"/>
        </w:rPr>
        <w:t>B/S</w:t>
      </w:r>
      <w:r>
        <w:rPr>
          <w:rFonts w:hint="eastAsia"/>
          <w:color w:val="333333"/>
          <w:shd w:val="clear" w:color="auto" w:fill="FFFFFF"/>
        </w:rPr>
        <w:t>架构，后台主要采用</w:t>
      </w:r>
      <w:r>
        <w:rPr>
          <w:rFonts w:hint="eastAsia"/>
          <w:color w:val="333333"/>
          <w:shd w:val="clear" w:color="auto" w:fill="FFFFFF"/>
        </w:rPr>
        <w:t>JAVA</w:t>
      </w:r>
      <w:r>
        <w:rPr>
          <w:rFonts w:hint="eastAsia"/>
          <w:color w:val="333333"/>
          <w:shd w:val="clear" w:color="auto" w:fill="FFFFFF"/>
        </w:rPr>
        <w:t>语言进行开发，</w:t>
      </w:r>
      <w:r>
        <w:rPr>
          <w:rFonts w:hint="eastAsia"/>
          <w:color w:val="333333"/>
          <w:shd w:val="clear" w:color="auto" w:fill="FFFFFF"/>
        </w:rPr>
        <w:t>JAVA</w:t>
      </w:r>
      <w:r>
        <w:rPr>
          <w:rFonts w:hint="eastAsia"/>
          <w:color w:val="333333"/>
          <w:shd w:val="clear" w:color="auto" w:fill="FFFFFF"/>
        </w:rPr>
        <w:t>本身高可移植性确保了系统可以在多平台兼容运行。</w:t>
      </w:r>
    </w:p>
    <w:p w14:paraId="0BAA3111" w14:textId="77777777" w:rsidR="00F30B88" w:rsidRDefault="00000000">
      <w:pPr>
        <w:pStyle w:val="10"/>
        <w:spacing w:before="156" w:after="156"/>
        <w:ind w:left="432" w:hanging="432"/>
      </w:pPr>
      <w:bookmarkStart w:id="144" w:name="_Toc15784"/>
      <w:bookmarkStart w:id="145" w:name="_Toc229493212"/>
      <w:r>
        <w:rPr>
          <w:rFonts w:hint="eastAsia"/>
        </w:rPr>
        <w:t>出错处理设计</w:t>
      </w:r>
      <w:bookmarkEnd w:id="115"/>
      <w:bookmarkEnd w:id="116"/>
      <w:bookmarkEnd w:id="144"/>
      <w:bookmarkEnd w:id="145"/>
    </w:p>
    <w:p w14:paraId="1B291439" w14:textId="77777777" w:rsidR="00F30B88" w:rsidRDefault="00000000">
      <w:pPr>
        <w:pStyle w:val="2"/>
        <w:spacing w:before="156" w:after="156"/>
      </w:pPr>
      <w:bookmarkStart w:id="146" w:name="_Toc10339"/>
      <w:bookmarkStart w:id="147" w:name="_Toc250466949"/>
      <w:bookmarkStart w:id="148" w:name="_Toc65917584"/>
      <w:bookmarkStart w:id="149" w:name="_Toc229493213"/>
      <w:r>
        <w:rPr>
          <w:rFonts w:hint="eastAsia"/>
        </w:rPr>
        <w:t>出错信息</w:t>
      </w:r>
      <w:bookmarkEnd w:id="146"/>
      <w:bookmarkEnd w:id="147"/>
      <w:bookmarkEnd w:id="148"/>
      <w:bookmarkEnd w:id="149"/>
    </w:p>
    <w:p w14:paraId="11F98748" w14:textId="3B2B31A7" w:rsidR="00F30B88" w:rsidRDefault="00000000">
      <w:pPr>
        <w:spacing w:before="156" w:after="156"/>
      </w:pPr>
      <w:r>
        <w:rPr>
          <w:rFonts w:hint="eastAsia"/>
        </w:rPr>
        <w:t>【用一览表的方式</w:t>
      </w:r>
      <w:r w:rsidR="00577137">
        <w:rPr>
          <w:rFonts w:hint="eastAsia"/>
        </w:rPr>
        <w:t>说明</w:t>
      </w:r>
      <w:r>
        <w:rPr>
          <w:rFonts w:hint="eastAsia"/>
        </w:rPr>
        <w:t>每种可能的出错或故障情况出现时，系统输出信息的形式、含意及处理方法。】</w:t>
      </w:r>
    </w:p>
    <w:p w14:paraId="2CC78DF4" w14:textId="77777777" w:rsidR="00F30B88" w:rsidRDefault="00000000">
      <w:pPr>
        <w:pStyle w:val="2"/>
        <w:spacing w:before="156" w:after="156"/>
      </w:pPr>
      <w:bookmarkStart w:id="150" w:name="_Toc6258"/>
      <w:bookmarkStart w:id="151" w:name="_Toc229493214"/>
      <w:r>
        <w:rPr>
          <w:rFonts w:hint="eastAsia"/>
        </w:rPr>
        <w:t>出错处理措施</w:t>
      </w:r>
      <w:bookmarkEnd w:id="150"/>
      <w:bookmarkEnd w:id="151"/>
    </w:p>
    <w:p w14:paraId="7E9D9756" w14:textId="77777777" w:rsidR="00F30B88" w:rsidRDefault="00000000">
      <w:pPr>
        <w:spacing w:before="156" w:after="156"/>
      </w:pPr>
      <w:r>
        <w:rPr>
          <w:rFonts w:hint="eastAsia"/>
        </w:rPr>
        <w:t>【说明故障出现后可能采取的变通措施。】</w:t>
      </w:r>
    </w:p>
    <w:p w14:paraId="7EC3CC4D" w14:textId="77777777" w:rsidR="00F30B88" w:rsidRDefault="00000000">
      <w:pPr>
        <w:pStyle w:val="2"/>
        <w:spacing w:before="156" w:after="156"/>
      </w:pPr>
      <w:bookmarkStart w:id="152" w:name="_Toc18227"/>
      <w:bookmarkStart w:id="153" w:name="_Toc229493215"/>
      <w:r>
        <w:rPr>
          <w:rFonts w:hint="eastAsia"/>
        </w:rPr>
        <w:t>出错处理过程</w:t>
      </w:r>
      <w:bookmarkEnd w:id="152"/>
      <w:bookmarkEnd w:id="153"/>
    </w:p>
    <w:p w14:paraId="3881B529" w14:textId="77777777" w:rsidR="00F30B88" w:rsidRDefault="00000000">
      <w:pPr>
        <w:spacing w:before="156" w:after="156"/>
      </w:pPr>
      <w:r>
        <w:rPr>
          <w:rFonts w:hint="eastAsia"/>
        </w:rPr>
        <w:t>【说明为了系统维护的方便而在程序内部设计中</w:t>
      </w:r>
      <w:proofErr w:type="gramStart"/>
      <w:r>
        <w:rPr>
          <w:rFonts w:hint="eastAsia"/>
        </w:rPr>
        <w:t>作出</w:t>
      </w:r>
      <w:proofErr w:type="gramEnd"/>
      <w:r>
        <w:rPr>
          <w:rFonts w:hint="eastAsia"/>
        </w:rPr>
        <w:t>的安排，包括在程序中专门安排用于系统的检查与维护的检测点和专用模块。】</w:t>
      </w:r>
    </w:p>
    <w:p w14:paraId="630FC43A" w14:textId="77777777" w:rsidR="00F30B88" w:rsidRDefault="00000000">
      <w:pPr>
        <w:pStyle w:val="10"/>
        <w:spacing w:before="156" w:after="156"/>
        <w:ind w:left="432" w:hanging="432"/>
      </w:pPr>
      <w:bookmarkStart w:id="154" w:name="_Toc20242"/>
      <w:bookmarkStart w:id="155" w:name="_Toc229493216"/>
      <w:r>
        <w:rPr>
          <w:rFonts w:hint="eastAsia"/>
        </w:rPr>
        <w:t>系统优化方案设计</w:t>
      </w:r>
      <w:bookmarkEnd w:id="154"/>
      <w:bookmarkEnd w:id="155"/>
    </w:p>
    <w:p w14:paraId="6EE7D935" w14:textId="77777777" w:rsidR="00F30B88" w:rsidRDefault="00000000">
      <w:pPr>
        <w:spacing w:before="156" w:after="156"/>
        <w:ind w:left="240" w:firstLine="420"/>
        <w:rPr>
          <w:rFonts w:ascii="宋体" w:hAnsi="宋体" w:hint="eastAsia"/>
          <w:kern w:val="0"/>
        </w:rPr>
      </w:pPr>
      <w:r>
        <w:rPr>
          <w:rFonts w:ascii="宋体" w:hAnsi="宋体" w:hint="eastAsia"/>
        </w:rPr>
        <w:t>系统性能保障分为</w:t>
      </w:r>
      <w:proofErr w:type="gramStart"/>
      <w:r>
        <w:rPr>
          <w:rFonts w:ascii="宋体" w:hAnsi="宋体" w:hint="eastAsia"/>
        </w:rPr>
        <w:t>很</w:t>
      </w:r>
      <w:proofErr w:type="gramEnd"/>
      <w:r>
        <w:rPr>
          <w:rFonts w:ascii="宋体" w:hAnsi="宋体" w:hint="eastAsia"/>
        </w:rPr>
        <w:t>多层次考虑，目前在设计阶段考虑web前端、web浏览器、中间件服务器和数据库层次。</w:t>
      </w:r>
    </w:p>
    <w:p w14:paraId="4F84B4EC" w14:textId="77777777" w:rsidR="00F30B88" w:rsidRDefault="00000000">
      <w:pPr>
        <w:pStyle w:val="10"/>
        <w:spacing w:before="156" w:after="156"/>
        <w:ind w:left="432" w:hanging="432"/>
      </w:pPr>
      <w:bookmarkStart w:id="156" w:name="_Toc2111"/>
      <w:bookmarkStart w:id="157" w:name="_Toc229493217"/>
      <w:r>
        <w:rPr>
          <w:rFonts w:hint="eastAsia"/>
        </w:rPr>
        <w:lastRenderedPageBreak/>
        <w:t>质量属性设计</w:t>
      </w:r>
      <w:bookmarkEnd w:id="156"/>
      <w:bookmarkEnd w:id="157"/>
    </w:p>
    <w:p w14:paraId="311DA684" w14:textId="77777777" w:rsidR="00F30B88" w:rsidRDefault="00000000">
      <w:pPr>
        <w:pStyle w:val="2"/>
        <w:spacing w:before="156" w:after="156"/>
      </w:pPr>
      <w:bookmarkStart w:id="158" w:name="_Toc711"/>
      <w:bookmarkStart w:id="159" w:name="_Toc229493218"/>
      <w:r>
        <w:rPr>
          <w:rFonts w:hint="eastAsia"/>
        </w:rPr>
        <w:t>可靠性设计</w:t>
      </w:r>
      <w:bookmarkEnd w:id="158"/>
      <w:bookmarkEnd w:id="159"/>
    </w:p>
    <w:p w14:paraId="5989D531" w14:textId="77777777" w:rsidR="00F30B88" w:rsidRDefault="00000000">
      <w:pPr>
        <w:pStyle w:val="2"/>
        <w:spacing w:before="156" w:after="156"/>
      </w:pPr>
      <w:bookmarkStart w:id="160" w:name="_Toc6068"/>
      <w:bookmarkStart w:id="161" w:name="_Toc229493219"/>
      <w:r>
        <w:rPr>
          <w:rFonts w:hint="eastAsia"/>
        </w:rPr>
        <w:t>效率性设计</w:t>
      </w:r>
      <w:bookmarkEnd w:id="160"/>
      <w:bookmarkEnd w:id="161"/>
    </w:p>
    <w:p w14:paraId="17C49E55" w14:textId="77777777" w:rsidR="00F30B88" w:rsidRDefault="00000000">
      <w:pPr>
        <w:pStyle w:val="10"/>
        <w:spacing w:before="156" w:after="156"/>
        <w:ind w:left="432" w:hanging="432"/>
      </w:pPr>
      <w:bookmarkStart w:id="162" w:name="_Toc10060"/>
      <w:bookmarkStart w:id="163" w:name="_Toc229493220"/>
      <w:r>
        <w:rPr>
          <w:rFonts w:hint="eastAsia"/>
        </w:rPr>
        <w:t>安全设计</w:t>
      </w:r>
      <w:bookmarkEnd w:id="162"/>
      <w:bookmarkEnd w:id="163"/>
    </w:p>
    <w:bookmarkEnd w:id="88"/>
    <w:p w14:paraId="6CFADB13" w14:textId="77777777" w:rsidR="00F30B88" w:rsidRDefault="00F30B88">
      <w:pPr>
        <w:pStyle w:val="20"/>
        <w:numPr>
          <w:ilvl w:val="0"/>
          <w:numId w:val="0"/>
        </w:numPr>
        <w:spacing w:before="156" w:after="156"/>
      </w:pPr>
    </w:p>
    <w:sectPr w:rsidR="00F30B88">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B44C" w14:textId="77777777" w:rsidR="000B077B" w:rsidRDefault="000B077B">
      <w:pPr>
        <w:spacing w:before="120" w:after="120" w:line="240" w:lineRule="auto"/>
      </w:pPr>
      <w:r>
        <w:separator/>
      </w:r>
    </w:p>
  </w:endnote>
  <w:endnote w:type="continuationSeparator" w:id="0">
    <w:p w14:paraId="3F9C4D5A" w14:textId="77777777" w:rsidR="000B077B" w:rsidRDefault="000B077B">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Noto Sans CJK JP Regular">
    <w:altName w:val="微软雅黑"/>
    <w:charset w:val="00"/>
    <w:family w:val="swiss"/>
    <w:pitch w:val="default"/>
    <w:sig w:usb0="00000000" w:usb1="00000000" w:usb2="00000000"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auto"/>
    <w:pitch w:val="default"/>
    <w:sig w:usb0="00000000" w:usb1="00000000" w:usb2="00000000" w:usb3="00000000" w:csb0="00040000" w:csb1="00000000"/>
  </w:font>
  <w:font w:name="文鼎细圆简">
    <w:altName w:val="宋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ongti SC">
    <w:altName w:val="宋体"/>
    <w:charset w:val="86"/>
    <w:family w:val="auto"/>
    <w:pitch w:val="default"/>
    <w:sig w:usb0="00000000" w:usb1="0000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5E89" w14:textId="77777777" w:rsidR="003F5283" w:rsidRDefault="003F5283">
    <w:pPr>
      <w:pStyle w:val="af3"/>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99A6" w14:textId="77777777" w:rsidR="00F30B88" w:rsidRDefault="00F30B88">
    <w:pPr>
      <w:pStyle w:val="af3"/>
      <w:spacing w:before="120" w:after="120"/>
      <w:ind w:firstLine="560"/>
      <w:jc w:val="center"/>
      <w:rPr>
        <w:rFonts w:ascii="宋体" w:hAnsi="宋体" w:hint="eastAsia"/>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329B" w14:textId="77777777" w:rsidR="00F30B88" w:rsidRDefault="00000000">
    <w:pPr>
      <w:pStyle w:val="af3"/>
      <w:spacing w:before="120" w:after="120"/>
      <w:ind w:firstLine="360"/>
    </w:pPr>
    <w:r>
      <w:rPr>
        <w:noProof/>
      </w:rPr>
      <mc:AlternateContent>
        <mc:Choice Requires="wps">
          <w:drawing>
            <wp:anchor distT="0" distB="0" distL="114300" distR="114300" simplePos="0" relativeHeight="251659264" behindDoc="0" locked="0" layoutInCell="1" allowOverlap="1" wp14:anchorId="5F1C6DBC" wp14:editId="60AA9F0F">
              <wp:simplePos x="0" y="0"/>
              <wp:positionH relativeFrom="margin">
                <wp:align>center</wp:align>
              </wp:positionH>
              <wp:positionV relativeFrom="paragraph">
                <wp:posOffset>0</wp:posOffset>
              </wp:positionV>
              <wp:extent cx="667385" cy="172720"/>
              <wp:effectExtent l="0" t="0" r="0" b="0"/>
              <wp:wrapNone/>
              <wp:docPr id="1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85" cy="172720"/>
                      </a:xfrm>
                      <a:prstGeom prst="rect">
                        <a:avLst/>
                      </a:prstGeom>
                      <a:noFill/>
                      <a:ln>
                        <a:noFill/>
                      </a:ln>
                    </wps:spPr>
                    <wps:txbx>
                      <w:txbxContent>
                        <w:p w14:paraId="0CA4F385" w14:textId="77777777" w:rsidR="00F30B88" w:rsidRDefault="00000000">
                          <w:pPr>
                            <w:pStyle w:val="af3"/>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anchor>
          </w:drawing>
        </mc:Choice>
        <mc:Fallback>
          <w:pict>
            <v:shapetype w14:anchorId="5F1C6DBC" id="_x0000_t202" coordsize="21600,21600" o:spt="202" path="m,l,21600r21600,l21600,xe">
              <v:stroke joinstyle="miter"/>
              <v:path gradientshapeok="t" o:connecttype="rect"/>
            </v:shapetype>
            <v:shape id="Text Box 2" o:spid="_x0000_s1026" type="#_x0000_t202" style="position:absolute;left:0;text-align:left;margin-left:0;margin-top:0;width:52.55pt;height:13.6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" filled="f" stroked="f">
              <v:textbox style="mso-fit-shape-to-text:t" inset="0,0,0,0">
                <w:txbxContent>
                  <w:p w14:paraId="0CA4F385" w14:textId="77777777" w:rsidR="00F30B88" w:rsidRDefault="00000000">
                    <w:pPr>
                      <w:pStyle w:val="af3"/>
                      <w:spacing w:before="120" w:after="120"/>
                      <w:ind w:firstLine="420"/>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834D" w14:textId="77777777" w:rsidR="000B077B" w:rsidRDefault="000B077B">
      <w:pPr>
        <w:spacing w:before="120" w:after="120"/>
      </w:pPr>
      <w:r>
        <w:separator/>
      </w:r>
    </w:p>
  </w:footnote>
  <w:footnote w:type="continuationSeparator" w:id="0">
    <w:p w14:paraId="657E2D8D" w14:textId="77777777" w:rsidR="000B077B" w:rsidRDefault="000B077B">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3A91" w14:textId="77777777" w:rsidR="003F5283" w:rsidRDefault="003F5283">
    <w:pPr>
      <w:pStyle w:val="af5"/>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0EF0" w14:textId="79E485C4" w:rsidR="00F30B88" w:rsidRDefault="00577137">
    <w:pPr>
      <w:pStyle w:val="af5"/>
      <w:pBdr>
        <w:bottom w:val="single" w:sz="4" w:space="1" w:color="auto"/>
      </w:pBdr>
      <w:spacing w:before="120" w:after="120"/>
      <w:ind w:right="240"/>
      <w:jc w:val="both"/>
    </w:pPr>
    <w:r>
      <w:rPr>
        <w:rFonts w:hint="eastAsia"/>
      </w:rPr>
      <w:t>资源纳管系统</w:t>
    </w:r>
    <w:r w:rsidR="004F04F1">
      <w:rPr>
        <w:rFonts w:hint="eastAsia"/>
      </w:rPr>
      <w:t>项目</w:t>
    </w:r>
    <w:r w:rsidR="004F04F1">
      <w:rPr>
        <w:rFonts w:hint="eastAsia"/>
      </w:rPr>
      <w:t xml:space="preserve">                                                                                             </w:t>
    </w:r>
    <w:r w:rsidR="004F04F1">
      <w:rPr>
        <w:rFonts w:hint="eastAsia"/>
      </w:rPr>
      <w:t>概要设计说明书</w:t>
    </w:r>
    <w:r w:rsidR="004F04F1">
      <w:fldChar w:fldCharType="begin"/>
    </w:r>
    <w:r w:rsidR="004F04F1">
      <w:instrText xml:space="preserve"> </w:instrText>
    </w:r>
    <w:fldSimple w:instr=" SUBJECT  \* MERGEFORMAT ">
      <w:r w:rsidR="004F04F1">
        <w:rPr>
          <w:rFonts w:hint="eastAsia"/>
        </w:rPr>
        <w:instrText>项目名称</w:instrText>
      </w:r>
    </w:fldSimple>
    <w:r w:rsidR="004F04F1">
      <w:rPr>
        <w:rFonts w:hint="eastAsia"/>
      </w:rPr>
      <w:tab/>
    </w:r>
    <w:r w:rsidR="004F04F1">
      <w:rPr>
        <w:rFonts w:hint="eastAsia"/>
      </w:rPr>
      <w:tab/>
    </w:r>
    <w:fldSimple w:instr=" DOCPROPERTY  Title  \* MERGEFORMAT ">
      <w:r w:rsidR="004F04F1">
        <w:rPr>
          <w:rFonts w:hint="eastAsia"/>
        </w:rPr>
        <w:instrText>需求规格说明书</w:instrText>
      </w:r>
    </w:fldSimple>
    <w:r w:rsidR="004F04F1">
      <w:instrText xml:space="preserve"> </w:instrText>
    </w:r>
    <w:r w:rsidR="004F04F1">
      <w:fldChar w:fldCharType="separate"/>
    </w:r>
    <w:r w:rsidR="004F04F1">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399D" w14:textId="77777777" w:rsidR="003F5283" w:rsidRDefault="003F5283">
    <w:pPr>
      <w:pStyle w:val="af5"/>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DEDEE"/>
    <w:multiLevelType w:val="singleLevel"/>
    <w:tmpl w:val="925DEDEE"/>
    <w:lvl w:ilvl="0">
      <w:start w:val="1"/>
      <w:numFmt w:val="decimal"/>
      <w:suff w:val="nothing"/>
      <w:lvlText w:val="%1、"/>
      <w:lvlJc w:val="left"/>
    </w:lvl>
  </w:abstractNum>
  <w:abstractNum w:abstractNumId="1" w15:restartNumberingAfterBreak="0">
    <w:nsid w:val="96DC68B5"/>
    <w:multiLevelType w:val="singleLevel"/>
    <w:tmpl w:val="96DC68B5"/>
    <w:lvl w:ilvl="0">
      <w:start w:val="2"/>
      <w:numFmt w:val="decimal"/>
      <w:suff w:val="nothing"/>
      <w:lvlText w:val="（%1）"/>
      <w:lvlJc w:val="left"/>
    </w:lvl>
  </w:abstractNum>
  <w:abstractNum w:abstractNumId="2" w15:restartNumberingAfterBreak="0">
    <w:nsid w:val="BE84AD98"/>
    <w:multiLevelType w:val="singleLevel"/>
    <w:tmpl w:val="BE84AD98"/>
    <w:lvl w:ilvl="0">
      <w:start w:val="1"/>
      <w:numFmt w:val="decimal"/>
      <w:suff w:val="nothing"/>
      <w:lvlText w:val="%1、"/>
      <w:lvlJc w:val="left"/>
    </w:lvl>
  </w:abstractNum>
  <w:abstractNum w:abstractNumId="3" w15:restartNumberingAfterBreak="0">
    <w:nsid w:val="CB7ADD1F"/>
    <w:multiLevelType w:val="singleLevel"/>
    <w:tmpl w:val="CB7ADD1F"/>
    <w:lvl w:ilvl="0">
      <w:start w:val="1"/>
      <w:numFmt w:val="decimal"/>
      <w:suff w:val="nothing"/>
      <w:lvlText w:val="%1、"/>
      <w:lvlJc w:val="left"/>
    </w:lvl>
  </w:abstractNum>
  <w:abstractNum w:abstractNumId="4" w15:restartNumberingAfterBreak="0">
    <w:nsid w:val="DF804892"/>
    <w:multiLevelType w:val="multilevel"/>
    <w:tmpl w:val="DF804892"/>
    <w:lvl w:ilvl="0">
      <w:start w:val="1"/>
      <w:numFmt w:val="chineseCounting"/>
      <w:suff w:val="nothing"/>
      <w:lvlText w:val="第%1章 "/>
      <w:lvlJc w:val="left"/>
      <w:pPr>
        <w:ind w:left="432" w:hanging="432"/>
      </w:pPr>
      <w:rPr>
        <w:rFonts w:hint="eastAsia"/>
      </w:rPr>
    </w:lvl>
    <w:lvl w:ilvl="1">
      <w:start w:val="1"/>
      <w:numFmt w:val="decimal"/>
      <w:isLgl/>
      <w:lvlText w:val="%1.%2."/>
      <w:lvlJc w:val="left"/>
      <w:pPr>
        <w:ind w:left="575" w:hanging="575"/>
      </w:pPr>
      <w:rPr>
        <w:rFonts w:hint="eastAsia"/>
      </w:rPr>
    </w:lvl>
    <w:lvl w:ilvl="2">
      <w:start w:val="1"/>
      <w:numFmt w:val="decimal"/>
      <w:isLgl/>
      <w:lvlText w:val="%1.%2.%3."/>
      <w:lvlJc w:val="left"/>
      <w:pPr>
        <w:ind w:left="720" w:hanging="720"/>
      </w:pPr>
      <w:rPr>
        <w:rFonts w:hint="eastAsia"/>
      </w:rPr>
    </w:lvl>
    <w:lvl w:ilvl="3">
      <w:start w:val="1"/>
      <w:numFmt w:val="decimal"/>
      <w:isLgl/>
      <w:suff w:val="space"/>
      <w:lvlText w:val="%1.%2.%3.%4."/>
      <w:lvlJc w:val="left"/>
      <w:pPr>
        <w:ind w:left="864" w:hanging="864"/>
      </w:pPr>
      <w:rPr>
        <w:rFonts w:hint="eastAsia"/>
      </w:rPr>
    </w:lvl>
    <w:lvl w:ilvl="4">
      <w:start w:val="1"/>
      <w:numFmt w:val="decimal"/>
      <w:isLgl/>
      <w:suff w:val="space"/>
      <w:lvlText w:val="%1.%2.%3.%4.%5."/>
      <w:lvlJc w:val="left"/>
      <w:pPr>
        <w:ind w:left="1008" w:hanging="1008"/>
      </w:pPr>
      <w:rPr>
        <w:rFonts w:hint="eastAsia"/>
      </w:rPr>
    </w:lvl>
    <w:lvl w:ilvl="5">
      <w:start w:val="1"/>
      <w:numFmt w:val="decimal"/>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583" w:hanging="1583"/>
      </w:pPr>
      <w:rPr>
        <w:rFonts w:hint="eastAsia"/>
      </w:rPr>
    </w:lvl>
  </w:abstractNum>
  <w:abstractNum w:abstractNumId="5" w15:restartNumberingAfterBreak="0">
    <w:nsid w:val="0000000F"/>
    <w:multiLevelType w:val="multilevel"/>
    <w:tmpl w:val="0000000F"/>
    <w:lvl w:ilvl="0">
      <w:start w:val="1"/>
      <w:numFmt w:val="decimal"/>
      <w:pStyle w:val="1"/>
      <w:lvlText w:val="%1"/>
      <w:lvlJc w:val="left"/>
      <w:pPr>
        <w:tabs>
          <w:tab w:val="left" w:pos="425"/>
        </w:tabs>
        <w:ind w:left="425" w:hanging="425"/>
      </w:pPr>
      <w:rPr>
        <w:rFonts w:hint="eastAsia"/>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926"/>
        </w:tabs>
        <w:ind w:left="3260" w:hanging="1134"/>
      </w:pPr>
      <w:rPr>
        <w:rFonts w:hint="eastAsia"/>
      </w:rPr>
    </w:lvl>
    <w:lvl w:ilvl="6">
      <w:start w:val="1"/>
      <w:numFmt w:val="decimal"/>
      <w:lvlText w:val="%1.%2.%3.%4.%5.%6.%7"/>
      <w:lvlJc w:val="left"/>
      <w:pPr>
        <w:tabs>
          <w:tab w:val="left" w:pos="471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922"/>
        </w:tabs>
        <w:ind w:left="5102" w:hanging="1700"/>
      </w:pPr>
      <w:rPr>
        <w:rFonts w:hint="eastAsia"/>
      </w:rPr>
    </w:lvl>
  </w:abstractNum>
  <w:abstractNum w:abstractNumId="6" w15:restartNumberingAfterBreak="0">
    <w:nsid w:val="00DE63B5"/>
    <w:multiLevelType w:val="multilevel"/>
    <w:tmpl w:val="00DE63B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 w15:restartNumberingAfterBreak="0">
    <w:nsid w:val="019B470A"/>
    <w:multiLevelType w:val="multilevel"/>
    <w:tmpl w:val="019B470A"/>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01CFF415"/>
    <w:multiLevelType w:val="singleLevel"/>
    <w:tmpl w:val="01CFF415"/>
    <w:lvl w:ilvl="0">
      <w:start w:val="1"/>
      <w:numFmt w:val="decimal"/>
      <w:suff w:val="nothing"/>
      <w:lvlText w:val="%1、"/>
      <w:lvlJc w:val="left"/>
    </w:lvl>
  </w:abstractNum>
  <w:abstractNum w:abstractNumId="9" w15:restartNumberingAfterBreak="0">
    <w:nsid w:val="0641272D"/>
    <w:multiLevelType w:val="multilevel"/>
    <w:tmpl w:val="0641272D"/>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069E1C2A"/>
    <w:multiLevelType w:val="multilevel"/>
    <w:tmpl w:val="069E1C2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094A7DA6"/>
    <w:multiLevelType w:val="multilevel"/>
    <w:tmpl w:val="094A7DA6"/>
    <w:lvl w:ilvl="0">
      <w:start w:val="1"/>
      <w:numFmt w:val="bullet"/>
      <w:lvlText w:val=""/>
      <w:lvlJc w:val="left"/>
      <w:pPr>
        <w:ind w:left="84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2" w15:restartNumberingAfterBreak="0">
    <w:nsid w:val="0A004E23"/>
    <w:multiLevelType w:val="multilevel"/>
    <w:tmpl w:val="0A004E2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0C2D4113"/>
    <w:multiLevelType w:val="multilevel"/>
    <w:tmpl w:val="0C2D4113"/>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0C46EA40"/>
    <w:multiLevelType w:val="singleLevel"/>
    <w:tmpl w:val="0C46EA40"/>
    <w:lvl w:ilvl="0">
      <w:start w:val="1"/>
      <w:numFmt w:val="decimal"/>
      <w:suff w:val="nothing"/>
      <w:lvlText w:val="%1、"/>
      <w:lvlJc w:val="left"/>
    </w:lvl>
  </w:abstractNum>
  <w:abstractNum w:abstractNumId="15" w15:restartNumberingAfterBreak="0">
    <w:nsid w:val="0D856727"/>
    <w:multiLevelType w:val="multilevel"/>
    <w:tmpl w:val="0D856727"/>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6" w15:restartNumberingAfterBreak="0">
    <w:nsid w:val="0E0E5F80"/>
    <w:multiLevelType w:val="multilevel"/>
    <w:tmpl w:val="0E0E5F80"/>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0F412D9F"/>
    <w:multiLevelType w:val="multilevel"/>
    <w:tmpl w:val="0F412D9F"/>
    <w:lvl w:ilvl="0">
      <w:start w:val="2"/>
      <w:numFmt w:val="decimal"/>
      <w:lvlText w:val="%1."/>
      <w:lvlJc w:val="left"/>
      <w:pPr>
        <w:tabs>
          <w:tab w:val="left" w:pos="312"/>
        </w:tabs>
      </w:pPr>
      <w:rPr>
        <w:rFonts w:hint="default"/>
        <w:u w:val="none"/>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8" w15:restartNumberingAfterBreak="0">
    <w:nsid w:val="12A60DBA"/>
    <w:multiLevelType w:val="multilevel"/>
    <w:tmpl w:val="12A60DBA"/>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1385128D"/>
    <w:multiLevelType w:val="multilevel"/>
    <w:tmpl w:val="1385128D"/>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0" w15:restartNumberingAfterBreak="0">
    <w:nsid w:val="16FD158F"/>
    <w:multiLevelType w:val="multilevel"/>
    <w:tmpl w:val="16FD158F"/>
    <w:lvl w:ilvl="0">
      <w:start w:val="1"/>
      <w:numFmt w:val="bullet"/>
      <w:lvlText w:val=""/>
      <w:lvlJc w:val="left"/>
      <w:pPr>
        <w:ind w:left="840" w:hanging="420"/>
      </w:pPr>
      <w:rPr>
        <w:rFonts w:ascii="Wingdings" w:hAnsi="Wingdings" w:hint="default"/>
        <w:sz w:val="20"/>
      </w:rPr>
    </w:lvl>
    <w:lvl w:ilvl="1">
      <w:start w:val="1"/>
      <w:numFmt w:val="bullet"/>
      <w:lvlText w:val=""/>
      <w:lvlJc w:val="left"/>
      <w:pPr>
        <w:tabs>
          <w:tab w:val="left" w:pos="1860"/>
        </w:tabs>
        <w:ind w:left="1860" w:hanging="360"/>
      </w:pPr>
      <w:rPr>
        <w:rFonts w:ascii="Symbol" w:hAnsi="Symbol" w:cs="Symbol" w:hint="default"/>
        <w:sz w:val="20"/>
      </w:rPr>
    </w:lvl>
    <w:lvl w:ilvl="2">
      <w:start w:val="1"/>
      <w:numFmt w:val="bullet"/>
      <w:lvlText w:val=""/>
      <w:lvlJc w:val="left"/>
      <w:pPr>
        <w:tabs>
          <w:tab w:val="left" w:pos="2580"/>
        </w:tabs>
        <w:ind w:left="2580" w:hanging="360"/>
      </w:pPr>
      <w:rPr>
        <w:rFonts w:ascii="Symbol" w:hAnsi="Symbol" w:cs="Symbol" w:hint="default"/>
        <w:sz w:val="20"/>
      </w:rPr>
    </w:lvl>
    <w:lvl w:ilvl="3">
      <w:start w:val="1"/>
      <w:numFmt w:val="bullet"/>
      <w:lvlText w:val=""/>
      <w:lvlJc w:val="left"/>
      <w:pPr>
        <w:tabs>
          <w:tab w:val="left" w:pos="3300"/>
        </w:tabs>
        <w:ind w:left="3300" w:hanging="360"/>
      </w:pPr>
      <w:rPr>
        <w:rFonts w:ascii="Symbol" w:hAnsi="Symbol" w:cs="Symbol" w:hint="default"/>
        <w:sz w:val="20"/>
      </w:rPr>
    </w:lvl>
    <w:lvl w:ilvl="4">
      <w:start w:val="1"/>
      <w:numFmt w:val="bullet"/>
      <w:lvlText w:val=""/>
      <w:lvlJc w:val="left"/>
      <w:pPr>
        <w:tabs>
          <w:tab w:val="left" w:pos="4020"/>
        </w:tabs>
        <w:ind w:left="4020" w:hanging="360"/>
      </w:pPr>
      <w:rPr>
        <w:rFonts w:ascii="Symbol" w:hAnsi="Symbol" w:cs="Symbol" w:hint="default"/>
        <w:sz w:val="20"/>
      </w:rPr>
    </w:lvl>
    <w:lvl w:ilvl="5">
      <w:start w:val="1"/>
      <w:numFmt w:val="bullet"/>
      <w:lvlText w:val=""/>
      <w:lvlJc w:val="left"/>
      <w:pPr>
        <w:tabs>
          <w:tab w:val="left" w:pos="4740"/>
        </w:tabs>
        <w:ind w:left="4740" w:hanging="360"/>
      </w:pPr>
      <w:rPr>
        <w:rFonts w:ascii="Symbol" w:hAnsi="Symbol" w:cs="Symbol" w:hint="default"/>
        <w:sz w:val="20"/>
      </w:rPr>
    </w:lvl>
    <w:lvl w:ilvl="6">
      <w:start w:val="1"/>
      <w:numFmt w:val="bullet"/>
      <w:lvlText w:val=""/>
      <w:lvlJc w:val="left"/>
      <w:pPr>
        <w:tabs>
          <w:tab w:val="left" w:pos="5460"/>
        </w:tabs>
        <w:ind w:left="5460" w:hanging="360"/>
      </w:pPr>
      <w:rPr>
        <w:rFonts w:ascii="Symbol" w:hAnsi="Symbol" w:cs="Symbol" w:hint="default"/>
        <w:sz w:val="20"/>
      </w:rPr>
    </w:lvl>
    <w:lvl w:ilvl="7">
      <w:start w:val="1"/>
      <w:numFmt w:val="bullet"/>
      <w:lvlText w:val=""/>
      <w:lvlJc w:val="left"/>
      <w:pPr>
        <w:tabs>
          <w:tab w:val="left" w:pos="6180"/>
        </w:tabs>
        <w:ind w:left="6180" w:hanging="360"/>
      </w:pPr>
      <w:rPr>
        <w:rFonts w:ascii="Symbol" w:hAnsi="Symbol" w:cs="Symbol" w:hint="default"/>
        <w:sz w:val="20"/>
      </w:rPr>
    </w:lvl>
    <w:lvl w:ilvl="8">
      <w:start w:val="1"/>
      <w:numFmt w:val="bullet"/>
      <w:lvlText w:val=""/>
      <w:lvlJc w:val="left"/>
      <w:pPr>
        <w:tabs>
          <w:tab w:val="left" w:pos="6900"/>
        </w:tabs>
        <w:ind w:left="6900" w:hanging="360"/>
      </w:pPr>
      <w:rPr>
        <w:rFonts w:ascii="Symbol" w:hAnsi="Symbol" w:cs="Symbol" w:hint="default"/>
        <w:sz w:val="20"/>
      </w:rPr>
    </w:lvl>
  </w:abstractNum>
  <w:abstractNum w:abstractNumId="21" w15:restartNumberingAfterBreak="0">
    <w:nsid w:val="183C69BB"/>
    <w:multiLevelType w:val="multilevel"/>
    <w:tmpl w:val="183C69BB"/>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1A1136CC"/>
    <w:multiLevelType w:val="multilevel"/>
    <w:tmpl w:val="1A1136CC"/>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3" w15:restartNumberingAfterBreak="0">
    <w:nsid w:val="1A364B06"/>
    <w:multiLevelType w:val="multilevel"/>
    <w:tmpl w:val="1A364B06"/>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4" w15:restartNumberingAfterBreak="0">
    <w:nsid w:val="1AB426E5"/>
    <w:multiLevelType w:val="multilevel"/>
    <w:tmpl w:val="1AB426E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1B845196"/>
    <w:multiLevelType w:val="multilevel"/>
    <w:tmpl w:val="1B845196"/>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6" w15:restartNumberingAfterBreak="0">
    <w:nsid w:val="21323467"/>
    <w:multiLevelType w:val="singleLevel"/>
    <w:tmpl w:val="21323467"/>
    <w:lvl w:ilvl="0">
      <w:start w:val="1"/>
      <w:numFmt w:val="decimal"/>
      <w:pStyle w:val="a"/>
      <w:lvlText w:val="%1."/>
      <w:lvlJc w:val="left"/>
      <w:pPr>
        <w:tabs>
          <w:tab w:val="left" w:pos="1145"/>
        </w:tabs>
        <w:ind w:left="902" w:hanging="477"/>
      </w:pPr>
      <w:rPr>
        <w:rFonts w:hint="eastAsia"/>
      </w:rPr>
    </w:lvl>
  </w:abstractNum>
  <w:abstractNum w:abstractNumId="27" w15:restartNumberingAfterBreak="0">
    <w:nsid w:val="23A77296"/>
    <w:multiLevelType w:val="multilevel"/>
    <w:tmpl w:val="23A77296"/>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8" w15:restartNumberingAfterBreak="0">
    <w:nsid w:val="244224A9"/>
    <w:multiLevelType w:val="multilevel"/>
    <w:tmpl w:val="244224A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9" w15:restartNumberingAfterBreak="0">
    <w:nsid w:val="248A7F14"/>
    <w:multiLevelType w:val="multilevel"/>
    <w:tmpl w:val="248A7F1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253F0E64"/>
    <w:multiLevelType w:val="multilevel"/>
    <w:tmpl w:val="253F0E64"/>
    <w:lvl w:ilvl="0">
      <w:start w:val="1"/>
      <w:numFmt w:val="decimal"/>
      <w:pStyle w:val="a0"/>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1" w15:restartNumberingAfterBreak="0">
    <w:nsid w:val="25F71C19"/>
    <w:multiLevelType w:val="multilevel"/>
    <w:tmpl w:val="25F71C19"/>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2" w15:restartNumberingAfterBreak="0">
    <w:nsid w:val="263E440C"/>
    <w:multiLevelType w:val="multilevel"/>
    <w:tmpl w:val="263E440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28625FB0"/>
    <w:multiLevelType w:val="multilevel"/>
    <w:tmpl w:val="28625FB0"/>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4" w15:restartNumberingAfterBreak="0">
    <w:nsid w:val="2A16BD7A"/>
    <w:multiLevelType w:val="multilevel"/>
    <w:tmpl w:val="2A16BD7A"/>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hint="eastAsia"/>
      </w:rPr>
    </w:lvl>
    <w:lvl w:ilvl="3">
      <w:start w:val="1"/>
      <w:numFmt w:val="decimal"/>
      <w:pStyle w:val="4"/>
      <w:isLgl/>
      <w:suff w:val="space"/>
      <w:lvlText w:val="%1.%2.%3.%4."/>
      <w:lvlJc w:val="left"/>
      <w:pPr>
        <w:ind w:left="864" w:hanging="864"/>
      </w:pPr>
      <w:rPr>
        <w:rFonts w:hint="eastAsia"/>
      </w:rPr>
    </w:lvl>
    <w:lvl w:ilvl="4">
      <w:start w:val="1"/>
      <w:numFmt w:val="decimal"/>
      <w:pStyle w:val="5"/>
      <w:isLgl/>
      <w:suff w:val="space"/>
      <w:lvlText w:val="%1.%2.%3.%4.%5."/>
      <w:lvlJc w:val="left"/>
      <w:pPr>
        <w:ind w:left="1008" w:hanging="1008"/>
      </w:pPr>
      <w:rPr>
        <w:rFonts w:hint="eastAsia"/>
      </w:rPr>
    </w:lvl>
    <w:lvl w:ilvl="5">
      <w:start w:val="1"/>
      <w:numFmt w:val="decimal"/>
      <w:pStyle w:val="6"/>
      <w:isLgl/>
      <w:suff w:val="space"/>
      <w:lvlText w:val="%1.%2.%3.%4.%5.%6."/>
      <w:lvlJc w:val="left"/>
      <w:pPr>
        <w:ind w:left="1151" w:hanging="1151"/>
      </w:pPr>
      <w:rPr>
        <w:rFonts w:hint="eastAsia"/>
      </w:rPr>
    </w:lvl>
    <w:lvl w:ilvl="6">
      <w:start w:val="1"/>
      <w:numFmt w:val="decimal"/>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5" w15:restartNumberingAfterBreak="0">
    <w:nsid w:val="2CCD75FF"/>
    <w:multiLevelType w:val="multilevel"/>
    <w:tmpl w:val="2CCD75F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2DD7480B"/>
    <w:multiLevelType w:val="multilevel"/>
    <w:tmpl w:val="2DD7480B"/>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7" w15:restartNumberingAfterBreak="0">
    <w:nsid w:val="30247EC2"/>
    <w:multiLevelType w:val="multilevel"/>
    <w:tmpl w:val="30247EC2"/>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8" w15:restartNumberingAfterBreak="0">
    <w:nsid w:val="33AE51A4"/>
    <w:multiLevelType w:val="multilevel"/>
    <w:tmpl w:val="33AE51A4"/>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9" w15:restartNumberingAfterBreak="0">
    <w:nsid w:val="346E2926"/>
    <w:multiLevelType w:val="multilevel"/>
    <w:tmpl w:val="346E2926"/>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0" w15:restartNumberingAfterBreak="0">
    <w:nsid w:val="37254318"/>
    <w:multiLevelType w:val="singleLevel"/>
    <w:tmpl w:val="37254318"/>
    <w:lvl w:ilvl="0">
      <w:start w:val="1"/>
      <w:numFmt w:val="decimal"/>
      <w:suff w:val="nothing"/>
      <w:lvlText w:val="%1、"/>
      <w:lvlJc w:val="left"/>
    </w:lvl>
  </w:abstractNum>
  <w:abstractNum w:abstractNumId="41" w15:restartNumberingAfterBreak="0">
    <w:nsid w:val="37C2BED0"/>
    <w:multiLevelType w:val="singleLevel"/>
    <w:tmpl w:val="37C2BED0"/>
    <w:lvl w:ilvl="0">
      <w:start w:val="1"/>
      <w:numFmt w:val="decimal"/>
      <w:suff w:val="nothing"/>
      <w:lvlText w:val="%1、"/>
      <w:lvlJc w:val="left"/>
    </w:lvl>
  </w:abstractNum>
  <w:abstractNum w:abstractNumId="42" w15:restartNumberingAfterBreak="0">
    <w:nsid w:val="386D59EC"/>
    <w:multiLevelType w:val="multilevel"/>
    <w:tmpl w:val="386D59EC"/>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3" w15:restartNumberingAfterBreak="0">
    <w:nsid w:val="393F72AF"/>
    <w:multiLevelType w:val="multilevel"/>
    <w:tmpl w:val="393F72AF"/>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4" w15:restartNumberingAfterBreak="0">
    <w:nsid w:val="39C3353B"/>
    <w:multiLevelType w:val="multilevel"/>
    <w:tmpl w:val="39C3353B"/>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5" w15:restartNumberingAfterBreak="0">
    <w:nsid w:val="3A8546E5"/>
    <w:multiLevelType w:val="multilevel"/>
    <w:tmpl w:val="3A8546E5"/>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6" w15:restartNumberingAfterBreak="0">
    <w:nsid w:val="3B5A3EE2"/>
    <w:multiLevelType w:val="multilevel"/>
    <w:tmpl w:val="3B5A3EE2"/>
    <w:lvl w:ilvl="0">
      <w:start w:val="1"/>
      <w:numFmt w:val="chineseCountingThousand"/>
      <w:lvlText w:val="(%1)"/>
      <w:lvlJc w:val="left"/>
      <w:pPr>
        <w:ind w:left="840" w:hanging="420"/>
      </w:pPr>
      <w:rPr>
        <w:rFonts w:hint="default"/>
      </w:rPr>
    </w:lvl>
    <w:lvl w:ilvl="1">
      <w:start w:val="1"/>
      <w:numFmt w:val="bullet"/>
      <w:lvlText w:val=""/>
      <w:lvlJc w:val="left"/>
      <w:pPr>
        <w:tabs>
          <w:tab w:val="left" w:pos="1742"/>
        </w:tabs>
        <w:ind w:left="1742" w:hanging="420"/>
      </w:pPr>
      <w:rPr>
        <w:rFonts w:ascii="Wingdings" w:hAnsi="Wingdings" w:hint="default"/>
      </w:rPr>
    </w:lvl>
    <w:lvl w:ilvl="2">
      <w:start w:val="1"/>
      <w:numFmt w:val="bullet"/>
      <w:lvlText w:val=""/>
      <w:lvlJc w:val="left"/>
      <w:pPr>
        <w:tabs>
          <w:tab w:val="left" w:pos="2162"/>
        </w:tabs>
        <w:ind w:left="2162" w:hanging="420"/>
      </w:pPr>
      <w:rPr>
        <w:rFonts w:ascii="Wingdings" w:hAnsi="Wingdings" w:hint="default"/>
      </w:rPr>
    </w:lvl>
    <w:lvl w:ilvl="3">
      <w:start w:val="1"/>
      <w:numFmt w:val="bullet"/>
      <w:lvlText w:val=""/>
      <w:lvlJc w:val="left"/>
      <w:pPr>
        <w:tabs>
          <w:tab w:val="left" w:pos="2582"/>
        </w:tabs>
        <w:ind w:left="2582" w:hanging="420"/>
      </w:pPr>
      <w:rPr>
        <w:rFonts w:ascii="Wingdings" w:hAnsi="Wingdings" w:hint="default"/>
      </w:rPr>
    </w:lvl>
    <w:lvl w:ilvl="4">
      <w:start w:val="1"/>
      <w:numFmt w:val="bullet"/>
      <w:lvlText w:val=""/>
      <w:lvlJc w:val="left"/>
      <w:pPr>
        <w:tabs>
          <w:tab w:val="left" w:pos="3002"/>
        </w:tabs>
        <w:ind w:left="3002" w:hanging="420"/>
      </w:pPr>
      <w:rPr>
        <w:rFonts w:ascii="Wingdings" w:hAnsi="Wingdings" w:hint="default"/>
      </w:rPr>
    </w:lvl>
    <w:lvl w:ilvl="5">
      <w:start w:val="1"/>
      <w:numFmt w:val="bullet"/>
      <w:lvlText w:val=""/>
      <w:lvlJc w:val="left"/>
      <w:pPr>
        <w:tabs>
          <w:tab w:val="left" w:pos="3422"/>
        </w:tabs>
        <w:ind w:left="3422" w:hanging="420"/>
      </w:pPr>
      <w:rPr>
        <w:rFonts w:ascii="Wingdings" w:hAnsi="Wingdings" w:hint="default"/>
      </w:rPr>
    </w:lvl>
    <w:lvl w:ilvl="6">
      <w:start w:val="1"/>
      <w:numFmt w:val="bullet"/>
      <w:lvlText w:val=""/>
      <w:lvlJc w:val="left"/>
      <w:pPr>
        <w:tabs>
          <w:tab w:val="left" w:pos="3842"/>
        </w:tabs>
        <w:ind w:left="3842" w:hanging="420"/>
      </w:pPr>
      <w:rPr>
        <w:rFonts w:ascii="Wingdings" w:hAnsi="Wingdings" w:hint="default"/>
      </w:rPr>
    </w:lvl>
    <w:lvl w:ilvl="7">
      <w:start w:val="1"/>
      <w:numFmt w:val="bullet"/>
      <w:lvlText w:val=""/>
      <w:lvlJc w:val="left"/>
      <w:pPr>
        <w:tabs>
          <w:tab w:val="left" w:pos="4262"/>
        </w:tabs>
        <w:ind w:left="4262" w:hanging="420"/>
      </w:pPr>
      <w:rPr>
        <w:rFonts w:ascii="Wingdings" w:hAnsi="Wingdings" w:hint="default"/>
      </w:rPr>
    </w:lvl>
    <w:lvl w:ilvl="8">
      <w:start w:val="1"/>
      <w:numFmt w:val="bullet"/>
      <w:lvlText w:val=""/>
      <w:lvlJc w:val="left"/>
      <w:pPr>
        <w:tabs>
          <w:tab w:val="left" w:pos="4682"/>
        </w:tabs>
        <w:ind w:left="4682" w:hanging="420"/>
      </w:pPr>
      <w:rPr>
        <w:rFonts w:ascii="Wingdings" w:hAnsi="Wingdings" w:hint="default"/>
      </w:rPr>
    </w:lvl>
  </w:abstractNum>
  <w:abstractNum w:abstractNumId="47" w15:restartNumberingAfterBreak="0">
    <w:nsid w:val="3CAF4661"/>
    <w:multiLevelType w:val="multilevel"/>
    <w:tmpl w:val="3CAF466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8" w15:restartNumberingAfterBreak="0">
    <w:nsid w:val="4145336B"/>
    <w:multiLevelType w:val="multilevel"/>
    <w:tmpl w:val="4145336B"/>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9" w15:restartNumberingAfterBreak="0">
    <w:nsid w:val="41A76F93"/>
    <w:multiLevelType w:val="multilevel"/>
    <w:tmpl w:val="41A76F9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0" w15:restartNumberingAfterBreak="0">
    <w:nsid w:val="427C57F4"/>
    <w:multiLevelType w:val="multilevel"/>
    <w:tmpl w:val="427C57F4"/>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1" w15:restartNumberingAfterBreak="0">
    <w:nsid w:val="42877EDE"/>
    <w:multiLevelType w:val="multilevel"/>
    <w:tmpl w:val="42877EDE"/>
    <w:lvl w:ilvl="0">
      <w:start w:val="1"/>
      <w:numFmt w:val="bullet"/>
      <w:lvlText w:val=""/>
      <w:lvlJc w:val="left"/>
      <w:pPr>
        <w:tabs>
          <w:tab w:val="left" w:pos="902"/>
        </w:tabs>
        <w:ind w:left="902" w:hanging="420"/>
      </w:pPr>
      <w:rPr>
        <w:rFonts w:ascii="Wingdings" w:hAnsi="Wingdings" w:hint="default"/>
      </w:rPr>
    </w:lvl>
    <w:lvl w:ilvl="1">
      <w:start w:val="1"/>
      <w:numFmt w:val="bullet"/>
      <w:lvlText w:val=""/>
      <w:lvlJc w:val="left"/>
      <w:pPr>
        <w:tabs>
          <w:tab w:val="left" w:pos="1322"/>
        </w:tabs>
        <w:ind w:left="1322" w:hanging="420"/>
      </w:pPr>
      <w:rPr>
        <w:rFonts w:ascii="Wingdings" w:hAnsi="Wingdings" w:hint="default"/>
      </w:rPr>
    </w:lvl>
    <w:lvl w:ilvl="2">
      <w:start w:val="1"/>
      <w:numFmt w:val="bullet"/>
      <w:lvlText w:val=""/>
      <w:lvlJc w:val="left"/>
      <w:pPr>
        <w:tabs>
          <w:tab w:val="left" w:pos="1742"/>
        </w:tabs>
        <w:ind w:left="1742" w:hanging="420"/>
      </w:pPr>
      <w:rPr>
        <w:rFonts w:ascii="Wingdings" w:hAnsi="Wingdings" w:hint="default"/>
      </w:rPr>
    </w:lvl>
    <w:lvl w:ilvl="3">
      <w:start w:val="1"/>
      <w:numFmt w:val="bullet"/>
      <w:lvlText w:val=""/>
      <w:lvlJc w:val="left"/>
      <w:pPr>
        <w:tabs>
          <w:tab w:val="left" w:pos="2162"/>
        </w:tabs>
        <w:ind w:left="2162" w:hanging="420"/>
      </w:pPr>
      <w:rPr>
        <w:rFonts w:ascii="Wingdings" w:hAnsi="Wingdings" w:hint="default"/>
      </w:rPr>
    </w:lvl>
    <w:lvl w:ilvl="4">
      <w:start w:val="1"/>
      <w:numFmt w:val="bullet"/>
      <w:lvlText w:val=""/>
      <w:lvlJc w:val="left"/>
      <w:pPr>
        <w:tabs>
          <w:tab w:val="left" w:pos="2582"/>
        </w:tabs>
        <w:ind w:left="2582" w:hanging="420"/>
      </w:pPr>
      <w:rPr>
        <w:rFonts w:ascii="Wingdings" w:hAnsi="Wingdings" w:hint="default"/>
      </w:rPr>
    </w:lvl>
    <w:lvl w:ilvl="5">
      <w:start w:val="1"/>
      <w:numFmt w:val="bullet"/>
      <w:lvlText w:val=""/>
      <w:lvlJc w:val="left"/>
      <w:pPr>
        <w:tabs>
          <w:tab w:val="left" w:pos="3002"/>
        </w:tabs>
        <w:ind w:left="3002" w:hanging="420"/>
      </w:pPr>
      <w:rPr>
        <w:rFonts w:ascii="Wingdings" w:hAnsi="Wingdings" w:hint="default"/>
      </w:rPr>
    </w:lvl>
    <w:lvl w:ilvl="6">
      <w:start w:val="1"/>
      <w:numFmt w:val="bullet"/>
      <w:lvlText w:val=""/>
      <w:lvlJc w:val="left"/>
      <w:pPr>
        <w:tabs>
          <w:tab w:val="left" w:pos="3422"/>
        </w:tabs>
        <w:ind w:left="3422" w:hanging="420"/>
      </w:pPr>
      <w:rPr>
        <w:rFonts w:ascii="Wingdings" w:hAnsi="Wingdings" w:hint="default"/>
      </w:rPr>
    </w:lvl>
    <w:lvl w:ilvl="7">
      <w:start w:val="1"/>
      <w:numFmt w:val="bullet"/>
      <w:lvlText w:val=""/>
      <w:lvlJc w:val="left"/>
      <w:pPr>
        <w:tabs>
          <w:tab w:val="left" w:pos="3842"/>
        </w:tabs>
        <w:ind w:left="3842" w:hanging="420"/>
      </w:pPr>
      <w:rPr>
        <w:rFonts w:ascii="Wingdings" w:hAnsi="Wingdings" w:hint="default"/>
      </w:rPr>
    </w:lvl>
    <w:lvl w:ilvl="8">
      <w:start w:val="1"/>
      <w:numFmt w:val="bullet"/>
      <w:lvlText w:val=""/>
      <w:lvlJc w:val="left"/>
      <w:pPr>
        <w:tabs>
          <w:tab w:val="left" w:pos="4262"/>
        </w:tabs>
        <w:ind w:left="4262" w:hanging="420"/>
      </w:pPr>
      <w:rPr>
        <w:rFonts w:ascii="Wingdings" w:hAnsi="Wingdings" w:hint="default"/>
      </w:rPr>
    </w:lvl>
  </w:abstractNum>
  <w:abstractNum w:abstractNumId="52" w15:restartNumberingAfterBreak="0">
    <w:nsid w:val="43055AC1"/>
    <w:multiLevelType w:val="multilevel"/>
    <w:tmpl w:val="43055AC1"/>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3" w15:restartNumberingAfterBreak="0">
    <w:nsid w:val="4579718C"/>
    <w:multiLevelType w:val="multilevel"/>
    <w:tmpl w:val="4579718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4" w15:restartNumberingAfterBreak="0">
    <w:nsid w:val="46737773"/>
    <w:multiLevelType w:val="multilevel"/>
    <w:tmpl w:val="46737773"/>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5" w15:restartNumberingAfterBreak="0">
    <w:nsid w:val="48325BAF"/>
    <w:multiLevelType w:val="multilevel"/>
    <w:tmpl w:val="48325BAF"/>
    <w:lvl w:ilvl="0">
      <w:start w:val="1"/>
      <w:numFmt w:val="chineseCountingThousand"/>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6" w15:restartNumberingAfterBreak="0">
    <w:nsid w:val="490059FD"/>
    <w:multiLevelType w:val="multilevel"/>
    <w:tmpl w:val="490059FD"/>
    <w:lvl w:ilvl="0">
      <w:start w:val="1"/>
      <w:numFmt w:val="decimal"/>
      <w:lvlText w:val="%1）"/>
      <w:lvlJc w:val="left"/>
      <w:pPr>
        <w:ind w:left="900" w:hanging="420"/>
      </w:pPr>
      <w:rPr>
        <w:rFonts w:ascii="宋体" w:eastAsia="宋体" w:hAnsi="宋体" w:cs="Times New Roman"/>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7" w15:restartNumberingAfterBreak="0">
    <w:nsid w:val="4DD064CC"/>
    <w:multiLevelType w:val="multilevel"/>
    <w:tmpl w:val="4DD064C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8" w15:restartNumberingAfterBreak="0">
    <w:nsid w:val="4EBA7DB2"/>
    <w:multiLevelType w:val="singleLevel"/>
    <w:tmpl w:val="4EBA7DB2"/>
    <w:lvl w:ilvl="0">
      <w:start w:val="1"/>
      <w:numFmt w:val="bullet"/>
      <w:pStyle w:val="11"/>
      <w:lvlText w:val=""/>
      <w:lvlJc w:val="left"/>
      <w:pPr>
        <w:tabs>
          <w:tab w:val="left" w:pos="814"/>
        </w:tabs>
        <w:ind w:left="425" w:firstLine="29"/>
      </w:pPr>
      <w:rPr>
        <w:rFonts w:ascii="Wingdings" w:hAnsi="Wingdings" w:hint="default"/>
        <w:b w:val="0"/>
        <w:i w:val="0"/>
        <w:sz w:val="24"/>
      </w:rPr>
    </w:lvl>
  </w:abstractNum>
  <w:abstractNum w:abstractNumId="59" w15:restartNumberingAfterBreak="0">
    <w:nsid w:val="50521B8C"/>
    <w:multiLevelType w:val="multilevel"/>
    <w:tmpl w:val="50521B8C"/>
    <w:lvl w:ilvl="0">
      <w:start w:val="1"/>
      <w:numFmt w:val="decimal"/>
      <w:pStyle w:val="12"/>
      <w:suff w:val="space"/>
      <w:lvlText w:val="Chapter %1: "/>
      <w:lvlJc w:val="left"/>
      <w:pPr>
        <w:ind w:left="-491" w:hanging="360"/>
      </w:pPr>
      <w:rPr>
        <w:rFonts w:hint="default"/>
      </w:rPr>
    </w:lvl>
    <w:lvl w:ilvl="1">
      <w:start w:val="1"/>
      <w:numFmt w:val="decimal"/>
      <w:suff w:val="space"/>
      <w:lvlText w:val="%1.%2: "/>
      <w:lvlJc w:val="left"/>
      <w:pPr>
        <w:ind w:left="3868" w:hanging="4719"/>
      </w:pPr>
      <w:rPr>
        <w:rFonts w:hint="default"/>
      </w:rPr>
    </w:lvl>
    <w:lvl w:ilvl="2">
      <w:start w:val="1"/>
      <w:numFmt w:val="decimal"/>
      <w:suff w:val="space"/>
      <w:lvlText w:val="%1.%2.%3: "/>
      <w:lvlJc w:val="left"/>
      <w:pPr>
        <w:ind w:left="373" w:hanging="1224"/>
      </w:pPr>
      <w:rPr>
        <w:rFonts w:hint="default"/>
      </w:rPr>
    </w:lvl>
    <w:lvl w:ilvl="3">
      <w:start w:val="1"/>
      <w:numFmt w:val="decimal"/>
      <w:lvlText w:val="%1.%2.%3.%4"/>
      <w:lvlJc w:val="left"/>
      <w:pPr>
        <w:tabs>
          <w:tab w:val="left" w:pos="1931"/>
        </w:tabs>
        <w:ind w:left="1588" w:hanging="737"/>
      </w:pPr>
      <w:rPr>
        <w:rFonts w:hint="default"/>
        <w:i w:val="0"/>
      </w:rPr>
    </w:lvl>
    <w:lvl w:ilvl="4">
      <w:start w:val="1"/>
      <w:numFmt w:val="decimal"/>
      <w:lvlText w:val="%1.%2.%3.%4.%5."/>
      <w:lvlJc w:val="left"/>
      <w:pPr>
        <w:tabs>
          <w:tab w:val="left" w:pos="3109"/>
        </w:tabs>
        <w:ind w:left="1381" w:hanging="2232"/>
      </w:pPr>
      <w:rPr>
        <w:rFonts w:hint="default"/>
      </w:rPr>
    </w:lvl>
    <w:lvl w:ilvl="5">
      <w:start w:val="1"/>
      <w:numFmt w:val="decimal"/>
      <w:lvlText w:val="%1.%2.%3.%4.%5.%6."/>
      <w:lvlJc w:val="left"/>
      <w:pPr>
        <w:tabs>
          <w:tab w:val="left" w:pos="3829"/>
        </w:tabs>
        <w:ind w:left="1885" w:hanging="936"/>
      </w:pPr>
      <w:rPr>
        <w:rFonts w:hint="default"/>
      </w:rPr>
    </w:lvl>
    <w:lvl w:ilvl="6">
      <w:start w:val="1"/>
      <w:numFmt w:val="decimal"/>
      <w:lvlText w:val="%1.%2.%3.%4.%5.%6.%7."/>
      <w:lvlJc w:val="left"/>
      <w:pPr>
        <w:tabs>
          <w:tab w:val="left" w:pos="4549"/>
        </w:tabs>
        <w:ind w:left="2389" w:hanging="1080"/>
      </w:pPr>
      <w:rPr>
        <w:rFonts w:hint="default"/>
      </w:rPr>
    </w:lvl>
    <w:lvl w:ilvl="7">
      <w:start w:val="1"/>
      <w:numFmt w:val="decimal"/>
      <w:lvlText w:val="%1.%2.%3.%4.%5.%6.%7.%8."/>
      <w:lvlJc w:val="left"/>
      <w:pPr>
        <w:tabs>
          <w:tab w:val="left" w:pos="5269"/>
        </w:tabs>
        <w:ind w:left="2893" w:hanging="1224"/>
      </w:pPr>
      <w:rPr>
        <w:rFonts w:hint="default"/>
      </w:rPr>
    </w:lvl>
    <w:lvl w:ilvl="8">
      <w:start w:val="1"/>
      <w:numFmt w:val="decimal"/>
      <w:lvlText w:val="%1.%2.%3.%4.%5.%6.%7.%8.%9."/>
      <w:lvlJc w:val="left"/>
      <w:pPr>
        <w:tabs>
          <w:tab w:val="left" w:pos="6349"/>
        </w:tabs>
        <w:ind w:left="3469" w:hanging="1440"/>
      </w:pPr>
      <w:rPr>
        <w:rFonts w:hint="default"/>
      </w:rPr>
    </w:lvl>
  </w:abstractNum>
  <w:abstractNum w:abstractNumId="60" w15:restartNumberingAfterBreak="0">
    <w:nsid w:val="51FF64D0"/>
    <w:multiLevelType w:val="multilevel"/>
    <w:tmpl w:val="51FF64D0"/>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1" w15:restartNumberingAfterBreak="0">
    <w:nsid w:val="564C709C"/>
    <w:multiLevelType w:val="multilevel"/>
    <w:tmpl w:val="564C709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2" w15:restartNumberingAfterBreak="0">
    <w:nsid w:val="56B23634"/>
    <w:multiLevelType w:val="multilevel"/>
    <w:tmpl w:val="56B23634"/>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3" w15:restartNumberingAfterBreak="0">
    <w:nsid w:val="58DF308A"/>
    <w:multiLevelType w:val="multilevel"/>
    <w:tmpl w:val="58DF308A"/>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4" w15:restartNumberingAfterBreak="0">
    <w:nsid w:val="59F01776"/>
    <w:multiLevelType w:val="multilevel"/>
    <w:tmpl w:val="59F01776"/>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5" w15:restartNumberingAfterBreak="0">
    <w:nsid w:val="5AF93A22"/>
    <w:multiLevelType w:val="multilevel"/>
    <w:tmpl w:val="5AF93A22"/>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6" w15:restartNumberingAfterBreak="0">
    <w:nsid w:val="5BC67F5A"/>
    <w:multiLevelType w:val="multilevel"/>
    <w:tmpl w:val="5BC67F5A"/>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7" w15:restartNumberingAfterBreak="0">
    <w:nsid w:val="5F0A4015"/>
    <w:multiLevelType w:val="multilevel"/>
    <w:tmpl w:val="5F0A4015"/>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8" w15:restartNumberingAfterBreak="0">
    <w:nsid w:val="60C07842"/>
    <w:multiLevelType w:val="multilevel"/>
    <w:tmpl w:val="60C07842"/>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9" w15:restartNumberingAfterBreak="0">
    <w:nsid w:val="61E25719"/>
    <w:multiLevelType w:val="multilevel"/>
    <w:tmpl w:val="61E25719"/>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0" w15:restartNumberingAfterBreak="0">
    <w:nsid w:val="62C03AC5"/>
    <w:multiLevelType w:val="multilevel"/>
    <w:tmpl w:val="62C03AC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1" w15:restartNumberingAfterBreak="0">
    <w:nsid w:val="6734737A"/>
    <w:multiLevelType w:val="multilevel"/>
    <w:tmpl w:val="6734737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2" w15:restartNumberingAfterBreak="0">
    <w:nsid w:val="68317F82"/>
    <w:multiLevelType w:val="multilevel"/>
    <w:tmpl w:val="68317F82"/>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73" w15:restartNumberingAfterBreak="0">
    <w:nsid w:val="6B1C4FE1"/>
    <w:multiLevelType w:val="multilevel"/>
    <w:tmpl w:val="6B1C4FE1"/>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4" w15:restartNumberingAfterBreak="0">
    <w:nsid w:val="6DA46DD8"/>
    <w:multiLevelType w:val="multilevel"/>
    <w:tmpl w:val="6DA46DD8"/>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5" w15:restartNumberingAfterBreak="0">
    <w:nsid w:val="6DF6395C"/>
    <w:multiLevelType w:val="multilevel"/>
    <w:tmpl w:val="6DF6395C"/>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6" w15:restartNumberingAfterBreak="0">
    <w:nsid w:val="6F611C93"/>
    <w:multiLevelType w:val="multilevel"/>
    <w:tmpl w:val="6F611C93"/>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7" w15:restartNumberingAfterBreak="0">
    <w:nsid w:val="7043122B"/>
    <w:multiLevelType w:val="multilevel"/>
    <w:tmpl w:val="7043122B"/>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8" w15:restartNumberingAfterBreak="0">
    <w:nsid w:val="717D0700"/>
    <w:multiLevelType w:val="multilevel"/>
    <w:tmpl w:val="717D0700"/>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9" w15:restartNumberingAfterBreak="0">
    <w:nsid w:val="73707EC9"/>
    <w:multiLevelType w:val="singleLevel"/>
    <w:tmpl w:val="73707EC9"/>
    <w:lvl w:ilvl="0">
      <w:start w:val="2"/>
      <w:numFmt w:val="decimal"/>
      <w:suff w:val="nothing"/>
      <w:lvlText w:val="（%1）"/>
      <w:lvlJc w:val="left"/>
      <w:pPr>
        <w:ind w:left="60" w:firstLine="0"/>
      </w:pPr>
    </w:lvl>
  </w:abstractNum>
  <w:abstractNum w:abstractNumId="80" w15:restartNumberingAfterBreak="0">
    <w:nsid w:val="74AE7E32"/>
    <w:multiLevelType w:val="multilevel"/>
    <w:tmpl w:val="74AE7E32"/>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1" w15:restartNumberingAfterBreak="0">
    <w:nsid w:val="756F7C4D"/>
    <w:multiLevelType w:val="multilevel"/>
    <w:tmpl w:val="756F7C4D"/>
    <w:lvl w:ilvl="0">
      <w:start w:val="1"/>
      <w:numFmt w:val="decimal"/>
      <w:lvlText w:val="（%1)"/>
      <w:lvlJc w:val="left"/>
      <w:pPr>
        <w:ind w:left="920" w:hanging="440"/>
      </w:pPr>
      <w:rPr>
        <w:rFonts w:hint="eastAsia"/>
      </w:rPr>
    </w:lvl>
    <w:lvl w:ilvl="1">
      <w:start w:val="1"/>
      <w:numFmt w:val="japaneseCounting"/>
      <w:lvlText w:val="%2、"/>
      <w:lvlJc w:val="left"/>
      <w:pPr>
        <w:ind w:left="1288" w:hanging="720"/>
      </w:pPr>
      <w:rPr>
        <w:rFonts w:hint="default"/>
      </w:r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2" w15:restartNumberingAfterBreak="0">
    <w:nsid w:val="76D7F4A6"/>
    <w:multiLevelType w:val="singleLevel"/>
    <w:tmpl w:val="76D7F4A6"/>
    <w:lvl w:ilvl="0">
      <w:start w:val="1"/>
      <w:numFmt w:val="bullet"/>
      <w:pStyle w:val="NumHeading3"/>
      <w:lvlText w:val=""/>
      <w:lvlJc w:val="left"/>
      <w:pPr>
        <w:tabs>
          <w:tab w:val="left" w:pos="360"/>
        </w:tabs>
        <w:ind w:left="360" w:hanging="360"/>
      </w:pPr>
      <w:rPr>
        <w:rFonts w:ascii="Wingdings" w:hAnsi="Wingdings" w:hint="default"/>
      </w:rPr>
    </w:lvl>
  </w:abstractNum>
  <w:abstractNum w:abstractNumId="83" w15:restartNumberingAfterBreak="0">
    <w:nsid w:val="77315DCD"/>
    <w:multiLevelType w:val="multilevel"/>
    <w:tmpl w:val="77315DCD"/>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4" w15:restartNumberingAfterBreak="0">
    <w:nsid w:val="77541BAE"/>
    <w:multiLevelType w:val="multilevel"/>
    <w:tmpl w:val="77541BAE"/>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5" w15:restartNumberingAfterBreak="0">
    <w:nsid w:val="77F9622F"/>
    <w:multiLevelType w:val="multilevel"/>
    <w:tmpl w:val="77F9622F"/>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6" w15:restartNumberingAfterBreak="0">
    <w:nsid w:val="7A381485"/>
    <w:multiLevelType w:val="singleLevel"/>
    <w:tmpl w:val="7A381485"/>
    <w:lvl w:ilvl="0">
      <w:start w:val="1"/>
      <w:numFmt w:val="bullet"/>
      <w:pStyle w:val="20"/>
      <w:lvlText w:val=""/>
      <w:lvlJc w:val="left"/>
      <w:pPr>
        <w:tabs>
          <w:tab w:val="left" w:pos="1211"/>
        </w:tabs>
        <w:ind w:left="737" w:firstLine="114"/>
      </w:pPr>
      <w:rPr>
        <w:rFonts w:ascii="Wingdings" w:hAnsi="Wingdings" w:hint="default"/>
      </w:rPr>
    </w:lvl>
  </w:abstractNum>
  <w:abstractNum w:abstractNumId="87" w15:restartNumberingAfterBreak="0">
    <w:nsid w:val="7EDD4882"/>
    <w:multiLevelType w:val="multilevel"/>
    <w:tmpl w:val="7EDD4882"/>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8" w15:restartNumberingAfterBreak="0">
    <w:nsid w:val="7F6D3AEF"/>
    <w:multiLevelType w:val="multilevel"/>
    <w:tmpl w:val="7F6D3AEF"/>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num w:numId="1" w16cid:durableId="238171527">
    <w:abstractNumId w:val="34"/>
  </w:num>
  <w:num w:numId="2" w16cid:durableId="1024475985">
    <w:abstractNumId w:val="86"/>
  </w:num>
  <w:num w:numId="3" w16cid:durableId="715086399">
    <w:abstractNumId w:val="82"/>
  </w:num>
  <w:num w:numId="4" w16cid:durableId="1042678761">
    <w:abstractNumId w:val="5"/>
  </w:num>
  <w:num w:numId="5" w16cid:durableId="1096825265">
    <w:abstractNumId w:val="59"/>
  </w:num>
  <w:num w:numId="6" w16cid:durableId="1801146342">
    <w:abstractNumId w:val="58"/>
  </w:num>
  <w:num w:numId="7" w16cid:durableId="1705519946">
    <w:abstractNumId w:val="26"/>
    <w:lvlOverride w:ilvl="0">
      <w:startOverride w:val="1"/>
    </w:lvlOverride>
  </w:num>
  <w:num w:numId="8" w16cid:durableId="640813120">
    <w:abstractNumId w:val="30"/>
  </w:num>
  <w:num w:numId="9" w16cid:durableId="595285250">
    <w:abstractNumId w:val="17"/>
  </w:num>
  <w:num w:numId="10" w16cid:durableId="107357458">
    <w:abstractNumId w:val="55"/>
  </w:num>
  <w:num w:numId="11" w16cid:durableId="348217098">
    <w:abstractNumId w:val="56"/>
  </w:num>
  <w:num w:numId="12" w16cid:durableId="1476602242">
    <w:abstractNumId w:val="11"/>
  </w:num>
  <w:num w:numId="13" w16cid:durableId="1932544023">
    <w:abstractNumId w:val="51"/>
  </w:num>
  <w:num w:numId="14" w16cid:durableId="995689113">
    <w:abstractNumId w:val="46"/>
  </w:num>
  <w:num w:numId="15" w16cid:durableId="907809245">
    <w:abstractNumId w:val="20"/>
  </w:num>
  <w:num w:numId="16" w16cid:durableId="1134370715">
    <w:abstractNumId w:val="4"/>
  </w:num>
  <w:num w:numId="17" w16cid:durableId="1896155907">
    <w:abstractNumId w:val="79"/>
  </w:num>
  <w:num w:numId="18" w16cid:durableId="1620339163">
    <w:abstractNumId w:val="9"/>
  </w:num>
  <w:num w:numId="19" w16cid:durableId="1944410176">
    <w:abstractNumId w:val="65"/>
  </w:num>
  <w:num w:numId="20" w16cid:durableId="1752266580">
    <w:abstractNumId w:val="61"/>
  </w:num>
  <w:num w:numId="21" w16cid:durableId="473066848">
    <w:abstractNumId w:val="38"/>
  </w:num>
  <w:num w:numId="22" w16cid:durableId="808327373">
    <w:abstractNumId w:val="12"/>
  </w:num>
  <w:num w:numId="23" w16cid:durableId="836849912">
    <w:abstractNumId w:val="32"/>
  </w:num>
  <w:num w:numId="24" w16cid:durableId="1273854952">
    <w:abstractNumId w:val="60"/>
  </w:num>
  <w:num w:numId="25" w16cid:durableId="989745041">
    <w:abstractNumId w:val="50"/>
  </w:num>
  <w:num w:numId="26" w16cid:durableId="1745879830">
    <w:abstractNumId w:val="47"/>
  </w:num>
  <w:num w:numId="27" w16cid:durableId="1543521503">
    <w:abstractNumId w:val="36"/>
  </w:num>
  <w:num w:numId="28" w16cid:durableId="1325236146">
    <w:abstractNumId w:val="88"/>
  </w:num>
  <w:num w:numId="29" w16cid:durableId="591013834">
    <w:abstractNumId w:val="53"/>
  </w:num>
  <w:num w:numId="30" w16cid:durableId="1025212248">
    <w:abstractNumId w:val="87"/>
  </w:num>
  <w:num w:numId="31" w16cid:durableId="1318336113">
    <w:abstractNumId w:val="83"/>
  </w:num>
  <w:num w:numId="32" w16cid:durableId="2064671261">
    <w:abstractNumId w:val="70"/>
  </w:num>
  <w:num w:numId="33" w16cid:durableId="1546941201">
    <w:abstractNumId w:val="23"/>
  </w:num>
  <w:num w:numId="34" w16cid:durableId="882182469">
    <w:abstractNumId w:val="27"/>
  </w:num>
  <w:num w:numId="35" w16cid:durableId="222958314">
    <w:abstractNumId w:val="49"/>
  </w:num>
  <w:num w:numId="36" w16cid:durableId="2018997085">
    <w:abstractNumId w:val="57"/>
  </w:num>
  <w:num w:numId="37" w16cid:durableId="931165332">
    <w:abstractNumId w:val="37"/>
  </w:num>
  <w:num w:numId="38" w16cid:durableId="563837847">
    <w:abstractNumId w:val="72"/>
  </w:num>
  <w:num w:numId="39" w16cid:durableId="2058237671">
    <w:abstractNumId w:val="71"/>
  </w:num>
  <w:num w:numId="40" w16cid:durableId="313989212">
    <w:abstractNumId w:val="29"/>
  </w:num>
  <w:num w:numId="41" w16cid:durableId="2092390663">
    <w:abstractNumId w:val="6"/>
  </w:num>
  <w:num w:numId="42" w16cid:durableId="1573807307">
    <w:abstractNumId w:val="33"/>
  </w:num>
  <w:num w:numId="43" w16cid:durableId="563637305">
    <w:abstractNumId w:val="16"/>
  </w:num>
  <w:num w:numId="44" w16cid:durableId="1238519106">
    <w:abstractNumId w:val="28"/>
  </w:num>
  <w:num w:numId="45" w16cid:durableId="611979874">
    <w:abstractNumId w:val="13"/>
  </w:num>
  <w:num w:numId="46" w16cid:durableId="1305232082">
    <w:abstractNumId w:val="25"/>
  </w:num>
  <w:num w:numId="47" w16cid:durableId="1008020305">
    <w:abstractNumId w:val="24"/>
  </w:num>
  <w:num w:numId="48" w16cid:durableId="1286497666">
    <w:abstractNumId w:val="39"/>
  </w:num>
  <w:num w:numId="49" w16cid:durableId="816150931">
    <w:abstractNumId w:val="19"/>
  </w:num>
  <w:num w:numId="50" w16cid:durableId="1668170575">
    <w:abstractNumId w:val="0"/>
  </w:num>
  <w:num w:numId="51" w16cid:durableId="1206986826">
    <w:abstractNumId w:val="31"/>
  </w:num>
  <w:num w:numId="52" w16cid:durableId="1696727927">
    <w:abstractNumId w:val="3"/>
  </w:num>
  <w:num w:numId="53" w16cid:durableId="1088422291">
    <w:abstractNumId w:val="15"/>
  </w:num>
  <w:num w:numId="54" w16cid:durableId="824399565">
    <w:abstractNumId w:val="43"/>
  </w:num>
  <w:num w:numId="55" w16cid:durableId="843325966">
    <w:abstractNumId w:val="66"/>
  </w:num>
  <w:num w:numId="56" w16cid:durableId="626931404">
    <w:abstractNumId w:val="10"/>
  </w:num>
  <w:num w:numId="57" w16cid:durableId="1388187503">
    <w:abstractNumId w:val="77"/>
  </w:num>
  <w:num w:numId="58" w16cid:durableId="907571758">
    <w:abstractNumId w:val="74"/>
  </w:num>
  <w:num w:numId="59" w16cid:durableId="1738016790">
    <w:abstractNumId w:val="68"/>
  </w:num>
  <w:num w:numId="60" w16cid:durableId="709770288">
    <w:abstractNumId w:val="54"/>
  </w:num>
  <w:num w:numId="61" w16cid:durableId="681205414">
    <w:abstractNumId w:val="52"/>
  </w:num>
  <w:num w:numId="62" w16cid:durableId="847403875">
    <w:abstractNumId w:val="21"/>
  </w:num>
  <w:num w:numId="63" w16cid:durableId="1555969654">
    <w:abstractNumId w:val="22"/>
  </w:num>
  <w:num w:numId="64" w16cid:durableId="460419566">
    <w:abstractNumId w:val="7"/>
  </w:num>
  <w:num w:numId="65" w16cid:durableId="1652052056">
    <w:abstractNumId w:val="2"/>
  </w:num>
  <w:num w:numId="66" w16cid:durableId="2093503096">
    <w:abstractNumId w:val="67"/>
  </w:num>
  <w:num w:numId="67" w16cid:durableId="1782412182">
    <w:abstractNumId w:val="80"/>
  </w:num>
  <w:num w:numId="68" w16cid:durableId="637538463">
    <w:abstractNumId w:val="41"/>
  </w:num>
  <w:num w:numId="69" w16cid:durableId="1495410839">
    <w:abstractNumId w:val="81"/>
  </w:num>
  <w:num w:numId="70" w16cid:durableId="1627658685">
    <w:abstractNumId w:val="75"/>
  </w:num>
  <w:num w:numId="71" w16cid:durableId="2056585387">
    <w:abstractNumId w:val="69"/>
  </w:num>
  <w:num w:numId="72" w16cid:durableId="414783532">
    <w:abstractNumId w:val="63"/>
  </w:num>
  <w:num w:numId="73" w16cid:durableId="1758284898">
    <w:abstractNumId w:val="48"/>
  </w:num>
  <w:num w:numId="74" w16cid:durableId="978534126">
    <w:abstractNumId w:val="85"/>
  </w:num>
  <w:num w:numId="75" w16cid:durableId="674647379">
    <w:abstractNumId w:val="78"/>
  </w:num>
  <w:num w:numId="76" w16cid:durableId="1979067811">
    <w:abstractNumId w:val="73"/>
  </w:num>
  <w:num w:numId="77" w16cid:durableId="1812407828">
    <w:abstractNumId w:val="62"/>
  </w:num>
  <w:num w:numId="78" w16cid:durableId="41370105">
    <w:abstractNumId w:val="45"/>
  </w:num>
  <w:num w:numId="79" w16cid:durableId="2109544513">
    <w:abstractNumId w:val="76"/>
  </w:num>
  <w:num w:numId="80" w16cid:durableId="1986004174">
    <w:abstractNumId w:val="44"/>
  </w:num>
  <w:num w:numId="81" w16cid:durableId="2003191837">
    <w:abstractNumId w:val="40"/>
  </w:num>
  <w:num w:numId="82" w16cid:durableId="2128156867">
    <w:abstractNumId w:val="35"/>
  </w:num>
  <w:num w:numId="83" w16cid:durableId="1261987781">
    <w:abstractNumId w:val="14"/>
  </w:num>
  <w:num w:numId="84" w16cid:durableId="871725667">
    <w:abstractNumId w:val="84"/>
  </w:num>
  <w:num w:numId="85" w16cid:durableId="1308365747">
    <w:abstractNumId w:val="64"/>
  </w:num>
  <w:num w:numId="86" w16cid:durableId="1108430558">
    <w:abstractNumId w:val="18"/>
  </w:num>
  <w:num w:numId="87" w16cid:durableId="926811115">
    <w:abstractNumId w:val="42"/>
  </w:num>
  <w:num w:numId="88" w16cid:durableId="1454863280">
    <w:abstractNumId w:val="1"/>
  </w:num>
  <w:num w:numId="89" w16cid:durableId="135874989">
    <w:abstractNumId w:val="8"/>
  </w:num>
  <w:num w:numId="90" w16cid:durableId="58213802">
    <w:abstractNumId w:val="34"/>
  </w:num>
  <w:num w:numId="91" w16cid:durableId="18613595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hNjNiMDFjZjZkZDIyMjg3NGFmNmNjMTE4NGQ2MGQifQ=="/>
  </w:docVars>
  <w:rsids>
    <w:rsidRoot w:val="00172A27"/>
    <w:rsid w:val="000000FC"/>
    <w:rsid w:val="0000352E"/>
    <w:rsid w:val="0000551E"/>
    <w:rsid w:val="00005715"/>
    <w:rsid w:val="000057E3"/>
    <w:rsid w:val="00006CDD"/>
    <w:rsid w:val="0000790D"/>
    <w:rsid w:val="00007A5A"/>
    <w:rsid w:val="000124DD"/>
    <w:rsid w:val="000136DC"/>
    <w:rsid w:val="00017604"/>
    <w:rsid w:val="000221CE"/>
    <w:rsid w:val="0002544C"/>
    <w:rsid w:val="00027CFD"/>
    <w:rsid w:val="000341BD"/>
    <w:rsid w:val="000405F3"/>
    <w:rsid w:val="000410F9"/>
    <w:rsid w:val="00043C5D"/>
    <w:rsid w:val="00045BDE"/>
    <w:rsid w:val="00051E6C"/>
    <w:rsid w:val="00057C99"/>
    <w:rsid w:val="00060003"/>
    <w:rsid w:val="00060147"/>
    <w:rsid w:val="00061F12"/>
    <w:rsid w:val="0006291E"/>
    <w:rsid w:val="00064421"/>
    <w:rsid w:val="000707FA"/>
    <w:rsid w:val="00073291"/>
    <w:rsid w:val="00075E38"/>
    <w:rsid w:val="00076127"/>
    <w:rsid w:val="00077E90"/>
    <w:rsid w:val="000815D2"/>
    <w:rsid w:val="00082056"/>
    <w:rsid w:val="000829BC"/>
    <w:rsid w:val="00090250"/>
    <w:rsid w:val="000904C5"/>
    <w:rsid w:val="00092FFA"/>
    <w:rsid w:val="000942D9"/>
    <w:rsid w:val="0009457F"/>
    <w:rsid w:val="000967BD"/>
    <w:rsid w:val="00097045"/>
    <w:rsid w:val="000977CD"/>
    <w:rsid w:val="000A081F"/>
    <w:rsid w:val="000A48CC"/>
    <w:rsid w:val="000B077B"/>
    <w:rsid w:val="000B1C09"/>
    <w:rsid w:val="000B3337"/>
    <w:rsid w:val="000B542D"/>
    <w:rsid w:val="000B548B"/>
    <w:rsid w:val="000B5896"/>
    <w:rsid w:val="000B6140"/>
    <w:rsid w:val="000B64DA"/>
    <w:rsid w:val="000B776D"/>
    <w:rsid w:val="000C28E2"/>
    <w:rsid w:val="000C2FE9"/>
    <w:rsid w:val="000C3913"/>
    <w:rsid w:val="000C5CC5"/>
    <w:rsid w:val="000C6B5E"/>
    <w:rsid w:val="000C74BA"/>
    <w:rsid w:val="000D056D"/>
    <w:rsid w:val="000D14CF"/>
    <w:rsid w:val="000D43C0"/>
    <w:rsid w:val="000D44B9"/>
    <w:rsid w:val="000D72BD"/>
    <w:rsid w:val="000E4FB7"/>
    <w:rsid w:val="000E5830"/>
    <w:rsid w:val="000E7D6B"/>
    <w:rsid w:val="000F2780"/>
    <w:rsid w:val="000F3461"/>
    <w:rsid w:val="000F4789"/>
    <w:rsid w:val="000F52B0"/>
    <w:rsid w:val="000F5C93"/>
    <w:rsid w:val="000F6DD0"/>
    <w:rsid w:val="0010123C"/>
    <w:rsid w:val="00102D1F"/>
    <w:rsid w:val="00104388"/>
    <w:rsid w:val="00104BB2"/>
    <w:rsid w:val="00110CF9"/>
    <w:rsid w:val="00113105"/>
    <w:rsid w:val="00113684"/>
    <w:rsid w:val="001139A0"/>
    <w:rsid w:val="00114984"/>
    <w:rsid w:val="00114AD9"/>
    <w:rsid w:val="00115B8C"/>
    <w:rsid w:val="00120599"/>
    <w:rsid w:val="00120F79"/>
    <w:rsid w:val="00122BD9"/>
    <w:rsid w:val="00122DAD"/>
    <w:rsid w:val="001230ED"/>
    <w:rsid w:val="001320A1"/>
    <w:rsid w:val="00135599"/>
    <w:rsid w:val="00137569"/>
    <w:rsid w:val="00142F9A"/>
    <w:rsid w:val="00144293"/>
    <w:rsid w:val="00144F94"/>
    <w:rsid w:val="00147C98"/>
    <w:rsid w:val="00151E29"/>
    <w:rsid w:val="0015231B"/>
    <w:rsid w:val="0015315E"/>
    <w:rsid w:val="001576BA"/>
    <w:rsid w:val="00163E58"/>
    <w:rsid w:val="00164495"/>
    <w:rsid w:val="0016583D"/>
    <w:rsid w:val="00172A27"/>
    <w:rsid w:val="00173047"/>
    <w:rsid w:val="00181E16"/>
    <w:rsid w:val="00182E48"/>
    <w:rsid w:val="00195982"/>
    <w:rsid w:val="001974F2"/>
    <w:rsid w:val="001975FD"/>
    <w:rsid w:val="001A2DBD"/>
    <w:rsid w:val="001A7B91"/>
    <w:rsid w:val="001B065D"/>
    <w:rsid w:val="001B1E79"/>
    <w:rsid w:val="001B2570"/>
    <w:rsid w:val="001B5598"/>
    <w:rsid w:val="001B5686"/>
    <w:rsid w:val="001B5B2A"/>
    <w:rsid w:val="001B7C06"/>
    <w:rsid w:val="001C1381"/>
    <w:rsid w:val="001C13FB"/>
    <w:rsid w:val="001C2FB5"/>
    <w:rsid w:val="001C4E44"/>
    <w:rsid w:val="001C5B13"/>
    <w:rsid w:val="001D1BF7"/>
    <w:rsid w:val="001D2566"/>
    <w:rsid w:val="001D2D49"/>
    <w:rsid w:val="001D3521"/>
    <w:rsid w:val="001D35E3"/>
    <w:rsid w:val="001D6D74"/>
    <w:rsid w:val="001E02AD"/>
    <w:rsid w:val="001E1B3D"/>
    <w:rsid w:val="001E422A"/>
    <w:rsid w:val="001E58DC"/>
    <w:rsid w:val="001F2B91"/>
    <w:rsid w:val="001F614C"/>
    <w:rsid w:val="001F7DCB"/>
    <w:rsid w:val="00207CBC"/>
    <w:rsid w:val="00211A26"/>
    <w:rsid w:val="00214BC0"/>
    <w:rsid w:val="002153BC"/>
    <w:rsid w:val="002212E6"/>
    <w:rsid w:val="00224ECE"/>
    <w:rsid w:val="00227F1D"/>
    <w:rsid w:val="002401F0"/>
    <w:rsid w:val="002411AC"/>
    <w:rsid w:val="002413FB"/>
    <w:rsid w:val="00244DD6"/>
    <w:rsid w:val="002465A4"/>
    <w:rsid w:val="0024763A"/>
    <w:rsid w:val="002509E1"/>
    <w:rsid w:val="0025119C"/>
    <w:rsid w:val="002515D9"/>
    <w:rsid w:val="00251DFE"/>
    <w:rsid w:val="00252462"/>
    <w:rsid w:val="0025453A"/>
    <w:rsid w:val="00256BC5"/>
    <w:rsid w:val="00257DF9"/>
    <w:rsid w:val="00260651"/>
    <w:rsid w:val="00260F83"/>
    <w:rsid w:val="0026184B"/>
    <w:rsid w:val="002618D9"/>
    <w:rsid w:val="0026503A"/>
    <w:rsid w:val="00266018"/>
    <w:rsid w:val="00272998"/>
    <w:rsid w:val="00273CD3"/>
    <w:rsid w:val="0027444F"/>
    <w:rsid w:val="00276A3C"/>
    <w:rsid w:val="00277CD1"/>
    <w:rsid w:val="002805C6"/>
    <w:rsid w:val="002837CC"/>
    <w:rsid w:val="002848EE"/>
    <w:rsid w:val="002904B2"/>
    <w:rsid w:val="00296AD6"/>
    <w:rsid w:val="002A057F"/>
    <w:rsid w:val="002A0CBD"/>
    <w:rsid w:val="002A30C1"/>
    <w:rsid w:val="002A4B4E"/>
    <w:rsid w:val="002A5762"/>
    <w:rsid w:val="002A6042"/>
    <w:rsid w:val="002A6561"/>
    <w:rsid w:val="002A721A"/>
    <w:rsid w:val="002A7A6E"/>
    <w:rsid w:val="002B0C0B"/>
    <w:rsid w:val="002B1AA2"/>
    <w:rsid w:val="002B61C0"/>
    <w:rsid w:val="002B7DFB"/>
    <w:rsid w:val="002C01BA"/>
    <w:rsid w:val="002C18ED"/>
    <w:rsid w:val="002C3120"/>
    <w:rsid w:val="002C6352"/>
    <w:rsid w:val="002D3120"/>
    <w:rsid w:val="002D59ED"/>
    <w:rsid w:val="002E05B3"/>
    <w:rsid w:val="002E2903"/>
    <w:rsid w:val="002E2B32"/>
    <w:rsid w:val="002E60F8"/>
    <w:rsid w:val="002E7F95"/>
    <w:rsid w:val="002F09BC"/>
    <w:rsid w:val="002F0F33"/>
    <w:rsid w:val="002F1421"/>
    <w:rsid w:val="002F2D2F"/>
    <w:rsid w:val="002F3392"/>
    <w:rsid w:val="002F402C"/>
    <w:rsid w:val="002F4724"/>
    <w:rsid w:val="002F4E00"/>
    <w:rsid w:val="002F6237"/>
    <w:rsid w:val="002F7314"/>
    <w:rsid w:val="002F76E2"/>
    <w:rsid w:val="002F7852"/>
    <w:rsid w:val="002F7B19"/>
    <w:rsid w:val="00304060"/>
    <w:rsid w:val="00304983"/>
    <w:rsid w:val="00304AF2"/>
    <w:rsid w:val="0030705B"/>
    <w:rsid w:val="0031012E"/>
    <w:rsid w:val="00312367"/>
    <w:rsid w:val="0031281B"/>
    <w:rsid w:val="00314642"/>
    <w:rsid w:val="00321D26"/>
    <w:rsid w:val="00325D3F"/>
    <w:rsid w:val="00330A71"/>
    <w:rsid w:val="00331283"/>
    <w:rsid w:val="00331342"/>
    <w:rsid w:val="003351BC"/>
    <w:rsid w:val="00337B38"/>
    <w:rsid w:val="00340A2A"/>
    <w:rsid w:val="00343E3D"/>
    <w:rsid w:val="0034570A"/>
    <w:rsid w:val="003514CB"/>
    <w:rsid w:val="00354409"/>
    <w:rsid w:val="003544F6"/>
    <w:rsid w:val="00355CAC"/>
    <w:rsid w:val="00364FE3"/>
    <w:rsid w:val="0037079D"/>
    <w:rsid w:val="0037081E"/>
    <w:rsid w:val="003710D8"/>
    <w:rsid w:val="00371B12"/>
    <w:rsid w:val="00374D83"/>
    <w:rsid w:val="00377EC0"/>
    <w:rsid w:val="00380A80"/>
    <w:rsid w:val="00381FFC"/>
    <w:rsid w:val="00385376"/>
    <w:rsid w:val="00385701"/>
    <w:rsid w:val="00386D36"/>
    <w:rsid w:val="00387DAD"/>
    <w:rsid w:val="00391192"/>
    <w:rsid w:val="0039287E"/>
    <w:rsid w:val="00393E5A"/>
    <w:rsid w:val="003944A1"/>
    <w:rsid w:val="00396ED2"/>
    <w:rsid w:val="003A0786"/>
    <w:rsid w:val="003A105C"/>
    <w:rsid w:val="003A1C27"/>
    <w:rsid w:val="003A3FAB"/>
    <w:rsid w:val="003A425C"/>
    <w:rsid w:val="003A471B"/>
    <w:rsid w:val="003A6540"/>
    <w:rsid w:val="003B082F"/>
    <w:rsid w:val="003B1D1C"/>
    <w:rsid w:val="003B3A78"/>
    <w:rsid w:val="003B6A72"/>
    <w:rsid w:val="003C0D20"/>
    <w:rsid w:val="003C1D66"/>
    <w:rsid w:val="003C33BE"/>
    <w:rsid w:val="003C605D"/>
    <w:rsid w:val="003D1385"/>
    <w:rsid w:val="003D1F77"/>
    <w:rsid w:val="003D4763"/>
    <w:rsid w:val="003D4E70"/>
    <w:rsid w:val="003E22BC"/>
    <w:rsid w:val="003E3B72"/>
    <w:rsid w:val="003E40A6"/>
    <w:rsid w:val="003E5F9A"/>
    <w:rsid w:val="003E6791"/>
    <w:rsid w:val="003E7956"/>
    <w:rsid w:val="003E7CC0"/>
    <w:rsid w:val="003F2E68"/>
    <w:rsid w:val="003F5283"/>
    <w:rsid w:val="003F6160"/>
    <w:rsid w:val="003F6885"/>
    <w:rsid w:val="004022CF"/>
    <w:rsid w:val="00405E75"/>
    <w:rsid w:val="004077D7"/>
    <w:rsid w:val="00411CE3"/>
    <w:rsid w:val="00416FD9"/>
    <w:rsid w:val="0042379D"/>
    <w:rsid w:val="004276F5"/>
    <w:rsid w:val="00431000"/>
    <w:rsid w:val="00431F3F"/>
    <w:rsid w:val="004322CC"/>
    <w:rsid w:val="00434AC0"/>
    <w:rsid w:val="004375FF"/>
    <w:rsid w:val="004415C2"/>
    <w:rsid w:val="004516C2"/>
    <w:rsid w:val="00452436"/>
    <w:rsid w:val="004561BF"/>
    <w:rsid w:val="00460B9C"/>
    <w:rsid w:val="004675AB"/>
    <w:rsid w:val="0047215D"/>
    <w:rsid w:val="00473DCF"/>
    <w:rsid w:val="00474606"/>
    <w:rsid w:val="00481C43"/>
    <w:rsid w:val="00483AD2"/>
    <w:rsid w:val="00484C8E"/>
    <w:rsid w:val="004860E5"/>
    <w:rsid w:val="00487CA6"/>
    <w:rsid w:val="004926BC"/>
    <w:rsid w:val="00492E65"/>
    <w:rsid w:val="004963E5"/>
    <w:rsid w:val="0049787A"/>
    <w:rsid w:val="004979C3"/>
    <w:rsid w:val="004A5A5E"/>
    <w:rsid w:val="004A6975"/>
    <w:rsid w:val="004B0A95"/>
    <w:rsid w:val="004B35C0"/>
    <w:rsid w:val="004B44AA"/>
    <w:rsid w:val="004C30CD"/>
    <w:rsid w:val="004C6C09"/>
    <w:rsid w:val="004D0136"/>
    <w:rsid w:val="004D2066"/>
    <w:rsid w:val="004D3335"/>
    <w:rsid w:val="004D66A1"/>
    <w:rsid w:val="004D6FF7"/>
    <w:rsid w:val="004E601A"/>
    <w:rsid w:val="004F04F1"/>
    <w:rsid w:val="004F05D1"/>
    <w:rsid w:val="004F1D35"/>
    <w:rsid w:val="004F45C2"/>
    <w:rsid w:val="004F6CBA"/>
    <w:rsid w:val="004F78BA"/>
    <w:rsid w:val="004F79AC"/>
    <w:rsid w:val="00501105"/>
    <w:rsid w:val="00501CAA"/>
    <w:rsid w:val="00502F95"/>
    <w:rsid w:val="00503472"/>
    <w:rsid w:val="00504240"/>
    <w:rsid w:val="00504910"/>
    <w:rsid w:val="00504F4F"/>
    <w:rsid w:val="0050552E"/>
    <w:rsid w:val="00507E11"/>
    <w:rsid w:val="0051093E"/>
    <w:rsid w:val="00510D63"/>
    <w:rsid w:val="005115A0"/>
    <w:rsid w:val="00512C20"/>
    <w:rsid w:val="00514329"/>
    <w:rsid w:val="005148D9"/>
    <w:rsid w:val="00520CC7"/>
    <w:rsid w:val="00521657"/>
    <w:rsid w:val="00525835"/>
    <w:rsid w:val="00525B2E"/>
    <w:rsid w:val="005273ED"/>
    <w:rsid w:val="00533DD5"/>
    <w:rsid w:val="005340FC"/>
    <w:rsid w:val="00535F67"/>
    <w:rsid w:val="005439C2"/>
    <w:rsid w:val="00544092"/>
    <w:rsid w:val="0054710E"/>
    <w:rsid w:val="00550E79"/>
    <w:rsid w:val="00551E13"/>
    <w:rsid w:val="00552A13"/>
    <w:rsid w:val="005537D0"/>
    <w:rsid w:val="005564A7"/>
    <w:rsid w:val="00556770"/>
    <w:rsid w:val="00557311"/>
    <w:rsid w:val="00560650"/>
    <w:rsid w:val="005622E0"/>
    <w:rsid w:val="005628DE"/>
    <w:rsid w:val="005631E1"/>
    <w:rsid w:val="0056396C"/>
    <w:rsid w:val="00563FC1"/>
    <w:rsid w:val="0056439F"/>
    <w:rsid w:val="00564B9E"/>
    <w:rsid w:val="00567B21"/>
    <w:rsid w:val="00567DD4"/>
    <w:rsid w:val="00570195"/>
    <w:rsid w:val="005716B7"/>
    <w:rsid w:val="00571939"/>
    <w:rsid w:val="00577058"/>
    <w:rsid w:val="00577137"/>
    <w:rsid w:val="00581D10"/>
    <w:rsid w:val="005823DE"/>
    <w:rsid w:val="00582B60"/>
    <w:rsid w:val="005830B7"/>
    <w:rsid w:val="00592E5E"/>
    <w:rsid w:val="00597BFE"/>
    <w:rsid w:val="005A5A66"/>
    <w:rsid w:val="005A720B"/>
    <w:rsid w:val="005B223B"/>
    <w:rsid w:val="005B353B"/>
    <w:rsid w:val="005C13F0"/>
    <w:rsid w:val="005C3C18"/>
    <w:rsid w:val="005C4184"/>
    <w:rsid w:val="005C4F80"/>
    <w:rsid w:val="005C6527"/>
    <w:rsid w:val="005D056E"/>
    <w:rsid w:val="005D259E"/>
    <w:rsid w:val="005D2E25"/>
    <w:rsid w:val="005D488D"/>
    <w:rsid w:val="005D5496"/>
    <w:rsid w:val="005D61EE"/>
    <w:rsid w:val="005D6D7D"/>
    <w:rsid w:val="005E1D54"/>
    <w:rsid w:val="005E27BC"/>
    <w:rsid w:val="005F0890"/>
    <w:rsid w:val="005F3DEC"/>
    <w:rsid w:val="005F5981"/>
    <w:rsid w:val="005F7CCA"/>
    <w:rsid w:val="00601560"/>
    <w:rsid w:val="0060365F"/>
    <w:rsid w:val="00604CC8"/>
    <w:rsid w:val="0060572C"/>
    <w:rsid w:val="00605A50"/>
    <w:rsid w:val="00605D89"/>
    <w:rsid w:val="006130F3"/>
    <w:rsid w:val="006148F0"/>
    <w:rsid w:val="00614ED9"/>
    <w:rsid w:val="00617DA9"/>
    <w:rsid w:val="00622DD3"/>
    <w:rsid w:val="00627A27"/>
    <w:rsid w:val="0063040E"/>
    <w:rsid w:val="00631652"/>
    <w:rsid w:val="00634C15"/>
    <w:rsid w:val="00636457"/>
    <w:rsid w:val="00637F17"/>
    <w:rsid w:val="006416CB"/>
    <w:rsid w:val="00642BF5"/>
    <w:rsid w:val="0064471F"/>
    <w:rsid w:val="00647326"/>
    <w:rsid w:val="00650C07"/>
    <w:rsid w:val="006562E7"/>
    <w:rsid w:val="00660154"/>
    <w:rsid w:val="006634F3"/>
    <w:rsid w:val="006840A6"/>
    <w:rsid w:val="00690490"/>
    <w:rsid w:val="00692D77"/>
    <w:rsid w:val="006936DE"/>
    <w:rsid w:val="00693B55"/>
    <w:rsid w:val="0069520C"/>
    <w:rsid w:val="006A65D0"/>
    <w:rsid w:val="006B2512"/>
    <w:rsid w:val="006B3AC5"/>
    <w:rsid w:val="006B3FEA"/>
    <w:rsid w:val="006B4C7E"/>
    <w:rsid w:val="006B5F60"/>
    <w:rsid w:val="006C158E"/>
    <w:rsid w:val="006C4A16"/>
    <w:rsid w:val="006C5934"/>
    <w:rsid w:val="006C7AC4"/>
    <w:rsid w:val="006D68CC"/>
    <w:rsid w:val="006D7D34"/>
    <w:rsid w:val="006E2EFB"/>
    <w:rsid w:val="006E5CAC"/>
    <w:rsid w:val="006F10F1"/>
    <w:rsid w:val="006F45E4"/>
    <w:rsid w:val="006F5D54"/>
    <w:rsid w:val="007024C6"/>
    <w:rsid w:val="00706416"/>
    <w:rsid w:val="00707582"/>
    <w:rsid w:val="00711806"/>
    <w:rsid w:val="007168DA"/>
    <w:rsid w:val="007171C9"/>
    <w:rsid w:val="00717390"/>
    <w:rsid w:val="00720B27"/>
    <w:rsid w:val="00721D75"/>
    <w:rsid w:val="00722DC4"/>
    <w:rsid w:val="00723E62"/>
    <w:rsid w:val="00725FEF"/>
    <w:rsid w:val="007308AF"/>
    <w:rsid w:val="00730C41"/>
    <w:rsid w:val="0073195A"/>
    <w:rsid w:val="00732920"/>
    <w:rsid w:val="00732AED"/>
    <w:rsid w:val="00733F0A"/>
    <w:rsid w:val="00733F11"/>
    <w:rsid w:val="00735B64"/>
    <w:rsid w:val="00743565"/>
    <w:rsid w:val="00743CD5"/>
    <w:rsid w:val="00744294"/>
    <w:rsid w:val="00745A21"/>
    <w:rsid w:val="00747364"/>
    <w:rsid w:val="00747C95"/>
    <w:rsid w:val="00747ECB"/>
    <w:rsid w:val="00750895"/>
    <w:rsid w:val="00752E81"/>
    <w:rsid w:val="007551A6"/>
    <w:rsid w:val="007575ED"/>
    <w:rsid w:val="007610B2"/>
    <w:rsid w:val="0076153D"/>
    <w:rsid w:val="00764BD1"/>
    <w:rsid w:val="00764EA9"/>
    <w:rsid w:val="0077101F"/>
    <w:rsid w:val="00771D50"/>
    <w:rsid w:val="00773E0E"/>
    <w:rsid w:val="00775EEA"/>
    <w:rsid w:val="00776309"/>
    <w:rsid w:val="007776ED"/>
    <w:rsid w:val="00783FA7"/>
    <w:rsid w:val="007861A9"/>
    <w:rsid w:val="00790762"/>
    <w:rsid w:val="00790F04"/>
    <w:rsid w:val="00793D77"/>
    <w:rsid w:val="007947AC"/>
    <w:rsid w:val="00796623"/>
    <w:rsid w:val="007979D9"/>
    <w:rsid w:val="007A3D6C"/>
    <w:rsid w:val="007A4E83"/>
    <w:rsid w:val="007A589E"/>
    <w:rsid w:val="007A5A32"/>
    <w:rsid w:val="007B0474"/>
    <w:rsid w:val="007B15DA"/>
    <w:rsid w:val="007B1AD2"/>
    <w:rsid w:val="007B4D57"/>
    <w:rsid w:val="007B7F05"/>
    <w:rsid w:val="007C2033"/>
    <w:rsid w:val="007C2C2C"/>
    <w:rsid w:val="007C3E52"/>
    <w:rsid w:val="007D0E5A"/>
    <w:rsid w:val="007D18EA"/>
    <w:rsid w:val="007D2E4B"/>
    <w:rsid w:val="007D3255"/>
    <w:rsid w:val="007D695A"/>
    <w:rsid w:val="007E0D64"/>
    <w:rsid w:val="007E3BFC"/>
    <w:rsid w:val="007E69C9"/>
    <w:rsid w:val="007F1392"/>
    <w:rsid w:val="007F1A76"/>
    <w:rsid w:val="007F5AAD"/>
    <w:rsid w:val="007F619A"/>
    <w:rsid w:val="007F6247"/>
    <w:rsid w:val="00804081"/>
    <w:rsid w:val="00805281"/>
    <w:rsid w:val="0081086C"/>
    <w:rsid w:val="00812560"/>
    <w:rsid w:val="00815635"/>
    <w:rsid w:val="00817234"/>
    <w:rsid w:val="00821AE2"/>
    <w:rsid w:val="00821C90"/>
    <w:rsid w:val="00822F74"/>
    <w:rsid w:val="00823323"/>
    <w:rsid w:val="00825790"/>
    <w:rsid w:val="00825E0D"/>
    <w:rsid w:val="0082698B"/>
    <w:rsid w:val="00827C56"/>
    <w:rsid w:val="008306BE"/>
    <w:rsid w:val="00831749"/>
    <w:rsid w:val="00832609"/>
    <w:rsid w:val="00833A08"/>
    <w:rsid w:val="00837472"/>
    <w:rsid w:val="00837690"/>
    <w:rsid w:val="00843D4C"/>
    <w:rsid w:val="008444B6"/>
    <w:rsid w:val="0084526C"/>
    <w:rsid w:val="00852D30"/>
    <w:rsid w:val="00857A73"/>
    <w:rsid w:val="00860B3E"/>
    <w:rsid w:val="00864C81"/>
    <w:rsid w:val="00867054"/>
    <w:rsid w:val="008724ED"/>
    <w:rsid w:val="00873208"/>
    <w:rsid w:val="008762AE"/>
    <w:rsid w:val="00876C29"/>
    <w:rsid w:val="00881C30"/>
    <w:rsid w:val="00882389"/>
    <w:rsid w:val="0088549D"/>
    <w:rsid w:val="0089122F"/>
    <w:rsid w:val="008938BE"/>
    <w:rsid w:val="008946F9"/>
    <w:rsid w:val="00897569"/>
    <w:rsid w:val="008A345B"/>
    <w:rsid w:val="008A3A89"/>
    <w:rsid w:val="008A403F"/>
    <w:rsid w:val="008A47E7"/>
    <w:rsid w:val="008A7D2D"/>
    <w:rsid w:val="008B0896"/>
    <w:rsid w:val="008B0FD9"/>
    <w:rsid w:val="008B2A3F"/>
    <w:rsid w:val="008B2F2C"/>
    <w:rsid w:val="008B2F86"/>
    <w:rsid w:val="008B50F8"/>
    <w:rsid w:val="008C1DEA"/>
    <w:rsid w:val="008C380D"/>
    <w:rsid w:val="008D06A1"/>
    <w:rsid w:val="008D193A"/>
    <w:rsid w:val="008E1CD6"/>
    <w:rsid w:val="008E31E1"/>
    <w:rsid w:val="008E345B"/>
    <w:rsid w:val="008E3D26"/>
    <w:rsid w:val="008F0479"/>
    <w:rsid w:val="008F1B6A"/>
    <w:rsid w:val="008F1F8E"/>
    <w:rsid w:val="008F35AE"/>
    <w:rsid w:val="008F67F5"/>
    <w:rsid w:val="008F68B8"/>
    <w:rsid w:val="008F76A4"/>
    <w:rsid w:val="008F7C3B"/>
    <w:rsid w:val="009010F1"/>
    <w:rsid w:val="00901520"/>
    <w:rsid w:val="0090208D"/>
    <w:rsid w:val="0090567E"/>
    <w:rsid w:val="009075BE"/>
    <w:rsid w:val="009077B1"/>
    <w:rsid w:val="00907E80"/>
    <w:rsid w:val="00915990"/>
    <w:rsid w:val="00920B35"/>
    <w:rsid w:val="00922593"/>
    <w:rsid w:val="00923D19"/>
    <w:rsid w:val="00925582"/>
    <w:rsid w:val="00926702"/>
    <w:rsid w:val="00926A9D"/>
    <w:rsid w:val="00933B64"/>
    <w:rsid w:val="00934FFF"/>
    <w:rsid w:val="00937CF2"/>
    <w:rsid w:val="00941CFE"/>
    <w:rsid w:val="0094296D"/>
    <w:rsid w:val="00943010"/>
    <w:rsid w:val="009442A2"/>
    <w:rsid w:val="00945907"/>
    <w:rsid w:val="00945E05"/>
    <w:rsid w:val="00946DF3"/>
    <w:rsid w:val="00947A11"/>
    <w:rsid w:val="009506A6"/>
    <w:rsid w:val="00950F60"/>
    <w:rsid w:val="00953E05"/>
    <w:rsid w:val="00954CA9"/>
    <w:rsid w:val="00955F48"/>
    <w:rsid w:val="009563A7"/>
    <w:rsid w:val="00956E6B"/>
    <w:rsid w:val="00957F90"/>
    <w:rsid w:val="00960C52"/>
    <w:rsid w:val="009717C6"/>
    <w:rsid w:val="009725B8"/>
    <w:rsid w:val="00987B92"/>
    <w:rsid w:val="00990179"/>
    <w:rsid w:val="009905F0"/>
    <w:rsid w:val="00990AF7"/>
    <w:rsid w:val="009928D9"/>
    <w:rsid w:val="00993C50"/>
    <w:rsid w:val="00994079"/>
    <w:rsid w:val="00995C0C"/>
    <w:rsid w:val="009A1F16"/>
    <w:rsid w:val="009A57A7"/>
    <w:rsid w:val="009A6298"/>
    <w:rsid w:val="009A66BE"/>
    <w:rsid w:val="009B00D4"/>
    <w:rsid w:val="009B2A7A"/>
    <w:rsid w:val="009B3F39"/>
    <w:rsid w:val="009B5D22"/>
    <w:rsid w:val="009B5D8B"/>
    <w:rsid w:val="009B60D6"/>
    <w:rsid w:val="009B64A6"/>
    <w:rsid w:val="009B6D47"/>
    <w:rsid w:val="009C27FD"/>
    <w:rsid w:val="009C3FD3"/>
    <w:rsid w:val="009C4B9C"/>
    <w:rsid w:val="009D0334"/>
    <w:rsid w:val="009D0685"/>
    <w:rsid w:val="009D1260"/>
    <w:rsid w:val="009D58D7"/>
    <w:rsid w:val="009D5A0D"/>
    <w:rsid w:val="009D5BF2"/>
    <w:rsid w:val="009D745C"/>
    <w:rsid w:val="009D75B9"/>
    <w:rsid w:val="009E263B"/>
    <w:rsid w:val="009E4B28"/>
    <w:rsid w:val="009E64A0"/>
    <w:rsid w:val="009E77E0"/>
    <w:rsid w:val="009F12A9"/>
    <w:rsid w:val="009F4C30"/>
    <w:rsid w:val="009F607F"/>
    <w:rsid w:val="009F67E4"/>
    <w:rsid w:val="00A003B7"/>
    <w:rsid w:val="00A00667"/>
    <w:rsid w:val="00A00846"/>
    <w:rsid w:val="00A0263A"/>
    <w:rsid w:val="00A04A3D"/>
    <w:rsid w:val="00A060FD"/>
    <w:rsid w:val="00A13376"/>
    <w:rsid w:val="00A16167"/>
    <w:rsid w:val="00A21D0C"/>
    <w:rsid w:val="00A24A05"/>
    <w:rsid w:val="00A24A5E"/>
    <w:rsid w:val="00A266FD"/>
    <w:rsid w:val="00A33D22"/>
    <w:rsid w:val="00A34CC4"/>
    <w:rsid w:val="00A34D01"/>
    <w:rsid w:val="00A35D60"/>
    <w:rsid w:val="00A369D5"/>
    <w:rsid w:val="00A377CC"/>
    <w:rsid w:val="00A40D83"/>
    <w:rsid w:val="00A40DD6"/>
    <w:rsid w:val="00A41FA9"/>
    <w:rsid w:val="00A5145A"/>
    <w:rsid w:val="00A6034F"/>
    <w:rsid w:val="00A61D5A"/>
    <w:rsid w:val="00A63E79"/>
    <w:rsid w:val="00A658D7"/>
    <w:rsid w:val="00A66831"/>
    <w:rsid w:val="00A67FFE"/>
    <w:rsid w:val="00A7259E"/>
    <w:rsid w:val="00A72A7F"/>
    <w:rsid w:val="00A73376"/>
    <w:rsid w:val="00A7458A"/>
    <w:rsid w:val="00A75437"/>
    <w:rsid w:val="00A8177E"/>
    <w:rsid w:val="00A84277"/>
    <w:rsid w:val="00A85B36"/>
    <w:rsid w:val="00A86275"/>
    <w:rsid w:val="00A870FD"/>
    <w:rsid w:val="00A93816"/>
    <w:rsid w:val="00A965C0"/>
    <w:rsid w:val="00A9791E"/>
    <w:rsid w:val="00AA26D3"/>
    <w:rsid w:val="00AB01D1"/>
    <w:rsid w:val="00AB10DC"/>
    <w:rsid w:val="00AB331A"/>
    <w:rsid w:val="00AB6701"/>
    <w:rsid w:val="00AB7913"/>
    <w:rsid w:val="00AC01F7"/>
    <w:rsid w:val="00AC0376"/>
    <w:rsid w:val="00AC3329"/>
    <w:rsid w:val="00AC4045"/>
    <w:rsid w:val="00AD02AC"/>
    <w:rsid w:val="00AD1A89"/>
    <w:rsid w:val="00AD6864"/>
    <w:rsid w:val="00AE144F"/>
    <w:rsid w:val="00AE2572"/>
    <w:rsid w:val="00AE3A5A"/>
    <w:rsid w:val="00AE3FCC"/>
    <w:rsid w:val="00AE7580"/>
    <w:rsid w:val="00AF4661"/>
    <w:rsid w:val="00AF5B5F"/>
    <w:rsid w:val="00AF7A29"/>
    <w:rsid w:val="00B049AB"/>
    <w:rsid w:val="00B11363"/>
    <w:rsid w:val="00B12FC3"/>
    <w:rsid w:val="00B15035"/>
    <w:rsid w:val="00B16BBD"/>
    <w:rsid w:val="00B17C6C"/>
    <w:rsid w:val="00B20EAB"/>
    <w:rsid w:val="00B219DC"/>
    <w:rsid w:val="00B2259B"/>
    <w:rsid w:val="00B23251"/>
    <w:rsid w:val="00B235E3"/>
    <w:rsid w:val="00B23B82"/>
    <w:rsid w:val="00B245E8"/>
    <w:rsid w:val="00B2466E"/>
    <w:rsid w:val="00B25258"/>
    <w:rsid w:val="00B30046"/>
    <w:rsid w:val="00B30837"/>
    <w:rsid w:val="00B30BD4"/>
    <w:rsid w:val="00B328D2"/>
    <w:rsid w:val="00B34731"/>
    <w:rsid w:val="00B3528C"/>
    <w:rsid w:val="00B36DF8"/>
    <w:rsid w:val="00B37287"/>
    <w:rsid w:val="00B40492"/>
    <w:rsid w:val="00B429C4"/>
    <w:rsid w:val="00B4418B"/>
    <w:rsid w:val="00B45234"/>
    <w:rsid w:val="00B45C90"/>
    <w:rsid w:val="00B47947"/>
    <w:rsid w:val="00B51433"/>
    <w:rsid w:val="00B532B5"/>
    <w:rsid w:val="00B5386D"/>
    <w:rsid w:val="00B57564"/>
    <w:rsid w:val="00B62C80"/>
    <w:rsid w:val="00B649C3"/>
    <w:rsid w:val="00B709B3"/>
    <w:rsid w:val="00B75A99"/>
    <w:rsid w:val="00B90388"/>
    <w:rsid w:val="00B9080D"/>
    <w:rsid w:val="00B913E8"/>
    <w:rsid w:val="00B91E61"/>
    <w:rsid w:val="00B92051"/>
    <w:rsid w:val="00B9296D"/>
    <w:rsid w:val="00B9712C"/>
    <w:rsid w:val="00BA241A"/>
    <w:rsid w:val="00BA24BC"/>
    <w:rsid w:val="00BA5DA1"/>
    <w:rsid w:val="00BB0828"/>
    <w:rsid w:val="00BB3442"/>
    <w:rsid w:val="00BB4379"/>
    <w:rsid w:val="00BB45C2"/>
    <w:rsid w:val="00BB780C"/>
    <w:rsid w:val="00BB7E96"/>
    <w:rsid w:val="00BC2639"/>
    <w:rsid w:val="00BC55C0"/>
    <w:rsid w:val="00BD01CD"/>
    <w:rsid w:val="00BD4C13"/>
    <w:rsid w:val="00BD7012"/>
    <w:rsid w:val="00BE1D10"/>
    <w:rsid w:val="00BF29B0"/>
    <w:rsid w:val="00BF2F17"/>
    <w:rsid w:val="00BF7815"/>
    <w:rsid w:val="00C00857"/>
    <w:rsid w:val="00C0319B"/>
    <w:rsid w:val="00C04D15"/>
    <w:rsid w:val="00C12D64"/>
    <w:rsid w:val="00C130B9"/>
    <w:rsid w:val="00C16C99"/>
    <w:rsid w:val="00C205B0"/>
    <w:rsid w:val="00C20ED9"/>
    <w:rsid w:val="00C22049"/>
    <w:rsid w:val="00C221B0"/>
    <w:rsid w:val="00C22BB2"/>
    <w:rsid w:val="00C23DF1"/>
    <w:rsid w:val="00C25FD2"/>
    <w:rsid w:val="00C27B06"/>
    <w:rsid w:val="00C315F2"/>
    <w:rsid w:val="00C324DD"/>
    <w:rsid w:val="00C326E3"/>
    <w:rsid w:val="00C32DBB"/>
    <w:rsid w:val="00C50A82"/>
    <w:rsid w:val="00C51897"/>
    <w:rsid w:val="00C53D45"/>
    <w:rsid w:val="00C55218"/>
    <w:rsid w:val="00C57490"/>
    <w:rsid w:val="00C5770F"/>
    <w:rsid w:val="00C60107"/>
    <w:rsid w:val="00C60CB5"/>
    <w:rsid w:val="00C61537"/>
    <w:rsid w:val="00C631D0"/>
    <w:rsid w:val="00C65674"/>
    <w:rsid w:val="00C713E0"/>
    <w:rsid w:val="00C7155B"/>
    <w:rsid w:val="00C723ED"/>
    <w:rsid w:val="00C72C46"/>
    <w:rsid w:val="00C73928"/>
    <w:rsid w:val="00C7606B"/>
    <w:rsid w:val="00C801EF"/>
    <w:rsid w:val="00C81F20"/>
    <w:rsid w:val="00C826C1"/>
    <w:rsid w:val="00C87E65"/>
    <w:rsid w:val="00C90A80"/>
    <w:rsid w:val="00C92045"/>
    <w:rsid w:val="00C934AC"/>
    <w:rsid w:val="00C95FFF"/>
    <w:rsid w:val="00C97294"/>
    <w:rsid w:val="00C9740B"/>
    <w:rsid w:val="00CA1E42"/>
    <w:rsid w:val="00CA5078"/>
    <w:rsid w:val="00CA5B07"/>
    <w:rsid w:val="00CB0D10"/>
    <w:rsid w:val="00CB2554"/>
    <w:rsid w:val="00CB45B5"/>
    <w:rsid w:val="00CB4648"/>
    <w:rsid w:val="00CB4D75"/>
    <w:rsid w:val="00CB66F8"/>
    <w:rsid w:val="00CB74A1"/>
    <w:rsid w:val="00CC2018"/>
    <w:rsid w:val="00CD0542"/>
    <w:rsid w:val="00CD2265"/>
    <w:rsid w:val="00CD387A"/>
    <w:rsid w:val="00CD455F"/>
    <w:rsid w:val="00CD5586"/>
    <w:rsid w:val="00CE04ED"/>
    <w:rsid w:val="00CE231A"/>
    <w:rsid w:val="00CE4000"/>
    <w:rsid w:val="00CE63DE"/>
    <w:rsid w:val="00CE6BC1"/>
    <w:rsid w:val="00CF01C4"/>
    <w:rsid w:val="00CF03BE"/>
    <w:rsid w:val="00CF2321"/>
    <w:rsid w:val="00CF3917"/>
    <w:rsid w:val="00CF4C74"/>
    <w:rsid w:val="00CF7AE0"/>
    <w:rsid w:val="00D0004D"/>
    <w:rsid w:val="00D0096F"/>
    <w:rsid w:val="00D04ED3"/>
    <w:rsid w:val="00D06DEF"/>
    <w:rsid w:val="00D070D7"/>
    <w:rsid w:val="00D10F90"/>
    <w:rsid w:val="00D113DB"/>
    <w:rsid w:val="00D1154F"/>
    <w:rsid w:val="00D13336"/>
    <w:rsid w:val="00D20478"/>
    <w:rsid w:val="00D20BF2"/>
    <w:rsid w:val="00D216FF"/>
    <w:rsid w:val="00D21CCB"/>
    <w:rsid w:val="00D21FAA"/>
    <w:rsid w:val="00D2344F"/>
    <w:rsid w:val="00D23488"/>
    <w:rsid w:val="00D26D69"/>
    <w:rsid w:val="00D34A69"/>
    <w:rsid w:val="00D356A2"/>
    <w:rsid w:val="00D37A24"/>
    <w:rsid w:val="00D439EB"/>
    <w:rsid w:val="00D45D4B"/>
    <w:rsid w:val="00D55C4C"/>
    <w:rsid w:val="00D5767B"/>
    <w:rsid w:val="00D61189"/>
    <w:rsid w:val="00D6607F"/>
    <w:rsid w:val="00D730D8"/>
    <w:rsid w:val="00D73A96"/>
    <w:rsid w:val="00D753DC"/>
    <w:rsid w:val="00D91D97"/>
    <w:rsid w:val="00D93AD3"/>
    <w:rsid w:val="00D93CDA"/>
    <w:rsid w:val="00D93FE4"/>
    <w:rsid w:val="00D965AD"/>
    <w:rsid w:val="00D975AA"/>
    <w:rsid w:val="00D97A88"/>
    <w:rsid w:val="00D97EF0"/>
    <w:rsid w:val="00DA0497"/>
    <w:rsid w:val="00DA233E"/>
    <w:rsid w:val="00DA3969"/>
    <w:rsid w:val="00DA3CB8"/>
    <w:rsid w:val="00DA50C2"/>
    <w:rsid w:val="00DA6565"/>
    <w:rsid w:val="00DB2004"/>
    <w:rsid w:val="00DB255D"/>
    <w:rsid w:val="00DB2D86"/>
    <w:rsid w:val="00DB42B9"/>
    <w:rsid w:val="00DC02C6"/>
    <w:rsid w:val="00DC30CC"/>
    <w:rsid w:val="00DC59C9"/>
    <w:rsid w:val="00DC7D2D"/>
    <w:rsid w:val="00DD08C0"/>
    <w:rsid w:val="00DD0BAE"/>
    <w:rsid w:val="00DD252E"/>
    <w:rsid w:val="00DE2821"/>
    <w:rsid w:val="00DE3912"/>
    <w:rsid w:val="00DE5EE1"/>
    <w:rsid w:val="00DE7AC1"/>
    <w:rsid w:val="00DE7B22"/>
    <w:rsid w:val="00DF3070"/>
    <w:rsid w:val="00DF57D4"/>
    <w:rsid w:val="00E00E99"/>
    <w:rsid w:val="00E02632"/>
    <w:rsid w:val="00E02748"/>
    <w:rsid w:val="00E03064"/>
    <w:rsid w:val="00E04767"/>
    <w:rsid w:val="00E1049B"/>
    <w:rsid w:val="00E1275D"/>
    <w:rsid w:val="00E1356C"/>
    <w:rsid w:val="00E138BF"/>
    <w:rsid w:val="00E167EB"/>
    <w:rsid w:val="00E178F0"/>
    <w:rsid w:val="00E240EC"/>
    <w:rsid w:val="00E2462F"/>
    <w:rsid w:val="00E255FD"/>
    <w:rsid w:val="00E27C13"/>
    <w:rsid w:val="00E315A3"/>
    <w:rsid w:val="00E320A7"/>
    <w:rsid w:val="00E33C75"/>
    <w:rsid w:val="00E33CC9"/>
    <w:rsid w:val="00E41EAB"/>
    <w:rsid w:val="00E4698F"/>
    <w:rsid w:val="00E46EB0"/>
    <w:rsid w:val="00E500D1"/>
    <w:rsid w:val="00E507A8"/>
    <w:rsid w:val="00E5296B"/>
    <w:rsid w:val="00E52C71"/>
    <w:rsid w:val="00E54C36"/>
    <w:rsid w:val="00E64881"/>
    <w:rsid w:val="00E6522D"/>
    <w:rsid w:val="00E723DC"/>
    <w:rsid w:val="00E829B5"/>
    <w:rsid w:val="00E84BA1"/>
    <w:rsid w:val="00E9170B"/>
    <w:rsid w:val="00E942AD"/>
    <w:rsid w:val="00E969A8"/>
    <w:rsid w:val="00E96BC7"/>
    <w:rsid w:val="00E97AAA"/>
    <w:rsid w:val="00EA2F91"/>
    <w:rsid w:val="00EA3E48"/>
    <w:rsid w:val="00EA4F65"/>
    <w:rsid w:val="00EA5A27"/>
    <w:rsid w:val="00EA60BE"/>
    <w:rsid w:val="00EA7782"/>
    <w:rsid w:val="00EB2B38"/>
    <w:rsid w:val="00EB35A9"/>
    <w:rsid w:val="00EB552F"/>
    <w:rsid w:val="00EB5863"/>
    <w:rsid w:val="00EB6D20"/>
    <w:rsid w:val="00EC129E"/>
    <w:rsid w:val="00EC37EE"/>
    <w:rsid w:val="00EC4171"/>
    <w:rsid w:val="00EC63AE"/>
    <w:rsid w:val="00EC661A"/>
    <w:rsid w:val="00EC6B33"/>
    <w:rsid w:val="00EC6FA6"/>
    <w:rsid w:val="00EC7A33"/>
    <w:rsid w:val="00ED72F7"/>
    <w:rsid w:val="00EE086C"/>
    <w:rsid w:val="00EE116F"/>
    <w:rsid w:val="00EE3357"/>
    <w:rsid w:val="00EF01D6"/>
    <w:rsid w:val="00EF16FE"/>
    <w:rsid w:val="00EF5BB6"/>
    <w:rsid w:val="00EF7131"/>
    <w:rsid w:val="00F0094C"/>
    <w:rsid w:val="00F018DB"/>
    <w:rsid w:val="00F01B70"/>
    <w:rsid w:val="00F020BC"/>
    <w:rsid w:val="00F04BB6"/>
    <w:rsid w:val="00F06A49"/>
    <w:rsid w:val="00F07D93"/>
    <w:rsid w:val="00F149E1"/>
    <w:rsid w:val="00F221D7"/>
    <w:rsid w:val="00F2376A"/>
    <w:rsid w:val="00F241C4"/>
    <w:rsid w:val="00F24CC9"/>
    <w:rsid w:val="00F2616A"/>
    <w:rsid w:val="00F2761E"/>
    <w:rsid w:val="00F27E56"/>
    <w:rsid w:val="00F27F26"/>
    <w:rsid w:val="00F30B88"/>
    <w:rsid w:val="00F31965"/>
    <w:rsid w:val="00F31E58"/>
    <w:rsid w:val="00F331BC"/>
    <w:rsid w:val="00F34F6D"/>
    <w:rsid w:val="00F36337"/>
    <w:rsid w:val="00F36B24"/>
    <w:rsid w:val="00F41DCC"/>
    <w:rsid w:val="00F421F3"/>
    <w:rsid w:val="00F45D35"/>
    <w:rsid w:val="00F51F68"/>
    <w:rsid w:val="00F5555C"/>
    <w:rsid w:val="00F5651F"/>
    <w:rsid w:val="00F6025A"/>
    <w:rsid w:val="00F62CDA"/>
    <w:rsid w:val="00F64118"/>
    <w:rsid w:val="00F655BF"/>
    <w:rsid w:val="00F65B03"/>
    <w:rsid w:val="00F6731D"/>
    <w:rsid w:val="00F7137F"/>
    <w:rsid w:val="00F73D12"/>
    <w:rsid w:val="00F743EC"/>
    <w:rsid w:val="00F7633F"/>
    <w:rsid w:val="00F7658E"/>
    <w:rsid w:val="00F765F0"/>
    <w:rsid w:val="00F76ADA"/>
    <w:rsid w:val="00F83768"/>
    <w:rsid w:val="00F839DE"/>
    <w:rsid w:val="00F8445C"/>
    <w:rsid w:val="00F8571B"/>
    <w:rsid w:val="00F86B64"/>
    <w:rsid w:val="00F92FD4"/>
    <w:rsid w:val="00F9482B"/>
    <w:rsid w:val="00F95187"/>
    <w:rsid w:val="00F96684"/>
    <w:rsid w:val="00FA151D"/>
    <w:rsid w:val="00FA198D"/>
    <w:rsid w:val="00FA19F7"/>
    <w:rsid w:val="00FA4FAF"/>
    <w:rsid w:val="00FA57E5"/>
    <w:rsid w:val="00FA6988"/>
    <w:rsid w:val="00FB0E55"/>
    <w:rsid w:val="00FB1238"/>
    <w:rsid w:val="00FB1A10"/>
    <w:rsid w:val="00FB42E3"/>
    <w:rsid w:val="00FB5C16"/>
    <w:rsid w:val="00FC1D82"/>
    <w:rsid w:val="00FC2486"/>
    <w:rsid w:val="00FD17E0"/>
    <w:rsid w:val="00FD2AC1"/>
    <w:rsid w:val="00FD2C07"/>
    <w:rsid w:val="00FD3B1D"/>
    <w:rsid w:val="00FD416B"/>
    <w:rsid w:val="00FD6C17"/>
    <w:rsid w:val="00FE19EF"/>
    <w:rsid w:val="00FE1BAA"/>
    <w:rsid w:val="00FF092A"/>
    <w:rsid w:val="00FF2168"/>
    <w:rsid w:val="00FF2599"/>
    <w:rsid w:val="00FF7594"/>
    <w:rsid w:val="00FF77E0"/>
    <w:rsid w:val="01AD78EE"/>
    <w:rsid w:val="03094F52"/>
    <w:rsid w:val="03231BC2"/>
    <w:rsid w:val="037C0AD6"/>
    <w:rsid w:val="04CC0E8B"/>
    <w:rsid w:val="05080DE3"/>
    <w:rsid w:val="06125C0E"/>
    <w:rsid w:val="07061D32"/>
    <w:rsid w:val="075671B9"/>
    <w:rsid w:val="08F64648"/>
    <w:rsid w:val="09434CDD"/>
    <w:rsid w:val="0A646748"/>
    <w:rsid w:val="0AC57974"/>
    <w:rsid w:val="0B2043E1"/>
    <w:rsid w:val="0B4A05BB"/>
    <w:rsid w:val="0B79343D"/>
    <w:rsid w:val="0B812064"/>
    <w:rsid w:val="0C7B02EA"/>
    <w:rsid w:val="0D4C64AA"/>
    <w:rsid w:val="0ECB093D"/>
    <w:rsid w:val="0EFA3B80"/>
    <w:rsid w:val="10C870A2"/>
    <w:rsid w:val="11012989"/>
    <w:rsid w:val="11033A6A"/>
    <w:rsid w:val="119D29BE"/>
    <w:rsid w:val="130628D8"/>
    <w:rsid w:val="132C233E"/>
    <w:rsid w:val="137376B7"/>
    <w:rsid w:val="13E4025C"/>
    <w:rsid w:val="14B1773E"/>
    <w:rsid w:val="16451206"/>
    <w:rsid w:val="167D2A94"/>
    <w:rsid w:val="1695644C"/>
    <w:rsid w:val="16B8098B"/>
    <w:rsid w:val="18704C08"/>
    <w:rsid w:val="198B3CAD"/>
    <w:rsid w:val="19DD3222"/>
    <w:rsid w:val="1A307D17"/>
    <w:rsid w:val="1AE77EE4"/>
    <w:rsid w:val="1B83048A"/>
    <w:rsid w:val="1BCD48DA"/>
    <w:rsid w:val="1BFE03CE"/>
    <w:rsid w:val="1C0A5D93"/>
    <w:rsid w:val="1C0F01FB"/>
    <w:rsid w:val="1C6258AD"/>
    <w:rsid w:val="1D26233B"/>
    <w:rsid w:val="1DFB5EDE"/>
    <w:rsid w:val="1E32766A"/>
    <w:rsid w:val="1ED9508B"/>
    <w:rsid w:val="20432F1E"/>
    <w:rsid w:val="20AC0F62"/>
    <w:rsid w:val="21F737A6"/>
    <w:rsid w:val="23C94AB9"/>
    <w:rsid w:val="24963028"/>
    <w:rsid w:val="264A1B0E"/>
    <w:rsid w:val="276205CD"/>
    <w:rsid w:val="28C606E7"/>
    <w:rsid w:val="2A1465AC"/>
    <w:rsid w:val="2AEA7816"/>
    <w:rsid w:val="2C961BEF"/>
    <w:rsid w:val="2D275B08"/>
    <w:rsid w:val="2DD536C3"/>
    <w:rsid w:val="2E0B4EF1"/>
    <w:rsid w:val="2EDA6C9B"/>
    <w:rsid w:val="2F3626D2"/>
    <w:rsid w:val="2FC456E3"/>
    <w:rsid w:val="307F6728"/>
    <w:rsid w:val="309C3C2C"/>
    <w:rsid w:val="32166612"/>
    <w:rsid w:val="329E432A"/>
    <w:rsid w:val="330C4888"/>
    <w:rsid w:val="332216F6"/>
    <w:rsid w:val="337E7E8A"/>
    <w:rsid w:val="340978C3"/>
    <w:rsid w:val="36551AAA"/>
    <w:rsid w:val="369874A2"/>
    <w:rsid w:val="36A86585"/>
    <w:rsid w:val="39242AA3"/>
    <w:rsid w:val="3A135332"/>
    <w:rsid w:val="3A687C64"/>
    <w:rsid w:val="3ABC283C"/>
    <w:rsid w:val="3B471B5C"/>
    <w:rsid w:val="3BD3519D"/>
    <w:rsid w:val="3CBD24B0"/>
    <w:rsid w:val="3D0103BA"/>
    <w:rsid w:val="3D533C69"/>
    <w:rsid w:val="3D6A7D83"/>
    <w:rsid w:val="3E1C77DC"/>
    <w:rsid w:val="3E994DA1"/>
    <w:rsid w:val="3ECB4852"/>
    <w:rsid w:val="401D10DD"/>
    <w:rsid w:val="40B81380"/>
    <w:rsid w:val="414C7ECC"/>
    <w:rsid w:val="44DE1ACA"/>
    <w:rsid w:val="44DE6642"/>
    <w:rsid w:val="451F531E"/>
    <w:rsid w:val="45833790"/>
    <w:rsid w:val="46EB2722"/>
    <w:rsid w:val="481366AF"/>
    <w:rsid w:val="48E50FF5"/>
    <w:rsid w:val="498A77E3"/>
    <w:rsid w:val="4A8F2FBB"/>
    <w:rsid w:val="4AB61E62"/>
    <w:rsid w:val="4B3F63AB"/>
    <w:rsid w:val="4B514C6B"/>
    <w:rsid w:val="4B7171FD"/>
    <w:rsid w:val="4BE54178"/>
    <w:rsid w:val="4BF864D0"/>
    <w:rsid w:val="4C3F73EA"/>
    <w:rsid w:val="4D8A2706"/>
    <w:rsid w:val="4DDE2A5F"/>
    <w:rsid w:val="50774218"/>
    <w:rsid w:val="50D0101F"/>
    <w:rsid w:val="50D546CF"/>
    <w:rsid w:val="5199616A"/>
    <w:rsid w:val="519A2120"/>
    <w:rsid w:val="51D02E85"/>
    <w:rsid w:val="52487361"/>
    <w:rsid w:val="531B6581"/>
    <w:rsid w:val="53C72B28"/>
    <w:rsid w:val="541C312B"/>
    <w:rsid w:val="54656C68"/>
    <w:rsid w:val="54A800BF"/>
    <w:rsid w:val="557B549A"/>
    <w:rsid w:val="55933766"/>
    <w:rsid w:val="55DA564E"/>
    <w:rsid w:val="56963963"/>
    <w:rsid w:val="56DE1351"/>
    <w:rsid w:val="57140F12"/>
    <w:rsid w:val="572A10E3"/>
    <w:rsid w:val="57B450BA"/>
    <w:rsid w:val="584B2913"/>
    <w:rsid w:val="59400356"/>
    <w:rsid w:val="59583166"/>
    <w:rsid w:val="59A640FF"/>
    <w:rsid w:val="59B753C2"/>
    <w:rsid w:val="59C12643"/>
    <w:rsid w:val="5A1E20C2"/>
    <w:rsid w:val="5AF9642A"/>
    <w:rsid w:val="5B19569C"/>
    <w:rsid w:val="5B9F6211"/>
    <w:rsid w:val="5D1C1543"/>
    <w:rsid w:val="5E174F66"/>
    <w:rsid w:val="5E277F84"/>
    <w:rsid w:val="5EA547EF"/>
    <w:rsid w:val="5EBD2EE1"/>
    <w:rsid w:val="5F371387"/>
    <w:rsid w:val="5FC002C5"/>
    <w:rsid w:val="604C0655"/>
    <w:rsid w:val="62E1024E"/>
    <w:rsid w:val="64896CD6"/>
    <w:rsid w:val="67533F72"/>
    <w:rsid w:val="68B35572"/>
    <w:rsid w:val="68F86D7F"/>
    <w:rsid w:val="694B6E1C"/>
    <w:rsid w:val="699013BB"/>
    <w:rsid w:val="6AC1173E"/>
    <w:rsid w:val="6AD00976"/>
    <w:rsid w:val="6B9775BF"/>
    <w:rsid w:val="6BE25B53"/>
    <w:rsid w:val="6C611E46"/>
    <w:rsid w:val="6D3C3656"/>
    <w:rsid w:val="6D794436"/>
    <w:rsid w:val="6F045F61"/>
    <w:rsid w:val="6F8215D1"/>
    <w:rsid w:val="6FF3175C"/>
    <w:rsid w:val="711A53C5"/>
    <w:rsid w:val="71222DD6"/>
    <w:rsid w:val="71636238"/>
    <w:rsid w:val="71F118FE"/>
    <w:rsid w:val="732346F9"/>
    <w:rsid w:val="733E3E29"/>
    <w:rsid w:val="74024539"/>
    <w:rsid w:val="748B3716"/>
    <w:rsid w:val="757741E4"/>
    <w:rsid w:val="773F135E"/>
    <w:rsid w:val="77A05C70"/>
    <w:rsid w:val="782567A5"/>
    <w:rsid w:val="78393D6F"/>
    <w:rsid w:val="785250C1"/>
    <w:rsid w:val="78E960E5"/>
    <w:rsid w:val="78F373E5"/>
    <w:rsid w:val="7D58341D"/>
    <w:rsid w:val="7E4A06B1"/>
    <w:rsid w:val="7ED63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B5B5A"/>
  <w15:docId w15:val="{4A504A96-D15A-46C3-8678-D9CD86E5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unhideWhenUsed="1" w:qFormat="1"/>
    <w:lsdException w:name="annotation text" w:unhideWhenUsed="1" w:qFormat="1"/>
    <w:lsdException w:name="header" w:uiPriority="0" w:qFormat="1"/>
    <w:lsdException w:name="footer"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unhideWhenUsed="1" w:qFormat="1"/>
    <w:lsdException w:name="HTML Keyboard" w:unhideWhenUsed="1" w:qFormat="1"/>
    <w:lsdException w:name="HTML Preformatted" w:semiHidden="1" w:uiPriority="0" w:qFormat="1"/>
    <w:lsdException w:name="HTML Sample" w:unhideWhenUsed="1" w:qFormat="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beforeLines="50" w:before="50" w:afterLines="50" w:after="50" w:line="360" w:lineRule="auto"/>
      <w:jc w:val="both"/>
    </w:pPr>
    <w:rPr>
      <w:kern w:val="2"/>
      <w:sz w:val="24"/>
    </w:rPr>
  </w:style>
  <w:style w:type="paragraph" w:styleId="10">
    <w:name w:val="heading 1"/>
    <w:basedOn w:val="a1"/>
    <w:next w:val="a1"/>
    <w:link w:val="13"/>
    <w:qFormat/>
    <w:pPr>
      <w:keepNext/>
      <w:keepLines/>
      <w:numPr>
        <w:numId w:val="1"/>
      </w:numPr>
      <w:spacing w:before="340" w:after="330" w:line="576" w:lineRule="auto"/>
      <w:ind w:left="0" w:firstLine="0"/>
      <w:jc w:val="left"/>
      <w:outlineLvl w:val="0"/>
    </w:pPr>
    <w:rPr>
      <w:rFonts w:eastAsia="黑体"/>
      <w:b/>
      <w:kern w:val="44"/>
      <w:sz w:val="36"/>
    </w:rPr>
  </w:style>
  <w:style w:type="paragraph" w:styleId="2">
    <w:name w:val="heading 2"/>
    <w:basedOn w:val="10"/>
    <w:next w:val="a1"/>
    <w:link w:val="21"/>
    <w:qFormat/>
    <w:pPr>
      <w:numPr>
        <w:ilvl w:val="1"/>
      </w:numPr>
      <w:tabs>
        <w:tab w:val="left" w:pos="425"/>
      </w:tabs>
      <w:spacing w:before="20" w:after="20" w:line="360" w:lineRule="auto"/>
      <w:ind w:right="240"/>
      <w:outlineLvl w:val="1"/>
    </w:pPr>
    <w:rPr>
      <w:rFonts w:ascii="Arial" w:hAnsi="Arial"/>
      <w:sz w:val="32"/>
    </w:rPr>
  </w:style>
  <w:style w:type="paragraph" w:styleId="3">
    <w:name w:val="heading 3"/>
    <w:basedOn w:val="2"/>
    <w:next w:val="a1"/>
    <w:link w:val="30"/>
    <w:qFormat/>
    <w:pPr>
      <w:numPr>
        <w:ilvl w:val="2"/>
      </w:numPr>
      <w:ind w:rightChars="100" w:right="210"/>
      <w:outlineLvl w:val="2"/>
    </w:pPr>
  </w:style>
  <w:style w:type="paragraph" w:styleId="4">
    <w:name w:val="heading 4"/>
    <w:basedOn w:val="a1"/>
    <w:next w:val="a1"/>
    <w:link w:val="40"/>
    <w:qFormat/>
    <w:pPr>
      <w:keepNext/>
      <w:keepLines/>
      <w:numPr>
        <w:ilvl w:val="3"/>
        <w:numId w:val="1"/>
      </w:numPr>
      <w:tabs>
        <w:tab w:val="left" w:pos="425"/>
        <w:tab w:val="left" w:pos="1931"/>
        <w:tab w:val="left" w:pos="2356"/>
      </w:tabs>
      <w:spacing w:before="280" w:after="290" w:line="372" w:lineRule="auto"/>
      <w:ind w:rightChars="100" w:right="100"/>
      <w:outlineLvl w:val="3"/>
    </w:pPr>
    <w:rPr>
      <w:rFonts w:ascii="Arial" w:eastAsia="黑体" w:hAnsi="Arial"/>
      <w:b/>
      <w:sz w:val="28"/>
    </w:rPr>
  </w:style>
  <w:style w:type="paragraph" w:styleId="5">
    <w:name w:val="heading 5"/>
    <w:basedOn w:val="a1"/>
    <w:next w:val="a1"/>
    <w:link w:val="50"/>
    <w:qFormat/>
    <w:pPr>
      <w:widowControl/>
      <w:numPr>
        <w:ilvl w:val="4"/>
        <w:numId w:val="1"/>
      </w:numPr>
      <w:tabs>
        <w:tab w:val="left" w:pos="425"/>
        <w:tab w:val="left" w:pos="1724"/>
        <w:tab w:val="left" w:pos="2520"/>
      </w:tabs>
      <w:overflowPunct w:val="0"/>
      <w:autoSpaceDE w:val="0"/>
      <w:autoSpaceDN w:val="0"/>
      <w:adjustRightInd w:val="0"/>
      <w:ind w:rightChars="100" w:right="210"/>
      <w:textAlignment w:val="baseline"/>
      <w:outlineLvl w:val="4"/>
    </w:pPr>
    <w:rPr>
      <w:rFonts w:ascii="Arial" w:eastAsia="黑体" w:hAnsi="Arial"/>
      <w:b/>
      <w:kern w:val="0"/>
      <w:sz w:val="28"/>
    </w:rPr>
  </w:style>
  <w:style w:type="paragraph" w:styleId="6">
    <w:name w:val="heading 6"/>
    <w:basedOn w:val="a1"/>
    <w:next w:val="a1"/>
    <w:link w:val="60"/>
    <w:qFormat/>
    <w:pPr>
      <w:widowControl/>
      <w:numPr>
        <w:ilvl w:val="5"/>
        <w:numId w:val="1"/>
      </w:numPr>
      <w:tabs>
        <w:tab w:val="left" w:pos="0"/>
        <w:tab w:val="left" w:pos="425"/>
        <w:tab w:val="left" w:pos="2940"/>
      </w:tabs>
      <w:overflowPunct w:val="0"/>
      <w:autoSpaceDE w:val="0"/>
      <w:autoSpaceDN w:val="0"/>
      <w:adjustRightInd w:val="0"/>
      <w:ind w:rightChars="100" w:right="210"/>
      <w:textAlignment w:val="baseline"/>
      <w:outlineLvl w:val="5"/>
    </w:pPr>
    <w:rPr>
      <w:rFonts w:ascii="Arial" w:hAnsi="Arial"/>
      <w:b/>
      <w:kern w:val="0"/>
    </w:rPr>
  </w:style>
  <w:style w:type="paragraph" w:styleId="7">
    <w:name w:val="heading 7"/>
    <w:basedOn w:val="a1"/>
    <w:next w:val="a1"/>
    <w:link w:val="70"/>
    <w:qFormat/>
    <w:pPr>
      <w:widowControl/>
      <w:tabs>
        <w:tab w:val="left" w:pos="0"/>
        <w:tab w:val="left" w:pos="425"/>
        <w:tab w:val="left" w:pos="1296"/>
        <w:tab w:val="left" w:pos="2356"/>
        <w:tab w:val="left" w:pos="4711"/>
        <w:tab w:val="left" w:pos="4854"/>
      </w:tabs>
      <w:spacing w:after="64" w:line="276" w:lineRule="auto"/>
      <w:ind w:right="210"/>
      <w:outlineLvl w:val="6"/>
    </w:pPr>
    <w:rPr>
      <w:rFonts w:eastAsia="黑体"/>
      <w:bCs/>
      <w:color w:val="000000" w:themeColor="text1"/>
      <w:sz w:val="21"/>
      <w:szCs w:val="22"/>
    </w:rPr>
  </w:style>
  <w:style w:type="paragraph" w:styleId="8">
    <w:name w:val="heading 8"/>
    <w:basedOn w:val="a1"/>
    <w:next w:val="a1"/>
    <w:link w:val="80"/>
    <w:qFormat/>
    <w:pPr>
      <w:keepNext/>
      <w:keepLines/>
      <w:numPr>
        <w:ilvl w:val="7"/>
        <w:numId w:val="1"/>
      </w:numPr>
      <w:tabs>
        <w:tab w:val="left" w:pos="1440"/>
      </w:tabs>
      <w:spacing w:before="240" w:after="64" w:line="320" w:lineRule="auto"/>
      <w:jc w:val="left"/>
      <w:outlineLvl w:val="7"/>
    </w:pPr>
    <w:rPr>
      <w:rFonts w:ascii="Arial" w:eastAsia="黑体" w:hAnsi="Arial"/>
      <w:szCs w:val="24"/>
    </w:rPr>
  </w:style>
  <w:style w:type="paragraph" w:styleId="9">
    <w:name w:val="heading 9"/>
    <w:basedOn w:val="a1"/>
    <w:next w:val="a1"/>
    <w:link w:val="90"/>
    <w:qFormat/>
    <w:pPr>
      <w:keepNext/>
      <w:keepLines/>
      <w:numPr>
        <w:ilvl w:val="8"/>
        <w:numId w:val="1"/>
      </w:numPr>
      <w:tabs>
        <w:tab w:val="left" w:pos="1584"/>
      </w:tabs>
      <w:spacing w:before="240" w:after="64" w:line="320" w:lineRule="auto"/>
      <w:jc w:val="left"/>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qFormat/>
    <w:pPr>
      <w:ind w:leftChars="1200" w:left="2520"/>
    </w:pPr>
  </w:style>
  <w:style w:type="paragraph" w:styleId="a5">
    <w:name w:val="Normal Indent"/>
    <w:basedOn w:val="a1"/>
    <w:qFormat/>
    <w:pPr>
      <w:ind w:firstLine="420"/>
    </w:pPr>
  </w:style>
  <w:style w:type="paragraph" w:styleId="a6">
    <w:name w:val="caption"/>
    <w:basedOn w:val="a1"/>
    <w:next w:val="a1"/>
    <w:link w:val="a7"/>
    <w:qFormat/>
    <w:rPr>
      <w:rFonts w:ascii="Arial" w:eastAsia="黑体" w:hAnsi="Arial"/>
      <w:sz w:val="20"/>
    </w:rPr>
  </w:style>
  <w:style w:type="paragraph" w:styleId="a8">
    <w:name w:val="List Bullet"/>
    <w:basedOn w:val="a1"/>
    <w:uiPriority w:val="99"/>
    <w:unhideWhenUsed/>
    <w:qFormat/>
    <w:pPr>
      <w:tabs>
        <w:tab w:val="left" w:pos="360"/>
      </w:tabs>
      <w:ind w:left="360" w:hanging="360"/>
    </w:pPr>
  </w:style>
  <w:style w:type="paragraph" w:styleId="a9">
    <w:name w:val="Document Map"/>
    <w:basedOn w:val="a1"/>
    <w:link w:val="aa"/>
    <w:qFormat/>
    <w:pPr>
      <w:shd w:val="clear" w:color="auto" w:fill="000080"/>
    </w:pPr>
  </w:style>
  <w:style w:type="paragraph" w:styleId="ab">
    <w:name w:val="annotation text"/>
    <w:basedOn w:val="a1"/>
    <w:link w:val="ac"/>
    <w:uiPriority w:val="99"/>
    <w:unhideWhenUsed/>
    <w:qFormat/>
    <w:pPr>
      <w:jc w:val="left"/>
    </w:pPr>
  </w:style>
  <w:style w:type="paragraph" w:styleId="ad">
    <w:name w:val="Body Text"/>
    <w:basedOn w:val="a1"/>
    <w:link w:val="ae"/>
    <w:qFormat/>
    <w:pPr>
      <w:spacing w:after="120"/>
    </w:pPr>
  </w:style>
  <w:style w:type="paragraph" w:styleId="af">
    <w:name w:val="Body Text Indent"/>
    <w:basedOn w:val="a1"/>
    <w:link w:val="af0"/>
    <w:uiPriority w:val="99"/>
    <w:unhideWhenUsed/>
    <w:qFormat/>
    <w:pPr>
      <w:spacing w:after="120"/>
      <w:ind w:leftChars="200" w:left="420"/>
    </w:pPr>
  </w:style>
  <w:style w:type="paragraph" w:styleId="TOC5">
    <w:name w:val="toc 5"/>
    <w:basedOn w:val="a1"/>
    <w:next w:val="a1"/>
    <w:uiPriority w:val="39"/>
    <w:qFormat/>
    <w:pPr>
      <w:ind w:leftChars="800" w:left="1680"/>
    </w:pPr>
  </w:style>
  <w:style w:type="paragraph" w:styleId="TOC3">
    <w:name w:val="toc 3"/>
    <w:basedOn w:val="a1"/>
    <w:next w:val="a1"/>
    <w:uiPriority w:val="39"/>
    <w:qFormat/>
    <w:pPr>
      <w:ind w:leftChars="400" w:left="840"/>
    </w:pPr>
  </w:style>
  <w:style w:type="paragraph" w:styleId="TOC8">
    <w:name w:val="toc 8"/>
    <w:basedOn w:val="a1"/>
    <w:next w:val="a1"/>
    <w:uiPriority w:val="39"/>
    <w:qFormat/>
    <w:pPr>
      <w:ind w:leftChars="1400" w:left="2940"/>
    </w:pPr>
  </w:style>
  <w:style w:type="paragraph" w:styleId="22">
    <w:name w:val="Body Text Indent 2"/>
    <w:basedOn w:val="a1"/>
    <w:link w:val="23"/>
    <w:qFormat/>
    <w:pPr>
      <w:spacing w:after="120" w:line="480" w:lineRule="auto"/>
      <w:ind w:leftChars="200" w:left="420"/>
    </w:pPr>
  </w:style>
  <w:style w:type="paragraph" w:styleId="af1">
    <w:name w:val="Balloon Text"/>
    <w:basedOn w:val="a1"/>
    <w:link w:val="af2"/>
    <w:qFormat/>
    <w:rPr>
      <w:sz w:val="18"/>
    </w:rPr>
  </w:style>
  <w:style w:type="paragraph" w:styleId="af3">
    <w:name w:val="footer"/>
    <w:basedOn w:val="a1"/>
    <w:link w:val="af4"/>
    <w:uiPriority w:val="99"/>
    <w:qFormat/>
    <w:pPr>
      <w:tabs>
        <w:tab w:val="center" w:pos="4153"/>
        <w:tab w:val="right" w:pos="8306"/>
      </w:tabs>
      <w:snapToGrid w:val="0"/>
      <w:jc w:val="left"/>
    </w:pPr>
    <w:rPr>
      <w:sz w:val="18"/>
    </w:rPr>
  </w:style>
  <w:style w:type="paragraph" w:styleId="af5">
    <w:name w:val="header"/>
    <w:basedOn w:val="a1"/>
    <w:link w:val="af6"/>
    <w:qFormat/>
    <w:pPr>
      <w:pBdr>
        <w:bottom w:val="single" w:sz="6" w:space="1" w:color="auto"/>
      </w:pBdr>
      <w:tabs>
        <w:tab w:val="center" w:pos="4153"/>
        <w:tab w:val="right" w:pos="8306"/>
      </w:tabs>
      <w:snapToGrid w:val="0"/>
      <w:jc w:val="center"/>
    </w:pPr>
    <w:rPr>
      <w:sz w:val="18"/>
    </w:rPr>
  </w:style>
  <w:style w:type="paragraph" w:styleId="TOC1">
    <w:name w:val="toc 1"/>
    <w:basedOn w:val="a1"/>
    <w:next w:val="a1"/>
    <w:link w:val="TOC10"/>
    <w:uiPriority w:val="39"/>
    <w:qFormat/>
  </w:style>
  <w:style w:type="paragraph" w:styleId="TOC4">
    <w:name w:val="toc 4"/>
    <w:basedOn w:val="a1"/>
    <w:next w:val="a1"/>
    <w:uiPriority w:val="39"/>
    <w:qFormat/>
    <w:pPr>
      <w:ind w:leftChars="600" w:left="1260"/>
    </w:pPr>
  </w:style>
  <w:style w:type="paragraph" w:styleId="af7">
    <w:name w:val="footnote text"/>
    <w:basedOn w:val="a1"/>
    <w:link w:val="af8"/>
    <w:uiPriority w:val="99"/>
    <w:unhideWhenUsed/>
    <w:qFormat/>
    <w:pPr>
      <w:snapToGrid w:val="0"/>
      <w:jc w:val="left"/>
    </w:pPr>
    <w:rPr>
      <w:sz w:val="18"/>
      <w:szCs w:val="18"/>
    </w:rPr>
  </w:style>
  <w:style w:type="paragraph" w:styleId="TOC6">
    <w:name w:val="toc 6"/>
    <w:basedOn w:val="a1"/>
    <w:next w:val="a1"/>
    <w:uiPriority w:val="39"/>
    <w:qFormat/>
    <w:pPr>
      <w:ind w:leftChars="1000" w:left="2100"/>
    </w:pPr>
  </w:style>
  <w:style w:type="paragraph" w:styleId="af9">
    <w:name w:val="table of figures"/>
    <w:basedOn w:val="a1"/>
    <w:next w:val="a1"/>
    <w:uiPriority w:val="99"/>
    <w:unhideWhenUsed/>
    <w:qFormat/>
    <w:pPr>
      <w:ind w:leftChars="200" w:left="200" w:hangingChars="200" w:hanging="200"/>
    </w:pPr>
    <w:rPr>
      <w:rFonts w:ascii="Calibri" w:hAnsi="Calibri"/>
    </w:rPr>
  </w:style>
  <w:style w:type="paragraph" w:styleId="TOC2">
    <w:name w:val="toc 2"/>
    <w:basedOn w:val="a1"/>
    <w:next w:val="a1"/>
    <w:uiPriority w:val="39"/>
    <w:qFormat/>
    <w:pPr>
      <w:ind w:leftChars="200" w:left="420"/>
    </w:pPr>
  </w:style>
  <w:style w:type="paragraph" w:styleId="TOC9">
    <w:name w:val="toc 9"/>
    <w:basedOn w:val="a1"/>
    <w:next w:val="a1"/>
    <w:uiPriority w:val="39"/>
    <w:qFormat/>
    <w:pPr>
      <w:ind w:leftChars="1600" w:left="3360"/>
    </w:pPr>
  </w:style>
  <w:style w:type="paragraph" w:styleId="HTML">
    <w:name w:val="HTML Preformatted"/>
    <w:basedOn w:val="a1"/>
    <w:link w:val="HTML0"/>
    <w:semiHidden/>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pPr>
    <w:rPr>
      <w:rFonts w:ascii="宋体" w:hAnsi="宋体"/>
      <w:kern w:val="0"/>
    </w:rPr>
  </w:style>
  <w:style w:type="paragraph" w:styleId="afa">
    <w:name w:val="Normal (Web)"/>
    <w:basedOn w:val="a1"/>
    <w:uiPriority w:val="99"/>
    <w:unhideWhenUsed/>
    <w:qFormat/>
  </w:style>
  <w:style w:type="paragraph" w:styleId="afb">
    <w:name w:val="Title"/>
    <w:basedOn w:val="a1"/>
    <w:next w:val="a1"/>
    <w:link w:val="afc"/>
    <w:qFormat/>
    <w:pPr>
      <w:spacing w:line="276" w:lineRule="auto"/>
      <w:ind w:firstLineChars="200" w:firstLine="200"/>
    </w:pPr>
    <w:rPr>
      <w:rFonts w:ascii="宋体"/>
      <w:snapToGrid w:val="0"/>
      <w:kern w:val="0"/>
    </w:rPr>
  </w:style>
  <w:style w:type="paragraph" w:styleId="afd">
    <w:name w:val="annotation subject"/>
    <w:basedOn w:val="ab"/>
    <w:next w:val="ab"/>
    <w:link w:val="afe"/>
    <w:uiPriority w:val="99"/>
    <w:unhideWhenUsed/>
    <w:qFormat/>
    <w:rPr>
      <w:b/>
      <w:bCs/>
    </w:rPr>
  </w:style>
  <w:style w:type="paragraph" w:styleId="aff">
    <w:name w:val="Body Text First Indent"/>
    <w:basedOn w:val="ad"/>
    <w:link w:val="aff0"/>
    <w:uiPriority w:val="99"/>
    <w:unhideWhenUsed/>
    <w:qFormat/>
    <w:pPr>
      <w:ind w:firstLineChars="100" w:firstLine="420"/>
    </w:pPr>
  </w:style>
  <w:style w:type="paragraph" w:styleId="20">
    <w:name w:val="Body Text First Indent 2"/>
    <w:basedOn w:val="af"/>
    <w:link w:val="24"/>
    <w:qFormat/>
    <w:pPr>
      <w:numPr>
        <w:numId w:val="2"/>
      </w:numPr>
      <w:tabs>
        <w:tab w:val="left" w:pos="1378"/>
      </w:tabs>
      <w:ind w:leftChars="0" w:left="0"/>
    </w:pPr>
    <w:rPr>
      <w:szCs w:val="24"/>
    </w:rPr>
  </w:style>
  <w:style w:type="table" w:styleId="aff1">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uiPriority w:val="22"/>
    <w:qFormat/>
    <w:rPr>
      <w:rFonts w:ascii="宋体" w:eastAsia="宋体" w:hAnsi="宋体" w:hint="eastAsia"/>
      <w:b/>
      <w:bCs/>
      <w:kern w:val="2"/>
      <w:sz w:val="24"/>
      <w:szCs w:val="24"/>
      <w:lang w:val="en-US" w:eastAsia="zh-CN" w:bidi="ar-SA"/>
    </w:rPr>
  </w:style>
  <w:style w:type="character" w:styleId="aff3">
    <w:name w:val="page number"/>
    <w:qFormat/>
  </w:style>
  <w:style w:type="character" w:styleId="aff4">
    <w:name w:val="FollowedHyperlink"/>
    <w:uiPriority w:val="99"/>
    <w:unhideWhenUsed/>
    <w:qFormat/>
    <w:rPr>
      <w:color w:val="800080"/>
      <w:u w:val="none"/>
    </w:rPr>
  </w:style>
  <w:style w:type="character" w:styleId="aff5">
    <w:name w:val="Emphasis"/>
    <w:qFormat/>
    <w:rPr>
      <w:i/>
    </w:rPr>
  </w:style>
  <w:style w:type="character" w:styleId="HTML1">
    <w:name w:val="HTML Definition"/>
    <w:uiPriority w:val="99"/>
    <w:unhideWhenUsed/>
    <w:qFormat/>
    <w:rPr>
      <w:i/>
    </w:rPr>
  </w:style>
  <w:style w:type="character" w:styleId="aff6">
    <w:name w:val="Hyperlink"/>
    <w:uiPriority w:val="99"/>
    <w:qFormat/>
    <w:rPr>
      <w:color w:val="0000FF"/>
      <w:u w:val="single"/>
    </w:rPr>
  </w:style>
  <w:style w:type="character" w:styleId="HTML2">
    <w:name w:val="HTML Code"/>
    <w:uiPriority w:val="99"/>
    <w:unhideWhenUsed/>
    <w:qFormat/>
    <w:rPr>
      <w:rFonts w:ascii="monospace" w:eastAsia="monospace" w:hAnsi="monospace" w:cs="monospace"/>
      <w:sz w:val="21"/>
      <w:szCs w:val="21"/>
    </w:rPr>
  </w:style>
  <w:style w:type="character" w:styleId="aff7">
    <w:name w:val="annotation reference"/>
    <w:unhideWhenUsed/>
    <w:qFormat/>
    <w:rPr>
      <w:sz w:val="21"/>
      <w:szCs w:val="21"/>
    </w:rPr>
  </w:style>
  <w:style w:type="character" w:styleId="aff8">
    <w:name w:val="footnote reference"/>
    <w:uiPriority w:val="99"/>
    <w:unhideWhenUsed/>
    <w:qFormat/>
    <w:rPr>
      <w:vertAlign w:val="superscript"/>
    </w:rPr>
  </w:style>
  <w:style w:type="character" w:styleId="HTML3">
    <w:name w:val="HTML Keyboard"/>
    <w:uiPriority w:val="99"/>
    <w:unhideWhenUsed/>
    <w:qFormat/>
    <w:rPr>
      <w:rFonts w:ascii="monospace" w:eastAsia="monospace" w:hAnsi="monospace" w:cs="monospace" w:hint="default"/>
      <w:sz w:val="21"/>
      <w:szCs w:val="21"/>
    </w:rPr>
  </w:style>
  <w:style w:type="character" w:styleId="HTML4">
    <w:name w:val="HTML Sample"/>
    <w:uiPriority w:val="99"/>
    <w:unhideWhenUsed/>
    <w:qFormat/>
    <w:rPr>
      <w:rFonts w:ascii="monospace" w:eastAsia="monospace" w:hAnsi="monospace" w:cs="monospace" w:hint="default"/>
      <w:sz w:val="21"/>
      <w:szCs w:val="21"/>
    </w:rPr>
  </w:style>
  <w:style w:type="paragraph" w:customStyle="1" w:styleId="14">
    <w:name w:val="无间隔1"/>
    <w:link w:val="aff9"/>
    <w:qFormat/>
    <w:rPr>
      <w:rFonts w:ascii="Calibri" w:hAnsi="Calibri"/>
      <w:sz w:val="22"/>
    </w:rPr>
  </w:style>
  <w:style w:type="paragraph" w:customStyle="1" w:styleId="61">
    <w:name w:val="样式6"/>
    <w:basedOn w:val="4"/>
    <w:semiHidden/>
    <w:qFormat/>
    <w:pPr>
      <w:tabs>
        <w:tab w:val="clear" w:pos="1931"/>
        <w:tab w:val="left" w:pos="0"/>
      </w:tabs>
      <w:spacing w:before="240" w:after="120" w:line="240" w:lineRule="auto"/>
      <w:jc w:val="left"/>
    </w:pPr>
    <w:rPr>
      <w:rFonts w:ascii="宋体" w:eastAsia="宋体" w:hAnsi="宋体"/>
      <w:kern w:val="0"/>
    </w:rPr>
  </w:style>
  <w:style w:type="character" w:customStyle="1" w:styleId="30">
    <w:name w:val="标题 3 字符"/>
    <w:link w:val="3"/>
    <w:qFormat/>
    <w:rPr>
      <w:rFonts w:eastAsia="黑体"/>
      <w:b/>
      <w:kern w:val="2"/>
      <w:sz w:val="32"/>
    </w:rPr>
  </w:style>
  <w:style w:type="character" w:customStyle="1" w:styleId="Char">
    <w:name w:val="表注 Char"/>
    <w:link w:val="affa"/>
    <w:qFormat/>
    <w:rPr>
      <w:rFonts w:ascii="Cambria" w:eastAsia="黑体" w:hAnsi="Cambria"/>
      <w:sz w:val="24"/>
    </w:rPr>
  </w:style>
  <w:style w:type="paragraph" w:customStyle="1" w:styleId="affa">
    <w:name w:val="表注"/>
    <w:basedOn w:val="a6"/>
    <w:link w:val="Char"/>
    <w:qFormat/>
    <w:pPr>
      <w:jc w:val="center"/>
    </w:pPr>
    <w:rPr>
      <w:rFonts w:ascii="Cambria" w:hAnsi="Cambria"/>
      <w:kern w:val="0"/>
      <w:sz w:val="24"/>
    </w:rPr>
  </w:style>
  <w:style w:type="character" w:customStyle="1" w:styleId="80">
    <w:name w:val="标题 8 字符"/>
    <w:link w:val="8"/>
    <w:qFormat/>
    <w:rPr>
      <w:rFonts w:ascii="Arial" w:eastAsia="黑体" w:hAnsi="Arial"/>
      <w:kern w:val="2"/>
      <w:sz w:val="24"/>
      <w:szCs w:val="24"/>
    </w:rPr>
  </w:style>
  <w:style w:type="character" w:customStyle="1" w:styleId="70">
    <w:name w:val="标题 7 字符"/>
    <w:basedOn w:val="a2"/>
    <w:link w:val="7"/>
    <w:qFormat/>
    <w:rPr>
      <w:rFonts w:ascii="宋体" w:eastAsia="黑体" w:hAnsi="宋体"/>
      <w:bCs/>
      <w:color w:val="000000" w:themeColor="text1"/>
      <w:sz w:val="21"/>
      <w:szCs w:val="22"/>
    </w:rPr>
  </w:style>
  <w:style w:type="character" w:customStyle="1" w:styleId="21">
    <w:name w:val="标题 2 字符"/>
    <w:link w:val="2"/>
    <w:qFormat/>
    <w:rPr>
      <w:rFonts w:ascii="Arial" w:eastAsia="黑体" w:hAnsi="Arial"/>
      <w:b/>
      <w:kern w:val="2"/>
      <w:sz w:val="32"/>
    </w:rPr>
  </w:style>
  <w:style w:type="character" w:customStyle="1" w:styleId="myChar">
    <w:name w:val="my正文 Char"/>
    <w:link w:val="my"/>
    <w:qFormat/>
    <w:rPr>
      <w:sz w:val="24"/>
    </w:rPr>
  </w:style>
  <w:style w:type="paragraph" w:customStyle="1" w:styleId="my">
    <w:name w:val="my正文"/>
    <w:basedOn w:val="affb"/>
    <w:link w:val="myChar"/>
    <w:qFormat/>
    <w:pPr>
      <w:ind w:firstLineChars="200" w:firstLine="200"/>
    </w:pPr>
    <w:rPr>
      <w:kern w:val="0"/>
    </w:rPr>
  </w:style>
  <w:style w:type="paragraph" w:customStyle="1" w:styleId="affb">
    <w:name w:val="正文(中)"/>
    <w:basedOn w:val="a1"/>
    <w:qFormat/>
    <w:pPr>
      <w:ind w:firstLine="480"/>
    </w:pPr>
    <w:rPr>
      <w:rFonts w:cs="宋体"/>
    </w:rPr>
  </w:style>
  <w:style w:type="character" w:customStyle="1" w:styleId="aff0">
    <w:name w:val="正文文本首行缩进 字符"/>
    <w:link w:val="aff"/>
    <w:uiPriority w:val="99"/>
    <w:qFormat/>
  </w:style>
  <w:style w:type="character" w:customStyle="1" w:styleId="24">
    <w:name w:val="正文文本首行缩进 2 字符"/>
    <w:link w:val="20"/>
    <w:qFormat/>
    <w:rPr>
      <w:kern w:val="2"/>
      <w:sz w:val="21"/>
      <w:szCs w:val="24"/>
    </w:rPr>
  </w:style>
  <w:style w:type="character" w:customStyle="1" w:styleId="90">
    <w:name w:val="标题 9 字符"/>
    <w:link w:val="9"/>
    <w:qFormat/>
    <w:rPr>
      <w:rFonts w:ascii="Arial" w:eastAsia="黑体" w:hAnsi="Arial"/>
      <w:kern w:val="2"/>
      <w:sz w:val="24"/>
      <w:szCs w:val="21"/>
    </w:rPr>
  </w:style>
  <w:style w:type="character" w:customStyle="1" w:styleId="a7">
    <w:name w:val="题注 字符"/>
    <w:link w:val="a6"/>
    <w:qFormat/>
    <w:rPr>
      <w:rFonts w:ascii="Arial" w:eastAsia="黑体" w:hAnsi="Arial"/>
      <w:kern w:val="2"/>
    </w:rPr>
  </w:style>
  <w:style w:type="character" w:customStyle="1" w:styleId="aff9">
    <w:name w:val="无间隔 字符"/>
    <w:link w:val="14"/>
    <w:qFormat/>
    <w:rPr>
      <w:rFonts w:ascii="Calibri" w:hAnsi="Calibri"/>
      <w:sz w:val="22"/>
      <w:lang w:val="en-US" w:eastAsia="zh-CN" w:bidi="ar-SA"/>
    </w:rPr>
  </w:style>
  <w:style w:type="character" w:customStyle="1" w:styleId="af6">
    <w:name w:val="页眉 字符"/>
    <w:link w:val="af5"/>
    <w:uiPriority w:val="99"/>
    <w:qFormat/>
    <w:rPr>
      <w:kern w:val="2"/>
      <w:sz w:val="18"/>
    </w:rPr>
  </w:style>
  <w:style w:type="character" w:customStyle="1" w:styleId="ae">
    <w:name w:val="正文文本 字符"/>
    <w:link w:val="ad"/>
    <w:qFormat/>
    <w:rPr>
      <w:kern w:val="2"/>
      <w:sz w:val="21"/>
    </w:rPr>
  </w:style>
  <w:style w:type="character" w:customStyle="1" w:styleId="af4">
    <w:name w:val="页脚 字符"/>
    <w:link w:val="af3"/>
    <w:uiPriority w:val="99"/>
    <w:qFormat/>
    <w:rPr>
      <w:kern w:val="2"/>
      <w:sz w:val="18"/>
    </w:rPr>
  </w:style>
  <w:style w:type="character" w:customStyle="1" w:styleId="af0">
    <w:name w:val="正文文本缩进 字符"/>
    <w:link w:val="af"/>
    <w:uiPriority w:val="99"/>
    <w:qFormat/>
    <w:rPr>
      <w:kern w:val="2"/>
      <w:sz w:val="21"/>
    </w:rPr>
  </w:style>
  <w:style w:type="character" w:customStyle="1" w:styleId="50">
    <w:name w:val="标题 5 字符"/>
    <w:link w:val="5"/>
    <w:qFormat/>
    <w:rPr>
      <w:rFonts w:ascii="Arial" w:eastAsia="黑体" w:hAnsi="Arial"/>
      <w:b/>
      <w:sz w:val="28"/>
    </w:rPr>
  </w:style>
  <w:style w:type="character" w:customStyle="1" w:styleId="60">
    <w:name w:val="标题 6 字符"/>
    <w:link w:val="6"/>
    <w:qFormat/>
    <w:rPr>
      <w:rFonts w:ascii="Arial" w:hAnsi="Arial"/>
      <w:b/>
      <w:sz w:val="24"/>
    </w:rPr>
  </w:style>
  <w:style w:type="character" w:customStyle="1" w:styleId="40">
    <w:name w:val="标题 4 字符"/>
    <w:link w:val="4"/>
    <w:qFormat/>
    <w:rPr>
      <w:rFonts w:ascii="Arial" w:eastAsia="黑体" w:hAnsi="Arial"/>
      <w:b/>
      <w:kern w:val="2"/>
      <w:sz w:val="28"/>
    </w:rPr>
  </w:style>
  <w:style w:type="character" w:customStyle="1" w:styleId="13">
    <w:name w:val="标题 1 字符"/>
    <w:link w:val="10"/>
    <w:qFormat/>
    <w:rPr>
      <w:rFonts w:ascii="Times New Roman" w:eastAsia="黑体" w:hAnsi="Times New Roman"/>
      <w:b/>
      <w:kern w:val="44"/>
      <w:sz w:val="36"/>
    </w:rPr>
  </w:style>
  <w:style w:type="paragraph" w:customStyle="1" w:styleId="NumHeading2">
    <w:name w:val="Num Heading 2"/>
    <w:basedOn w:val="a1"/>
    <w:qFormat/>
    <w:pPr>
      <w:numPr>
        <w:ilvl w:val="1"/>
        <w:numId w:val="3"/>
      </w:numPr>
    </w:pPr>
  </w:style>
  <w:style w:type="paragraph" w:customStyle="1" w:styleId="NumHeading3">
    <w:name w:val="Num Heading 3"/>
    <w:basedOn w:val="a1"/>
    <w:qFormat/>
    <w:pPr>
      <w:numPr>
        <w:ilvl w:val="2"/>
        <w:numId w:val="3"/>
      </w:numPr>
    </w:pPr>
  </w:style>
  <w:style w:type="paragraph" w:customStyle="1" w:styleId="Style3">
    <w:name w:val="_Style 3"/>
    <w:basedOn w:val="a1"/>
    <w:uiPriority w:val="99"/>
    <w:semiHidden/>
    <w:qFormat/>
    <w:pPr>
      <w:ind w:firstLineChars="200" w:firstLine="200"/>
    </w:pPr>
    <w:rPr>
      <w:rFonts w:ascii="Calibri" w:hAnsi="Calibri"/>
    </w:rPr>
  </w:style>
  <w:style w:type="paragraph" w:customStyle="1" w:styleId="1">
    <w:name w:val="样式1"/>
    <w:basedOn w:val="a1"/>
    <w:qFormat/>
    <w:pPr>
      <w:numPr>
        <w:numId w:val="4"/>
      </w:numPr>
    </w:pPr>
  </w:style>
  <w:style w:type="paragraph" w:customStyle="1" w:styleId="affc">
    <w:name w:val="示例"/>
    <w:basedOn w:val="a1"/>
    <w:qFormat/>
    <w:pPr>
      <w:autoSpaceDE w:val="0"/>
      <w:autoSpaceDN w:val="0"/>
      <w:adjustRightInd w:val="0"/>
      <w:ind w:firstLineChars="200" w:firstLine="200"/>
      <w:jc w:val="left"/>
    </w:pPr>
    <w:rPr>
      <w:color w:val="0000FF"/>
      <w:kern w:val="0"/>
    </w:rPr>
  </w:style>
  <w:style w:type="paragraph" w:customStyle="1" w:styleId="12">
    <w:name w:val="列表数字1）"/>
    <w:next w:val="aff"/>
    <w:qFormat/>
    <w:pPr>
      <w:numPr>
        <w:numId w:val="5"/>
      </w:numPr>
      <w:tabs>
        <w:tab w:val="left" w:pos="900"/>
      </w:tabs>
      <w:spacing w:line="360" w:lineRule="auto"/>
      <w:ind w:left="901" w:hanging="476"/>
    </w:pPr>
    <w:rPr>
      <w:sz w:val="24"/>
    </w:rPr>
  </w:style>
  <w:style w:type="paragraph" w:customStyle="1" w:styleId="NumHeading1">
    <w:name w:val="Num Heading 1"/>
    <w:basedOn w:val="a1"/>
    <w:qFormat/>
    <w:pPr>
      <w:tabs>
        <w:tab w:val="left" w:pos="360"/>
      </w:tabs>
      <w:ind w:left="360" w:hanging="360"/>
    </w:pPr>
  </w:style>
  <w:style w:type="paragraph" w:customStyle="1" w:styleId="15">
    <w:name w:val="列表段落1"/>
    <w:basedOn w:val="a1"/>
    <w:link w:val="affd"/>
    <w:uiPriority w:val="34"/>
    <w:qFormat/>
    <w:pPr>
      <w:ind w:firstLineChars="200" w:firstLine="420"/>
    </w:pPr>
  </w:style>
  <w:style w:type="paragraph" w:customStyle="1" w:styleId="InfoBlue">
    <w:name w:val="InfoBlue"/>
    <w:basedOn w:val="a1"/>
    <w:next w:val="ad"/>
    <w:qFormat/>
    <w:pPr>
      <w:spacing w:after="120" w:line="240" w:lineRule="atLeast"/>
      <w:ind w:right="-154"/>
      <w:jc w:val="left"/>
    </w:pPr>
    <w:rPr>
      <w:i/>
      <w:snapToGrid w:val="0"/>
      <w:color w:val="0000FF"/>
      <w:kern w:val="0"/>
      <w:sz w:val="20"/>
    </w:rPr>
  </w:style>
  <w:style w:type="paragraph" w:customStyle="1" w:styleId="Style5">
    <w:name w:val="_Style 5"/>
    <w:basedOn w:val="a1"/>
    <w:uiPriority w:val="99"/>
    <w:semiHidden/>
    <w:qFormat/>
    <w:pPr>
      <w:ind w:firstLineChars="200" w:firstLine="200"/>
    </w:pPr>
    <w:rPr>
      <w:rFonts w:ascii="Calibri" w:hAnsi="Calibri"/>
    </w:rPr>
  </w:style>
  <w:style w:type="paragraph" w:customStyle="1" w:styleId="11">
    <w:name w:val="列表数字1"/>
    <w:next w:val="aff"/>
    <w:qFormat/>
    <w:pPr>
      <w:numPr>
        <w:numId w:val="6"/>
      </w:numPr>
      <w:tabs>
        <w:tab w:val="left" w:pos="900"/>
        <w:tab w:val="left" w:pos="1145"/>
      </w:tabs>
      <w:spacing w:before="120" w:line="360" w:lineRule="auto"/>
    </w:pPr>
    <w:rPr>
      <w:sz w:val="24"/>
    </w:rPr>
  </w:style>
  <w:style w:type="paragraph" w:customStyle="1" w:styleId="Style1">
    <w:name w:val="_Style 1"/>
    <w:basedOn w:val="a1"/>
    <w:uiPriority w:val="99"/>
    <w:semiHidden/>
    <w:qFormat/>
    <w:pPr>
      <w:ind w:firstLineChars="200" w:firstLine="200"/>
    </w:pPr>
    <w:rPr>
      <w:rFonts w:ascii="Calibri" w:hAnsi="Calibri"/>
    </w:rPr>
  </w:style>
  <w:style w:type="paragraph" w:customStyle="1" w:styleId="Style4">
    <w:name w:val="_Style 4"/>
    <w:basedOn w:val="a1"/>
    <w:uiPriority w:val="99"/>
    <w:semiHidden/>
    <w:qFormat/>
    <w:pPr>
      <w:ind w:firstLineChars="200" w:firstLine="200"/>
    </w:pPr>
    <w:rPr>
      <w:rFonts w:ascii="Calibri" w:hAnsi="Calibri"/>
    </w:rPr>
  </w:style>
  <w:style w:type="paragraph" w:customStyle="1" w:styleId="16">
    <w:name w:val="彩色列表1"/>
    <w:basedOn w:val="a1"/>
    <w:uiPriority w:val="99"/>
    <w:semiHidden/>
    <w:qFormat/>
    <w:pPr>
      <w:ind w:firstLineChars="200" w:firstLine="200"/>
      <w:jc w:val="left"/>
    </w:pPr>
    <w:rPr>
      <w:szCs w:val="21"/>
    </w:rPr>
  </w:style>
  <w:style w:type="character" w:customStyle="1" w:styleId="ac">
    <w:name w:val="批注文字 字符"/>
    <w:link w:val="ab"/>
    <w:uiPriority w:val="99"/>
    <w:qFormat/>
    <w:rPr>
      <w:kern w:val="2"/>
      <w:sz w:val="21"/>
    </w:rPr>
  </w:style>
  <w:style w:type="character" w:customStyle="1" w:styleId="afe">
    <w:name w:val="批注主题 字符"/>
    <w:link w:val="afd"/>
    <w:uiPriority w:val="99"/>
    <w:qFormat/>
    <w:rPr>
      <w:b/>
      <w:bCs/>
      <w:kern w:val="2"/>
      <w:sz w:val="21"/>
    </w:rPr>
  </w:style>
  <w:style w:type="paragraph" w:customStyle="1" w:styleId="Style2">
    <w:name w:val="_Style 2"/>
    <w:basedOn w:val="a1"/>
    <w:uiPriority w:val="99"/>
    <w:semiHidden/>
    <w:qFormat/>
    <w:pPr>
      <w:ind w:firstLineChars="200" w:firstLine="200"/>
    </w:pPr>
    <w:rPr>
      <w:rFonts w:ascii="Calibri" w:hAnsi="Calibri"/>
    </w:rPr>
  </w:style>
  <w:style w:type="paragraph" w:customStyle="1" w:styleId="17">
    <w:name w:val="标准正文1"/>
    <w:basedOn w:val="a1"/>
    <w:semiHidden/>
    <w:qFormat/>
    <w:pPr>
      <w:ind w:firstLineChars="200" w:firstLine="480"/>
    </w:pPr>
    <w:rPr>
      <w:rFonts w:ascii="Calibri" w:hAnsi="Calibri"/>
      <w:szCs w:val="21"/>
    </w:rPr>
  </w:style>
  <w:style w:type="paragraph" w:customStyle="1" w:styleId="TableParagraph">
    <w:name w:val="Table Paragraph"/>
    <w:basedOn w:val="a1"/>
    <w:uiPriority w:val="1"/>
    <w:semiHidden/>
    <w:qFormat/>
    <w:pPr>
      <w:autoSpaceDE w:val="0"/>
      <w:autoSpaceDN w:val="0"/>
      <w:ind w:left="107" w:firstLineChars="200" w:firstLine="480"/>
      <w:jc w:val="left"/>
    </w:pPr>
    <w:rPr>
      <w:rFonts w:ascii="Noto Sans CJK JP Regular" w:eastAsia="Noto Sans CJK JP Regular" w:hAnsi="Noto Sans CJK JP Regular" w:cs="Noto Sans CJK JP Regular"/>
      <w:kern w:val="0"/>
      <w:sz w:val="22"/>
      <w:szCs w:val="22"/>
      <w:lang w:val="zh-CN" w:bidi="zh-CN"/>
    </w:rPr>
  </w:style>
  <w:style w:type="character" w:customStyle="1" w:styleId="HTML0">
    <w:name w:val="HTML 预设格式 字符"/>
    <w:link w:val="HTML"/>
    <w:semiHidden/>
    <w:qFormat/>
    <w:rPr>
      <w:rFonts w:ascii="宋体" w:hAnsi="宋体"/>
      <w:sz w:val="24"/>
    </w:rPr>
  </w:style>
  <w:style w:type="paragraph" w:customStyle="1" w:styleId="affe">
    <w:name w:val="文档正文"/>
    <w:basedOn w:val="a1"/>
    <w:link w:val="Char0"/>
    <w:qFormat/>
    <w:pPr>
      <w:adjustRightInd w:val="0"/>
      <w:spacing w:line="480" w:lineRule="atLeast"/>
      <w:ind w:firstLineChars="200" w:firstLine="567"/>
      <w:textAlignment w:val="baseline"/>
    </w:pPr>
    <w:rPr>
      <w:rFonts w:ascii="宋体" w:hAnsi="宋体"/>
      <w:spacing w:val="4"/>
      <w:kern w:val="0"/>
    </w:rPr>
  </w:style>
  <w:style w:type="paragraph" w:customStyle="1" w:styleId="18">
    <w:name w:val="修订1"/>
    <w:semiHidden/>
    <w:qFormat/>
    <w:rPr>
      <w:rFonts w:eastAsia="仿宋"/>
      <w:sz w:val="28"/>
    </w:rPr>
  </w:style>
  <w:style w:type="paragraph" w:customStyle="1" w:styleId="Style42">
    <w:name w:val="_Style 42"/>
    <w:basedOn w:val="10"/>
    <w:next w:val="a1"/>
    <w:uiPriority w:val="39"/>
    <w:semiHidden/>
    <w:qFormat/>
    <w:pPr>
      <w:widowControl/>
      <w:numPr>
        <w:numId w:val="0"/>
      </w:numPr>
      <w:spacing w:before="240" w:after="360" w:line="259" w:lineRule="auto"/>
      <w:outlineLvl w:val="9"/>
    </w:pPr>
    <w:rPr>
      <w:rFonts w:ascii="等线 Light" w:eastAsia="等线 Light" w:hAnsi="等线 Light"/>
      <w:b w:val="0"/>
      <w:color w:val="2F5496"/>
      <w:kern w:val="0"/>
      <w:sz w:val="32"/>
      <w:szCs w:val="32"/>
    </w:rPr>
  </w:style>
  <w:style w:type="paragraph" w:customStyle="1" w:styleId="afff">
    <w:name w:val="图注"/>
    <w:basedOn w:val="a6"/>
    <w:next w:val="aff"/>
    <w:semiHidden/>
    <w:qFormat/>
    <w:pPr>
      <w:ind w:firstLineChars="200" w:firstLine="480"/>
      <w:jc w:val="center"/>
    </w:pPr>
    <w:rPr>
      <w:rFonts w:ascii="宋体" w:eastAsia="宋体" w:hAnsi="宋体"/>
      <w:b/>
      <w:kern w:val="0"/>
      <w:sz w:val="24"/>
    </w:rPr>
  </w:style>
  <w:style w:type="paragraph" w:customStyle="1" w:styleId="D">
    <w:name w:val="D正文"/>
    <w:basedOn w:val="20"/>
    <w:semiHidden/>
    <w:qFormat/>
    <w:pPr>
      <w:widowControl/>
      <w:numPr>
        <w:numId w:val="0"/>
      </w:numPr>
      <w:tabs>
        <w:tab w:val="clear" w:pos="1211"/>
        <w:tab w:val="clear" w:pos="1378"/>
      </w:tabs>
      <w:spacing w:before="100" w:beforeAutospacing="1" w:after="100" w:afterAutospacing="1"/>
      <w:ind w:firstLineChars="200" w:firstLine="420"/>
      <w:jc w:val="left"/>
    </w:pPr>
    <w:rPr>
      <w:rFonts w:ascii="Arial" w:hAnsi="Arial"/>
      <w:kern w:val="0"/>
      <w:szCs w:val="20"/>
    </w:rPr>
  </w:style>
  <w:style w:type="paragraph" w:customStyle="1" w:styleId="D5">
    <w:name w:val="D标题5"/>
    <w:basedOn w:val="5"/>
    <w:next w:val="D"/>
    <w:semiHidden/>
    <w:qFormat/>
    <w:pPr>
      <w:keepNext/>
      <w:keepLines/>
      <w:widowControl w:val="0"/>
      <w:tabs>
        <w:tab w:val="clear" w:pos="2520"/>
        <w:tab w:val="left" w:pos="560"/>
        <w:tab w:val="left" w:pos="851"/>
      </w:tabs>
      <w:overflowPunct/>
      <w:autoSpaceDE/>
      <w:autoSpaceDN/>
      <w:adjustRightInd/>
      <w:spacing w:before="100" w:beforeAutospacing="1" w:after="100" w:afterAutospacing="1"/>
      <w:jc w:val="left"/>
      <w:textAlignment w:val="auto"/>
    </w:pPr>
    <w:rPr>
      <w:rFonts w:ascii="Times New Roman" w:eastAsia="宋体" w:hAnsi="Times New Roman"/>
      <w:sz w:val="24"/>
    </w:rPr>
  </w:style>
  <w:style w:type="paragraph" w:customStyle="1" w:styleId="afff0">
    <w:name w:val="表格文字"/>
    <w:basedOn w:val="a1"/>
    <w:semiHidden/>
    <w:qFormat/>
    <w:pPr>
      <w:ind w:firstLineChars="200" w:firstLine="480"/>
      <w:jc w:val="left"/>
    </w:pPr>
  </w:style>
  <w:style w:type="paragraph" w:customStyle="1" w:styleId="afff1">
    <w:name w:val="四号正文"/>
    <w:basedOn w:val="a1"/>
    <w:semiHidden/>
    <w:qFormat/>
    <w:pPr>
      <w:ind w:firstLineChars="200" w:firstLine="200"/>
    </w:pPr>
    <w:rPr>
      <w:szCs w:val="28"/>
    </w:rPr>
  </w:style>
  <w:style w:type="paragraph" w:customStyle="1" w:styleId="BECC">
    <w:name w:val="!BECC正文"/>
    <w:basedOn w:val="a1"/>
    <w:link w:val="BECCChar"/>
    <w:semiHidden/>
    <w:qFormat/>
    <w:pPr>
      <w:tabs>
        <w:tab w:val="left" w:pos="0"/>
      </w:tabs>
      <w:ind w:firstLineChars="200" w:firstLine="200"/>
    </w:pPr>
    <w:rPr>
      <w:kern w:val="0"/>
    </w:rPr>
  </w:style>
  <w:style w:type="paragraph" w:customStyle="1" w:styleId="19">
    <w:name w:val="列出段落1"/>
    <w:basedOn w:val="a1"/>
    <w:link w:val="Char1"/>
    <w:semiHidden/>
    <w:qFormat/>
    <w:pPr>
      <w:ind w:firstLineChars="200" w:firstLine="420"/>
    </w:pPr>
    <w:rPr>
      <w:kern w:val="0"/>
    </w:rPr>
  </w:style>
  <w:style w:type="paragraph" w:customStyle="1" w:styleId="150">
    <w:name w:val="样式 小四 行距: 1.5 倍行距"/>
    <w:basedOn w:val="a1"/>
    <w:qFormat/>
    <w:pPr>
      <w:ind w:firstLineChars="225" w:firstLine="540"/>
    </w:pPr>
    <w:rPr>
      <w:color w:val="3366FF"/>
    </w:rPr>
  </w:style>
  <w:style w:type="character" w:customStyle="1" w:styleId="GB23121">
    <w:name w:val="样式 仿宋_GB2312 四号1"/>
    <w:semiHidden/>
    <w:qFormat/>
    <w:rPr>
      <w:rFonts w:ascii="仿宋_GB2312" w:eastAsia="仿宋_GB2312" w:hAnsi="仿宋_GB2312"/>
      <w:sz w:val="24"/>
    </w:rPr>
  </w:style>
  <w:style w:type="character" w:customStyle="1" w:styleId="Char10">
    <w:name w:val="题注 Char1"/>
    <w:semiHidden/>
    <w:qFormat/>
    <w:rPr>
      <w:rFonts w:ascii="Arial" w:eastAsia="黑体" w:hAnsi="Arial"/>
      <w:kern w:val="2"/>
      <w:lang w:val="en-US" w:eastAsia="zh-CN"/>
    </w:rPr>
  </w:style>
  <w:style w:type="character" w:customStyle="1" w:styleId="151">
    <w:name w:val="15"/>
    <w:semiHidden/>
    <w:qFormat/>
    <w:rPr>
      <w:rFonts w:ascii="Times New Roman" w:hAnsi="Times New Roman" w:cs="Times New Roman" w:hint="default"/>
      <w:b/>
      <w:bCs/>
      <w:sz w:val="24"/>
      <w:szCs w:val="24"/>
    </w:rPr>
  </w:style>
  <w:style w:type="character" w:customStyle="1" w:styleId="1a">
    <w:name w:val="页脚 字符1"/>
    <w:semiHidden/>
    <w:qFormat/>
    <w:rPr>
      <w:sz w:val="24"/>
    </w:rPr>
  </w:style>
  <w:style w:type="character" w:customStyle="1" w:styleId="Style6">
    <w:name w:val="_Style 6"/>
    <w:uiPriority w:val="33"/>
    <w:semiHidden/>
    <w:qFormat/>
    <w:rPr>
      <w:rFonts w:ascii="宋体" w:eastAsia="宋体"/>
      <w:sz w:val="21"/>
      <w:szCs w:val="21"/>
    </w:rPr>
  </w:style>
  <w:style w:type="character" w:customStyle="1" w:styleId="apple-converted-space">
    <w:name w:val="apple-converted-space"/>
    <w:basedOn w:val="a2"/>
    <w:qFormat/>
  </w:style>
  <w:style w:type="character" w:customStyle="1" w:styleId="aa">
    <w:name w:val="文档结构图 字符"/>
    <w:link w:val="a9"/>
    <w:qFormat/>
    <w:rPr>
      <w:kern w:val="2"/>
      <w:sz w:val="21"/>
      <w:shd w:val="clear" w:color="auto" w:fill="000080"/>
    </w:rPr>
  </w:style>
  <w:style w:type="character" w:customStyle="1" w:styleId="af2">
    <w:name w:val="批注框文本 字符"/>
    <w:link w:val="af1"/>
    <w:qFormat/>
    <w:rPr>
      <w:kern w:val="2"/>
      <w:sz w:val="18"/>
    </w:rPr>
  </w:style>
  <w:style w:type="character" w:customStyle="1" w:styleId="Style7">
    <w:name w:val="_Style 7"/>
    <w:uiPriority w:val="33"/>
    <w:semiHidden/>
    <w:qFormat/>
    <w:rPr>
      <w:rFonts w:ascii="宋体" w:eastAsia="宋体"/>
      <w:sz w:val="21"/>
      <w:szCs w:val="21"/>
    </w:rPr>
  </w:style>
  <w:style w:type="character" w:customStyle="1" w:styleId="Char1">
    <w:name w:val="列出段落 Char"/>
    <w:link w:val="19"/>
    <w:semiHidden/>
    <w:qFormat/>
    <w:rPr>
      <w:sz w:val="24"/>
    </w:rPr>
  </w:style>
  <w:style w:type="character" w:customStyle="1" w:styleId="BECCChar">
    <w:name w:val="!BECC正文 Char"/>
    <w:link w:val="BECC"/>
    <w:semiHidden/>
    <w:qFormat/>
    <w:rPr>
      <w:sz w:val="24"/>
    </w:rPr>
  </w:style>
  <w:style w:type="character" w:customStyle="1" w:styleId="Style86">
    <w:name w:val="_Style 86"/>
    <w:uiPriority w:val="99"/>
    <w:semiHidden/>
    <w:qFormat/>
    <w:rPr>
      <w:color w:val="808080"/>
      <w:shd w:val="clear" w:color="auto" w:fill="E6E6E6"/>
    </w:rPr>
  </w:style>
  <w:style w:type="character" w:customStyle="1" w:styleId="afc">
    <w:name w:val="标题 字符"/>
    <w:link w:val="afb"/>
    <w:qFormat/>
    <w:rPr>
      <w:rFonts w:ascii="宋体"/>
      <w:snapToGrid w:val="0"/>
      <w:sz w:val="21"/>
    </w:rPr>
  </w:style>
  <w:style w:type="paragraph" w:customStyle="1" w:styleId="gather3">
    <w:name w:val="gather 标题3"/>
    <w:basedOn w:val="3"/>
    <w:semiHidden/>
    <w:qFormat/>
    <w:pPr>
      <w:tabs>
        <w:tab w:val="left" w:pos="0"/>
      </w:tabs>
      <w:spacing w:before="240" w:after="120" w:line="240" w:lineRule="auto"/>
      <w:ind w:hanging="425"/>
    </w:pPr>
    <w:rPr>
      <w:rFonts w:ascii="宋体" w:eastAsia="宋体" w:hAnsi="宋体"/>
      <w:b w:val="0"/>
      <w:sz w:val="28"/>
      <w:szCs w:val="28"/>
    </w:rPr>
  </w:style>
  <w:style w:type="paragraph" w:customStyle="1" w:styleId="152">
    <w:name w:val="样式 四号 行距: 1.5 倍行距"/>
    <w:basedOn w:val="a1"/>
    <w:semiHidden/>
    <w:qFormat/>
    <w:pPr>
      <w:widowControl/>
      <w:ind w:firstLineChars="225" w:firstLine="630"/>
    </w:pPr>
    <w:rPr>
      <w:rFonts w:ascii="Calibri" w:eastAsia="仿宋_GB2312" w:hAnsi="Calibri" w:cs="宋体"/>
      <w:sz w:val="28"/>
    </w:rPr>
  </w:style>
  <w:style w:type="paragraph" w:customStyle="1" w:styleId="gatherzd">
    <w:name w:val="gather zd"/>
    <w:basedOn w:val="my"/>
    <w:semiHidden/>
    <w:qFormat/>
    <w:pPr>
      <w:adjustRightInd w:val="0"/>
      <w:snapToGrid w:val="0"/>
    </w:pPr>
    <w:rPr>
      <w:rFonts w:ascii="宋体" w:hAnsi="宋体"/>
    </w:rPr>
  </w:style>
  <w:style w:type="paragraph" w:customStyle="1" w:styleId="afff2">
    <w:name w:val="图片"/>
    <w:basedOn w:val="a1"/>
    <w:next w:val="afff3"/>
    <w:semiHidden/>
    <w:qFormat/>
    <w:pPr>
      <w:widowControl/>
      <w:ind w:firstLineChars="200" w:firstLine="480"/>
      <w:jc w:val="center"/>
    </w:pPr>
    <w:rPr>
      <w:rFonts w:ascii="Calibri" w:hAnsi="Calibri"/>
      <w:kern w:val="0"/>
      <w:lang w:eastAsia="en-US" w:bidi="en-US"/>
    </w:rPr>
  </w:style>
  <w:style w:type="paragraph" w:customStyle="1" w:styleId="afff3">
    <w:name w:val="图名"/>
    <w:basedOn w:val="a1"/>
    <w:next w:val="a5"/>
    <w:semiHidden/>
    <w:qFormat/>
    <w:pPr>
      <w:widowControl/>
      <w:ind w:firstLineChars="200" w:firstLine="480"/>
      <w:jc w:val="center"/>
    </w:pPr>
    <w:rPr>
      <w:rFonts w:ascii="Arial" w:eastAsia="黑体" w:hAnsi="Arial"/>
      <w:b/>
      <w:kern w:val="0"/>
      <w:lang w:eastAsia="en-US" w:bidi="en-US"/>
    </w:rPr>
  </w:style>
  <w:style w:type="paragraph" w:customStyle="1" w:styleId="gathertu">
    <w:name w:val="gather tu"/>
    <w:basedOn w:val="my"/>
    <w:link w:val="gathertuChar"/>
    <w:qFormat/>
    <w:pPr>
      <w:adjustRightInd w:val="0"/>
      <w:snapToGrid w:val="0"/>
      <w:ind w:firstLineChars="0" w:firstLine="0"/>
      <w:jc w:val="center"/>
    </w:pPr>
    <w:rPr>
      <w:rFonts w:ascii="黑体" w:eastAsia="黑体" w:hAnsi="黑体"/>
      <w:b/>
      <w:sz w:val="21"/>
      <w:szCs w:val="21"/>
    </w:rPr>
  </w:style>
  <w:style w:type="paragraph" w:customStyle="1" w:styleId="afff4">
    <w:name w:val="正文（深信服）"/>
    <w:semiHidden/>
    <w:qFormat/>
    <w:pPr>
      <w:adjustRightInd w:val="0"/>
      <w:snapToGrid w:val="0"/>
      <w:spacing w:line="360" w:lineRule="auto"/>
      <w:ind w:firstLineChars="200" w:firstLine="480"/>
      <w:jc w:val="both"/>
    </w:pPr>
    <w:rPr>
      <w:sz w:val="24"/>
      <w:szCs w:val="21"/>
    </w:rPr>
  </w:style>
  <w:style w:type="paragraph" w:customStyle="1" w:styleId="gather4">
    <w:name w:val="gather 标题4"/>
    <w:basedOn w:val="4"/>
    <w:semiHidden/>
    <w:qFormat/>
    <w:pPr>
      <w:tabs>
        <w:tab w:val="clear" w:pos="1931"/>
      </w:tabs>
      <w:spacing w:before="240" w:after="120" w:line="240" w:lineRule="auto"/>
      <w:ind w:leftChars="75" w:left="180"/>
      <w:jc w:val="left"/>
    </w:pPr>
    <w:rPr>
      <w:rFonts w:ascii="Cambria" w:eastAsia="宋体" w:hAnsi="Cambria"/>
      <w:kern w:val="0"/>
    </w:rPr>
  </w:style>
  <w:style w:type="paragraph" w:customStyle="1" w:styleId="gather5">
    <w:name w:val="gather 标准5级标题"/>
    <w:basedOn w:val="5"/>
    <w:semiHidden/>
    <w:qFormat/>
    <w:pPr>
      <w:keepNext/>
      <w:keepLines/>
      <w:tabs>
        <w:tab w:val="clear" w:pos="2520"/>
      </w:tabs>
      <w:overflowPunct/>
      <w:autoSpaceDE/>
      <w:autoSpaceDN/>
      <w:adjustRightInd/>
      <w:snapToGrid w:val="0"/>
      <w:spacing w:before="240" w:after="120"/>
      <w:ind w:left="425" w:hanging="425"/>
      <w:jc w:val="left"/>
      <w:textAlignment w:val="auto"/>
    </w:pPr>
    <w:rPr>
      <w:rFonts w:ascii="Times New Roman" w:eastAsia="宋体" w:hAnsi="Times New Roman"/>
      <w:w w:val="105"/>
      <w:sz w:val="24"/>
    </w:rPr>
  </w:style>
  <w:style w:type="paragraph" w:customStyle="1" w:styleId="gather6">
    <w:name w:val="gather 标准标题6"/>
    <w:basedOn w:val="6"/>
    <w:semiHidden/>
    <w:qFormat/>
    <w:pPr>
      <w:keepNext/>
      <w:keepLines/>
      <w:widowControl w:val="0"/>
      <w:tabs>
        <w:tab w:val="clear" w:pos="2940"/>
      </w:tabs>
      <w:overflowPunct/>
      <w:autoSpaceDE/>
      <w:autoSpaceDN/>
      <w:adjustRightInd/>
      <w:ind w:leftChars="75" w:left="75" w:hangingChars="177" w:hanging="425"/>
      <w:textAlignment w:val="auto"/>
    </w:pPr>
    <w:rPr>
      <w:rFonts w:ascii="Cambria" w:eastAsia="黑体" w:hAnsi="Cambria"/>
    </w:rPr>
  </w:style>
  <w:style w:type="paragraph" w:customStyle="1" w:styleId="a">
    <w:name w:val="列表（编号一级）（深信服）"/>
    <w:basedOn w:val="afff4"/>
    <w:semiHidden/>
    <w:qFormat/>
    <w:pPr>
      <w:numPr>
        <w:numId w:val="7"/>
      </w:numPr>
      <w:tabs>
        <w:tab w:val="left" w:pos="420"/>
      </w:tabs>
      <w:ind w:firstLineChars="0" w:firstLine="0"/>
    </w:pPr>
  </w:style>
  <w:style w:type="paragraph" w:customStyle="1" w:styleId="a0">
    <w:name w:val="列表（编号二级）（深信服）"/>
    <w:basedOn w:val="a"/>
    <w:semiHidden/>
    <w:qFormat/>
    <w:pPr>
      <w:numPr>
        <w:numId w:val="8"/>
      </w:numPr>
      <w:ind w:firstLine="0"/>
    </w:pPr>
  </w:style>
  <w:style w:type="paragraph" w:customStyle="1" w:styleId="gatherbiao">
    <w:name w:val="gather biao"/>
    <w:basedOn w:val="a6"/>
    <w:semiHidden/>
    <w:qFormat/>
    <w:pPr>
      <w:ind w:firstLineChars="200" w:firstLine="422"/>
      <w:jc w:val="center"/>
    </w:pPr>
    <w:rPr>
      <w:rFonts w:ascii="宋体" w:eastAsia="宋体" w:hAnsi="宋体"/>
      <w:b/>
      <w:kern w:val="0"/>
      <w:sz w:val="24"/>
    </w:rPr>
  </w:style>
  <w:style w:type="paragraph" w:customStyle="1" w:styleId="afff5">
    <w:name w:val="方欣正文"/>
    <w:semiHidden/>
    <w:qFormat/>
    <w:pPr>
      <w:spacing w:line="360" w:lineRule="auto"/>
      <w:ind w:firstLineChars="200" w:firstLine="420"/>
    </w:pPr>
    <w:rPr>
      <w:rFonts w:ascii="宋体"/>
      <w:snapToGrid w:val="0"/>
      <w:sz w:val="21"/>
    </w:rPr>
  </w:style>
  <w:style w:type="paragraph" w:customStyle="1" w:styleId="0760">
    <w:name w:val="样式 样式 宋体 四号 左侧:  0.76 厘米 + 左侧:  0 厘米"/>
    <w:basedOn w:val="a1"/>
    <w:semiHidden/>
    <w:qFormat/>
    <w:pPr>
      <w:ind w:firstLineChars="200" w:firstLine="480"/>
    </w:pPr>
    <w:rPr>
      <w:rFonts w:ascii="宋体" w:hAnsi="宋体" w:cs="宋体"/>
    </w:rPr>
  </w:style>
  <w:style w:type="paragraph" w:customStyle="1" w:styleId="afff6">
    <w:name w:val="强调使用"/>
    <w:semiHidden/>
    <w:qFormat/>
    <w:pPr>
      <w:spacing w:before="120" w:after="40" w:line="320" w:lineRule="exact"/>
      <w:ind w:left="1418"/>
    </w:pPr>
    <w:rPr>
      <w:rFonts w:eastAsia="文鼎细圆简"/>
      <w:b/>
      <w:sz w:val="21"/>
    </w:rPr>
  </w:style>
  <w:style w:type="paragraph" w:customStyle="1" w:styleId="Default">
    <w:name w:val="Default"/>
    <w:semiHidden/>
    <w:qFormat/>
    <w:pPr>
      <w:widowControl w:val="0"/>
      <w:autoSpaceDE w:val="0"/>
      <w:autoSpaceDN w:val="0"/>
      <w:adjustRightInd w:val="0"/>
    </w:pPr>
    <w:rPr>
      <w:rFonts w:ascii="宋体" w:hAnsi="等线" w:cs="宋体"/>
      <w:color w:val="000000"/>
      <w:sz w:val="24"/>
      <w:szCs w:val="24"/>
    </w:rPr>
  </w:style>
  <w:style w:type="paragraph" w:customStyle="1" w:styleId="0">
    <w:name w:val="0~投标正文"/>
    <w:basedOn w:val="a1"/>
    <w:semiHidden/>
    <w:qFormat/>
    <w:pPr>
      <w:spacing w:line="500" w:lineRule="exact"/>
      <w:ind w:firstLineChars="200" w:firstLine="200"/>
    </w:pPr>
    <w:rPr>
      <w:rFonts w:ascii="Cambria" w:hAnsi="Cambria"/>
      <w:szCs w:val="22"/>
    </w:rPr>
  </w:style>
  <w:style w:type="paragraph" w:customStyle="1" w:styleId="TB">
    <w:name w:val="TB正文"/>
    <w:basedOn w:val="a1"/>
    <w:semiHidden/>
    <w:qFormat/>
    <w:pPr>
      <w:ind w:firstLineChars="200" w:firstLine="480"/>
    </w:pPr>
    <w:rPr>
      <w:lang w:val="zh-CN"/>
    </w:rPr>
  </w:style>
  <w:style w:type="paragraph" w:customStyle="1" w:styleId="Style45">
    <w:name w:val="_Style 45"/>
    <w:basedOn w:val="a1"/>
    <w:next w:val="19"/>
    <w:uiPriority w:val="99"/>
    <w:semiHidden/>
    <w:qFormat/>
    <w:pPr>
      <w:ind w:firstLineChars="200" w:firstLine="480"/>
    </w:pPr>
    <w:rPr>
      <w:rFonts w:ascii="Calibri" w:hAnsi="Calibri"/>
    </w:rPr>
  </w:style>
  <w:style w:type="paragraph" w:customStyle="1" w:styleId="25">
    <w:name w:val="样式 首行缩进:  2 字符5"/>
    <w:basedOn w:val="a1"/>
    <w:semiHidden/>
    <w:qFormat/>
    <w:pPr>
      <w:spacing w:before="120"/>
      <w:ind w:firstLineChars="200" w:firstLine="480"/>
    </w:pPr>
    <w:rPr>
      <w:rFonts w:cs="宋体"/>
    </w:rPr>
  </w:style>
  <w:style w:type="paragraph" w:customStyle="1" w:styleId="afff7">
    <w:name w:val="无缩进居中"/>
    <w:basedOn w:val="a1"/>
    <w:semiHidden/>
    <w:qFormat/>
    <w:pPr>
      <w:ind w:firstLineChars="200" w:firstLine="480"/>
      <w:jc w:val="center"/>
    </w:pPr>
    <w:rPr>
      <w:rFonts w:ascii="Calibri" w:eastAsia="黑体" w:hAnsi="Calibri"/>
      <w:szCs w:val="21"/>
    </w:rPr>
  </w:style>
  <w:style w:type="paragraph" w:customStyle="1" w:styleId="SZX">
    <w:name w:val="SZX 正文"/>
    <w:basedOn w:val="a1"/>
    <w:uiPriority w:val="99"/>
    <w:semiHidden/>
    <w:qFormat/>
    <w:pPr>
      <w:widowControl/>
      <w:snapToGrid w:val="0"/>
      <w:spacing w:before="120" w:after="60"/>
      <w:ind w:firstLineChars="200" w:firstLine="482"/>
      <w:jc w:val="left"/>
    </w:pPr>
    <w:rPr>
      <w:rFonts w:ascii="Calibri" w:hAnsi="Calibri"/>
      <w:kern w:val="0"/>
    </w:rPr>
  </w:style>
  <w:style w:type="paragraph" w:customStyle="1" w:styleId="afff8">
    <w:name w:val="表格样式"/>
    <w:basedOn w:val="my"/>
    <w:semiHidden/>
    <w:qFormat/>
    <w:pPr>
      <w:ind w:firstLineChars="0" w:firstLine="0"/>
      <w:jc w:val="center"/>
    </w:pPr>
    <w:rPr>
      <w:color w:val="000000"/>
      <w:shd w:val="clear" w:color="auto" w:fill="FFFFFF"/>
    </w:rPr>
  </w:style>
  <w:style w:type="character" w:customStyle="1" w:styleId="font21">
    <w:name w:val="font21"/>
    <w:qFormat/>
    <w:rPr>
      <w:rFonts w:ascii="宋体" w:eastAsia="宋体" w:hAnsi="宋体" w:cs="宋体" w:hint="eastAsia"/>
      <w:b/>
      <w:color w:val="000000"/>
      <w:sz w:val="20"/>
      <w:szCs w:val="20"/>
      <w:u w:val="none"/>
    </w:rPr>
  </w:style>
  <w:style w:type="character" w:customStyle="1" w:styleId="font41">
    <w:name w:val="font41"/>
    <w:qFormat/>
    <w:rPr>
      <w:rFonts w:ascii="宋体" w:eastAsia="宋体" w:hAnsi="宋体" w:cs="宋体" w:hint="eastAsia"/>
      <w:color w:val="000000"/>
      <w:sz w:val="20"/>
      <w:szCs w:val="20"/>
      <w:u w:val="none"/>
    </w:rPr>
  </w:style>
  <w:style w:type="character" w:customStyle="1" w:styleId="font31">
    <w:name w:val="font31"/>
    <w:qFormat/>
    <w:rPr>
      <w:rFonts w:ascii="宋体" w:eastAsia="宋体" w:hAnsi="宋体" w:cs="宋体" w:hint="eastAsia"/>
      <w:color w:val="000000"/>
      <w:sz w:val="20"/>
      <w:szCs w:val="20"/>
      <w:u w:val="none"/>
    </w:rPr>
  </w:style>
  <w:style w:type="character" w:customStyle="1" w:styleId="font51">
    <w:name w:val="font51"/>
    <w:qFormat/>
    <w:rPr>
      <w:rFonts w:ascii="宋体" w:eastAsia="宋体" w:hAnsi="宋体" w:cs="宋体" w:hint="eastAsia"/>
      <w:b/>
      <w:color w:val="000000"/>
      <w:sz w:val="20"/>
      <w:szCs w:val="20"/>
      <w:u w:val="none"/>
    </w:rPr>
  </w:style>
  <w:style w:type="table" w:customStyle="1" w:styleId="120">
    <w:name w:val="无格式表格 12"/>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70">
    <w:name w:val="无格式表格 17"/>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0">
    <w:name w:val="无格式表格 11"/>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无格式表格 14"/>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60">
    <w:name w:val="无格式表格 16"/>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0">
    <w:name w:val="无格式表格 13"/>
    <w:basedOn w:val="a3"/>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
    <w:name w:val="采购-正文"/>
    <w:basedOn w:val="a1"/>
    <w:semiHidden/>
    <w:qFormat/>
    <w:pPr>
      <w:ind w:firstLineChars="200" w:firstLine="560"/>
      <w:jc w:val="left"/>
    </w:pPr>
    <w:rPr>
      <w:rFonts w:ascii="Calibri" w:eastAsia="楷体_GB2312" w:hAnsi="Calibri"/>
      <w:sz w:val="28"/>
      <w:szCs w:val="28"/>
    </w:rPr>
  </w:style>
  <w:style w:type="paragraph" w:customStyle="1" w:styleId="afff9">
    <w:name w:val="表格"/>
    <w:basedOn w:val="a1"/>
    <w:semiHidden/>
    <w:qFormat/>
    <w:pPr>
      <w:widowControl/>
      <w:ind w:firstLineChars="200" w:firstLine="480"/>
    </w:pPr>
    <w:rPr>
      <w:rFonts w:ascii="宋体" w:eastAsia="仿宋" w:hAnsi="宋体"/>
      <w:kern w:val="0"/>
      <w:szCs w:val="21"/>
      <w:lang w:val="en-GB"/>
    </w:rPr>
  </w:style>
  <w:style w:type="character" w:customStyle="1" w:styleId="font11">
    <w:name w:val="font11"/>
    <w:qFormat/>
    <w:rPr>
      <w:rFonts w:ascii="宋体" w:eastAsia="宋体" w:hAnsi="宋体" w:cs="宋体" w:hint="eastAsia"/>
      <w:b/>
      <w:color w:val="000000"/>
      <w:sz w:val="20"/>
      <w:szCs w:val="20"/>
      <w:u w:val="none"/>
    </w:rPr>
  </w:style>
  <w:style w:type="character" w:customStyle="1" w:styleId="font61">
    <w:name w:val="font61"/>
    <w:semiHidden/>
    <w:qFormat/>
    <w:rPr>
      <w:rFonts w:ascii="宋体" w:eastAsia="宋体" w:hAnsi="宋体" w:cs="宋体" w:hint="eastAsia"/>
      <w:color w:val="000000"/>
      <w:sz w:val="20"/>
      <w:szCs w:val="20"/>
      <w:u w:val="none"/>
    </w:rPr>
  </w:style>
  <w:style w:type="character" w:customStyle="1" w:styleId="font71">
    <w:name w:val="font71"/>
    <w:semiHidden/>
    <w:qFormat/>
    <w:rPr>
      <w:rFonts w:ascii="宋体" w:eastAsia="宋体" w:hAnsi="宋体" w:cs="宋体" w:hint="eastAsia"/>
      <w:color w:val="FF0000"/>
      <w:sz w:val="20"/>
      <w:szCs w:val="20"/>
      <w:u w:val="none"/>
    </w:rPr>
  </w:style>
  <w:style w:type="paragraph" w:customStyle="1" w:styleId="51">
    <w:name w:val="样式5"/>
    <w:basedOn w:val="3"/>
    <w:semiHidden/>
    <w:qFormat/>
    <w:pPr>
      <w:spacing w:before="240" w:after="120" w:line="240" w:lineRule="auto"/>
    </w:pPr>
    <w:rPr>
      <w:rFonts w:ascii="黑体" w:hAnsi="黑体"/>
      <w:b w:val="0"/>
    </w:rPr>
  </w:style>
  <w:style w:type="paragraph" w:customStyle="1" w:styleId="161">
    <w:name w:val="样式16"/>
    <w:basedOn w:val="a1"/>
    <w:semiHidden/>
    <w:qFormat/>
    <w:pPr>
      <w:ind w:firstLineChars="200" w:firstLine="560"/>
    </w:pPr>
    <w:rPr>
      <w:rFonts w:ascii="Calibri" w:hAnsi="Calibri"/>
      <w:kern w:val="0"/>
      <w:lang w:val="zh-CN"/>
    </w:rPr>
  </w:style>
  <w:style w:type="paragraph" w:customStyle="1" w:styleId="afffa">
    <w:name w:val="*正文"/>
    <w:basedOn w:val="a1"/>
    <w:qFormat/>
    <w:pPr>
      <w:widowControl/>
      <w:ind w:firstLineChars="200" w:firstLine="200"/>
      <w:jc w:val="left"/>
    </w:pPr>
    <w:rPr>
      <w:rFonts w:ascii="仿宋_GB2312" w:eastAsia="仿宋_GB2312" w:hAnsi="Calibri"/>
      <w:kern w:val="0"/>
      <w:szCs w:val="28"/>
      <w:lang w:eastAsia="en-US"/>
    </w:rPr>
  </w:style>
  <w:style w:type="paragraph" w:customStyle="1" w:styleId="31">
    <w:name w:val="正文3"/>
    <w:semiHidden/>
    <w:qFormat/>
    <w:pPr>
      <w:jc w:val="both"/>
    </w:pPr>
    <w:rPr>
      <w:rFonts w:ascii="Calibri" w:hAnsi="Calibri" w:cs="Calibri"/>
      <w:kern w:val="2"/>
      <w:sz w:val="21"/>
      <w:szCs w:val="21"/>
    </w:rPr>
  </w:style>
  <w:style w:type="paragraph" w:customStyle="1" w:styleId="131">
    <w:name w:val="样式13"/>
    <w:basedOn w:val="61"/>
    <w:semiHidden/>
    <w:qFormat/>
  </w:style>
  <w:style w:type="character" w:customStyle="1" w:styleId="1b">
    <w:name w:val="不明显强调1"/>
    <w:uiPriority w:val="19"/>
    <w:semiHidden/>
    <w:qFormat/>
    <w:rPr>
      <w:i/>
      <w:iCs/>
      <w:color w:val="404040"/>
    </w:rPr>
  </w:style>
  <w:style w:type="paragraph" w:customStyle="1" w:styleId="afffb">
    <w:name w:val="段"/>
    <w:link w:val="Char2"/>
    <w:qFormat/>
    <w:pPr>
      <w:tabs>
        <w:tab w:val="center" w:pos="4201"/>
        <w:tab w:val="right" w:leader="dot" w:pos="9298"/>
      </w:tabs>
      <w:autoSpaceDE w:val="0"/>
      <w:autoSpaceDN w:val="0"/>
      <w:ind w:firstLine="420"/>
      <w:jc w:val="both"/>
    </w:pPr>
    <w:rPr>
      <w:rFonts w:eastAsia="Times New Roman"/>
    </w:rPr>
  </w:style>
  <w:style w:type="character" w:customStyle="1" w:styleId="colour">
    <w:name w:val="colour"/>
    <w:basedOn w:val="a2"/>
    <w:semiHidden/>
    <w:qFormat/>
  </w:style>
  <w:style w:type="paragraph" w:customStyle="1" w:styleId="DefaultParagraphFontParaCharCharCharCharCharChar">
    <w:name w:val="Default Paragraph Font Para Char Char Char Char Char Char"/>
    <w:basedOn w:val="a1"/>
    <w:uiPriority w:val="99"/>
    <w:semiHidden/>
    <w:qFormat/>
    <w:pPr>
      <w:widowControl/>
      <w:spacing w:after="160" w:line="240" w:lineRule="exact"/>
      <w:ind w:firstLineChars="200" w:firstLine="480"/>
      <w:jc w:val="left"/>
    </w:pPr>
    <w:rPr>
      <w:rFonts w:ascii="Verdana" w:hAnsi="Verdana"/>
      <w:kern w:val="0"/>
      <w:sz w:val="20"/>
      <w:lang w:eastAsia="en-US"/>
    </w:rPr>
  </w:style>
  <w:style w:type="paragraph" w:customStyle="1" w:styleId="Afffc">
    <w:name w:val="正文 A"/>
    <w:uiPriority w:val="99"/>
    <w:semiHidden/>
    <w:qFormat/>
    <w:pPr>
      <w:widowControl w:val="0"/>
      <w:spacing w:line="360" w:lineRule="auto"/>
      <w:ind w:firstLine="480"/>
      <w:jc w:val="center"/>
    </w:pPr>
    <w:rPr>
      <w:rFonts w:ascii="宋体" w:hAnsi="宋体" w:cs="宋体"/>
      <w:color w:val="000000"/>
      <w:kern w:val="2"/>
      <w:sz w:val="24"/>
      <w:szCs w:val="24"/>
      <w:u w:color="000000"/>
    </w:rPr>
  </w:style>
  <w:style w:type="character" w:customStyle="1" w:styleId="font101">
    <w:name w:val="font101"/>
    <w:semiHidden/>
    <w:qFormat/>
    <w:rPr>
      <w:rFonts w:ascii="宋体" w:eastAsia="宋体" w:hAnsi="宋体" w:cs="宋体" w:hint="eastAsia"/>
      <w:color w:val="000000"/>
      <w:sz w:val="20"/>
      <w:szCs w:val="20"/>
      <w:u w:val="none"/>
    </w:rPr>
  </w:style>
  <w:style w:type="character" w:customStyle="1" w:styleId="font81">
    <w:name w:val="font81"/>
    <w:semiHidden/>
    <w:qFormat/>
    <w:rPr>
      <w:rFonts w:ascii="宋体" w:eastAsia="宋体" w:hAnsi="宋体" w:cs="宋体" w:hint="eastAsia"/>
      <w:color w:val="FF0000"/>
      <w:sz w:val="20"/>
      <w:szCs w:val="20"/>
      <w:u w:val="none"/>
    </w:rPr>
  </w:style>
  <w:style w:type="paragraph" w:customStyle="1" w:styleId="26">
    <w:name w:val="修订2"/>
    <w:hidden/>
    <w:uiPriority w:val="99"/>
    <w:semiHidden/>
    <w:qFormat/>
    <w:rPr>
      <w:rFonts w:ascii="Calibri" w:hAnsi="Calibri"/>
      <w:kern w:val="2"/>
      <w:sz w:val="24"/>
    </w:rPr>
  </w:style>
  <w:style w:type="paragraph" w:customStyle="1" w:styleId="27">
    <w:name w:val="样式 正文缩进 + 首行缩进:  2 字符"/>
    <w:basedOn w:val="a1"/>
    <w:qFormat/>
    <w:pPr>
      <w:ind w:firstLineChars="200" w:firstLine="200"/>
    </w:pPr>
    <w:rPr>
      <w:rFonts w:ascii="Calibri" w:hAnsi="Calibri" w:cs="宋体"/>
      <w:szCs w:val="22"/>
    </w:rPr>
  </w:style>
  <w:style w:type="paragraph" w:customStyle="1" w:styleId="00">
    <w:name w:val="样式 正文文本缩进 + 左  0 字符"/>
    <w:basedOn w:val="a1"/>
    <w:qFormat/>
    <w:pPr>
      <w:ind w:firstLineChars="250" w:firstLine="250"/>
    </w:pPr>
    <w:rPr>
      <w:rFonts w:ascii="Calibri" w:hAnsi="Calibri"/>
    </w:rPr>
  </w:style>
  <w:style w:type="character" w:customStyle="1" w:styleId="font01">
    <w:name w:val="font01"/>
    <w:qFormat/>
    <w:rPr>
      <w:rFonts w:ascii="宋体" w:eastAsia="宋体" w:hAnsi="宋体" w:cs="宋体" w:hint="eastAsia"/>
      <w:b/>
      <w:color w:val="000000"/>
      <w:sz w:val="20"/>
      <w:szCs w:val="20"/>
      <w:u w:val="none"/>
    </w:rPr>
  </w:style>
  <w:style w:type="paragraph" w:customStyle="1" w:styleId="Tablecaption1">
    <w:name w:val="Table caption|1"/>
    <w:basedOn w:val="a1"/>
    <w:qFormat/>
    <w:pPr>
      <w:ind w:firstLineChars="200" w:firstLine="480"/>
    </w:pPr>
    <w:rPr>
      <w:rFonts w:ascii="Calibri" w:hAnsi="Calibri"/>
      <w:sz w:val="22"/>
      <w:szCs w:val="22"/>
    </w:rPr>
  </w:style>
  <w:style w:type="paragraph" w:customStyle="1" w:styleId="Other1">
    <w:name w:val="Other|1"/>
    <w:basedOn w:val="a1"/>
    <w:qFormat/>
    <w:pPr>
      <w:ind w:firstLineChars="200" w:firstLine="480"/>
    </w:pPr>
    <w:rPr>
      <w:rFonts w:ascii="宋体" w:hAnsi="宋体" w:cs="宋体"/>
      <w:sz w:val="20"/>
      <w:lang w:val="zh-TW" w:eastAsia="zh-TW" w:bidi="zh-TW"/>
    </w:rPr>
  </w:style>
  <w:style w:type="paragraph" w:customStyle="1" w:styleId="Bodytext1">
    <w:name w:val="Body text|1"/>
    <w:basedOn w:val="a1"/>
    <w:qFormat/>
    <w:pPr>
      <w:spacing w:line="480" w:lineRule="auto"/>
      <w:ind w:firstLineChars="200" w:firstLine="400"/>
    </w:pPr>
    <w:rPr>
      <w:rFonts w:ascii="宋体" w:hAnsi="宋体" w:cs="宋体"/>
      <w:sz w:val="22"/>
      <w:szCs w:val="22"/>
      <w:lang w:val="zh-TW" w:eastAsia="zh-TW" w:bidi="zh-TW"/>
    </w:rPr>
  </w:style>
  <w:style w:type="character" w:customStyle="1" w:styleId="font121">
    <w:name w:val="font121"/>
    <w:qFormat/>
    <w:rPr>
      <w:rFonts w:ascii="Times New Roman" w:hAnsi="Times New Roman" w:cs="Times New Roman" w:hint="default"/>
      <w:color w:val="000000"/>
      <w:sz w:val="20"/>
      <w:szCs w:val="20"/>
      <w:u w:val="none"/>
    </w:rPr>
  </w:style>
  <w:style w:type="character" w:customStyle="1" w:styleId="font151">
    <w:name w:val="font151"/>
    <w:qFormat/>
    <w:rPr>
      <w:rFonts w:ascii="宋体" w:eastAsia="宋体" w:hAnsi="宋体" w:cs="宋体" w:hint="eastAsia"/>
      <w:color w:val="000000"/>
      <w:sz w:val="20"/>
      <w:szCs w:val="20"/>
      <w:u w:val="none"/>
    </w:rPr>
  </w:style>
  <w:style w:type="character" w:customStyle="1" w:styleId="font112">
    <w:name w:val="font112"/>
    <w:qFormat/>
    <w:rPr>
      <w:rFonts w:ascii="Times New Roman" w:hAnsi="Times New Roman" w:cs="Times New Roman" w:hint="default"/>
      <w:color w:val="000000"/>
      <w:sz w:val="20"/>
      <w:szCs w:val="20"/>
      <w:u w:val="none"/>
    </w:rPr>
  </w:style>
  <w:style w:type="character" w:customStyle="1" w:styleId="TOC10">
    <w:name w:val="TOC 1 字符"/>
    <w:link w:val="TOC1"/>
    <w:uiPriority w:val="39"/>
    <w:qFormat/>
    <w:rPr>
      <w:kern w:val="2"/>
      <w:sz w:val="21"/>
    </w:rPr>
  </w:style>
  <w:style w:type="character" w:customStyle="1" w:styleId="font12">
    <w:name w:val="font12"/>
    <w:qFormat/>
    <w:rPr>
      <w:rFonts w:ascii="Times New Roman" w:hAnsi="Times New Roman" w:cs="Times New Roman" w:hint="default"/>
      <w:color w:val="000000"/>
      <w:sz w:val="20"/>
      <w:szCs w:val="20"/>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afffd">
    <w:name w:val="表格文字居左"/>
    <w:basedOn w:val="a1"/>
    <w:qFormat/>
    <w:pPr>
      <w:jc w:val="left"/>
    </w:pPr>
    <w:rPr>
      <w:rFonts w:ascii="Calibri" w:hAnsi="Calibri"/>
    </w:rPr>
  </w:style>
  <w:style w:type="character" w:customStyle="1" w:styleId="font91">
    <w:name w:val="font91"/>
    <w:qFormat/>
    <w:rPr>
      <w:rFonts w:ascii="Times New Roman" w:hAnsi="Times New Roman" w:cs="Times New Roman" w:hint="default"/>
      <w:color w:val="000000"/>
      <w:sz w:val="20"/>
      <w:szCs w:val="20"/>
      <w:u w:val="none"/>
    </w:rPr>
  </w:style>
  <w:style w:type="character" w:customStyle="1" w:styleId="23">
    <w:name w:val="正文文本缩进 2 字符"/>
    <w:basedOn w:val="a2"/>
    <w:link w:val="22"/>
    <w:qFormat/>
    <w:rPr>
      <w:kern w:val="2"/>
      <w:sz w:val="21"/>
    </w:rPr>
  </w:style>
  <w:style w:type="paragraph" w:customStyle="1" w:styleId="Char1CharCharCharCharCharChar1">
    <w:name w:val="Char1 Char Char Char Char Char Char1"/>
    <w:basedOn w:val="a1"/>
    <w:qFormat/>
    <w:pPr>
      <w:widowControl/>
      <w:spacing w:after="160" w:line="240" w:lineRule="exact"/>
      <w:jc w:val="left"/>
    </w:pPr>
    <w:rPr>
      <w:rFonts w:eastAsia="等线"/>
      <w:kern w:val="0"/>
    </w:rPr>
  </w:style>
  <w:style w:type="character" w:customStyle="1" w:styleId="gathertuChar">
    <w:name w:val="gather tu Char"/>
    <w:link w:val="gathertu"/>
    <w:qFormat/>
    <w:rPr>
      <w:rFonts w:ascii="黑体" w:eastAsia="黑体" w:hAnsi="黑体"/>
      <w:b/>
      <w:sz w:val="21"/>
      <w:szCs w:val="21"/>
    </w:rPr>
  </w:style>
  <w:style w:type="paragraph" w:customStyle="1" w:styleId="71">
    <w:name w:val="标题7"/>
    <w:basedOn w:val="7"/>
    <w:link w:val="72"/>
    <w:qFormat/>
    <w:pPr>
      <w:ind w:leftChars="100" w:left="666"/>
    </w:pPr>
    <w:rPr>
      <w:b/>
    </w:rPr>
  </w:style>
  <w:style w:type="character" w:customStyle="1" w:styleId="72">
    <w:name w:val="标题7 字符"/>
    <w:basedOn w:val="70"/>
    <w:link w:val="71"/>
    <w:qFormat/>
    <w:rPr>
      <w:rFonts w:ascii="宋体" w:eastAsia="黑体" w:hAnsi="宋体"/>
      <w:b/>
      <w:bCs/>
      <w:color w:val="000000" w:themeColor="text1"/>
      <w:sz w:val="21"/>
      <w:szCs w:val="22"/>
    </w:rPr>
  </w:style>
  <w:style w:type="character" w:customStyle="1" w:styleId="affd">
    <w:name w:val="列表段落 字符"/>
    <w:link w:val="15"/>
    <w:uiPriority w:val="34"/>
    <w:qFormat/>
    <w:locked/>
    <w:rPr>
      <w:kern w:val="2"/>
      <w:sz w:val="21"/>
    </w:rPr>
  </w:style>
  <w:style w:type="character" w:customStyle="1" w:styleId="af8">
    <w:name w:val="脚注文本 字符"/>
    <w:basedOn w:val="a2"/>
    <w:link w:val="af7"/>
    <w:uiPriority w:val="99"/>
    <w:qFormat/>
    <w:rPr>
      <w:kern w:val="2"/>
      <w:sz w:val="18"/>
      <w:szCs w:val="18"/>
    </w:rPr>
  </w:style>
  <w:style w:type="paragraph" w:customStyle="1" w:styleId="ParaCharCharCharChar">
    <w:name w:val="默认段落字体 Para Char Char Char Char"/>
    <w:basedOn w:val="a1"/>
    <w:qFormat/>
    <w:pPr>
      <w:spacing w:line="240" w:lineRule="atLeast"/>
      <w:ind w:leftChars="100" w:left="420" w:rightChars="100" w:right="100" w:firstLineChars="200" w:firstLine="420"/>
    </w:pPr>
    <w:rPr>
      <w:kern w:val="0"/>
      <w:szCs w:val="21"/>
    </w:rPr>
  </w:style>
  <w:style w:type="character" w:customStyle="1" w:styleId="Style8">
    <w:name w:val="_Style 8"/>
    <w:uiPriority w:val="33"/>
    <w:qFormat/>
    <w:rPr>
      <w:rFonts w:ascii="宋体" w:eastAsia="宋体"/>
      <w:sz w:val="21"/>
      <w:szCs w:val="21"/>
    </w:rPr>
  </w:style>
  <w:style w:type="paragraph" w:customStyle="1" w:styleId="afffe">
    <w:name w:val="段落正文"/>
    <w:basedOn w:val="a1"/>
    <w:qFormat/>
    <w:pPr>
      <w:ind w:firstLine="420"/>
    </w:pPr>
    <w:rPr>
      <w:rFonts w:ascii="Calibri" w:hAnsi="Calibri"/>
    </w:rPr>
  </w:style>
  <w:style w:type="paragraph" w:customStyle="1" w:styleId="32">
    <w:name w:val="修订3"/>
    <w:hidden/>
    <w:uiPriority w:val="99"/>
    <w:semiHidden/>
    <w:qFormat/>
    <w:rPr>
      <w:kern w:val="2"/>
      <w:sz w:val="21"/>
    </w:rPr>
  </w:style>
  <w:style w:type="character" w:customStyle="1" w:styleId="2Char">
    <w:name w:val="正文首行缩进 2 Char"/>
    <w:qFormat/>
    <w:rPr>
      <w:kern w:val="2"/>
      <w:sz w:val="21"/>
      <w:szCs w:val="24"/>
    </w:rPr>
  </w:style>
  <w:style w:type="character" w:customStyle="1" w:styleId="Char11">
    <w:name w:val="页眉 Char1"/>
    <w:uiPriority w:val="99"/>
    <w:qFormat/>
    <w:rPr>
      <w:kern w:val="2"/>
      <w:sz w:val="18"/>
    </w:rPr>
  </w:style>
  <w:style w:type="character" w:customStyle="1" w:styleId="Char3">
    <w:name w:val="正文文本 Char"/>
    <w:qFormat/>
    <w:rPr>
      <w:kern w:val="2"/>
      <w:sz w:val="21"/>
    </w:rPr>
  </w:style>
  <w:style w:type="character" w:customStyle="1" w:styleId="Char4">
    <w:name w:val="批注主题 Char"/>
    <w:uiPriority w:val="99"/>
    <w:semiHidden/>
    <w:qFormat/>
    <w:rPr>
      <w:b/>
      <w:bCs/>
      <w:kern w:val="2"/>
      <w:sz w:val="21"/>
    </w:rPr>
  </w:style>
  <w:style w:type="character" w:customStyle="1" w:styleId="Char5">
    <w:name w:val="正文首行缩进 Char"/>
    <w:link w:val="1c"/>
    <w:uiPriority w:val="99"/>
    <w:qFormat/>
  </w:style>
  <w:style w:type="paragraph" w:customStyle="1" w:styleId="1c">
    <w:name w:val="1"/>
    <w:basedOn w:val="a1"/>
    <w:next w:val="15"/>
    <w:link w:val="Char5"/>
    <w:uiPriority w:val="99"/>
    <w:qFormat/>
    <w:pPr>
      <w:ind w:firstLineChars="200" w:firstLine="420"/>
    </w:pPr>
    <w:rPr>
      <w:kern w:val="0"/>
      <w:sz w:val="20"/>
    </w:rPr>
  </w:style>
  <w:style w:type="character" w:customStyle="1" w:styleId="6Char">
    <w:name w:val="标题 6 Char"/>
    <w:qFormat/>
    <w:rPr>
      <w:rFonts w:ascii="Arial" w:eastAsia="楷体" w:hAnsi="Arial"/>
      <w:u w:val="single"/>
    </w:rPr>
  </w:style>
  <w:style w:type="character" w:customStyle="1" w:styleId="2Char1">
    <w:name w:val="标题 2 Char1"/>
    <w:qFormat/>
    <w:rPr>
      <w:rFonts w:ascii="Arial" w:eastAsia="黑体" w:hAnsi="Arial"/>
      <w:b/>
      <w:kern w:val="2"/>
      <w:sz w:val="32"/>
    </w:rPr>
  </w:style>
  <w:style w:type="character" w:customStyle="1" w:styleId="5Char">
    <w:name w:val="标题 5 Char"/>
    <w:qFormat/>
    <w:rPr>
      <w:rFonts w:ascii="Arial" w:eastAsia="楷体" w:hAnsi="Arial"/>
      <w:b/>
    </w:rPr>
  </w:style>
  <w:style w:type="character" w:customStyle="1" w:styleId="3Char">
    <w:name w:val="标题 3 Char"/>
    <w:qFormat/>
    <w:rPr>
      <w:rFonts w:eastAsia="黑体"/>
      <w:b/>
      <w:kern w:val="2"/>
      <w:sz w:val="32"/>
    </w:rPr>
  </w:style>
  <w:style w:type="character" w:customStyle="1" w:styleId="Char6">
    <w:name w:val="页脚 Char"/>
    <w:uiPriority w:val="99"/>
    <w:qFormat/>
    <w:rPr>
      <w:kern w:val="2"/>
      <w:sz w:val="18"/>
    </w:rPr>
  </w:style>
  <w:style w:type="character" w:customStyle="1" w:styleId="9Char">
    <w:name w:val="标题 9 Char"/>
    <w:qFormat/>
    <w:rPr>
      <w:rFonts w:ascii="Arial" w:eastAsia="黑体" w:hAnsi="Arial"/>
      <w:kern w:val="2"/>
      <w:sz w:val="24"/>
      <w:szCs w:val="21"/>
    </w:rPr>
  </w:style>
  <w:style w:type="character" w:customStyle="1" w:styleId="3Char1">
    <w:name w:val="标题 3 Char1"/>
    <w:qFormat/>
    <w:rPr>
      <w:rFonts w:eastAsia="黑体"/>
      <w:b/>
      <w:kern w:val="2"/>
      <w:sz w:val="32"/>
    </w:rPr>
  </w:style>
  <w:style w:type="character" w:customStyle="1" w:styleId="Char7">
    <w:name w:val="无间隔 Char"/>
    <w:qFormat/>
    <w:rPr>
      <w:rFonts w:ascii="Calibri" w:hAnsi="Calibri"/>
      <w:sz w:val="22"/>
      <w:lang w:val="en-US" w:eastAsia="zh-CN" w:bidi="ar-SA"/>
    </w:rPr>
  </w:style>
  <w:style w:type="character" w:customStyle="1" w:styleId="Char8">
    <w:name w:val="正文文本缩进 Char"/>
    <w:uiPriority w:val="99"/>
    <w:semiHidden/>
    <w:qFormat/>
    <w:rPr>
      <w:kern w:val="2"/>
      <w:sz w:val="21"/>
    </w:rPr>
  </w:style>
  <w:style w:type="character" w:customStyle="1" w:styleId="Char9">
    <w:name w:val="批注文字 Char"/>
    <w:uiPriority w:val="99"/>
    <w:semiHidden/>
    <w:qFormat/>
    <w:rPr>
      <w:kern w:val="2"/>
      <w:sz w:val="21"/>
    </w:rPr>
  </w:style>
  <w:style w:type="character" w:customStyle="1" w:styleId="7Char">
    <w:name w:val="标题 7 Char"/>
    <w:qFormat/>
    <w:rPr>
      <w:b/>
      <w:bCs/>
      <w:kern w:val="2"/>
      <w:sz w:val="24"/>
      <w:szCs w:val="24"/>
    </w:rPr>
  </w:style>
  <w:style w:type="character" w:customStyle="1" w:styleId="8Char">
    <w:name w:val="标题 8 Char"/>
    <w:qFormat/>
    <w:rPr>
      <w:rFonts w:ascii="Arial" w:eastAsia="黑体" w:hAnsi="Arial"/>
      <w:kern w:val="2"/>
      <w:sz w:val="24"/>
      <w:szCs w:val="24"/>
    </w:rPr>
  </w:style>
  <w:style w:type="character" w:customStyle="1" w:styleId="2Char0">
    <w:name w:val="标题 2 Char"/>
    <w:qFormat/>
    <w:rPr>
      <w:rFonts w:ascii="Arial" w:eastAsia="黑体" w:hAnsi="Arial"/>
      <w:b/>
      <w:kern w:val="2"/>
      <w:sz w:val="32"/>
    </w:rPr>
  </w:style>
  <w:style w:type="character" w:customStyle="1" w:styleId="4Char">
    <w:name w:val="标题 4 Char"/>
    <w:unhideWhenUsed/>
    <w:qFormat/>
    <w:rPr>
      <w:rFonts w:ascii="Arial" w:eastAsia="黑体" w:hAnsi="Arial"/>
      <w:b/>
      <w:kern w:val="2"/>
      <w:sz w:val="28"/>
    </w:rPr>
  </w:style>
  <w:style w:type="character" w:customStyle="1" w:styleId="1Char">
    <w:name w:val="标题 1 Char"/>
    <w:unhideWhenUsed/>
    <w:qFormat/>
    <w:rPr>
      <w:rFonts w:eastAsia="黑体"/>
      <w:b/>
      <w:kern w:val="44"/>
      <w:sz w:val="36"/>
    </w:rPr>
  </w:style>
  <w:style w:type="character" w:customStyle="1" w:styleId="Chara">
    <w:name w:val="页眉 Char"/>
    <w:uiPriority w:val="99"/>
    <w:qFormat/>
    <w:rPr>
      <w:kern w:val="2"/>
      <w:sz w:val="18"/>
    </w:rPr>
  </w:style>
  <w:style w:type="character" w:customStyle="1" w:styleId="Char2">
    <w:name w:val="段 Char"/>
    <w:link w:val="afffb"/>
    <w:qFormat/>
    <w:rPr>
      <w:rFonts w:eastAsia="Times New Roman"/>
    </w:rPr>
  </w:style>
  <w:style w:type="paragraph" w:customStyle="1" w:styleId="Style37">
    <w:name w:val="_Style 37"/>
    <w:basedOn w:val="a1"/>
    <w:next w:val="15"/>
    <w:uiPriority w:val="34"/>
    <w:qFormat/>
    <w:pPr>
      <w:ind w:firstLineChars="200" w:firstLine="420"/>
    </w:pPr>
  </w:style>
  <w:style w:type="paragraph" w:customStyle="1" w:styleId="33">
    <w:name w:val="3"/>
    <w:basedOn w:val="a1"/>
    <w:next w:val="15"/>
    <w:uiPriority w:val="99"/>
    <w:qFormat/>
    <w:pPr>
      <w:ind w:firstLineChars="200" w:firstLine="420"/>
    </w:pPr>
  </w:style>
  <w:style w:type="paragraph" w:customStyle="1" w:styleId="28">
    <w:name w:val="2"/>
    <w:basedOn w:val="a1"/>
    <w:next w:val="15"/>
    <w:uiPriority w:val="99"/>
    <w:qFormat/>
    <w:pPr>
      <w:ind w:firstLineChars="200" w:firstLine="420"/>
    </w:pPr>
  </w:style>
  <w:style w:type="character" w:customStyle="1" w:styleId="1d">
    <w:name w:val="未处理的提及1"/>
    <w:basedOn w:val="a2"/>
    <w:uiPriority w:val="99"/>
    <w:unhideWhenUsed/>
    <w:qFormat/>
    <w:rPr>
      <w:color w:val="605E5C"/>
      <w:shd w:val="clear" w:color="auto" w:fill="E1DFDD"/>
    </w:rPr>
  </w:style>
  <w:style w:type="character" w:customStyle="1" w:styleId="Charb">
    <w:name w:val="正文内容 Char"/>
    <w:link w:val="affff"/>
    <w:qFormat/>
    <w:locked/>
    <w:rPr>
      <w:rFonts w:ascii="Arial" w:hAnsi="Arial" w:cs="Arial"/>
      <w:sz w:val="21"/>
      <w:szCs w:val="21"/>
    </w:rPr>
  </w:style>
  <w:style w:type="paragraph" w:customStyle="1" w:styleId="affff">
    <w:name w:val="正文内容"/>
    <w:basedOn w:val="a1"/>
    <w:link w:val="Charb"/>
    <w:qFormat/>
    <w:pPr>
      <w:spacing w:line="400" w:lineRule="exact"/>
      <w:ind w:leftChars="100" w:left="100" w:firstLineChars="200" w:firstLine="420"/>
      <w:jc w:val="left"/>
    </w:pPr>
    <w:rPr>
      <w:rFonts w:ascii="Arial" w:hAnsi="Arial" w:cs="Arial"/>
      <w:kern w:val="0"/>
      <w:szCs w:val="21"/>
    </w:rPr>
  </w:style>
  <w:style w:type="character" w:customStyle="1" w:styleId="Charc">
    <w:name w:val="**正文 Char"/>
    <w:link w:val="affff0"/>
    <w:qFormat/>
    <w:locked/>
    <w:rPr>
      <w:rFonts w:ascii="微软雅黑" w:eastAsia="微软雅黑" w:hAnsi="微软雅黑" w:cs="黑体"/>
      <w:sz w:val="24"/>
      <w:szCs w:val="32"/>
    </w:rPr>
  </w:style>
  <w:style w:type="paragraph" w:customStyle="1" w:styleId="affff0">
    <w:name w:val="**正文"/>
    <w:basedOn w:val="a1"/>
    <w:link w:val="Charc"/>
    <w:qFormat/>
    <w:pPr>
      <w:ind w:leftChars="100" w:left="100" w:firstLineChars="200" w:firstLine="200"/>
    </w:pPr>
    <w:rPr>
      <w:rFonts w:ascii="微软雅黑" w:eastAsia="微软雅黑" w:hAnsi="微软雅黑" w:cs="黑体"/>
      <w:kern w:val="0"/>
      <w:szCs w:val="32"/>
    </w:rPr>
  </w:style>
  <w:style w:type="character" w:customStyle="1" w:styleId="Char0">
    <w:name w:val="文档正文 Char"/>
    <w:link w:val="affe"/>
    <w:qFormat/>
    <w:locked/>
    <w:rPr>
      <w:rFonts w:ascii="宋体" w:hAnsi="宋体"/>
      <w:spacing w:val="4"/>
      <w:sz w:val="24"/>
    </w:rPr>
  </w:style>
  <w:style w:type="paragraph" w:customStyle="1" w:styleId="Style13">
    <w:name w:val="_Style 13"/>
    <w:basedOn w:val="a1"/>
    <w:uiPriority w:val="34"/>
    <w:qFormat/>
    <w:pPr>
      <w:spacing w:line="240" w:lineRule="auto"/>
      <w:ind w:firstLineChars="200" w:firstLine="420"/>
    </w:pPr>
    <w:rPr>
      <w:sz w:val="21"/>
      <w:szCs w:val="22"/>
    </w:rPr>
  </w:style>
  <w:style w:type="paragraph" w:customStyle="1" w:styleId="affff1">
    <w:name w:val="头正文"/>
    <w:basedOn w:val="my"/>
    <w:qFormat/>
    <w:pPr>
      <w:ind w:firstLine="422"/>
    </w:pPr>
    <w:rPr>
      <w:b/>
    </w:rPr>
  </w:style>
  <w:style w:type="paragraph" w:customStyle="1" w:styleId="0320">
    <w:name w:val="正文0320"/>
    <w:basedOn w:val="a1"/>
    <w:qFormat/>
    <w:pPr>
      <w:adjustRightInd w:val="0"/>
      <w:snapToGrid w:val="0"/>
      <w:ind w:firstLineChars="200" w:firstLine="480"/>
    </w:pPr>
    <w:rPr>
      <w:rFonts w:hint="eastAsia"/>
    </w:rPr>
  </w:style>
  <w:style w:type="character" w:customStyle="1" w:styleId="ne-text">
    <w:name w:val="ne-text"/>
    <w:qFormat/>
  </w:style>
  <w:style w:type="paragraph" w:customStyle="1" w:styleId="affff2">
    <w:name w:val="中文排序"/>
    <w:basedOn w:val="a1"/>
    <w:qFormat/>
    <w:pPr>
      <w:widowControl/>
      <w:jc w:val="left"/>
    </w:pPr>
    <w:rPr>
      <w:rFonts w:ascii="宋体" w:hAnsi="宋体" w:cs="宋体"/>
      <w:kern w:val="0"/>
      <w:szCs w:val="24"/>
    </w:rPr>
  </w:style>
  <w:style w:type="paragraph" w:customStyle="1" w:styleId="affff3">
    <w:name w:val="标准段落正文"/>
    <w:basedOn w:val="affff4"/>
    <w:qFormat/>
    <w:pPr>
      <w:tabs>
        <w:tab w:val="left" w:pos="0"/>
      </w:tabs>
      <w:spacing w:beforeLines="0" w:before="0" w:afterLines="0" w:after="0"/>
      <w:ind w:leftChars="0" w:left="0" w:firstLineChars="200" w:firstLine="480"/>
    </w:pPr>
    <w:rPr>
      <w:rFonts w:eastAsia="宋体"/>
    </w:rPr>
  </w:style>
  <w:style w:type="paragraph" w:customStyle="1" w:styleId="affff4">
    <w:name w:val="单括号小标题"/>
    <w:basedOn w:val="a1"/>
    <w:qFormat/>
    <w:pPr>
      <w:spacing w:afterLines="100" w:after="100"/>
      <w:ind w:leftChars="200" w:left="200"/>
    </w:pPr>
    <w:rPr>
      <w:rFonts w:eastAsia="黑体"/>
    </w:rPr>
  </w:style>
  <w:style w:type="paragraph" w:customStyle="1" w:styleId="affff5">
    <w:name w:val="__正文"/>
    <w:qFormat/>
    <w:pPr>
      <w:spacing w:line="360" w:lineRule="auto"/>
      <w:ind w:firstLineChars="200" w:firstLine="200"/>
    </w:pPr>
    <w:rPr>
      <w:sz w:val="24"/>
      <w:szCs w:val="21"/>
    </w:rPr>
  </w:style>
  <w:style w:type="paragraph" w:customStyle="1" w:styleId="1111111111111111111111">
    <w:name w:val="样式1111111111111111111111"/>
    <w:basedOn w:val="a1"/>
    <w:qFormat/>
    <w:pPr>
      <w:ind w:firstLineChars="200" w:firstLine="480"/>
    </w:pPr>
    <w:rPr>
      <w:rFonts w:hint="eastAsia"/>
    </w:rPr>
  </w:style>
  <w:style w:type="paragraph" w:customStyle="1" w:styleId="affff6">
    <w:name w:val="正文（段落）"/>
    <w:basedOn w:val="a1"/>
    <w:qFormat/>
    <w:pPr>
      <w:ind w:firstLineChars="200" w:firstLine="480"/>
    </w:pPr>
    <w:rPr>
      <w:rFonts w:ascii="仿宋" w:hAnsi="仿宋"/>
      <w:szCs w:val="28"/>
    </w:rPr>
  </w:style>
  <w:style w:type="character" w:customStyle="1" w:styleId="2Char2">
    <w:name w:val="正文2 Char"/>
    <w:link w:val="29"/>
    <w:qFormat/>
    <w:rPr>
      <w:rFonts w:ascii="Times New Roman" w:hAnsi="Times New Roman" w:hint="eastAsia"/>
      <w:sz w:val="24"/>
    </w:rPr>
  </w:style>
  <w:style w:type="paragraph" w:customStyle="1" w:styleId="29">
    <w:name w:val="正文2"/>
    <w:basedOn w:val="a1"/>
    <w:link w:val="2Char2"/>
    <w:qFormat/>
    <w:rPr>
      <w:rFonts w:hint="eastAsia"/>
    </w:rPr>
  </w:style>
  <w:style w:type="paragraph" w:customStyle="1" w:styleId="AA0">
    <w:name w:val="AA标准正文格式"/>
    <w:basedOn w:val="a1"/>
    <w:qFormat/>
    <w:pPr>
      <w:widowControl/>
      <w:ind w:firstLineChars="200" w:firstLine="200"/>
    </w:pPr>
    <w:rPr>
      <w:rFonts w:ascii="Calibri" w:hAnsi="Calibri"/>
      <w:bCs/>
      <w:szCs w:val="22"/>
    </w:rPr>
  </w:style>
  <w:style w:type="character" w:customStyle="1" w:styleId="fontstyle01">
    <w:name w:val="fontstyle01"/>
    <w:basedOn w:val="a2"/>
    <w:qFormat/>
    <w:rPr>
      <w:color w:val="262626"/>
      <w:sz w:val="24"/>
      <w:szCs w:val="24"/>
    </w:rPr>
  </w:style>
  <w:style w:type="paragraph" w:customStyle="1" w:styleId="ne-p">
    <w:name w:val="ne-p"/>
    <w:basedOn w:val="a1"/>
    <w:qFormat/>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37</Pages>
  <Words>8030</Words>
  <Characters>9075</Characters>
  <Application>Microsoft Office Word</Application>
  <DocSecurity>0</DocSecurity>
  <Lines>1134</Lines>
  <Paragraphs>1006</Paragraphs>
  <ScaleCrop>false</ScaleCrop>
  <Company>上海鸿冠信息科技有限公司</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XX项目需求规格说明书</dc:title>
  <dc:creator>孙坚</dc:creator>
  <cp:lastModifiedBy>23 wang</cp:lastModifiedBy>
  <cp:revision>179</cp:revision>
  <dcterms:created xsi:type="dcterms:W3CDTF">2022-04-26T02:23:00Z</dcterms:created>
  <dcterms:modified xsi:type="dcterms:W3CDTF">2026-05-12T07:46:00Z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8F3ECBC0383B4302AEC115FEBDABF1DB_13</vt:lpwstr>
  </property>
  <property fmtid="{D5CDD505-2E9C-101B-9397-08002B2CF9AE}" pid="4" name="KSOTemplateDocerSaveRecord">
    <vt:lpwstr>eyJoZGlkIjoiOGNmZTAxZmE3OGE2ZDU3MTYxMjAwNDQ0OGZjNmFjYmEiLCJ1c2VySWQiOiI1OTk3Njc1NzIifQ==</vt:lpwstr>
  </property>
</Properties>
</file>