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178566" w14:textId="77777777" w:rsidR="00F30B88" w:rsidRDefault="00F30B88">
      <w:pPr>
        <w:spacing w:before="156" w:after="156"/>
        <w:rPr>
          <w:rFonts w:ascii="宋体" w:hAnsi="宋体"/>
          <w:b/>
          <w:sz w:val="44"/>
        </w:rPr>
      </w:pPr>
      <w:bookmarkStart w:id="0" w:name="_Hlk96958884"/>
      <w:bookmarkEnd w:id="0"/>
    </w:p>
    <w:p w14:paraId="7E653B2C" w14:textId="77777777" w:rsidR="00F30B88" w:rsidRDefault="00F30B88">
      <w:pPr>
        <w:spacing w:before="156" w:after="156"/>
        <w:rPr>
          <w:rFonts w:ascii="宋体" w:hAnsi="宋体"/>
          <w:b/>
          <w:sz w:val="44"/>
        </w:rPr>
      </w:pPr>
    </w:p>
    <w:p w14:paraId="0C9C02C3" w14:textId="77777777" w:rsidR="00F30B88" w:rsidRDefault="00F30B88">
      <w:pPr>
        <w:spacing w:before="156" w:after="156"/>
        <w:rPr>
          <w:rFonts w:ascii="宋体" w:hAnsi="宋体"/>
          <w:b/>
          <w:sz w:val="44"/>
        </w:rPr>
      </w:pPr>
    </w:p>
    <w:p w14:paraId="5822BC58" w14:textId="77777777" w:rsidR="00F30B88" w:rsidRDefault="00F30B88">
      <w:pPr>
        <w:spacing w:before="156" w:after="156"/>
        <w:rPr>
          <w:rFonts w:ascii="宋体" w:hAnsi="宋体"/>
          <w:b/>
          <w:sz w:val="44"/>
        </w:rPr>
      </w:pPr>
    </w:p>
    <w:p w14:paraId="47A05D13" w14:textId="77777777" w:rsidR="00F30B88" w:rsidRDefault="00F30B88">
      <w:pPr>
        <w:spacing w:before="156" w:after="156"/>
        <w:rPr>
          <w:rFonts w:ascii="宋体" w:hAnsi="宋体"/>
          <w:b/>
          <w:sz w:val="44"/>
        </w:rPr>
      </w:pPr>
    </w:p>
    <w:p w14:paraId="4B30DECC" w14:textId="1F5F86C2" w:rsidR="00F30B88" w:rsidRDefault="002153BC" w:rsidP="00750080">
      <w:pPr>
        <w:spacing w:before="156" w:after="156"/>
        <w:jc w:val="center"/>
        <w:rPr>
          <w:rFonts w:ascii="宋体" w:hAnsi="宋体"/>
          <w:b/>
          <w:sz w:val="44"/>
        </w:rPr>
      </w:pPr>
      <w:r>
        <w:rPr>
          <w:rFonts w:ascii="宋体" w:hAnsi="宋体" w:hint="eastAsia"/>
          <w:b/>
          <w:sz w:val="44"/>
        </w:rPr>
        <w:t>资源纳管系统</w:t>
      </w:r>
    </w:p>
    <w:p w14:paraId="2EC17E72" w14:textId="3262FBC1" w:rsidR="00750080" w:rsidRPr="00750080" w:rsidRDefault="00750080" w:rsidP="00750080">
      <w:pPr>
        <w:spacing w:before="156" w:after="156"/>
        <w:jc w:val="center"/>
        <w:rPr>
          <w:rFonts w:ascii="宋体" w:hAnsi="宋体"/>
          <w:b/>
          <w:sz w:val="44"/>
        </w:rPr>
      </w:pPr>
      <w:r>
        <w:rPr>
          <w:rFonts w:ascii="宋体" w:hAnsi="宋体" w:hint="eastAsia"/>
          <w:b/>
          <w:sz w:val="44"/>
        </w:rPr>
        <w:t>方案设计报告</w:t>
      </w:r>
    </w:p>
    <w:p w14:paraId="2CE00476" w14:textId="77777777" w:rsidR="00F30B88" w:rsidRDefault="00F30B88">
      <w:pPr>
        <w:spacing w:before="156" w:after="156"/>
        <w:ind w:left="750" w:firstLine="643"/>
        <w:rPr>
          <w:rFonts w:ascii="宋体" w:hAnsi="宋体"/>
          <w:b/>
          <w:sz w:val="32"/>
          <w:szCs w:val="32"/>
        </w:rPr>
      </w:pPr>
    </w:p>
    <w:p w14:paraId="2918003B" w14:textId="77777777" w:rsidR="00F30B88" w:rsidRDefault="00F30B88">
      <w:pPr>
        <w:spacing w:before="156" w:after="156"/>
        <w:ind w:left="750" w:firstLine="643"/>
        <w:rPr>
          <w:rFonts w:ascii="宋体" w:hAnsi="宋体"/>
          <w:b/>
          <w:sz w:val="32"/>
          <w:szCs w:val="32"/>
        </w:rPr>
      </w:pPr>
    </w:p>
    <w:p w14:paraId="18CD975A" w14:textId="77777777" w:rsidR="00F30B88" w:rsidRDefault="00F30B88">
      <w:pPr>
        <w:spacing w:before="156" w:after="156"/>
        <w:ind w:left="750" w:firstLine="643"/>
        <w:rPr>
          <w:rFonts w:ascii="宋体" w:hAnsi="宋体"/>
          <w:b/>
          <w:sz w:val="32"/>
          <w:szCs w:val="32"/>
        </w:rPr>
      </w:pPr>
    </w:p>
    <w:p w14:paraId="223408DA" w14:textId="77777777" w:rsidR="00F30B88" w:rsidRDefault="00F30B88">
      <w:pPr>
        <w:spacing w:before="156" w:after="156"/>
        <w:ind w:left="750" w:firstLine="643"/>
        <w:rPr>
          <w:rFonts w:ascii="宋体" w:hAnsi="宋体"/>
          <w:b/>
          <w:sz w:val="32"/>
          <w:szCs w:val="32"/>
        </w:rPr>
      </w:pPr>
    </w:p>
    <w:p w14:paraId="41444CAA" w14:textId="77777777" w:rsidR="00F30B88" w:rsidRDefault="00F30B88">
      <w:pPr>
        <w:spacing w:before="156" w:after="156"/>
        <w:ind w:left="750" w:firstLine="643"/>
        <w:rPr>
          <w:rFonts w:ascii="宋体" w:hAnsi="宋体"/>
          <w:b/>
          <w:sz w:val="32"/>
          <w:szCs w:val="32"/>
        </w:rPr>
      </w:pPr>
    </w:p>
    <w:p w14:paraId="743DFBCF" w14:textId="77777777" w:rsidR="00F30B88" w:rsidRDefault="00F30B88">
      <w:pPr>
        <w:spacing w:before="156" w:after="156"/>
        <w:ind w:left="750" w:firstLine="643"/>
        <w:rPr>
          <w:rFonts w:ascii="宋体" w:hAnsi="宋体"/>
          <w:b/>
          <w:sz w:val="32"/>
          <w:szCs w:val="32"/>
        </w:rPr>
      </w:pPr>
    </w:p>
    <w:p w14:paraId="08F21D2D" w14:textId="77777777" w:rsidR="00F30B88" w:rsidRDefault="00F30B88">
      <w:pPr>
        <w:spacing w:before="156" w:after="156"/>
        <w:ind w:left="750" w:firstLine="643"/>
        <w:rPr>
          <w:rFonts w:ascii="宋体" w:hAnsi="宋体"/>
          <w:b/>
          <w:sz w:val="32"/>
          <w:szCs w:val="32"/>
        </w:rPr>
      </w:pPr>
    </w:p>
    <w:p w14:paraId="309B04A5" w14:textId="1C96879E" w:rsidR="00F30B88" w:rsidRDefault="00F30B88">
      <w:pPr>
        <w:spacing w:before="156" w:after="156"/>
        <w:ind w:left="750" w:firstLine="643"/>
        <w:rPr>
          <w:rFonts w:ascii="宋体" w:hAnsi="宋体"/>
          <w:b/>
          <w:sz w:val="32"/>
          <w:szCs w:val="32"/>
        </w:rPr>
      </w:pPr>
    </w:p>
    <w:p w14:paraId="460E0B9A" w14:textId="55DD6953" w:rsidR="00F30B88" w:rsidRDefault="00F30B88">
      <w:pPr>
        <w:spacing w:before="156" w:after="156" w:line="276" w:lineRule="auto"/>
        <w:ind w:left="240" w:right="240" w:firstLineChars="200" w:firstLine="562"/>
        <w:rPr>
          <w:rFonts w:ascii="黑体"/>
          <w:b/>
        </w:rPr>
      </w:pPr>
    </w:p>
    <w:p w14:paraId="2A1E8672" w14:textId="7CF3416D" w:rsidR="00750080" w:rsidRDefault="00750080">
      <w:pPr>
        <w:widowControl/>
        <w:spacing w:beforeLines="0" w:before="0" w:afterLines="0" w:after="0" w:line="240" w:lineRule="auto"/>
        <w:jc w:val="left"/>
        <w:rPr>
          <w:rFonts w:ascii="黑体"/>
          <w:b/>
        </w:rPr>
      </w:pPr>
      <w:r>
        <w:rPr>
          <w:rFonts w:ascii="黑体"/>
          <w:b/>
        </w:rPr>
        <w:br w:type="page"/>
      </w:r>
    </w:p>
    <w:p w14:paraId="27C64408" w14:textId="77777777" w:rsidR="00F30B88" w:rsidRDefault="00B36414">
      <w:pPr>
        <w:pStyle w:val="16"/>
        <w:tabs>
          <w:tab w:val="right" w:leader="dot" w:pos="8306"/>
        </w:tabs>
        <w:spacing w:before="156" w:after="156"/>
        <w:jc w:val="center"/>
        <w:rPr>
          <w:rFonts w:ascii="宋体" w:hAnsi="宋体" w:cs="宋体"/>
          <w:b/>
          <w:sz w:val="32"/>
          <w:szCs w:val="32"/>
        </w:rPr>
      </w:pPr>
      <w:r>
        <w:rPr>
          <w:rFonts w:ascii="宋体" w:hAnsi="宋体" w:cs="宋体" w:hint="eastAsia"/>
          <w:b/>
          <w:sz w:val="32"/>
          <w:szCs w:val="32"/>
        </w:rPr>
        <w:lastRenderedPageBreak/>
        <w:t>目 录</w:t>
      </w:r>
    </w:p>
    <w:p w14:paraId="2885DE68" w14:textId="0FFF7290"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r>
        <w:rPr>
          <w:rFonts w:ascii="宋体" w:hAnsi="宋体" w:cs="宋体" w:hint="eastAsia"/>
          <w:b/>
        </w:rPr>
        <w:fldChar w:fldCharType="begin"/>
      </w:r>
      <w:r>
        <w:rPr>
          <w:rFonts w:ascii="宋体" w:hAnsi="宋体" w:cs="宋体" w:hint="eastAsia"/>
          <w:b/>
        </w:rPr>
        <w:instrText xml:space="preserve">TOC \o "1-2" \h \u </w:instrText>
      </w:r>
      <w:r>
        <w:rPr>
          <w:rFonts w:ascii="宋体" w:hAnsi="宋体" w:cs="宋体" w:hint="eastAsia"/>
          <w:b/>
        </w:rPr>
        <w:fldChar w:fldCharType="separate"/>
      </w:r>
      <w:hyperlink w:anchor="_Toc229493177" w:history="1">
        <w:r w:rsidR="00EA7782" w:rsidRPr="008D513E">
          <w:rPr>
            <w:rStyle w:val="affc"/>
            <w:rFonts w:hint="eastAsia"/>
            <w:noProof/>
          </w:rPr>
          <w:t>第一章</w:t>
        </w:r>
        <w:r w:rsidR="00EA7782" w:rsidRPr="008D513E">
          <w:rPr>
            <w:rStyle w:val="affc"/>
            <w:rFonts w:hint="eastAsia"/>
            <w:noProof/>
          </w:rPr>
          <w:t xml:space="preserve"> </w:t>
        </w:r>
        <w:r w:rsidR="00EA7782" w:rsidRPr="008D513E">
          <w:rPr>
            <w:rStyle w:val="affc"/>
            <w:rFonts w:hint="eastAsia"/>
            <w:noProof/>
          </w:rPr>
          <w:t>引言</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32B1FA7F" w14:textId="4402AB9D"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78" w:history="1">
        <w:r w:rsidR="00EA7782" w:rsidRPr="008D513E">
          <w:rPr>
            <w:rStyle w:val="affc"/>
            <w:rFonts w:hint="eastAsia"/>
            <w:noProof/>
          </w:rPr>
          <w:t>1.1.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编写目的</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70E3B53F" w14:textId="4F2DBADE"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79" w:history="1">
        <w:r w:rsidR="00EA7782" w:rsidRPr="008D513E">
          <w:rPr>
            <w:rStyle w:val="affc"/>
            <w:rFonts w:hint="eastAsia"/>
            <w:noProof/>
          </w:rPr>
          <w:t>1.2.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文档适用范围</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6AAD2D4B" w14:textId="082E4A55"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0" w:history="1">
        <w:r w:rsidR="00EA7782" w:rsidRPr="008D513E">
          <w:rPr>
            <w:rStyle w:val="affc"/>
            <w:rFonts w:hint="eastAsia"/>
            <w:noProof/>
          </w:rPr>
          <w:t>1.3.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参考资料</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10AF7662" w14:textId="0B50C372"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1" w:history="1">
        <w:r w:rsidR="00EA7782" w:rsidRPr="008D513E">
          <w:rPr>
            <w:rStyle w:val="affc"/>
            <w:rFonts w:hint="eastAsia"/>
            <w:noProof/>
          </w:rPr>
          <w:t>1.4.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术语和定义</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7</w:t>
        </w:r>
        <w:r w:rsidR="00EA7782">
          <w:rPr>
            <w:rFonts w:hint="eastAsia"/>
            <w:noProof/>
          </w:rPr>
          <w:fldChar w:fldCharType="end"/>
        </w:r>
      </w:hyperlink>
    </w:p>
    <w:p w14:paraId="365D42CD" w14:textId="61EDEA08"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2" w:history="1">
        <w:r w:rsidR="00EA7782" w:rsidRPr="008D513E">
          <w:rPr>
            <w:rStyle w:val="affc"/>
            <w:rFonts w:hint="eastAsia"/>
            <w:noProof/>
          </w:rPr>
          <w:t>1.5.</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项目背景</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7</w:t>
        </w:r>
        <w:r w:rsidR="00EA7782">
          <w:rPr>
            <w:rFonts w:hint="eastAsia"/>
            <w:noProof/>
          </w:rPr>
          <w:fldChar w:fldCharType="end"/>
        </w:r>
      </w:hyperlink>
    </w:p>
    <w:p w14:paraId="32D88AF7" w14:textId="25807CB7"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3" w:history="1">
        <w:r w:rsidR="00EA7782" w:rsidRPr="008D513E">
          <w:rPr>
            <w:rStyle w:val="affc"/>
            <w:rFonts w:hint="eastAsia"/>
            <w:noProof/>
          </w:rPr>
          <w:t>1.6.</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项目建设目标</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8</w:t>
        </w:r>
        <w:r w:rsidR="00EA7782">
          <w:rPr>
            <w:rFonts w:hint="eastAsia"/>
            <w:noProof/>
          </w:rPr>
          <w:fldChar w:fldCharType="end"/>
        </w:r>
      </w:hyperlink>
    </w:p>
    <w:p w14:paraId="3857ED10" w14:textId="41168D4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4" w:history="1">
        <w:r w:rsidR="00EA7782" w:rsidRPr="008D513E">
          <w:rPr>
            <w:rStyle w:val="affc"/>
            <w:rFonts w:hint="eastAsia"/>
            <w:noProof/>
          </w:rPr>
          <w:t>1.7.</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项目建设内容</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8</w:t>
        </w:r>
        <w:r w:rsidR="00EA7782">
          <w:rPr>
            <w:rFonts w:hint="eastAsia"/>
            <w:noProof/>
          </w:rPr>
          <w:fldChar w:fldCharType="end"/>
        </w:r>
      </w:hyperlink>
    </w:p>
    <w:p w14:paraId="202E55A8" w14:textId="7A7568BF"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5" w:history="1">
        <w:r w:rsidR="00EA7782" w:rsidRPr="008D513E">
          <w:rPr>
            <w:rStyle w:val="affc"/>
            <w:rFonts w:hint="eastAsia"/>
            <w:noProof/>
          </w:rPr>
          <w:t>1.8.</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条件和限制</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8</w:t>
        </w:r>
        <w:r w:rsidR="00EA7782">
          <w:rPr>
            <w:rFonts w:hint="eastAsia"/>
            <w:noProof/>
          </w:rPr>
          <w:fldChar w:fldCharType="end"/>
        </w:r>
      </w:hyperlink>
    </w:p>
    <w:p w14:paraId="2C98D584" w14:textId="1248E3D0"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186" w:history="1">
        <w:r w:rsidR="00EA7782" w:rsidRPr="008D513E">
          <w:rPr>
            <w:rStyle w:val="affc"/>
            <w:rFonts w:hint="eastAsia"/>
            <w:noProof/>
          </w:rPr>
          <w:t>第二章</w:t>
        </w:r>
        <w:r w:rsidR="00EA7782" w:rsidRPr="008D513E">
          <w:rPr>
            <w:rStyle w:val="affc"/>
            <w:rFonts w:hint="eastAsia"/>
            <w:noProof/>
          </w:rPr>
          <w:t xml:space="preserve"> </w:t>
        </w:r>
        <w:r w:rsidR="00EA7782" w:rsidRPr="008D513E">
          <w:rPr>
            <w:rStyle w:val="affc"/>
            <w:rFonts w:hint="eastAsia"/>
            <w:noProof/>
          </w:rPr>
          <w:t>总体设计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9</w:t>
        </w:r>
        <w:r w:rsidR="00EA7782">
          <w:rPr>
            <w:rFonts w:hint="eastAsia"/>
            <w:noProof/>
          </w:rPr>
          <w:fldChar w:fldCharType="end"/>
        </w:r>
      </w:hyperlink>
    </w:p>
    <w:p w14:paraId="7E43E75D" w14:textId="06C999B6"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7" w:history="1">
        <w:r w:rsidR="00EA7782" w:rsidRPr="008D513E">
          <w:rPr>
            <w:rStyle w:val="affc"/>
            <w:rFonts w:hint="eastAsia"/>
            <w:noProof/>
          </w:rPr>
          <w:t>2.1.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设计原则</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9</w:t>
        </w:r>
        <w:r w:rsidR="00EA7782">
          <w:rPr>
            <w:rFonts w:hint="eastAsia"/>
            <w:noProof/>
          </w:rPr>
          <w:fldChar w:fldCharType="end"/>
        </w:r>
      </w:hyperlink>
    </w:p>
    <w:p w14:paraId="0E0FE6C1" w14:textId="39250BA8"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8" w:history="1">
        <w:r w:rsidR="00EA7782" w:rsidRPr="008D513E">
          <w:rPr>
            <w:rStyle w:val="affc"/>
            <w:rFonts w:hint="eastAsia"/>
            <w:noProof/>
          </w:rPr>
          <w:t>2.2.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设计规范</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11</w:t>
        </w:r>
        <w:r w:rsidR="00EA7782">
          <w:rPr>
            <w:rFonts w:hint="eastAsia"/>
            <w:noProof/>
          </w:rPr>
          <w:fldChar w:fldCharType="end"/>
        </w:r>
      </w:hyperlink>
    </w:p>
    <w:p w14:paraId="13143948" w14:textId="0AD77983"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9" w:history="1">
        <w:r w:rsidR="00EA7782" w:rsidRPr="008D513E">
          <w:rPr>
            <w:rStyle w:val="affc"/>
            <w:rFonts w:hint="eastAsia"/>
            <w:noProof/>
          </w:rPr>
          <w:t>2.3.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总体框架设计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09E6375B" w14:textId="22427097"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0" w:history="1">
        <w:r w:rsidR="00EA7782" w:rsidRPr="008D513E">
          <w:rPr>
            <w:rStyle w:val="affc"/>
            <w:rFonts w:hint="eastAsia"/>
            <w:noProof/>
          </w:rPr>
          <w:t>2.4.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各系统关系设计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5FE65A60" w14:textId="3A0CEDDC"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1" w:history="1">
        <w:r w:rsidR="00EA7782" w:rsidRPr="008D513E">
          <w:rPr>
            <w:rStyle w:val="affc"/>
            <w:rFonts w:hint="eastAsia"/>
            <w:noProof/>
          </w:rPr>
          <w:t>2.5.</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总体业务流程设计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2325F72F" w14:textId="38CED9B4"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2" w:history="1">
        <w:r w:rsidR="00EA7782" w:rsidRPr="008D513E">
          <w:rPr>
            <w:rStyle w:val="affc"/>
            <w:rFonts w:hint="eastAsia"/>
            <w:noProof/>
          </w:rPr>
          <w:t>2.6.</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系统对接设计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0288858B" w14:textId="192C34B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3" w:history="1">
        <w:r w:rsidR="00EA7782" w:rsidRPr="008D513E">
          <w:rPr>
            <w:rStyle w:val="affc"/>
            <w:rFonts w:hint="eastAsia"/>
            <w:noProof/>
          </w:rPr>
          <w:t>2.7.</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技术选型设计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14</w:t>
        </w:r>
        <w:r w:rsidR="00EA7782">
          <w:rPr>
            <w:rFonts w:hint="eastAsia"/>
            <w:noProof/>
          </w:rPr>
          <w:fldChar w:fldCharType="end"/>
        </w:r>
      </w:hyperlink>
    </w:p>
    <w:p w14:paraId="4A77D334" w14:textId="367696D1"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4" w:history="1">
        <w:r w:rsidR="00EA7782" w:rsidRPr="008D513E">
          <w:rPr>
            <w:rStyle w:val="affc"/>
            <w:rFonts w:hint="eastAsia"/>
            <w:noProof/>
          </w:rPr>
          <w:t>2.8.</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网络拓扑图</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15</w:t>
        </w:r>
        <w:r w:rsidR="00EA7782">
          <w:rPr>
            <w:rFonts w:hint="eastAsia"/>
            <w:noProof/>
          </w:rPr>
          <w:fldChar w:fldCharType="end"/>
        </w:r>
      </w:hyperlink>
    </w:p>
    <w:p w14:paraId="71EE4416" w14:textId="426056A7"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5" w:history="1">
        <w:r w:rsidR="00EA7782" w:rsidRPr="008D513E">
          <w:rPr>
            <w:rStyle w:val="affc"/>
            <w:rFonts w:hint="eastAsia"/>
            <w:noProof/>
          </w:rPr>
          <w:t>2.9.</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系统部署设计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15</w:t>
        </w:r>
        <w:r w:rsidR="00EA7782">
          <w:rPr>
            <w:rFonts w:hint="eastAsia"/>
            <w:noProof/>
          </w:rPr>
          <w:fldChar w:fldCharType="end"/>
        </w:r>
      </w:hyperlink>
    </w:p>
    <w:p w14:paraId="5CB6FACC" w14:textId="7C27CB35"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6" w:history="1">
        <w:r w:rsidR="00EA7782" w:rsidRPr="008D513E">
          <w:rPr>
            <w:rStyle w:val="affc"/>
            <w:rFonts w:hint="eastAsia"/>
            <w:noProof/>
          </w:rPr>
          <w:t>2.10.</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运行环境设计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16</w:t>
        </w:r>
        <w:r w:rsidR="00EA7782">
          <w:rPr>
            <w:rFonts w:hint="eastAsia"/>
            <w:noProof/>
          </w:rPr>
          <w:fldChar w:fldCharType="end"/>
        </w:r>
      </w:hyperlink>
    </w:p>
    <w:p w14:paraId="72C05938" w14:textId="5FAB7E18"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197" w:history="1">
        <w:r w:rsidR="00EA7782" w:rsidRPr="008D513E">
          <w:rPr>
            <w:rStyle w:val="affc"/>
            <w:rFonts w:hint="eastAsia"/>
            <w:noProof/>
          </w:rPr>
          <w:t>第三章</w:t>
        </w:r>
        <w:r w:rsidR="00EA7782" w:rsidRPr="008D513E">
          <w:rPr>
            <w:rStyle w:val="affc"/>
            <w:rFonts w:hint="eastAsia"/>
            <w:noProof/>
          </w:rPr>
          <w:t xml:space="preserve"> </w:t>
        </w:r>
        <w:r w:rsidR="00EA7782" w:rsidRPr="008D513E">
          <w:rPr>
            <w:rStyle w:val="affc"/>
            <w:rFonts w:hint="eastAsia"/>
            <w:noProof/>
          </w:rPr>
          <w:t>系统功能设计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17</w:t>
        </w:r>
        <w:r w:rsidR="00EA7782">
          <w:rPr>
            <w:rFonts w:hint="eastAsia"/>
            <w:noProof/>
          </w:rPr>
          <w:fldChar w:fldCharType="end"/>
        </w:r>
      </w:hyperlink>
    </w:p>
    <w:p w14:paraId="582BB5E0" w14:textId="1D1DF2D7"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8" w:history="1">
        <w:r w:rsidR="00EA7782" w:rsidRPr="008D513E">
          <w:rPr>
            <w:rStyle w:val="affc"/>
            <w:rFonts w:hint="eastAsia"/>
            <w:noProof/>
          </w:rPr>
          <w:t>3.1.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综合管理系统改造对接（示例）</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17</w:t>
        </w:r>
        <w:r w:rsidR="00EA7782">
          <w:rPr>
            <w:rFonts w:hint="eastAsia"/>
            <w:noProof/>
          </w:rPr>
          <w:fldChar w:fldCharType="end"/>
        </w:r>
      </w:hyperlink>
    </w:p>
    <w:p w14:paraId="1FED2805" w14:textId="2B97A5E6"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9" w:history="1">
        <w:r w:rsidR="00EA7782" w:rsidRPr="008D513E">
          <w:rPr>
            <w:rStyle w:val="affc"/>
            <w:rFonts w:hint="eastAsia"/>
            <w:noProof/>
          </w:rPr>
          <w:t>3.2.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统一认证</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682512E4" w14:textId="46D000EE"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0" w:history="1">
        <w:r w:rsidR="00EA7782" w:rsidRPr="008D513E">
          <w:rPr>
            <w:rStyle w:val="affc"/>
            <w:rFonts w:hint="eastAsia"/>
            <w:noProof/>
          </w:rPr>
          <w:t>3.3.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系统管理员</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7152B52D" w14:textId="5894D029"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1" w:history="1">
        <w:r w:rsidR="00EA7782" w:rsidRPr="008D513E">
          <w:rPr>
            <w:rStyle w:val="affc"/>
            <w:rFonts w:hint="eastAsia"/>
            <w:noProof/>
          </w:rPr>
          <w:t>3.4.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运营管理员</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0CFD8553" w14:textId="5F91B84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2" w:history="1">
        <w:r w:rsidR="00EA7782" w:rsidRPr="008D513E">
          <w:rPr>
            <w:rStyle w:val="affc"/>
            <w:rFonts w:hint="eastAsia"/>
            <w:noProof/>
          </w:rPr>
          <w:t>3.5.</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普通用户</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74F06BEF" w14:textId="6C7BF0A9"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3" w:history="1">
        <w:r w:rsidR="00EA7782" w:rsidRPr="008D513E">
          <w:rPr>
            <w:rStyle w:val="affc"/>
            <w:rFonts w:hint="eastAsia"/>
            <w:noProof/>
          </w:rPr>
          <w:t>3.6.</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看板功能</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26</w:t>
        </w:r>
        <w:r w:rsidR="00EA7782">
          <w:rPr>
            <w:rFonts w:hint="eastAsia"/>
            <w:noProof/>
          </w:rPr>
          <w:fldChar w:fldCharType="end"/>
        </w:r>
      </w:hyperlink>
    </w:p>
    <w:p w14:paraId="4669A529" w14:textId="65D5D6D8"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04" w:history="1">
        <w:r w:rsidR="00EA7782" w:rsidRPr="008D513E">
          <w:rPr>
            <w:rStyle w:val="affc"/>
            <w:rFonts w:hint="eastAsia"/>
            <w:noProof/>
          </w:rPr>
          <w:t>第四章</w:t>
        </w:r>
        <w:r w:rsidR="00EA7782" w:rsidRPr="008D513E">
          <w:rPr>
            <w:rStyle w:val="affc"/>
            <w:rFonts w:hint="eastAsia"/>
            <w:noProof/>
          </w:rPr>
          <w:t xml:space="preserve"> </w:t>
        </w:r>
        <w:r w:rsidR="00EA7782" w:rsidRPr="008D513E">
          <w:rPr>
            <w:rStyle w:val="affc"/>
            <w:rFonts w:hint="eastAsia"/>
            <w:noProof/>
          </w:rPr>
          <w:t>接口设计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26</w:t>
        </w:r>
        <w:r w:rsidR="00EA7782">
          <w:rPr>
            <w:rFonts w:hint="eastAsia"/>
            <w:noProof/>
          </w:rPr>
          <w:fldChar w:fldCharType="end"/>
        </w:r>
      </w:hyperlink>
    </w:p>
    <w:p w14:paraId="5DF2011E" w14:textId="322B7EA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5" w:history="1">
        <w:r w:rsidR="00EA7782" w:rsidRPr="008D513E">
          <w:rPr>
            <w:rStyle w:val="affc"/>
            <w:rFonts w:hint="eastAsia"/>
            <w:noProof/>
          </w:rPr>
          <w:t>4.1.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接口设计准则</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26</w:t>
        </w:r>
        <w:r w:rsidR="00EA7782">
          <w:rPr>
            <w:rFonts w:hint="eastAsia"/>
            <w:noProof/>
          </w:rPr>
          <w:fldChar w:fldCharType="end"/>
        </w:r>
      </w:hyperlink>
    </w:p>
    <w:p w14:paraId="2821B2F8" w14:textId="305BF165"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6" w:history="1">
        <w:r w:rsidR="00EA7782" w:rsidRPr="008D513E">
          <w:rPr>
            <w:rStyle w:val="affc"/>
            <w:rFonts w:hint="eastAsia"/>
            <w:noProof/>
          </w:rPr>
          <w:t>4.2.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接口实现设计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29</w:t>
        </w:r>
        <w:r w:rsidR="00EA7782">
          <w:rPr>
            <w:rFonts w:hint="eastAsia"/>
            <w:noProof/>
          </w:rPr>
          <w:fldChar w:fldCharType="end"/>
        </w:r>
      </w:hyperlink>
    </w:p>
    <w:p w14:paraId="2FDB8A1E" w14:textId="40A93C6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7" w:history="1">
        <w:r w:rsidR="00EA7782" w:rsidRPr="008D513E">
          <w:rPr>
            <w:rStyle w:val="affc"/>
            <w:rFonts w:hint="eastAsia"/>
            <w:noProof/>
          </w:rPr>
          <w:t>4.3.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外部接口</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30</w:t>
        </w:r>
        <w:r w:rsidR="00EA7782">
          <w:rPr>
            <w:rFonts w:hint="eastAsia"/>
            <w:noProof/>
          </w:rPr>
          <w:fldChar w:fldCharType="end"/>
        </w:r>
      </w:hyperlink>
    </w:p>
    <w:p w14:paraId="144E7951" w14:textId="395E2248"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8" w:history="1">
        <w:r w:rsidR="00EA7782" w:rsidRPr="008D513E">
          <w:rPr>
            <w:rStyle w:val="affc"/>
            <w:rFonts w:hint="eastAsia"/>
            <w:noProof/>
          </w:rPr>
          <w:t>4.4.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内部接口</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31</w:t>
        </w:r>
        <w:r w:rsidR="00EA7782">
          <w:rPr>
            <w:rFonts w:hint="eastAsia"/>
            <w:noProof/>
          </w:rPr>
          <w:fldChar w:fldCharType="end"/>
        </w:r>
      </w:hyperlink>
    </w:p>
    <w:p w14:paraId="2190D8CB" w14:textId="59B3B733"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09" w:history="1">
        <w:r w:rsidR="00EA7782" w:rsidRPr="008D513E">
          <w:rPr>
            <w:rStyle w:val="affc"/>
            <w:rFonts w:hint="eastAsia"/>
            <w:noProof/>
          </w:rPr>
          <w:t>第五章</w:t>
        </w:r>
        <w:r w:rsidR="00EA7782" w:rsidRPr="008D513E">
          <w:rPr>
            <w:rStyle w:val="affc"/>
            <w:rFonts w:hint="eastAsia"/>
            <w:noProof/>
          </w:rPr>
          <w:t xml:space="preserve"> </w:t>
        </w:r>
        <w:r w:rsidR="00EA7782" w:rsidRPr="008D513E">
          <w:rPr>
            <w:rStyle w:val="affc"/>
            <w:rFonts w:hint="eastAsia"/>
            <w:noProof/>
          </w:rPr>
          <w:t>非功能性设计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32</w:t>
        </w:r>
        <w:r w:rsidR="00EA7782">
          <w:rPr>
            <w:rFonts w:hint="eastAsia"/>
            <w:noProof/>
          </w:rPr>
          <w:fldChar w:fldCharType="end"/>
        </w:r>
      </w:hyperlink>
    </w:p>
    <w:p w14:paraId="4CD99858" w14:textId="24227E0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0" w:history="1">
        <w:r w:rsidR="00EA7782" w:rsidRPr="008D513E">
          <w:rPr>
            <w:rStyle w:val="affc"/>
            <w:rFonts w:hint="eastAsia"/>
            <w:noProof/>
          </w:rPr>
          <w:t>5.1.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基本设计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32</w:t>
        </w:r>
        <w:r w:rsidR="00EA7782">
          <w:rPr>
            <w:rFonts w:hint="eastAsia"/>
            <w:noProof/>
          </w:rPr>
          <w:fldChar w:fldCharType="end"/>
        </w:r>
      </w:hyperlink>
    </w:p>
    <w:p w14:paraId="52B65570" w14:textId="6B131AB1"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1" w:history="1">
        <w:r w:rsidR="00EA7782" w:rsidRPr="008D513E">
          <w:rPr>
            <w:rStyle w:val="affc"/>
            <w:rFonts w:hint="eastAsia"/>
            <w:noProof/>
          </w:rPr>
          <w:t>5.2.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性能设计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32</w:t>
        </w:r>
        <w:r w:rsidR="00EA7782">
          <w:rPr>
            <w:rFonts w:hint="eastAsia"/>
            <w:noProof/>
          </w:rPr>
          <w:fldChar w:fldCharType="end"/>
        </w:r>
      </w:hyperlink>
    </w:p>
    <w:p w14:paraId="37F891FD" w14:textId="67550CD5"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12" w:history="1">
        <w:r w:rsidR="00EA7782" w:rsidRPr="008D513E">
          <w:rPr>
            <w:rStyle w:val="affc"/>
            <w:rFonts w:hint="eastAsia"/>
            <w:noProof/>
          </w:rPr>
          <w:t>第六章</w:t>
        </w:r>
        <w:r w:rsidR="00EA7782" w:rsidRPr="008D513E">
          <w:rPr>
            <w:rStyle w:val="affc"/>
            <w:rFonts w:hint="eastAsia"/>
            <w:noProof/>
          </w:rPr>
          <w:t xml:space="preserve"> </w:t>
        </w:r>
        <w:r w:rsidR="00EA7782" w:rsidRPr="008D513E">
          <w:rPr>
            <w:rStyle w:val="affc"/>
            <w:rFonts w:hint="eastAsia"/>
            <w:noProof/>
          </w:rPr>
          <w:t>出错处理设计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56056AC1" w14:textId="04E4D1B6"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3" w:history="1">
        <w:r w:rsidR="00EA7782" w:rsidRPr="008D513E">
          <w:rPr>
            <w:rStyle w:val="affc"/>
            <w:rFonts w:hint="eastAsia"/>
            <w:noProof/>
          </w:rPr>
          <w:t>6.1.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出错信息</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28DD51C5" w14:textId="1B15D818"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4" w:history="1">
        <w:r w:rsidR="00EA7782" w:rsidRPr="008D513E">
          <w:rPr>
            <w:rStyle w:val="affc"/>
            <w:rFonts w:hint="eastAsia"/>
            <w:noProof/>
          </w:rPr>
          <w:t>6.2.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出错处理措施</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4D96BC5F" w14:textId="697BD199"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5" w:history="1">
        <w:r w:rsidR="00EA7782" w:rsidRPr="008D513E">
          <w:rPr>
            <w:rStyle w:val="affc"/>
            <w:rFonts w:hint="eastAsia"/>
            <w:noProof/>
          </w:rPr>
          <w:t>6.3.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出错处理过程</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2AC55F21" w14:textId="76014D2A"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16" w:history="1">
        <w:r w:rsidR="00EA7782" w:rsidRPr="008D513E">
          <w:rPr>
            <w:rStyle w:val="affc"/>
            <w:rFonts w:hint="eastAsia"/>
            <w:noProof/>
          </w:rPr>
          <w:t>第七章</w:t>
        </w:r>
        <w:r w:rsidR="00EA7782" w:rsidRPr="008D513E">
          <w:rPr>
            <w:rStyle w:val="affc"/>
            <w:rFonts w:hint="eastAsia"/>
            <w:noProof/>
          </w:rPr>
          <w:t xml:space="preserve"> </w:t>
        </w:r>
        <w:r w:rsidR="00EA7782" w:rsidRPr="008D513E">
          <w:rPr>
            <w:rStyle w:val="affc"/>
            <w:rFonts w:hint="eastAsia"/>
            <w:noProof/>
          </w:rPr>
          <w:t>系统优化方案设计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70DF4DED" w14:textId="5C58291A"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17" w:history="1">
        <w:r w:rsidR="00EA7782" w:rsidRPr="008D513E">
          <w:rPr>
            <w:rStyle w:val="affc"/>
            <w:rFonts w:hint="eastAsia"/>
            <w:noProof/>
          </w:rPr>
          <w:t>第八章</w:t>
        </w:r>
        <w:r w:rsidR="00EA7782" w:rsidRPr="008D513E">
          <w:rPr>
            <w:rStyle w:val="affc"/>
            <w:rFonts w:hint="eastAsia"/>
            <w:noProof/>
          </w:rPr>
          <w:t xml:space="preserve"> </w:t>
        </w:r>
        <w:r w:rsidR="00EA7782" w:rsidRPr="008D513E">
          <w:rPr>
            <w:rStyle w:val="affc"/>
            <w:rFonts w:hint="eastAsia"/>
            <w:noProof/>
          </w:rPr>
          <w:t>质量属性设计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41BD6E3D" w14:textId="1B68F1AB"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8" w:history="1">
        <w:r w:rsidR="00EA7782" w:rsidRPr="008D513E">
          <w:rPr>
            <w:rStyle w:val="affc"/>
            <w:rFonts w:hint="eastAsia"/>
            <w:noProof/>
          </w:rPr>
          <w:t>8.1.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可靠性设计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1B3AFECB" w14:textId="7804701F" w:rsidR="00EA7782" w:rsidRDefault="00FE093E">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9" w:history="1">
        <w:r w:rsidR="00EA7782" w:rsidRPr="008D513E">
          <w:rPr>
            <w:rStyle w:val="affc"/>
            <w:rFonts w:hint="eastAsia"/>
            <w:noProof/>
          </w:rPr>
          <w:t>8.2.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效率性设计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414D630D" w14:textId="1DDBCE77" w:rsidR="00EA7782" w:rsidRDefault="00FE093E">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20" w:history="1">
        <w:r w:rsidR="00EA7782" w:rsidRPr="008D513E">
          <w:rPr>
            <w:rStyle w:val="affc"/>
            <w:rFonts w:hint="eastAsia"/>
            <w:noProof/>
          </w:rPr>
          <w:t>第九章</w:t>
        </w:r>
        <w:r w:rsidR="00EA7782" w:rsidRPr="008D513E">
          <w:rPr>
            <w:rStyle w:val="affc"/>
            <w:rFonts w:hint="eastAsia"/>
            <w:noProof/>
          </w:rPr>
          <w:t xml:space="preserve"> </w:t>
        </w:r>
        <w:r w:rsidR="00EA7782" w:rsidRPr="008D513E">
          <w:rPr>
            <w:rStyle w:val="affc"/>
            <w:rFonts w:hint="eastAsia"/>
            <w:noProof/>
          </w:rPr>
          <w:t>安全设计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_Toc229493220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391ED27E" w14:textId="50DDB121" w:rsidR="00F30B88" w:rsidRDefault="00B36414">
      <w:pPr>
        <w:pStyle w:val="26"/>
        <w:tabs>
          <w:tab w:val="right" w:leader="dot" w:pos="8306"/>
        </w:tabs>
        <w:spacing w:before="156" w:after="156" w:line="276" w:lineRule="auto"/>
        <w:ind w:left="560" w:right="240" w:firstLineChars="200" w:firstLine="560"/>
        <w:rPr>
          <w:b/>
        </w:rPr>
      </w:pPr>
      <w:r>
        <w:rPr>
          <w:rFonts w:ascii="宋体" w:hAnsi="宋体" w:cs="宋体" w:hint="eastAsia"/>
        </w:rPr>
        <w:fldChar w:fldCharType="end"/>
      </w:r>
    </w:p>
    <w:p w14:paraId="6E7E041D" w14:textId="77777777" w:rsidR="00F30B88" w:rsidRDefault="00B36414">
      <w:pPr>
        <w:spacing w:before="156" w:after="156"/>
      </w:pPr>
      <w:bookmarkStart w:id="1" w:name="_Toc5208"/>
      <w:bookmarkStart w:id="2" w:name="_Hlk98780659"/>
      <w:r>
        <w:rPr>
          <w:rFonts w:hint="eastAsia"/>
        </w:rPr>
        <w:br w:type="page"/>
      </w:r>
    </w:p>
    <w:bookmarkEnd w:id="1"/>
    <w:p w14:paraId="7370AC4A" w14:textId="6F5E0DAB" w:rsidR="00F30B88" w:rsidRPr="00B93A30" w:rsidRDefault="00BC7762">
      <w:pPr>
        <w:pStyle w:val="10"/>
        <w:spacing w:before="156" w:after="156"/>
        <w:ind w:left="432" w:hanging="432"/>
        <w:rPr>
          <w:highlight w:val="yellow"/>
        </w:rPr>
      </w:pPr>
      <w:r w:rsidRPr="00B93A30">
        <w:rPr>
          <w:rFonts w:hint="eastAsia"/>
          <w:highlight w:val="yellow"/>
        </w:rPr>
        <w:lastRenderedPageBreak/>
        <w:t>概述</w:t>
      </w:r>
    </w:p>
    <w:p w14:paraId="448E987B" w14:textId="0E01E937" w:rsidR="00F30B88" w:rsidRPr="00B93A30" w:rsidRDefault="00BC7762">
      <w:pPr>
        <w:pStyle w:val="2"/>
        <w:spacing w:before="156" w:after="156"/>
        <w:rPr>
          <w:highlight w:val="yellow"/>
        </w:rPr>
      </w:pPr>
      <w:r w:rsidRPr="00B93A30">
        <w:rPr>
          <w:rFonts w:hint="eastAsia"/>
          <w:highlight w:val="yellow"/>
        </w:rPr>
        <w:t>目标</w:t>
      </w:r>
    </w:p>
    <w:p w14:paraId="54B72FF8" w14:textId="77777777" w:rsidR="00BC7762" w:rsidRPr="00B93A30" w:rsidRDefault="00BC7762" w:rsidP="00BC7762">
      <w:pPr>
        <w:pStyle w:val="affffd"/>
        <w:spacing w:before="156" w:after="156"/>
        <w:ind w:firstLine="560"/>
        <w:rPr>
          <w:highlight w:val="yellow"/>
        </w:rPr>
      </w:pPr>
      <w:bookmarkStart w:id="3" w:name="_Toc499649397"/>
      <w:bookmarkStart w:id="4" w:name="_Toc16329605"/>
      <w:bookmarkEnd w:id="2"/>
      <w:r w:rsidRPr="00B93A30">
        <w:rPr>
          <w:rFonts w:hint="eastAsia"/>
          <w:highlight w:val="yellow"/>
        </w:rPr>
        <w:t>当前硬件目标机资源（包括仿真目标机与真实目标机）缺乏统一的管理平台，存在资源分配不透明、利用率低下、使用流程繁琐等问题。使用人员需物理接触目标机进行调试或测试，效率受限。通过构建资源纳管系统能够达到以下目标：</w:t>
      </w:r>
    </w:p>
    <w:p w14:paraId="12B83189" w14:textId="77777777" w:rsidR="00BC7762" w:rsidRPr="00B93A30" w:rsidRDefault="00BC7762" w:rsidP="00C539F5">
      <w:pPr>
        <w:pStyle w:val="affffd"/>
        <w:numPr>
          <w:ilvl w:val="0"/>
          <w:numId w:val="9"/>
        </w:numPr>
        <w:spacing w:before="156" w:after="156"/>
        <w:ind w:firstLineChars="0"/>
        <w:rPr>
          <w:highlight w:val="yellow"/>
        </w:rPr>
      </w:pPr>
      <w:r w:rsidRPr="00B93A30">
        <w:rPr>
          <w:rFonts w:hint="eastAsia"/>
          <w:highlight w:val="yellow"/>
        </w:rPr>
        <w:t>建立统一的硬件资源纳管平台，实现资源的集中化、可视化管理</w:t>
      </w:r>
    </w:p>
    <w:p w14:paraId="3F511296" w14:textId="77777777" w:rsidR="00BC7762" w:rsidRPr="00B93A30" w:rsidRDefault="00BC7762" w:rsidP="00C539F5">
      <w:pPr>
        <w:pStyle w:val="affffd"/>
        <w:numPr>
          <w:ilvl w:val="0"/>
          <w:numId w:val="9"/>
        </w:numPr>
        <w:spacing w:before="156" w:after="156"/>
        <w:ind w:firstLineChars="0"/>
        <w:rPr>
          <w:highlight w:val="yellow"/>
        </w:rPr>
      </w:pPr>
      <w:r w:rsidRPr="00B93A30">
        <w:rPr>
          <w:rFonts w:hint="eastAsia"/>
          <w:highlight w:val="yellow"/>
        </w:rPr>
        <w:t>提升目标机资源利用率，降低资源闲置率</w:t>
      </w:r>
    </w:p>
    <w:p w14:paraId="2442D8B7" w14:textId="77777777" w:rsidR="00BC7762" w:rsidRPr="00B93A30" w:rsidRDefault="00BC7762" w:rsidP="00C539F5">
      <w:pPr>
        <w:pStyle w:val="affffd"/>
        <w:numPr>
          <w:ilvl w:val="0"/>
          <w:numId w:val="9"/>
        </w:numPr>
        <w:spacing w:before="156" w:after="156"/>
        <w:ind w:firstLineChars="0"/>
        <w:rPr>
          <w:highlight w:val="yellow"/>
        </w:rPr>
      </w:pPr>
      <w:r w:rsidRPr="00B93A30">
        <w:rPr>
          <w:rFonts w:hint="eastAsia"/>
          <w:highlight w:val="yellow"/>
        </w:rPr>
        <w:t>提供远程调试与测试能力，使用人员通过网络操作目标机</w:t>
      </w:r>
    </w:p>
    <w:p w14:paraId="33809E40" w14:textId="77777777" w:rsidR="00BC7762" w:rsidRPr="00B93A30" w:rsidRDefault="00BC7762" w:rsidP="00C539F5">
      <w:pPr>
        <w:pStyle w:val="affffd"/>
        <w:numPr>
          <w:ilvl w:val="0"/>
          <w:numId w:val="9"/>
        </w:numPr>
        <w:spacing w:before="156" w:after="156"/>
        <w:ind w:firstLineChars="0"/>
        <w:rPr>
          <w:highlight w:val="yellow"/>
        </w:rPr>
      </w:pPr>
      <w:r w:rsidRPr="00B93A30">
        <w:rPr>
          <w:rFonts w:hint="eastAsia"/>
          <w:highlight w:val="yellow"/>
        </w:rPr>
        <w:t>简化目标机使用流程，提升研发与测试效率</w:t>
      </w:r>
    </w:p>
    <w:p w14:paraId="6843D8CF" w14:textId="77777777" w:rsidR="00BC7762" w:rsidRPr="00B93A30" w:rsidRDefault="00BC7762" w:rsidP="00BC7762">
      <w:pPr>
        <w:pStyle w:val="2"/>
        <w:spacing w:before="156" w:after="156"/>
        <w:rPr>
          <w:highlight w:val="yellow"/>
        </w:rPr>
      </w:pPr>
      <w:r w:rsidRPr="00B93A30">
        <w:rPr>
          <w:rFonts w:hint="eastAsia"/>
          <w:highlight w:val="yellow"/>
        </w:rPr>
        <w:t>术语</w:t>
      </w:r>
    </w:p>
    <w:p w14:paraId="0DE17C0E"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目标机：搭载并运行嵌入式目标软件的硬件载体，是嵌入式软件运行的基础硬件平台。</w:t>
      </w:r>
    </w:p>
    <w:p w14:paraId="1E60EC6C"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产品目标机：真实使用的正式目标机硬件，硬件配置、性能均严格遵循产品要求。</w:t>
      </w:r>
    </w:p>
    <w:p w14:paraId="075A9BB7"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模拟目标机：采用与单型或多型产品目标机一致的处理器搭建，硬件核心外设、底层架构高度贴合单型或多型产品目标机，在软件开发、调试阶段，无需改动底层代码，或仅需少</w:t>
      </w:r>
      <w:r w:rsidRPr="00B93A30">
        <w:rPr>
          <w:rFonts w:hint="eastAsia"/>
          <w:highlight w:val="yellow"/>
        </w:rPr>
        <w:lastRenderedPageBreak/>
        <w:t>量底层适配修改，即可直接运行目标机嵌入式软件，用于完成大部分研发调试、功能验证等测试工作。</w:t>
      </w:r>
    </w:p>
    <w:p w14:paraId="3A1482F6"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办公计算机：部署于工控网络内的个人办公终端设备，用户可通过浏览器访问并使用资源纳管系统。</w:t>
      </w:r>
    </w:p>
    <w:p w14:paraId="3FF0FC25"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资源纳管服务器：专门用于部署、运行资源纳管系统服务端程序的专用服务器或云服务器，为资源纳管系统运行提供后台算力、数据存储及资源调度支撑。</w:t>
      </w:r>
    </w:p>
    <w:p w14:paraId="1B05FD0C"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仿真测试设备：工控网内集成计算单元的专用测试设备，设备搭载总线通信卡、通道卡等专用仿真硬件，支持浏览器接入资源纳管系统，可配合目标机开展外部接口相关的软件功能调试与测试工作。</w:t>
      </w:r>
    </w:p>
    <w:p w14:paraId="4FC97486"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测控代理：署运行于上位机的后台代理软件，可接收服务器下发的测控指令，并驱动测控装置完成对目标机的各项测控操作。</w:t>
      </w:r>
    </w:p>
    <w:p w14:paraId="7E88173C" w14:textId="1A54F83E"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测控装置：主要用于完成对目标机的供电管控、离散量信号控制以及串口数据</w:t>
      </w:r>
      <w:r w:rsidR="00927949">
        <w:rPr>
          <w:rFonts w:hint="eastAsia"/>
          <w:highlight w:val="yellow"/>
        </w:rPr>
        <w:t>交互等功能，为本单位现有硬件设备，目前已有多款型号装置满足使用，统一提供at_drvier驱动用于二次开发。</w:t>
      </w:r>
    </w:p>
    <w:p w14:paraId="45F061D7"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测控上位机：搭载并运行测控代理软件的计算机终端。</w:t>
      </w:r>
    </w:p>
    <w:p w14:paraId="31E6577D"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工位区：集体办公区域，以工控网为主。</w:t>
      </w:r>
    </w:p>
    <w:p w14:paraId="6CB71CD7"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调试区：调试测试区域，集中放置测试设备、目标机等硬件。</w:t>
      </w:r>
    </w:p>
    <w:p w14:paraId="47DA5A6B"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lastRenderedPageBreak/>
        <w:t>系统管理员：负责资源纳管系统基础管理以及日志管理。</w:t>
      </w:r>
    </w:p>
    <w:p w14:paraId="1ECB8D85" w14:textId="77777777" w:rsidR="00BC7762"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资源管理员：负责资源纳管系统软硬件资源相关的管理。</w:t>
      </w:r>
    </w:p>
    <w:p w14:paraId="49FEE564" w14:textId="0200E835" w:rsidR="00F30B88" w:rsidRPr="00B93A30" w:rsidRDefault="00BC7762" w:rsidP="00C539F5">
      <w:pPr>
        <w:pStyle w:val="affffd"/>
        <w:numPr>
          <w:ilvl w:val="0"/>
          <w:numId w:val="10"/>
        </w:numPr>
        <w:spacing w:before="156" w:after="156"/>
        <w:ind w:firstLineChars="0"/>
        <w:rPr>
          <w:highlight w:val="yellow"/>
        </w:rPr>
      </w:pPr>
      <w:r w:rsidRPr="00B93A30">
        <w:rPr>
          <w:rFonts w:hint="eastAsia"/>
          <w:highlight w:val="yellow"/>
        </w:rPr>
        <w:t>普通用户：通过资源纳管系统申请使用硬件资源。</w:t>
      </w:r>
    </w:p>
    <w:p w14:paraId="1B280B72" w14:textId="4937DB31" w:rsidR="00F30B88" w:rsidRPr="00B93A30" w:rsidRDefault="00B36414" w:rsidP="00BC7762">
      <w:pPr>
        <w:pStyle w:val="10"/>
        <w:spacing w:before="156" w:after="156"/>
        <w:ind w:left="432" w:hanging="432"/>
        <w:rPr>
          <w:highlight w:val="yellow"/>
        </w:rPr>
      </w:pPr>
      <w:bookmarkStart w:id="5" w:name="_Toc21362"/>
      <w:bookmarkStart w:id="6" w:name="_Toc229493186"/>
      <w:r w:rsidRPr="00B93A30">
        <w:rPr>
          <w:rFonts w:hint="eastAsia"/>
          <w:highlight w:val="yellow"/>
        </w:rPr>
        <w:t>总体设计</w:t>
      </w:r>
      <w:bookmarkStart w:id="7" w:name="_Toc65917564"/>
      <w:bookmarkEnd w:id="5"/>
      <w:bookmarkEnd w:id="6"/>
      <w:r w:rsidRPr="00B93A30">
        <w:rPr>
          <w:rFonts w:ascii="Songti SC" w:eastAsia="Songti SC" w:hAnsi="Songti SC" w:cs="Consolas" w:hint="eastAsia"/>
          <w:color w:val="222222"/>
          <w:highlight w:val="yellow"/>
          <w:shd w:val="clear" w:color="auto" w:fill="FFFFFF"/>
        </w:rPr>
        <w:t xml:space="preserve"> </w:t>
      </w:r>
    </w:p>
    <w:p w14:paraId="6A4BD620" w14:textId="77777777" w:rsidR="00F30B88" w:rsidRPr="00B93A30" w:rsidRDefault="00B36414">
      <w:pPr>
        <w:pStyle w:val="2"/>
        <w:spacing w:before="156" w:after="156"/>
        <w:rPr>
          <w:highlight w:val="yellow"/>
        </w:rPr>
      </w:pPr>
      <w:bookmarkStart w:id="8" w:name="_Toc31939"/>
      <w:bookmarkStart w:id="9" w:name="_Toc229493189"/>
      <w:bookmarkStart w:id="10" w:name="_Toc250466937"/>
      <w:r w:rsidRPr="00B93A30">
        <w:rPr>
          <w:rFonts w:hint="eastAsia"/>
          <w:highlight w:val="yellow"/>
        </w:rPr>
        <w:t>总体框架设计</w:t>
      </w:r>
      <w:bookmarkEnd w:id="8"/>
      <w:bookmarkEnd w:id="9"/>
    </w:p>
    <w:p w14:paraId="2446BAF2" w14:textId="13AB0ECB"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下图为资源纳管系统硬件环境示意</w:t>
      </w:r>
      <w:r w:rsidR="00D550F7">
        <w:rPr>
          <w:rFonts w:hint="eastAsia"/>
          <w:highlight w:val="yellow"/>
          <w:lang w:bidi="ar"/>
        </w:rPr>
        <w:t>图，整个硬件环境分为工位区和调试区，工位区以工况网为主，调试区</w:t>
      </w:r>
      <w:r w:rsidRPr="00B93A30">
        <w:rPr>
          <w:rFonts w:hint="eastAsia"/>
          <w:highlight w:val="yellow"/>
          <w:lang w:bidi="ar"/>
        </w:rPr>
        <w:t>同时存在工控网和设备网。系统建设初期可以采用单位已有硬件构建整个系统环境，过程中主要是完成硬件归置、网络调整以及少量的硬件补充。</w:t>
      </w:r>
    </w:p>
    <w:p w14:paraId="487E8E56" w14:textId="5F13173C"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14172" w:dyaOrig="14196" w14:anchorId="65A0A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5pt;height:415.95pt" o:ole="">
            <v:imagedata r:id="rId9" o:title=""/>
          </v:shape>
          <o:OLEObject Type="Embed" ProgID="Visio.Drawing.15" ShapeID="_x0000_i1025" DrawAspect="Content" ObjectID="_1840453881" r:id="rId10"/>
        </w:object>
      </w:r>
    </w:p>
    <w:p w14:paraId="3A274A77" w14:textId="77777777" w:rsidR="00BC7762" w:rsidRPr="00B93A30" w:rsidRDefault="00BC7762" w:rsidP="00BC7762">
      <w:pPr>
        <w:pStyle w:val="aff1"/>
        <w:spacing w:before="156" w:after="156"/>
        <w:ind w:firstLine="560"/>
        <w:jc w:val="center"/>
        <w:rPr>
          <w:highlight w:val="yellow"/>
          <w:lang w:bidi="ar"/>
        </w:rPr>
      </w:pPr>
      <w:r w:rsidRPr="00B93A30">
        <w:rPr>
          <w:rFonts w:hint="eastAsia"/>
          <w:highlight w:val="yellow"/>
          <w:lang w:bidi="ar"/>
        </w:rPr>
        <w:t>图 1  资源纳管系统硬件环境示意图</w:t>
      </w:r>
    </w:p>
    <w:p w14:paraId="10608D2D"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常规调试、测试时，用户一般在工位区使用办公计算机完成所有操作，涉及使用专用仿真测试设备调试时，用户可以到调试区使用仿真测试设备自带的计算机完成特定功能的调试、测试操作。</w:t>
      </w:r>
    </w:p>
    <w:p w14:paraId="6314B7EF"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工位区的资源纳管服务器中部署了资源纳管系统的服务器端软件，办公计算机和仿真测试设备的计算机不需要专门安装软件，通过浏览器登录资源纳管系统可申请、使用目标机等硬件资源，管理</w:t>
      </w:r>
      <w:r w:rsidRPr="00B93A30">
        <w:rPr>
          <w:rFonts w:hint="eastAsia"/>
          <w:highlight w:val="yellow"/>
          <w:lang w:bidi="ar"/>
        </w:rPr>
        <w:lastRenderedPageBreak/>
        <w:t>员通过浏览器可登录资源纳管系统完成人员和硬件的维护。测控装置实现了目标机的硬件接口适配，能够控制目标机的供电、离散量，同时能够与目标机进行串口通信，测控装置与资源纳管服务器之间采http通信，实现资源纳管系统对目标机的各项测控操作。</w:t>
      </w:r>
    </w:p>
    <w:p w14:paraId="2CE13BB2"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下图为资源纳管系统的工作原理框图。</w:t>
      </w:r>
    </w:p>
    <w:p w14:paraId="57BBD668" w14:textId="4895FDEA"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7405" w:dyaOrig="5796" w14:anchorId="421C091A">
          <v:shape id="_x0000_i1026" type="#_x0000_t75" style="width:370.25pt;height:289.5pt" o:ole="">
            <v:imagedata r:id="rId11" o:title=""/>
          </v:shape>
          <o:OLEObject Type="Embed" ProgID="Visio.Drawing.15" ShapeID="_x0000_i1026" DrawAspect="Content" ObjectID="_1840453882" r:id="rId12"/>
        </w:object>
      </w:r>
    </w:p>
    <w:p w14:paraId="5C1D3D34" w14:textId="77777777" w:rsidR="00BC7762" w:rsidRPr="00B93A30" w:rsidRDefault="00BC7762" w:rsidP="00BC7762">
      <w:pPr>
        <w:pStyle w:val="aff1"/>
        <w:spacing w:before="156" w:after="156"/>
        <w:ind w:firstLine="560"/>
        <w:jc w:val="center"/>
        <w:rPr>
          <w:highlight w:val="yellow"/>
          <w:lang w:bidi="ar"/>
        </w:rPr>
      </w:pPr>
      <w:r w:rsidRPr="00B93A30">
        <w:rPr>
          <w:rFonts w:hint="eastAsia"/>
          <w:highlight w:val="yellow"/>
          <w:lang w:bidi="ar"/>
        </w:rPr>
        <w:t>图 2  资源纳管系统工作原理框图</w:t>
      </w:r>
    </w:p>
    <w:p w14:paraId="7A626EED" w14:textId="68C1E388" w:rsidR="00F30B88"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当资源纳管业务涉及到对测控装置和目标机的操作时，资源纳管服务器会推送测控业务到测控上位机，测控上位机中运行的测控代理会将测控操作发</w:t>
      </w:r>
      <w:r w:rsidRPr="00B93A30">
        <w:rPr>
          <w:rFonts w:hint="eastAsia"/>
          <w:highlight w:val="yellow"/>
          <w:lang w:bidi="ar"/>
        </w:rPr>
        <w:lastRenderedPageBreak/>
        <w:t>送给测控装置，并由测控装置完成对目标机的直接控制，所有的测控操作最终会将操作状态反馈到资源纳管服务端，并反馈给资源纳管业务进行显示。</w:t>
      </w:r>
    </w:p>
    <w:p w14:paraId="0161C9A8" w14:textId="0510E3D6" w:rsidR="00F30B88" w:rsidRPr="00B93A30" w:rsidRDefault="00BC7762">
      <w:pPr>
        <w:pStyle w:val="2"/>
        <w:spacing w:before="156" w:after="156"/>
        <w:rPr>
          <w:highlight w:val="yellow"/>
        </w:rPr>
      </w:pPr>
      <w:bookmarkStart w:id="11" w:name="_Toc30539"/>
      <w:bookmarkStart w:id="12" w:name="_Toc229493191"/>
      <w:r w:rsidRPr="00B93A30">
        <w:rPr>
          <w:rFonts w:hint="eastAsia"/>
          <w:highlight w:val="yellow"/>
        </w:rPr>
        <w:t>业务服务</w:t>
      </w:r>
      <w:r w:rsidR="00B36414" w:rsidRPr="00B93A30">
        <w:rPr>
          <w:rFonts w:hint="eastAsia"/>
          <w:highlight w:val="yellow"/>
        </w:rPr>
        <w:t>设计</w:t>
      </w:r>
      <w:bookmarkEnd w:id="10"/>
      <w:bookmarkEnd w:id="11"/>
      <w:bookmarkEnd w:id="12"/>
    </w:p>
    <w:p w14:paraId="7E72E226"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当资源纳管业务涉及到对测控装置和目标机的操作时，资源纳管服务器会推送测控业务到测控上位机，测控上位机中运行的测控代理会将测控操作发送给测控装置，并由测控装置完成对目标机的直接控制，所有的测控操作最终会将操作状态反馈到资源纳管服务端，并反馈给资源纳管业务进行显示。</w:t>
      </w:r>
    </w:p>
    <w:p w14:paraId="185AC9E9" w14:textId="77777777" w:rsidR="00BC7762" w:rsidRPr="00B93A30" w:rsidRDefault="00BC7762" w:rsidP="00BC7762">
      <w:pPr>
        <w:pStyle w:val="aff1"/>
        <w:spacing w:before="156" w:after="156"/>
        <w:ind w:firstLine="560"/>
        <w:rPr>
          <w:highlight w:val="yellow"/>
          <w:lang w:bidi="ar"/>
        </w:rPr>
      </w:pPr>
      <w:r w:rsidRPr="00B93A30">
        <w:rPr>
          <w:highlight w:val="yellow"/>
          <w:lang w:bidi="ar"/>
        </w:rPr>
        <w:t>资源纳管服务器同时提供两类核心业务服务：资源纳管业务服务与测控业务服务，分别支撑</w:t>
      </w:r>
      <w:r w:rsidRPr="00B93A30">
        <w:rPr>
          <w:rFonts w:hint="eastAsia"/>
          <w:highlight w:val="yellow"/>
          <w:lang w:bidi="ar"/>
        </w:rPr>
        <w:t>资源纳管</w:t>
      </w:r>
      <w:r w:rsidRPr="00B93A30">
        <w:rPr>
          <w:highlight w:val="yellow"/>
          <w:lang w:bidi="ar"/>
        </w:rPr>
        <w:t>与设备控制场景。</w:t>
      </w:r>
    </w:p>
    <w:p w14:paraId="6E00BE18" w14:textId="77777777" w:rsidR="00BC7762" w:rsidRPr="00B93A30" w:rsidRDefault="00BC7762" w:rsidP="00C539F5">
      <w:pPr>
        <w:numPr>
          <w:ilvl w:val="0"/>
          <w:numId w:val="11"/>
        </w:numPr>
        <w:spacing w:before="156" w:after="156"/>
        <w:rPr>
          <w:highlight w:val="yellow"/>
        </w:rPr>
      </w:pPr>
      <w:r w:rsidRPr="00B93A30">
        <w:rPr>
          <w:bCs/>
          <w:highlight w:val="yellow"/>
        </w:rPr>
        <w:t>资源纳管业务交互流程</w:t>
      </w:r>
    </w:p>
    <w:p w14:paraId="2D897F61" w14:textId="77777777" w:rsidR="00BC7762" w:rsidRPr="00B93A30" w:rsidRDefault="00BC7762" w:rsidP="00BC7762">
      <w:pPr>
        <w:pStyle w:val="aff1"/>
        <w:spacing w:before="156" w:after="156"/>
        <w:ind w:firstLine="560"/>
        <w:rPr>
          <w:highlight w:val="yellow"/>
          <w:lang w:bidi="ar"/>
        </w:rPr>
      </w:pPr>
      <w:r w:rsidRPr="00B93A30">
        <w:rPr>
          <w:highlight w:val="yellow"/>
          <w:lang w:bidi="ar"/>
        </w:rPr>
        <w:t>办公计算机、仿真测试设备的上位机终端均无需安装专用客户端，操作人员通过浏览器登录资源纳管系统后，即可基于资源纳管业务服务完成两类操作：</w:t>
      </w:r>
    </w:p>
    <w:p w14:paraId="0EE86C01" w14:textId="77777777" w:rsidR="00BC7762" w:rsidRPr="00B93A30" w:rsidRDefault="00BC7762" w:rsidP="00C539F5">
      <w:pPr>
        <w:pStyle w:val="aff1"/>
        <w:numPr>
          <w:ilvl w:val="0"/>
          <w:numId w:val="12"/>
        </w:numPr>
        <w:spacing w:before="156" w:after="156"/>
        <w:ind w:firstLineChars="0"/>
        <w:rPr>
          <w:highlight w:val="yellow"/>
          <w:lang w:bidi="ar"/>
        </w:rPr>
      </w:pPr>
      <w:r w:rsidRPr="00B93A30">
        <w:rPr>
          <w:highlight w:val="yellow"/>
          <w:lang w:bidi="ar"/>
        </w:rPr>
        <w:t>管理员用户：完成</w:t>
      </w:r>
      <w:r w:rsidRPr="00B93A30">
        <w:rPr>
          <w:rFonts w:hint="eastAsia"/>
          <w:highlight w:val="yellow"/>
          <w:lang w:bidi="ar"/>
        </w:rPr>
        <w:t>用户管理</w:t>
      </w:r>
      <w:r w:rsidRPr="00B93A30">
        <w:rPr>
          <w:highlight w:val="yellow"/>
          <w:lang w:bidi="ar"/>
        </w:rPr>
        <w:t>、</w:t>
      </w:r>
      <w:r w:rsidRPr="00B93A30">
        <w:rPr>
          <w:rFonts w:hint="eastAsia"/>
          <w:highlight w:val="yellow"/>
          <w:lang w:bidi="ar"/>
        </w:rPr>
        <w:t>日志管理、系统监控、软硬件资源管理等</w:t>
      </w:r>
      <w:r w:rsidRPr="00B93A30">
        <w:rPr>
          <w:highlight w:val="yellow"/>
          <w:lang w:bidi="ar"/>
        </w:rPr>
        <w:t>操作；</w:t>
      </w:r>
    </w:p>
    <w:p w14:paraId="05842BF2" w14:textId="77777777" w:rsidR="00BC7762" w:rsidRPr="00B93A30" w:rsidRDefault="00BC7762" w:rsidP="00C539F5">
      <w:pPr>
        <w:pStyle w:val="aff1"/>
        <w:numPr>
          <w:ilvl w:val="0"/>
          <w:numId w:val="12"/>
        </w:numPr>
        <w:spacing w:before="156" w:after="156"/>
        <w:ind w:firstLineChars="0"/>
        <w:rPr>
          <w:highlight w:val="yellow"/>
          <w:lang w:bidi="ar"/>
        </w:rPr>
      </w:pPr>
      <w:r w:rsidRPr="00B93A30">
        <w:rPr>
          <w:highlight w:val="yellow"/>
          <w:lang w:bidi="ar"/>
        </w:rPr>
        <w:lastRenderedPageBreak/>
        <w:t>普通用户：完成</w:t>
      </w:r>
      <w:r w:rsidRPr="00B93A30">
        <w:rPr>
          <w:rFonts w:hint="eastAsia"/>
          <w:highlight w:val="yellow"/>
          <w:lang w:bidi="ar"/>
        </w:rPr>
        <w:t>构型管理、</w:t>
      </w:r>
      <w:r w:rsidRPr="00B93A30">
        <w:rPr>
          <w:highlight w:val="yellow"/>
          <w:lang w:bidi="ar"/>
        </w:rPr>
        <w:t>目标机申请、使用预约、</w:t>
      </w:r>
      <w:r w:rsidRPr="00B93A30">
        <w:rPr>
          <w:rFonts w:hint="eastAsia"/>
          <w:highlight w:val="yellow"/>
          <w:lang w:bidi="ar"/>
        </w:rPr>
        <w:t>资源监控、远程串口等操作</w:t>
      </w:r>
      <w:r w:rsidRPr="00B93A30">
        <w:rPr>
          <w:highlight w:val="yellow"/>
          <w:lang w:bidi="ar"/>
        </w:rPr>
        <w:t>。</w:t>
      </w:r>
    </w:p>
    <w:p w14:paraId="3A96A4A0" w14:textId="77777777" w:rsidR="00BC7762" w:rsidRPr="00B93A30" w:rsidRDefault="00BC7762" w:rsidP="00C539F5">
      <w:pPr>
        <w:numPr>
          <w:ilvl w:val="0"/>
          <w:numId w:val="11"/>
        </w:numPr>
        <w:spacing w:before="156" w:after="156"/>
        <w:rPr>
          <w:highlight w:val="yellow"/>
        </w:rPr>
      </w:pPr>
      <w:r w:rsidRPr="00B93A30">
        <w:rPr>
          <w:bCs/>
          <w:highlight w:val="yellow"/>
        </w:rPr>
        <w:t>测控业务交互流程</w:t>
      </w:r>
    </w:p>
    <w:p w14:paraId="4036736E" w14:textId="77777777" w:rsidR="00BC7762" w:rsidRPr="00B93A30" w:rsidRDefault="00BC7762" w:rsidP="00BC7762">
      <w:pPr>
        <w:pStyle w:val="aff1"/>
        <w:spacing w:before="156" w:after="156"/>
        <w:ind w:firstLine="560"/>
        <w:rPr>
          <w:highlight w:val="yellow"/>
          <w:lang w:bidi="ar"/>
        </w:rPr>
      </w:pPr>
      <w:r w:rsidRPr="00B93A30">
        <w:rPr>
          <w:highlight w:val="yellow"/>
          <w:lang w:bidi="ar"/>
        </w:rPr>
        <w:t>当资源纳管业务中涉及目标机、测控装置的硬件控制类操作时（如供电、离散量控制、串口通信等），系统将自动触发测控业务链路：</w:t>
      </w:r>
    </w:p>
    <w:p w14:paraId="03F70C9F" w14:textId="77777777" w:rsidR="00BC7762" w:rsidRPr="00B93A30" w:rsidRDefault="00BC7762" w:rsidP="00C539F5">
      <w:pPr>
        <w:numPr>
          <w:ilvl w:val="0"/>
          <w:numId w:val="13"/>
        </w:numPr>
        <w:spacing w:before="156" w:after="156"/>
        <w:rPr>
          <w:highlight w:val="yellow"/>
        </w:rPr>
      </w:pPr>
      <w:r w:rsidRPr="00B93A30">
        <w:rPr>
          <w:highlight w:val="yellow"/>
        </w:rPr>
        <w:t>资源纳管服务器向测控上位机下发对应的测控指令；</w:t>
      </w:r>
    </w:p>
    <w:p w14:paraId="37ABD214" w14:textId="77777777" w:rsidR="00BC7762" w:rsidRPr="00B93A30" w:rsidRDefault="00BC7762" w:rsidP="00C539F5">
      <w:pPr>
        <w:numPr>
          <w:ilvl w:val="0"/>
          <w:numId w:val="13"/>
        </w:numPr>
        <w:spacing w:before="156" w:after="156"/>
        <w:rPr>
          <w:highlight w:val="yellow"/>
        </w:rPr>
      </w:pPr>
      <w:r w:rsidRPr="00B93A30">
        <w:rPr>
          <w:highlight w:val="yellow"/>
        </w:rPr>
        <w:t>测控上位机上运行的测控代理软件接收指令后，将其转换为测控装置可识别的控制信号，发送至测控装置；</w:t>
      </w:r>
    </w:p>
    <w:p w14:paraId="55A72A72" w14:textId="77777777" w:rsidR="00BC7762" w:rsidRPr="00B93A30" w:rsidRDefault="00BC7762" w:rsidP="00C539F5">
      <w:pPr>
        <w:numPr>
          <w:ilvl w:val="0"/>
          <w:numId w:val="13"/>
        </w:numPr>
        <w:spacing w:before="156" w:after="156"/>
        <w:rPr>
          <w:highlight w:val="yellow"/>
        </w:rPr>
      </w:pPr>
      <w:r w:rsidRPr="00B93A30">
        <w:rPr>
          <w:rFonts w:hint="eastAsia"/>
          <w:highlight w:val="yellow"/>
        </w:rPr>
        <w:t>接收到构型部署指令时，</w:t>
      </w:r>
      <w:r w:rsidRPr="00B93A30">
        <w:rPr>
          <w:highlight w:val="yellow"/>
        </w:rPr>
        <w:t>测控代理</w:t>
      </w:r>
      <w:r w:rsidRPr="00B93A30">
        <w:rPr>
          <w:rFonts w:hint="eastAsia"/>
          <w:highlight w:val="yellow"/>
        </w:rPr>
        <w:t>会调用测控上位机上部署的编译工程生成构型对应的纯净版目标码，并自动将目标码烧录到对应的目标机中。</w:t>
      </w:r>
    </w:p>
    <w:p w14:paraId="091447CF" w14:textId="77777777" w:rsidR="00BC7762" w:rsidRPr="00B93A30" w:rsidRDefault="00BC7762" w:rsidP="00C539F5">
      <w:pPr>
        <w:numPr>
          <w:ilvl w:val="0"/>
          <w:numId w:val="13"/>
        </w:numPr>
        <w:spacing w:before="156" w:after="156"/>
        <w:rPr>
          <w:highlight w:val="yellow"/>
        </w:rPr>
      </w:pPr>
      <w:r w:rsidRPr="00B93A30">
        <w:rPr>
          <w:highlight w:val="yellow"/>
        </w:rPr>
        <w:t>测控装置作为直接控制节点，执行对目标机的供电通断、离散量信号输出、串口数据交互等硬件控制动作；</w:t>
      </w:r>
    </w:p>
    <w:p w14:paraId="6A13955B" w14:textId="77777777" w:rsidR="00BC7762" w:rsidRPr="00B93A30" w:rsidRDefault="00BC7762" w:rsidP="00C539F5">
      <w:pPr>
        <w:numPr>
          <w:ilvl w:val="0"/>
          <w:numId w:val="13"/>
        </w:numPr>
        <w:spacing w:before="156" w:after="156"/>
        <w:rPr>
          <w:highlight w:val="yellow"/>
        </w:rPr>
      </w:pPr>
      <w:r w:rsidRPr="00B93A30">
        <w:rPr>
          <w:highlight w:val="yellow"/>
        </w:rPr>
        <w:t>目标机的实时状态与测控装置的执行结果，会沿原链路反向回传：测控装置将状态反馈给测控代理，再由测控代理同步至资源纳管服务器；</w:t>
      </w:r>
    </w:p>
    <w:p w14:paraId="0C55B701" w14:textId="77777777" w:rsidR="00BC7762" w:rsidRPr="00B93A30" w:rsidRDefault="00BC7762" w:rsidP="00C539F5">
      <w:pPr>
        <w:numPr>
          <w:ilvl w:val="0"/>
          <w:numId w:val="13"/>
        </w:numPr>
        <w:spacing w:before="156" w:after="156"/>
        <w:rPr>
          <w:highlight w:val="yellow"/>
        </w:rPr>
      </w:pPr>
      <w:r w:rsidRPr="00B93A30">
        <w:rPr>
          <w:highlight w:val="yellow"/>
        </w:rPr>
        <w:t>服务器将最终状态反馈至前端资源纳管业务界面，操作人员可在浏览器中实时查看测控操作的执行结果与目标机状态。</w:t>
      </w:r>
    </w:p>
    <w:p w14:paraId="4F5A46E7" w14:textId="77777777" w:rsidR="00BC7762" w:rsidRPr="00B93A30" w:rsidRDefault="00BC7762" w:rsidP="00C539F5">
      <w:pPr>
        <w:numPr>
          <w:ilvl w:val="0"/>
          <w:numId w:val="13"/>
        </w:numPr>
        <w:spacing w:before="156" w:after="156"/>
        <w:rPr>
          <w:highlight w:val="yellow"/>
        </w:rPr>
      </w:pPr>
      <w:r w:rsidRPr="00B93A30">
        <w:rPr>
          <w:rFonts w:hint="eastAsia"/>
          <w:highlight w:val="yellow"/>
        </w:rPr>
        <w:lastRenderedPageBreak/>
        <w:t>测控业务支持远程串口功能，能够将目标机的串口透传到资源纳管服务器。</w:t>
      </w:r>
    </w:p>
    <w:p w14:paraId="555EE5D5" w14:textId="77777777" w:rsidR="00BC7762" w:rsidRPr="00B93A30" w:rsidRDefault="00BC7762" w:rsidP="00C539F5">
      <w:pPr>
        <w:numPr>
          <w:ilvl w:val="0"/>
          <w:numId w:val="11"/>
        </w:numPr>
        <w:spacing w:before="156" w:after="156"/>
        <w:rPr>
          <w:highlight w:val="yellow"/>
        </w:rPr>
      </w:pPr>
      <w:r w:rsidRPr="00B93A30">
        <w:rPr>
          <w:bCs/>
          <w:highlight w:val="yellow"/>
        </w:rPr>
        <w:t>仿真测试数据交互流程</w:t>
      </w:r>
    </w:p>
    <w:p w14:paraId="74013360" w14:textId="34A3F505" w:rsidR="00BC7762" w:rsidRPr="00BC7762" w:rsidRDefault="00BC7762" w:rsidP="00BC7762">
      <w:pPr>
        <w:pStyle w:val="aff1"/>
        <w:spacing w:before="156" w:after="156"/>
        <w:ind w:firstLine="560"/>
        <w:rPr>
          <w:lang w:bidi="ar"/>
        </w:rPr>
      </w:pPr>
      <w:r w:rsidRPr="00B93A30">
        <w:rPr>
          <w:highlight w:val="yellow"/>
          <w:lang w:bidi="ar"/>
        </w:rPr>
        <w:t>仿真测试设备的上位机终端，可通过独立的仿真测试数据链路与目标机直接交互，完成外部接口类的软件调试与功能测试工作；该链路与资源纳管业务、测控业务</w:t>
      </w:r>
      <w:r w:rsidRPr="00B93A30">
        <w:rPr>
          <w:rFonts w:hint="eastAsia"/>
          <w:highlight w:val="yellow"/>
          <w:lang w:bidi="ar"/>
        </w:rPr>
        <w:t>相对独立</w:t>
      </w:r>
      <w:r w:rsidRPr="00B93A30">
        <w:rPr>
          <w:highlight w:val="yellow"/>
          <w:lang w:bidi="ar"/>
        </w:rPr>
        <w:t>。</w:t>
      </w:r>
    </w:p>
    <w:p w14:paraId="57738532" w14:textId="2823D991" w:rsidR="00F30B88" w:rsidRDefault="00B36414">
      <w:pPr>
        <w:pStyle w:val="2"/>
        <w:spacing w:before="156" w:after="156"/>
      </w:pPr>
      <w:bookmarkStart w:id="13" w:name="_Toc14961"/>
      <w:bookmarkStart w:id="14" w:name="_Toc229493192"/>
      <w:r>
        <w:rPr>
          <w:rFonts w:hint="eastAsia"/>
        </w:rPr>
        <w:t>系统对接设计</w:t>
      </w:r>
      <w:bookmarkEnd w:id="13"/>
      <w:bookmarkEnd w:id="14"/>
    </w:p>
    <w:p w14:paraId="36A434B2" w14:textId="77777777" w:rsidR="00F30B88" w:rsidRDefault="00B36414">
      <w:pPr>
        <w:pStyle w:val="2"/>
        <w:spacing w:before="156" w:after="156"/>
      </w:pPr>
      <w:bookmarkStart w:id="15" w:name="_Toc12750"/>
      <w:bookmarkStart w:id="16" w:name="_Toc229493193"/>
      <w:bookmarkEnd w:id="7"/>
      <w:r>
        <w:rPr>
          <w:rFonts w:hint="eastAsia"/>
        </w:rPr>
        <w:t>技术选型设计</w:t>
      </w:r>
      <w:bookmarkEnd w:id="15"/>
      <w:bookmarkEnd w:id="16"/>
    </w:p>
    <w:p w14:paraId="53EF43F7" w14:textId="61054AA5" w:rsidR="00F30B88" w:rsidRDefault="00F30B88">
      <w:pPr>
        <w:pStyle w:val="af3"/>
        <w:spacing w:before="156" w:after="156"/>
        <w:ind w:firstLine="360"/>
      </w:pPr>
    </w:p>
    <w:p w14:paraId="230D8D89" w14:textId="105E4968" w:rsidR="00BC7762" w:rsidRDefault="00BC7762">
      <w:pPr>
        <w:pStyle w:val="af3"/>
        <w:spacing w:before="156" w:after="156"/>
        <w:ind w:firstLine="360"/>
      </w:pPr>
      <w:r w:rsidRPr="00B93A30">
        <w:rPr>
          <w:rFonts w:hint="eastAsia"/>
          <w:highlight w:val="yellow"/>
        </w:rPr>
        <w:t>测试代理采用</w:t>
      </w:r>
      <w:r w:rsidRPr="00B93A30">
        <w:rPr>
          <w:rFonts w:hint="eastAsia"/>
          <w:highlight w:val="yellow"/>
        </w:rPr>
        <w:t>Python</w:t>
      </w:r>
      <w:r w:rsidRPr="00B93A30">
        <w:rPr>
          <w:highlight w:val="yellow"/>
        </w:rPr>
        <w:t>3</w:t>
      </w:r>
      <w:r w:rsidRPr="00B93A30">
        <w:rPr>
          <w:rFonts w:hint="eastAsia"/>
          <w:highlight w:val="yellow"/>
        </w:rPr>
        <w:t>开发。</w:t>
      </w:r>
    </w:p>
    <w:p w14:paraId="53FC5686" w14:textId="6E28B100" w:rsidR="00F30B88" w:rsidRDefault="00B36414">
      <w:pPr>
        <w:pStyle w:val="2"/>
        <w:spacing w:before="156" w:after="156"/>
      </w:pPr>
      <w:bookmarkStart w:id="17" w:name="_Toc6806"/>
      <w:bookmarkStart w:id="18" w:name="_Toc229493195"/>
      <w:r>
        <w:rPr>
          <w:rFonts w:hint="eastAsia"/>
        </w:rPr>
        <w:t>系统部署设计</w:t>
      </w:r>
      <w:bookmarkEnd w:id="17"/>
      <w:bookmarkEnd w:id="18"/>
    </w:p>
    <w:p w14:paraId="1290246E" w14:textId="77777777" w:rsidR="00F30B88" w:rsidRDefault="00B36414">
      <w:pPr>
        <w:spacing w:before="156" w:after="156"/>
      </w:pPr>
      <w:r>
        <w:rPr>
          <w:rFonts w:hint="eastAsia"/>
        </w:rPr>
        <w:t>功能、应用、数据库、中间件等部署涉及到的云资源，以清单方式列出</w:t>
      </w:r>
    </w:p>
    <w:tbl>
      <w:tblPr>
        <w:tblStyle w:val="aff7"/>
        <w:tblW w:w="0" w:type="auto"/>
        <w:tblLook w:val="04A0" w:firstRow="1" w:lastRow="0" w:firstColumn="1" w:lastColumn="0" w:noHBand="0" w:noVBand="1"/>
      </w:tblPr>
      <w:tblGrid>
        <w:gridCol w:w="2106"/>
        <w:gridCol w:w="776"/>
        <w:gridCol w:w="1711"/>
        <w:gridCol w:w="1234"/>
        <w:gridCol w:w="1419"/>
        <w:gridCol w:w="1050"/>
      </w:tblGrid>
      <w:tr w:rsidR="00F30B88" w14:paraId="4263EB9F" w14:textId="77777777" w:rsidTr="00FE19EF">
        <w:tc>
          <w:tcPr>
            <w:tcW w:w="1837" w:type="dxa"/>
          </w:tcPr>
          <w:p w14:paraId="3ED249F5" w14:textId="77777777" w:rsidR="00F30B88" w:rsidRDefault="00B36414">
            <w:pPr>
              <w:pStyle w:val="22"/>
              <w:numPr>
                <w:ilvl w:val="0"/>
                <w:numId w:val="0"/>
              </w:numPr>
              <w:tabs>
                <w:tab w:val="clear" w:pos="1211"/>
              </w:tabs>
              <w:spacing w:before="156" w:after="156"/>
            </w:pPr>
            <w:r>
              <w:rPr>
                <w:rFonts w:hint="eastAsia"/>
              </w:rPr>
              <w:t>主机</w:t>
            </w:r>
            <w:r>
              <w:rPr>
                <w:rFonts w:hint="eastAsia"/>
              </w:rPr>
              <w:t>IP</w:t>
            </w:r>
          </w:p>
        </w:tc>
        <w:tc>
          <w:tcPr>
            <w:tcW w:w="766" w:type="dxa"/>
          </w:tcPr>
          <w:p w14:paraId="246C061C" w14:textId="77777777" w:rsidR="00F30B88" w:rsidRDefault="00B36414">
            <w:pPr>
              <w:pStyle w:val="22"/>
              <w:numPr>
                <w:ilvl w:val="0"/>
                <w:numId w:val="0"/>
              </w:numPr>
              <w:tabs>
                <w:tab w:val="clear" w:pos="1211"/>
              </w:tabs>
              <w:spacing w:before="156" w:after="156"/>
            </w:pPr>
            <w:r>
              <w:rPr>
                <w:rFonts w:hint="eastAsia"/>
              </w:rPr>
              <w:t>端口</w:t>
            </w:r>
          </w:p>
        </w:tc>
        <w:tc>
          <w:tcPr>
            <w:tcW w:w="1810" w:type="dxa"/>
          </w:tcPr>
          <w:p w14:paraId="5F332C4C" w14:textId="77777777" w:rsidR="00F30B88" w:rsidRDefault="00B36414">
            <w:pPr>
              <w:pStyle w:val="22"/>
              <w:numPr>
                <w:ilvl w:val="0"/>
                <w:numId w:val="0"/>
              </w:numPr>
              <w:tabs>
                <w:tab w:val="clear" w:pos="1211"/>
              </w:tabs>
              <w:spacing w:before="156" w:after="156"/>
            </w:pPr>
            <w:r>
              <w:rPr>
                <w:rFonts w:hint="eastAsia"/>
              </w:rPr>
              <w:t>部署安装应用</w:t>
            </w:r>
          </w:p>
        </w:tc>
        <w:tc>
          <w:tcPr>
            <w:tcW w:w="1294" w:type="dxa"/>
          </w:tcPr>
          <w:p w14:paraId="49374E6E" w14:textId="77777777" w:rsidR="00F30B88" w:rsidRDefault="00B36414">
            <w:pPr>
              <w:pStyle w:val="22"/>
              <w:numPr>
                <w:ilvl w:val="0"/>
                <w:numId w:val="0"/>
              </w:numPr>
              <w:tabs>
                <w:tab w:val="clear" w:pos="1211"/>
              </w:tabs>
              <w:spacing w:before="156" w:after="156"/>
            </w:pPr>
            <w:r>
              <w:rPr>
                <w:rFonts w:hint="eastAsia"/>
              </w:rPr>
              <w:t>中间件</w:t>
            </w:r>
          </w:p>
        </w:tc>
        <w:tc>
          <w:tcPr>
            <w:tcW w:w="1494" w:type="dxa"/>
          </w:tcPr>
          <w:p w14:paraId="69C89E3C" w14:textId="77777777" w:rsidR="00F30B88" w:rsidRDefault="00B36414">
            <w:pPr>
              <w:pStyle w:val="22"/>
              <w:numPr>
                <w:ilvl w:val="0"/>
                <w:numId w:val="0"/>
              </w:numPr>
              <w:tabs>
                <w:tab w:val="clear" w:pos="1211"/>
              </w:tabs>
              <w:spacing w:before="156" w:after="156"/>
            </w:pPr>
            <w:r>
              <w:rPr>
                <w:rFonts w:hint="eastAsia"/>
              </w:rPr>
              <w:t>数据库</w:t>
            </w:r>
          </w:p>
        </w:tc>
        <w:tc>
          <w:tcPr>
            <w:tcW w:w="1095" w:type="dxa"/>
          </w:tcPr>
          <w:p w14:paraId="506B608D" w14:textId="77777777" w:rsidR="00F30B88" w:rsidRDefault="00B36414">
            <w:pPr>
              <w:pStyle w:val="22"/>
              <w:numPr>
                <w:ilvl w:val="0"/>
                <w:numId w:val="0"/>
              </w:numPr>
              <w:tabs>
                <w:tab w:val="clear" w:pos="1211"/>
              </w:tabs>
              <w:spacing w:before="156" w:after="156"/>
            </w:pPr>
            <w:r>
              <w:rPr>
                <w:rFonts w:hint="eastAsia"/>
              </w:rPr>
              <w:t>备注</w:t>
            </w:r>
          </w:p>
        </w:tc>
      </w:tr>
      <w:tr w:rsidR="00F30B88" w14:paraId="01435DBA" w14:textId="77777777" w:rsidTr="00FE19EF">
        <w:tc>
          <w:tcPr>
            <w:tcW w:w="1837" w:type="dxa"/>
          </w:tcPr>
          <w:p w14:paraId="0E5309E8" w14:textId="1F673B12" w:rsidR="00F30B88" w:rsidRDefault="00FE19EF">
            <w:pPr>
              <w:pStyle w:val="22"/>
              <w:numPr>
                <w:ilvl w:val="0"/>
                <w:numId w:val="0"/>
              </w:numPr>
              <w:tabs>
                <w:tab w:val="clear" w:pos="1211"/>
              </w:tabs>
              <w:spacing w:before="156" w:after="156"/>
            </w:pPr>
            <w:r>
              <w:rPr>
                <w:rFonts w:hint="eastAsia"/>
              </w:rPr>
              <w:t>192.168.186.100</w:t>
            </w:r>
          </w:p>
        </w:tc>
        <w:tc>
          <w:tcPr>
            <w:tcW w:w="766" w:type="dxa"/>
          </w:tcPr>
          <w:p w14:paraId="22AFC646" w14:textId="77777777" w:rsidR="00F30B88" w:rsidRDefault="00B36414">
            <w:pPr>
              <w:pStyle w:val="22"/>
              <w:numPr>
                <w:ilvl w:val="0"/>
                <w:numId w:val="0"/>
              </w:numPr>
              <w:tabs>
                <w:tab w:val="clear" w:pos="1211"/>
              </w:tabs>
              <w:spacing w:before="156" w:after="156"/>
            </w:pPr>
            <w:r>
              <w:rPr>
                <w:rFonts w:hint="eastAsia"/>
              </w:rPr>
              <w:t>8</w:t>
            </w:r>
            <w:r>
              <w:t>0</w:t>
            </w:r>
          </w:p>
        </w:tc>
        <w:tc>
          <w:tcPr>
            <w:tcW w:w="1810" w:type="dxa"/>
          </w:tcPr>
          <w:p w14:paraId="4C563FB9" w14:textId="563D7FBE" w:rsidR="00F30B88" w:rsidRDefault="00FE19EF">
            <w:pPr>
              <w:pStyle w:val="22"/>
              <w:numPr>
                <w:ilvl w:val="0"/>
                <w:numId w:val="0"/>
              </w:numPr>
              <w:tabs>
                <w:tab w:val="clear" w:pos="1211"/>
              </w:tabs>
              <w:spacing w:before="156" w:after="156"/>
            </w:pPr>
            <w:r>
              <w:rPr>
                <w:rFonts w:hint="eastAsia"/>
              </w:rPr>
              <w:t>资源纳管系统前端</w:t>
            </w:r>
          </w:p>
        </w:tc>
        <w:tc>
          <w:tcPr>
            <w:tcW w:w="1294" w:type="dxa"/>
          </w:tcPr>
          <w:p w14:paraId="23D7834F" w14:textId="77777777" w:rsidR="00F30B88" w:rsidRDefault="00F30B88">
            <w:pPr>
              <w:pStyle w:val="22"/>
              <w:numPr>
                <w:ilvl w:val="0"/>
                <w:numId w:val="0"/>
              </w:numPr>
              <w:tabs>
                <w:tab w:val="clear" w:pos="1211"/>
              </w:tabs>
              <w:spacing w:before="156" w:after="156"/>
            </w:pPr>
          </w:p>
        </w:tc>
        <w:tc>
          <w:tcPr>
            <w:tcW w:w="1494" w:type="dxa"/>
          </w:tcPr>
          <w:p w14:paraId="1DD54525" w14:textId="77777777" w:rsidR="00F30B88" w:rsidRDefault="00F30B88">
            <w:pPr>
              <w:pStyle w:val="22"/>
              <w:numPr>
                <w:ilvl w:val="0"/>
                <w:numId w:val="0"/>
              </w:numPr>
              <w:tabs>
                <w:tab w:val="clear" w:pos="1211"/>
              </w:tabs>
              <w:spacing w:before="156" w:after="156"/>
            </w:pPr>
          </w:p>
        </w:tc>
        <w:tc>
          <w:tcPr>
            <w:tcW w:w="1095" w:type="dxa"/>
          </w:tcPr>
          <w:p w14:paraId="19CA4EF2" w14:textId="77777777" w:rsidR="00F30B88" w:rsidRDefault="00F30B88">
            <w:pPr>
              <w:pStyle w:val="22"/>
              <w:numPr>
                <w:ilvl w:val="0"/>
                <w:numId w:val="0"/>
              </w:numPr>
              <w:tabs>
                <w:tab w:val="clear" w:pos="1211"/>
              </w:tabs>
              <w:spacing w:before="156" w:after="156"/>
            </w:pPr>
          </w:p>
        </w:tc>
      </w:tr>
      <w:tr w:rsidR="00FE19EF" w14:paraId="0B44FBEF" w14:textId="77777777" w:rsidTr="00FE19EF">
        <w:tc>
          <w:tcPr>
            <w:tcW w:w="1837" w:type="dxa"/>
          </w:tcPr>
          <w:p w14:paraId="106F6ACF" w14:textId="35149982" w:rsidR="00FE19EF" w:rsidRDefault="00FE19EF" w:rsidP="00FE19EF">
            <w:pPr>
              <w:pStyle w:val="22"/>
              <w:numPr>
                <w:ilvl w:val="0"/>
                <w:numId w:val="0"/>
              </w:numPr>
              <w:tabs>
                <w:tab w:val="clear" w:pos="1211"/>
              </w:tabs>
              <w:spacing w:before="156" w:after="156"/>
            </w:pPr>
            <w:r>
              <w:rPr>
                <w:rFonts w:hint="eastAsia"/>
              </w:rPr>
              <w:t>192.168.186.100</w:t>
            </w:r>
          </w:p>
        </w:tc>
        <w:tc>
          <w:tcPr>
            <w:tcW w:w="766" w:type="dxa"/>
          </w:tcPr>
          <w:p w14:paraId="1D61508F" w14:textId="4009C78C" w:rsidR="00FE19EF" w:rsidRDefault="00FE19EF" w:rsidP="00FE19EF">
            <w:pPr>
              <w:pStyle w:val="22"/>
              <w:numPr>
                <w:ilvl w:val="0"/>
                <w:numId w:val="0"/>
              </w:numPr>
              <w:tabs>
                <w:tab w:val="clear" w:pos="1211"/>
              </w:tabs>
              <w:spacing w:before="156" w:after="156"/>
            </w:pPr>
            <w:r>
              <w:rPr>
                <w:rFonts w:hint="eastAsia"/>
              </w:rPr>
              <w:t>8</w:t>
            </w:r>
            <w:r>
              <w:t>0</w:t>
            </w:r>
            <w:r>
              <w:rPr>
                <w:rFonts w:hint="eastAsia"/>
              </w:rPr>
              <w:t>80</w:t>
            </w:r>
          </w:p>
        </w:tc>
        <w:tc>
          <w:tcPr>
            <w:tcW w:w="1810" w:type="dxa"/>
          </w:tcPr>
          <w:p w14:paraId="395C3642" w14:textId="36AEF19C" w:rsidR="00FE19EF" w:rsidRDefault="00FE19EF" w:rsidP="00FE19EF">
            <w:pPr>
              <w:pStyle w:val="22"/>
              <w:numPr>
                <w:ilvl w:val="0"/>
                <w:numId w:val="0"/>
              </w:numPr>
              <w:tabs>
                <w:tab w:val="clear" w:pos="1211"/>
              </w:tabs>
              <w:spacing w:before="156" w:after="156"/>
            </w:pPr>
            <w:r>
              <w:rPr>
                <w:rFonts w:hint="eastAsia"/>
              </w:rPr>
              <w:t>资源纳管系</w:t>
            </w:r>
            <w:r>
              <w:rPr>
                <w:rFonts w:hint="eastAsia"/>
              </w:rPr>
              <w:lastRenderedPageBreak/>
              <w:t>统后端</w:t>
            </w:r>
          </w:p>
        </w:tc>
        <w:tc>
          <w:tcPr>
            <w:tcW w:w="1294" w:type="dxa"/>
          </w:tcPr>
          <w:p w14:paraId="219A5BEE" w14:textId="77777777" w:rsidR="00FE19EF" w:rsidRDefault="00FE19EF" w:rsidP="00FE19EF">
            <w:pPr>
              <w:pStyle w:val="22"/>
              <w:numPr>
                <w:ilvl w:val="0"/>
                <w:numId w:val="0"/>
              </w:numPr>
              <w:tabs>
                <w:tab w:val="clear" w:pos="1211"/>
              </w:tabs>
              <w:spacing w:before="156" w:after="156"/>
            </w:pPr>
          </w:p>
        </w:tc>
        <w:tc>
          <w:tcPr>
            <w:tcW w:w="1494" w:type="dxa"/>
          </w:tcPr>
          <w:p w14:paraId="39C58271" w14:textId="77777777" w:rsidR="00FE19EF" w:rsidRDefault="00FE19EF" w:rsidP="00FE19EF">
            <w:pPr>
              <w:pStyle w:val="22"/>
              <w:numPr>
                <w:ilvl w:val="0"/>
                <w:numId w:val="0"/>
              </w:numPr>
              <w:tabs>
                <w:tab w:val="clear" w:pos="1211"/>
              </w:tabs>
              <w:spacing w:before="156" w:after="156"/>
            </w:pPr>
          </w:p>
        </w:tc>
        <w:tc>
          <w:tcPr>
            <w:tcW w:w="1095" w:type="dxa"/>
          </w:tcPr>
          <w:p w14:paraId="6929FFBE" w14:textId="77777777" w:rsidR="00FE19EF" w:rsidRDefault="00FE19EF" w:rsidP="00FE19EF">
            <w:pPr>
              <w:pStyle w:val="22"/>
              <w:numPr>
                <w:ilvl w:val="0"/>
                <w:numId w:val="0"/>
              </w:numPr>
              <w:tabs>
                <w:tab w:val="clear" w:pos="1211"/>
              </w:tabs>
              <w:spacing w:before="156" w:after="156"/>
            </w:pPr>
          </w:p>
        </w:tc>
      </w:tr>
      <w:tr w:rsidR="00FE19EF" w14:paraId="0BBBC4FB" w14:textId="77777777" w:rsidTr="00FE19EF">
        <w:tc>
          <w:tcPr>
            <w:tcW w:w="1837" w:type="dxa"/>
          </w:tcPr>
          <w:p w14:paraId="7081C67B" w14:textId="0D540949" w:rsidR="00FE19EF" w:rsidRDefault="00FE19EF" w:rsidP="00FE19EF">
            <w:pPr>
              <w:pStyle w:val="22"/>
              <w:numPr>
                <w:ilvl w:val="0"/>
                <w:numId w:val="0"/>
              </w:numPr>
              <w:tabs>
                <w:tab w:val="clear" w:pos="1211"/>
              </w:tabs>
              <w:spacing w:before="156" w:after="156"/>
            </w:pPr>
            <w:r>
              <w:rPr>
                <w:rFonts w:hint="eastAsia"/>
              </w:rPr>
              <w:t>192.168.186.101</w:t>
            </w:r>
          </w:p>
        </w:tc>
        <w:tc>
          <w:tcPr>
            <w:tcW w:w="766" w:type="dxa"/>
          </w:tcPr>
          <w:p w14:paraId="3DA8418A" w14:textId="5D71E90D"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7AE7117D" w14:textId="50F7ABF7"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0D96D7C2" w14:textId="77777777" w:rsidR="00FE19EF" w:rsidRDefault="00FE19EF" w:rsidP="00FE19EF">
            <w:pPr>
              <w:pStyle w:val="22"/>
              <w:numPr>
                <w:ilvl w:val="0"/>
                <w:numId w:val="0"/>
              </w:numPr>
              <w:tabs>
                <w:tab w:val="clear" w:pos="1211"/>
              </w:tabs>
              <w:spacing w:before="156" w:after="156"/>
            </w:pPr>
          </w:p>
        </w:tc>
        <w:tc>
          <w:tcPr>
            <w:tcW w:w="1494" w:type="dxa"/>
          </w:tcPr>
          <w:p w14:paraId="6EDFDDF4" w14:textId="77777777" w:rsidR="00FE19EF" w:rsidRDefault="00FE19EF" w:rsidP="00FE19EF">
            <w:pPr>
              <w:pStyle w:val="22"/>
              <w:numPr>
                <w:ilvl w:val="0"/>
                <w:numId w:val="0"/>
              </w:numPr>
              <w:tabs>
                <w:tab w:val="clear" w:pos="1211"/>
              </w:tabs>
              <w:spacing w:before="156" w:after="156"/>
            </w:pPr>
          </w:p>
        </w:tc>
        <w:tc>
          <w:tcPr>
            <w:tcW w:w="1095" w:type="dxa"/>
          </w:tcPr>
          <w:p w14:paraId="1D52C77D" w14:textId="4A065BF5" w:rsidR="00FE19EF" w:rsidRDefault="00FE19EF" w:rsidP="00FE19EF">
            <w:pPr>
              <w:pStyle w:val="22"/>
              <w:numPr>
                <w:ilvl w:val="0"/>
                <w:numId w:val="0"/>
              </w:numPr>
              <w:tabs>
                <w:tab w:val="clear" w:pos="1211"/>
              </w:tabs>
              <w:spacing w:before="156" w:after="156"/>
            </w:pPr>
            <w:r>
              <w:rPr>
                <w:rFonts w:hint="eastAsia"/>
              </w:rPr>
              <w:t>主库</w:t>
            </w:r>
          </w:p>
        </w:tc>
      </w:tr>
      <w:tr w:rsidR="00FE19EF" w14:paraId="40149405" w14:textId="77777777" w:rsidTr="00FE19EF">
        <w:tc>
          <w:tcPr>
            <w:tcW w:w="1837" w:type="dxa"/>
          </w:tcPr>
          <w:p w14:paraId="4D56E787" w14:textId="7646254D"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19FD0342" w14:textId="3FAB6D4B"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1A72ACF5" w14:textId="2E8CB568"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3C61EC66" w14:textId="77777777" w:rsidR="00FE19EF" w:rsidRDefault="00FE19EF" w:rsidP="00FE19EF">
            <w:pPr>
              <w:pStyle w:val="22"/>
              <w:numPr>
                <w:ilvl w:val="0"/>
                <w:numId w:val="0"/>
              </w:numPr>
              <w:tabs>
                <w:tab w:val="clear" w:pos="1211"/>
              </w:tabs>
              <w:spacing w:before="156" w:after="156"/>
            </w:pPr>
          </w:p>
        </w:tc>
        <w:tc>
          <w:tcPr>
            <w:tcW w:w="1494" w:type="dxa"/>
          </w:tcPr>
          <w:p w14:paraId="13B6E424" w14:textId="77777777" w:rsidR="00FE19EF" w:rsidRDefault="00FE19EF" w:rsidP="00FE19EF">
            <w:pPr>
              <w:pStyle w:val="22"/>
              <w:numPr>
                <w:ilvl w:val="0"/>
                <w:numId w:val="0"/>
              </w:numPr>
              <w:tabs>
                <w:tab w:val="clear" w:pos="1211"/>
              </w:tabs>
              <w:spacing w:before="156" w:after="156"/>
            </w:pPr>
          </w:p>
        </w:tc>
        <w:tc>
          <w:tcPr>
            <w:tcW w:w="1095" w:type="dxa"/>
          </w:tcPr>
          <w:p w14:paraId="6A5AFFCF" w14:textId="4E9C1104" w:rsidR="00FE19EF" w:rsidRDefault="00FE19EF" w:rsidP="00FE19EF">
            <w:pPr>
              <w:pStyle w:val="22"/>
              <w:numPr>
                <w:ilvl w:val="0"/>
                <w:numId w:val="0"/>
              </w:numPr>
              <w:tabs>
                <w:tab w:val="clear" w:pos="1211"/>
              </w:tabs>
              <w:spacing w:before="156" w:after="156"/>
            </w:pPr>
            <w:r>
              <w:rPr>
                <w:rFonts w:hint="eastAsia"/>
              </w:rPr>
              <w:t>备库</w:t>
            </w:r>
          </w:p>
        </w:tc>
      </w:tr>
      <w:tr w:rsidR="00FE19EF" w14:paraId="5E89DCAF" w14:textId="77777777" w:rsidTr="00FE19EF">
        <w:tc>
          <w:tcPr>
            <w:tcW w:w="1837" w:type="dxa"/>
          </w:tcPr>
          <w:p w14:paraId="3D8077FF" w14:textId="11B825AB"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04884EED" w14:textId="39212E77" w:rsidR="00FE19EF" w:rsidRDefault="00FE19EF" w:rsidP="00FE19EF">
            <w:pPr>
              <w:pStyle w:val="22"/>
              <w:numPr>
                <w:ilvl w:val="0"/>
                <w:numId w:val="0"/>
              </w:numPr>
              <w:tabs>
                <w:tab w:val="clear" w:pos="1211"/>
              </w:tabs>
              <w:spacing w:before="156" w:after="156"/>
            </w:pPr>
            <w:r>
              <w:rPr>
                <w:rFonts w:hint="eastAsia"/>
              </w:rPr>
              <w:t>6379</w:t>
            </w:r>
          </w:p>
        </w:tc>
        <w:tc>
          <w:tcPr>
            <w:tcW w:w="1810" w:type="dxa"/>
          </w:tcPr>
          <w:p w14:paraId="7C48930A" w14:textId="4D0C7893" w:rsidR="00FE19EF" w:rsidRDefault="00FE19EF" w:rsidP="00FE19EF">
            <w:pPr>
              <w:pStyle w:val="22"/>
              <w:numPr>
                <w:ilvl w:val="0"/>
                <w:numId w:val="0"/>
              </w:numPr>
              <w:tabs>
                <w:tab w:val="clear" w:pos="1211"/>
              </w:tabs>
              <w:spacing w:before="156" w:after="156"/>
            </w:pPr>
            <w:r>
              <w:rPr>
                <w:rFonts w:hint="eastAsia"/>
              </w:rPr>
              <w:t>资源纳管系统缓存服务</w:t>
            </w:r>
          </w:p>
        </w:tc>
        <w:tc>
          <w:tcPr>
            <w:tcW w:w="1294" w:type="dxa"/>
          </w:tcPr>
          <w:p w14:paraId="073DE8A3" w14:textId="77777777" w:rsidR="00FE19EF" w:rsidRDefault="00FE19EF" w:rsidP="00FE19EF">
            <w:pPr>
              <w:pStyle w:val="22"/>
              <w:numPr>
                <w:ilvl w:val="0"/>
                <w:numId w:val="0"/>
              </w:numPr>
              <w:tabs>
                <w:tab w:val="clear" w:pos="1211"/>
              </w:tabs>
              <w:spacing w:before="156" w:after="156"/>
            </w:pPr>
          </w:p>
        </w:tc>
        <w:tc>
          <w:tcPr>
            <w:tcW w:w="1494" w:type="dxa"/>
          </w:tcPr>
          <w:p w14:paraId="6D126E62" w14:textId="77777777" w:rsidR="00FE19EF" w:rsidRDefault="00FE19EF" w:rsidP="00FE19EF">
            <w:pPr>
              <w:pStyle w:val="22"/>
              <w:numPr>
                <w:ilvl w:val="0"/>
                <w:numId w:val="0"/>
              </w:numPr>
              <w:tabs>
                <w:tab w:val="clear" w:pos="1211"/>
              </w:tabs>
              <w:spacing w:before="156" w:after="156"/>
            </w:pPr>
          </w:p>
        </w:tc>
        <w:tc>
          <w:tcPr>
            <w:tcW w:w="1095" w:type="dxa"/>
          </w:tcPr>
          <w:p w14:paraId="77219624" w14:textId="77777777" w:rsidR="00FE19EF" w:rsidRDefault="00FE19EF" w:rsidP="00FE19EF">
            <w:pPr>
              <w:pStyle w:val="22"/>
              <w:numPr>
                <w:ilvl w:val="0"/>
                <w:numId w:val="0"/>
              </w:numPr>
              <w:tabs>
                <w:tab w:val="clear" w:pos="1211"/>
              </w:tabs>
              <w:spacing w:before="156" w:after="156"/>
            </w:pPr>
          </w:p>
        </w:tc>
      </w:tr>
    </w:tbl>
    <w:p w14:paraId="01E0A752" w14:textId="77777777" w:rsidR="00F30B88" w:rsidRDefault="00F30B88">
      <w:pPr>
        <w:spacing w:before="156" w:after="156"/>
      </w:pPr>
    </w:p>
    <w:p w14:paraId="30C89A89" w14:textId="14BE4D8F" w:rsidR="0014773C" w:rsidRPr="0014773C" w:rsidRDefault="00B36414" w:rsidP="0014773C">
      <w:pPr>
        <w:pStyle w:val="10"/>
        <w:spacing w:before="156" w:after="156"/>
        <w:ind w:left="432" w:hanging="432"/>
      </w:pPr>
      <w:bookmarkStart w:id="19" w:name="_Toc15128"/>
      <w:bookmarkStart w:id="20" w:name="_Toc229493197"/>
      <w:bookmarkEnd w:id="3"/>
      <w:bookmarkEnd w:id="4"/>
      <w:r>
        <w:rPr>
          <w:rFonts w:hint="eastAsia"/>
        </w:rPr>
        <w:t>系统功能设计</w:t>
      </w:r>
      <w:bookmarkStart w:id="21" w:name="_Toc28350"/>
      <w:bookmarkStart w:id="22" w:name="_Toc27764"/>
      <w:bookmarkEnd w:id="19"/>
      <w:bookmarkEnd w:id="20"/>
    </w:p>
    <w:bookmarkEnd w:id="21"/>
    <w:bookmarkEnd w:id="22"/>
    <w:p w14:paraId="2F001BC0" w14:textId="6B1FFE91" w:rsidR="00BC7762" w:rsidRPr="0070547E" w:rsidRDefault="003A6F61" w:rsidP="007301EC">
      <w:pPr>
        <w:pStyle w:val="2"/>
        <w:spacing w:before="156" w:after="156"/>
      </w:pPr>
      <w:r w:rsidRPr="0070547E">
        <w:rPr>
          <w:rFonts w:hint="eastAsia"/>
        </w:rPr>
        <w:t>测控</w:t>
      </w:r>
      <w:r w:rsidR="007301EC" w:rsidRPr="0070547E">
        <w:rPr>
          <w:rFonts w:hint="eastAsia"/>
        </w:rPr>
        <w:t>代理软件设计</w:t>
      </w:r>
    </w:p>
    <w:p w14:paraId="1784FCEB" w14:textId="50025C34" w:rsidR="004C7640" w:rsidRDefault="009C5936" w:rsidP="004C7640">
      <w:pPr>
        <w:pStyle w:val="aff1"/>
        <w:spacing w:before="156" w:after="156"/>
        <w:ind w:firstLine="560"/>
      </w:pPr>
      <w:r w:rsidRPr="003B693D">
        <w:rPr>
          <w:lang w:bidi="ar"/>
        </w:rPr>
        <w:t>测控代理软件是部署于测控上位机的</w:t>
      </w:r>
      <w:r w:rsidR="003B693D">
        <w:rPr>
          <w:rFonts w:hint="eastAsia"/>
          <w:lang w:bidi="ar"/>
        </w:rPr>
        <w:t>无界面代理服务软件</w:t>
      </w:r>
      <w:r w:rsidRPr="003B693D">
        <w:rPr>
          <w:lang w:bidi="ar"/>
        </w:rPr>
        <w:t>，</w:t>
      </w:r>
      <w:r w:rsidR="003B693D">
        <w:rPr>
          <w:rFonts w:hint="eastAsia"/>
          <w:lang w:bidi="ar"/>
        </w:rPr>
        <w:t>实现</w:t>
      </w:r>
      <w:r w:rsidR="00F77631">
        <w:rPr>
          <w:lang w:bidi="ar"/>
        </w:rPr>
        <w:t>资源纳管服务器与测控装置及目标机</w:t>
      </w:r>
      <w:r w:rsidRPr="003B693D">
        <w:rPr>
          <w:lang w:bidi="ar"/>
        </w:rPr>
        <w:t>的</w:t>
      </w:r>
      <w:r w:rsidR="00F77631">
        <w:rPr>
          <w:rFonts w:hint="eastAsia"/>
          <w:lang w:bidi="ar"/>
        </w:rPr>
        <w:t>测控操作中转。</w:t>
      </w:r>
      <w:r w:rsidRPr="003B693D">
        <w:rPr>
          <w:lang w:bidi="ar"/>
        </w:rPr>
        <w:t xml:space="preserve">软件采用 </w:t>
      </w:r>
      <w:r w:rsidR="00F77631">
        <w:rPr>
          <w:rFonts w:hint="eastAsia"/>
          <w:lang w:bidi="ar"/>
        </w:rPr>
        <w:t>兼容Windows</w:t>
      </w:r>
      <w:r w:rsidR="00F77631">
        <w:rPr>
          <w:lang w:bidi="ar"/>
        </w:rPr>
        <w:t xml:space="preserve"> 7</w:t>
      </w:r>
      <w:r w:rsidR="00F77631">
        <w:rPr>
          <w:rFonts w:hint="eastAsia"/>
          <w:lang w:bidi="ar"/>
        </w:rPr>
        <w:t>操作系统的</w:t>
      </w:r>
      <w:r w:rsidRPr="003B693D">
        <w:rPr>
          <w:lang w:bidi="ar"/>
        </w:rPr>
        <w:t>Python 3</w:t>
      </w:r>
      <w:r w:rsidR="00F77631">
        <w:rPr>
          <w:rFonts w:hint="eastAsia"/>
          <w:lang w:bidi="ar"/>
        </w:rPr>
        <w:t>.</w:t>
      </w:r>
      <w:r w:rsidR="00F77631">
        <w:rPr>
          <w:lang w:bidi="ar"/>
        </w:rPr>
        <w:t>8.10</w:t>
      </w:r>
      <w:r w:rsidRPr="003B693D">
        <w:rPr>
          <w:lang w:bidi="ar"/>
        </w:rPr>
        <w:t xml:space="preserve"> 开发，以 </w:t>
      </w:r>
      <w:r w:rsidRPr="003B693D">
        <w:rPr>
          <w:lang w:bidi="ar"/>
        </w:rPr>
        <w:t>“</w:t>
      </w:r>
      <w:r w:rsidRPr="003B693D">
        <w:rPr>
          <w:lang w:bidi="ar"/>
        </w:rPr>
        <w:t>黑盒</w:t>
      </w:r>
      <w:r w:rsidRPr="003B693D">
        <w:rPr>
          <w:lang w:bidi="ar"/>
        </w:rPr>
        <w:t>”</w:t>
      </w:r>
      <w:r w:rsidRPr="003B693D">
        <w:rPr>
          <w:lang w:bidi="ar"/>
        </w:rPr>
        <w:t xml:space="preserve"> </w:t>
      </w:r>
      <w:r w:rsidR="00F77631">
        <w:rPr>
          <w:lang w:bidi="ar"/>
        </w:rPr>
        <w:t>模式对</w:t>
      </w:r>
      <w:r w:rsidR="00F77631">
        <w:rPr>
          <w:rFonts w:hint="eastAsia"/>
          <w:lang w:bidi="ar"/>
        </w:rPr>
        <w:t>测控装置</w:t>
      </w:r>
      <w:r w:rsidRPr="003B693D">
        <w:rPr>
          <w:lang w:bidi="ar"/>
        </w:rPr>
        <w:t>驱动</w:t>
      </w:r>
      <w:r w:rsidR="00F77631">
        <w:rPr>
          <w:rFonts w:hint="eastAsia"/>
          <w:lang w:bidi="ar"/>
        </w:rPr>
        <w:t>（</w:t>
      </w:r>
      <w:r w:rsidR="00F77631" w:rsidRPr="003B693D">
        <w:rPr>
          <w:lang w:bidi="ar"/>
        </w:rPr>
        <w:t>at_driver</w:t>
      </w:r>
      <w:r w:rsidR="00F77631">
        <w:rPr>
          <w:rFonts w:hint="eastAsia"/>
          <w:lang w:bidi="ar"/>
        </w:rPr>
        <w:t>）</w:t>
      </w:r>
      <w:r w:rsidRPr="003B693D">
        <w:rPr>
          <w:lang w:bidi="ar"/>
        </w:rPr>
        <w:t>接口进行标准化封装，对外提供统一的 HTTP 接口。</w:t>
      </w:r>
      <w:r w:rsidR="00E1246C">
        <w:rPr>
          <w:rFonts w:hint="eastAsia"/>
          <w:lang w:bidi="ar"/>
        </w:rPr>
        <w:t>测控代理</w:t>
      </w:r>
      <w:r w:rsidRPr="003B693D">
        <w:rPr>
          <w:lang w:bidi="ar"/>
        </w:rPr>
        <w:t>接收来自资源纳管服务器的</w:t>
      </w:r>
      <w:r w:rsidR="00E1246C">
        <w:rPr>
          <w:rFonts w:hint="eastAsia"/>
          <w:lang w:bidi="ar"/>
        </w:rPr>
        <w:t>测控</w:t>
      </w:r>
      <w:r w:rsidR="00E1246C">
        <w:rPr>
          <w:lang w:bidi="ar"/>
        </w:rPr>
        <w:t>指令</w:t>
      </w:r>
      <w:r w:rsidR="00E1246C">
        <w:rPr>
          <w:rFonts w:hint="eastAsia"/>
          <w:lang w:bidi="ar"/>
        </w:rPr>
        <w:t>，依据指令参数和数据</w:t>
      </w:r>
      <w:r w:rsidRPr="003B693D">
        <w:rPr>
          <w:lang w:bidi="ar"/>
        </w:rPr>
        <w:t>完成</w:t>
      </w:r>
      <w:r w:rsidR="00E1246C">
        <w:rPr>
          <w:rFonts w:hint="eastAsia"/>
          <w:lang w:bidi="ar"/>
        </w:rPr>
        <w:t>对测控装置和</w:t>
      </w:r>
      <w:r w:rsidR="00E1246C">
        <w:rPr>
          <w:lang w:bidi="ar"/>
        </w:rPr>
        <w:t>目标机的远程控制、状态监测、</w:t>
      </w:r>
      <w:r w:rsidR="00E1246C">
        <w:rPr>
          <w:rFonts w:hint="eastAsia"/>
          <w:lang w:bidi="ar"/>
        </w:rPr>
        <w:t>构型</w:t>
      </w:r>
      <w:r w:rsidR="00E1246C">
        <w:rPr>
          <w:lang w:bidi="ar"/>
        </w:rPr>
        <w:t>部署等</w:t>
      </w:r>
      <w:r w:rsidR="00E1246C">
        <w:rPr>
          <w:rFonts w:hint="eastAsia"/>
          <w:lang w:bidi="ar"/>
        </w:rPr>
        <w:t>测控</w:t>
      </w:r>
      <w:r w:rsidR="00E1246C">
        <w:rPr>
          <w:lang w:bidi="ar"/>
        </w:rPr>
        <w:t>操作，并将执行结果与</w:t>
      </w:r>
      <w:r w:rsidRPr="003B693D">
        <w:rPr>
          <w:lang w:bidi="ar"/>
        </w:rPr>
        <w:t>状态回传至</w:t>
      </w:r>
      <w:r w:rsidR="00E1246C">
        <w:rPr>
          <w:rFonts w:hint="eastAsia"/>
          <w:lang w:bidi="ar"/>
        </w:rPr>
        <w:t>资源纳管</w:t>
      </w:r>
      <w:r w:rsidR="00E1246C">
        <w:rPr>
          <w:lang w:bidi="ar"/>
        </w:rPr>
        <w:t>服务器，</w:t>
      </w:r>
      <w:r w:rsidRPr="003B693D">
        <w:rPr>
          <w:lang w:bidi="ar"/>
        </w:rPr>
        <w:t>实现对硬件资源进行</w:t>
      </w:r>
      <w:r w:rsidR="00E1246C">
        <w:rPr>
          <w:lang w:bidi="ar"/>
        </w:rPr>
        <w:t>的远程</w:t>
      </w:r>
      <w:r w:rsidR="00E1246C">
        <w:rPr>
          <w:rFonts w:hint="eastAsia"/>
          <w:lang w:bidi="ar"/>
        </w:rPr>
        <w:t>测控</w:t>
      </w:r>
      <w:r w:rsidRPr="003B693D">
        <w:rPr>
          <w:lang w:bidi="ar"/>
        </w:rPr>
        <w:t>。</w:t>
      </w:r>
      <w:r w:rsidR="004840DB">
        <w:rPr>
          <w:rFonts w:hint="eastAsia"/>
          <w:lang w:bidi="ar"/>
        </w:rPr>
        <w:t>关键操作以及异常情况</w:t>
      </w:r>
      <w:r w:rsidR="00BB4E0B">
        <w:rPr>
          <w:rFonts w:hint="eastAsia"/>
          <w:lang w:bidi="ar"/>
        </w:rPr>
        <w:t>均</w:t>
      </w:r>
      <w:r w:rsidR="004840DB">
        <w:rPr>
          <w:rFonts w:hint="eastAsia"/>
          <w:lang w:bidi="ar"/>
        </w:rPr>
        <w:t>会保存在本地日志文件中，</w:t>
      </w:r>
      <w:r w:rsidR="004840DB">
        <w:t>方便后续开展问题回溯、故障定位工作，为</w:t>
      </w:r>
      <w:r w:rsidR="004840DB">
        <w:rPr>
          <w:rFonts w:hint="eastAsia"/>
        </w:rPr>
        <w:t>资</w:t>
      </w:r>
      <w:r w:rsidR="004840DB">
        <w:rPr>
          <w:rFonts w:hint="eastAsia"/>
        </w:rPr>
        <w:lastRenderedPageBreak/>
        <w:t>源纳管</w:t>
      </w:r>
      <w:r w:rsidR="004840DB">
        <w:t>系统</w:t>
      </w:r>
      <w:r w:rsidR="004840DB">
        <w:rPr>
          <w:rFonts w:hint="eastAsia"/>
        </w:rPr>
        <w:t>的</w:t>
      </w:r>
      <w:r w:rsidR="004840DB">
        <w:t>运行维护和问题排查提供</w:t>
      </w:r>
      <w:r w:rsidR="004840DB">
        <w:rPr>
          <w:rFonts w:hint="eastAsia"/>
        </w:rPr>
        <w:t>底层</w:t>
      </w:r>
      <w:r w:rsidR="004840DB">
        <w:t>的操作依据与数据支撑。</w:t>
      </w:r>
    </w:p>
    <w:p w14:paraId="7EC61832" w14:textId="77777777" w:rsidR="000D0F6C" w:rsidRDefault="004C7640" w:rsidP="004C7640">
      <w:pPr>
        <w:pStyle w:val="aff1"/>
        <w:spacing w:before="156" w:after="156"/>
        <w:ind w:firstLine="560"/>
      </w:pPr>
      <w:r>
        <w:rPr>
          <w:rFonts w:hint="eastAsia"/>
        </w:rPr>
        <w:t>下图是测控代理软件的数据链路，</w:t>
      </w:r>
      <w:r w:rsidR="000D0F6C">
        <w:t>测控指令从资源纳管服务器发起</w:t>
      </w:r>
      <w:r w:rsidR="000D0F6C">
        <w:rPr>
          <w:rFonts w:hint="eastAsia"/>
        </w:rPr>
        <w:t>。</w:t>
      </w:r>
    </w:p>
    <w:p w14:paraId="408DE29A" w14:textId="3C3BD731" w:rsidR="004C7640" w:rsidRDefault="003D19D2" w:rsidP="004C7640">
      <w:pPr>
        <w:pStyle w:val="afffff2"/>
        <w:spacing w:line="240" w:lineRule="auto"/>
      </w:pPr>
      <w:r>
        <w:object w:dxaOrig="13380" w:dyaOrig="6000" w14:anchorId="677588D1">
          <v:shape id="_x0000_i1027" type="#_x0000_t75" style="width:414.8pt;height:186pt" o:ole="">
            <v:imagedata r:id="rId13" o:title=""/>
          </v:shape>
          <o:OLEObject Type="Embed" ProgID="Visio.Drawing.15" ShapeID="_x0000_i1027" DrawAspect="Content" ObjectID="_1840453883" r:id="rId14"/>
        </w:object>
      </w:r>
    </w:p>
    <w:p w14:paraId="5CC9BC05" w14:textId="197E3814" w:rsidR="005E0882" w:rsidRPr="005E0882" w:rsidRDefault="005E0882" w:rsidP="005E0882">
      <w:pPr>
        <w:pStyle w:val="afffff6"/>
      </w:pPr>
      <w:r>
        <w:rPr>
          <w:rFonts w:hint="eastAsia"/>
        </w:rPr>
        <w:t>图1数据链路</w:t>
      </w:r>
    </w:p>
    <w:p w14:paraId="2DAAEBC6" w14:textId="020D58C4" w:rsidR="004A4DEF" w:rsidRDefault="004A4DEF" w:rsidP="004A4DEF">
      <w:pPr>
        <w:pStyle w:val="aff1"/>
        <w:spacing w:before="156" w:after="156"/>
        <w:ind w:firstLine="560"/>
      </w:pPr>
      <w:r>
        <w:rPr>
          <w:rFonts w:hint="eastAsia"/>
        </w:rPr>
        <w:t>下行链路：</w:t>
      </w:r>
      <w:r>
        <w:t>通过 HTTP 请求下发至测控代理</w:t>
      </w:r>
      <w:r>
        <w:rPr>
          <w:rFonts w:hint="eastAsia"/>
        </w:rPr>
        <w:t>，测控代理解析后</w:t>
      </w:r>
      <w:r>
        <w:t>将控制</w:t>
      </w:r>
      <w:r>
        <w:rPr>
          <w:rFonts w:hint="eastAsia"/>
        </w:rPr>
        <w:t>命</w:t>
      </w:r>
      <w:r>
        <w:t>令发送至测控装置</w:t>
      </w:r>
      <w:r>
        <w:rPr>
          <w:rFonts w:hint="eastAsia"/>
        </w:rPr>
        <w:t>驱动，测控装置驱动根据命令驱动</w:t>
      </w:r>
      <w:r>
        <w:t>测控装置</w:t>
      </w:r>
      <w:r>
        <w:rPr>
          <w:rFonts w:hint="eastAsia"/>
        </w:rPr>
        <w:t>执行测控操作，测控装置根据测控操作具体完成目标机电源、离散量和串口的控制。</w:t>
      </w:r>
    </w:p>
    <w:p w14:paraId="1123DC9B" w14:textId="77777777" w:rsidR="004A4DEF" w:rsidRPr="004C7640" w:rsidRDefault="004A4DEF" w:rsidP="004A4DEF">
      <w:pPr>
        <w:pStyle w:val="aff1"/>
        <w:spacing w:before="156" w:after="156"/>
        <w:ind w:firstLine="560"/>
      </w:pPr>
      <w:r>
        <w:rPr>
          <w:rFonts w:hint="eastAsia"/>
        </w:rPr>
        <w:t>上行链路：测控装置将目标机返回串口数据及其他操作封装为测控状态返回给测控装置驱动，测控装置驱动将测控状态封装为测控应答返回到测控代理，测控代理通过HTTP应答将测控的结果</w:t>
      </w:r>
      <w:r>
        <w:t>沿反向回传至资源纳管服务器。</w:t>
      </w:r>
    </w:p>
    <w:p w14:paraId="23B4FAFB" w14:textId="15670EC7" w:rsidR="00400D4D" w:rsidRPr="00400D4D" w:rsidRDefault="00400D4D" w:rsidP="00400D4D">
      <w:pPr>
        <w:pStyle w:val="aff1"/>
        <w:spacing w:before="156" w:after="156"/>
        <w:ind w:firstLine="560"/>
        <w:rPr>
          <w:lang w:bidi="ar"/>
        </w:rPr>
      </w:pPr>
      <w:r w:rsidRPr="00400D4D">
        <w:rPr>
          <w:lang w:bidi="ar"/>
        </w:rPr>
        <w:t>测控代理软件采用</w:t>
      </w:r>
      <w:r>
        <w:rPr>
          <w:rFonts w:hint="eastAsia"/>
          <w:lang w:bidi="ar"/>
        </w:rPr>
        <w:t>三</w:t>
      </w:r>
      <w:r w:rsidRPr="00400D4D">
        <w:rPr>
          <w:lang w:bidi="ar"/>
        </w:rPr>
        <w:t>层架构</w:t>
      </w:r>
      <w:r>
        <w:rPr>
          <w:rFonts w:hint="eastAsia"/>
          <w:lang w:bidi="ar"/>
        </w:rPr>
        <w:t>：接口交互层、业务逻辑层、驱动适配层</w:t>
      </w:r>
      <w:r w:rsidRPr="00400D4D">
        <w:rPr>
          <w:lang w:bidi="ar"/>
        </w:rPr>
        <w:t>。其架构如下图所示：</w:t>
      </w:r>
    </w:p>
    <w:p w14:paraId="234D38A9" w14:textId="13A19861" w:rsidR="00400D4D" w:rsidRDefault="009C5625" w:rsidP="00400D4D">
      <w:pPr>
        <w:spacing w:before="156" w:after="156"/>
        <w:jc w:val="center"/>
      </w:pPr>
      <w:r>
        <w:object w:dxaOrig="9684" w:dyaOrig="9276" w14:anchorId="233EDCD9">
          <v:shape id="_x0000_i1028" type="#_x0000_t75" style="width:350.55pt;height:335.35pt" o:ole="">
            <v:imagedata r:id="rId15" o:title=""/>
          </v:shape>
          <o:OLEObject Type="Embed" ProgID="Visio.Drawing.15" ShapeID="_x0000_i1028" DrawAspect="Content" ObjectID="_1840453884" r:id="rId16"/>
        </w:object>
      </w:r>
    </w:p>
    <w:p w14:paraId="6FDEF616" w14:textId="6CDDA8D0" w:rsidR="00D32553" w:rsidRPr="00DA42EB" w:rsidRDefault="00D32553" w:rsidP="00D32553">
      <w:pPr>
        <w:pStyle w:val="afffff6"/>
        <w:rPr>
          <w:rFonts w:ascii="Arial" w:hAnsi="Arial" w:cs="Arial"/>
          <w:color w:val="000000"/>
          <w:kern w:val="36"/>
          <w:sz w:val="24"/>
          <w:szCs w:val="24"/>
        </w:rPr>
      </w:pPr>
      <w:r>
        <w:rPr>
          <w:rFonts w:hint="eastAsia"/>
        </w:rPr>
        <w:t xml:space="preserve">图 </w:t>
      </w:r>
      <w:r w:rsidR="005E0882">
        <w:rPr>
          <w:rFonts w:hint="eastAsia"/>
        </w:rPr>
        <w:t>2</w:t>
      </w:r>
      <w:r>
        <w:t xml:space="preserve">  </w:t>
      </w:r>
      <w:r>
        <w:rPr>
          <w:rFonts w:hint="eastAsia"/>
        </w:rPr>
        <w:t>测控代理软件架构图</w:t>
      </w:r>
    </w:p>
    <w:p w14:paraId="6483622A" w14:textId="39C2572E" w:rsidR="00400D4D" w:rsidRPr="009C5625" w:rsidRDefault="00400D4D" w:rsidP="009C5625">
      <w:pPr>
        <w:pStyle w:val="aff1"/>
        <w:spacing w:before="156" w:after="156"/>
        <w:ind w:firstLine="560"/>
        <w:rPr>
          <w:lang w:bidi="ar"/>
        </w:rPr>
      </w:pPr>
      <w:r w:rsidRPr="009C5625">
        <w:rPr>
          <w:lang w:bidi="ar"/>
        </w:rPr>
        <w:t>接口交互层：</w:t>
      </w:r>
      <w:r w:rsidR="009C5625">
        <w:rPr>
          <w:lang w:bidi="ar"/>
        </w:rPr>
        <w:t>负责监听</w:t>
      </w:r>
      <w:r w:rsidR="009C5625">
        <w:rPr>
          <w:rFonts w:hint="eastAsia"/>
          <w:lang w:bidi="ar"/>
        </w:rPr>
        <w:t>、</w:t>
      </w:r>
      <w:r w:rsidRPr="009C5625">
        <w:rPr>
          <w:lang w:bidi="ar"/>
        </w:rPr>
        <w:t>接收</w:t>
      </w:r>
      <w:r w:rsidR="009C5625">
        <w:rPr>
          <w:rFonts w:hint="eastAsia"/>
          <w:lang w:bidi="ar"/>
        </w:rPr>
        <w:t>并处理</w:t>
      </w:r>
      <w:r w:rsidRPr="009C5625">
        <w:rPr>
          <w:lang w:bidi="ar"/>
        </w:rPr>
        <w:t>来自资源纳管服务器的 HTTP 请求。该层实现了请求的初步处理，包括身份认证（如 API-Key 校验）、请求参数的合法性校验与解析，并将处理后的指令分发给业务逻辑层。处理完成后，该层负责将业务逻辑层返回的结果封装成统一的 JSON 格式，并发送 HTTP 响应。</w:t>
      </w:r>
    </w:p>
    <w:p w14:paraId="1F59DCFF" w14:textId="2AE7D2CA" w:rsidR="00400D4D" w:rsidRPr="009C5625" w:rsidRDefault="00400D4D" w:rsidP="009C5625">
      <w:pPr>
        <w:pStyle w:val="aff1"/>
        <w:spacing w:before="156" w:after="156"/>
        <w:ind w:firstLine="560"/>
        <w:rPr>
          <w:lang w:bidi="ar"/>
        </w:rPr>
      </w:pPr>
      <w:r w:rsidRPr="009C5625">
        <w:rPr>
          <w:lang w:bidi="ar"/>
        </w:rPr>
        <w:t>业务逻辑层：实现</w:t>
      </w:r>
      <w:r w:rsidR="009C5625">
        <w:rPr>
          <w:rFonts w:hint="eastAsia"/>
          <w:lang w:bidi="ar"/>
        </w:rPr>
        <w:t>测控操作的主要</w:t>
      </w:r>
      <w:r w:rsidR="009C5625">
        <w:rPr>
          <w:lang w:bidi="ar"/>
        </w:rPr>
        <w:t>业务功能</w:t>
      </w:r>
      <w:r w:rsidR="009C5625">
        <w:rPr>
          <w:rFonts w:hint="eastAsia"/>
          <w:lang w:bidi="ar"/>
        </w:rPr>
        <w:t>，</w:t>
      </w:r>
      <w:r w:rsidRPr="009C5625">
        <w:rPr>
          <w:lang w:bidi="ar"/>
        </w:rPr>
        <w:t>该层由多个功能模块</w:t>
      </w:r>
      <w:r w:rsidR="005547BF">
        <w:rPr>
          <w:lang w:bidi="ar"/>
        </w:rPr>
        <w:t>组成，包括目标机控制、状态检测、构型部署、远程串口、日志管理等</w:t>
      </w:r>
      <w:r w:rsidR="005547BF">
        <w:rPr>
          <w:rFonts w:hint="eastAsia"/>
          <w:lang w:bidi="ar"/>
        </w:rPr>
        <w:t>。对于硬件相关的测控操作，各模块会进行操作拆分，将具体的测控操作转换为驱动适配层的调用动作。</w:t>
      </w:r>
    </w:p>
    <w:p w14:paraId="4575E980" w14:textId="4D8FFB24" w:rsidR="000619EA" w:rsidRPr="00EE350A" w:rsidRDefault="00400D4D" w:rsidP="00EE350A">
      <w:pPr>
        <w:pStyle w:val="aff1"/>
        <w:spacing w:before="156" w:after="156"/>
        <w:ind w:firstLine="560"/>
        <w:rPr>
          <w:lang w:bidi="ar"/>
        </w:rPr>
      </w:pPr>
      <w:r w:rsidRPr="005547BF">
        <w:rPr>
          <w:lang w:bidi="ar"/>
        </w:rPr>
        <w:lastRenderedPageBreak/>
        <w:t>驱动适配层：</w:t>
      </w:r>
      <w:r w:rsidR="002A38B7">
        <w:rPr>
          <w:rFonts w:hint="eastAsia"/>
          <w:lang w:bidi="ar"/>
        </w:rPr>
        <w:t>通过将测控装置提供的</w:t>
      </w:r>
      <w:r w:rsidR="002A38B7">
        <w:rPr>
          <w:lang w:bidi="ar"/>
        </w:rPr>
        <w:t>at_driver</w:t>
      </w:r>
      <w:r w:rsidR="002A38B7">
        <w:rPr>
          <w:rFonts w:hint="eastAsia"/>
          <w:lang w:bidi="ar"/>
        </w:rPr>
        <w:t>指令进行接口封装实现业务逻辑层对多型测控装置的统一调用，驱动适配层根据上层发起的操作指令</w:t>
      </w:r>
      <w:r w:rsidR="00E171DF">
        <w:rPr>
          <w:rFonts w:hint="eastAsia"/>
          <w:lang w:bidi="ar"/>
        </w:rPr>
        <w:t>（例如</w:t>
      </w:r>
      <w:r w:rsidR="00E171DF" w:rsidRPr="005547BF">
        <w:rPr>
          <w:lang w:bidi="ar"/>
        </w:rPr>
        <w:t>控制电源、</w:t>
      </w:r>
      <w:r w:rsidR="00170D04">
        <w:rPr>
          <w:rFonts w:hint="eastAsia"/>
          <w:lang w:bidi="ar"/>
        </w:rPr>
        <w:t>控制离散量</w:t>
      </w:r>
      <w:r w:rsidR="00E171DF" w:rsidRPr="005547BF">
        <w:rPr>
          <w:lang w:bidi="ar"/>
        </w:rPr>
        <w:t>、传输串口数据</w:t>
      </w:r>
      <w:r w:rsidR="00E171DF">
        <w:rPr>
          <w:rFonts w:hint="eastAsia"/>
          <w:lang w:bidi="ar"/>
        </w:rPr>
        <w:t>等）</w:t>
      </w:r>
      <w:r w:rsidR="002A38B7">
        <w:rPr>
          <w:rFonts w:hint="eastAsia"/>
          <w:lang w:bidi="ar"/>
        </w:rPr>
        <w:t>调用</w:t>
      </w:r>
      <w:r w:rsidRPr="005547BF">
        <w:rPr>
          <w:lang w:bidi="ar"/>
        </w:rPr>
        <w:t>at_driver执行具体操作，并捕获其输出，将非结构化的文本结果解析、映射为结构化的状态码和数据，最终返回给业务逻辑层。</w:t>
      </w:r>
    </w:p>
    <w:p w14:paraId="71D677D8" w14:textId="40837698" w:rsidR="005E23A2" w:rsidRPr="005E23A2" w:rsidRDefault="005E23A2" w:rsidP="005E23A2">
      <w:pPr>
        <w:pStyle w:val="3"/>
        <w:spacing w:before="156" w:after="156"/>
        <w:ind w:right="280"/>
        <w:rPr>
          <w:highlight w:val="yellow"/>
        </w:rPr>
      </w:pPr>
      <w:r>
        <w:rPr>
          <w:rFonts w:hint="eastAsia"/>
          <w:highlight w:val="yellow"/>
        </w:rPr>
        <w:t>接口交互层</w:t>
      </w:r>
    </w:p>
    <w:p w14:paraId="7DB29158" w14:textId="6FB41003" w:rsidR="005E23A2" w:rsidRPr="007967A5" w:rsidRDefault="005E23A2" w:rsidP="008B5F70">
      <w:pPr>
        <w:pStyle w:val="afffffe"/>
        <w:numPr>
          <w:ilvl w:val="0"/>
          <w:numId w:val="20"/>
        </w:numPr>
        <w:spacing w:before="156" w:after="156"/>
        <w:ind w:firstLineChars="0"/>
        <w:rPr>
          <w:rFonts w:ascii="Arial" w:hAnsi="Arial" w:cs="Arial"/>
          <w:b/>
          <w:bCs/>
          <w:color w:val="000000"/>
          <w:kern w:val="36"/>
          <w:sz w:val="24"/>
          <w:szCs w:val="24"/>
        </w:rPr>
      </w:pPr>
      <w:r w:rsidRPr="007967A5">
        <w:rPr>
          <w:rFonts w:ascii="宋体" w:hint="eastAsia"/>
          <w:b/>
          <w:bCs/>
          <w:snapToGrid w:val="0"/>
          <w:kern w:val="0"/>
          <w:lang w:bidi="ar"/>
        </w:rPr>
        <w:t>接口接收模块</w:t>
      </w:r>
    </w:p>
    <w:p w14:paraId="4BBA39C8" w14:textId="351EA316" w:rsidR="005E23A2" w:rsidRDefault="005E23A2" w:rsidP="000B7536">
      <w:pPr>
        <w:pStyle w:val="aff1"/>
        <w:spacing w:before="156" w:after="156"/>
        <w:ind w:firstLine="560"/>
        <w:rPr>
          <w:lang w:bidi="ar"/>
        </w:rPr>
      </w:pPr>
      <w:r w:rsidRPr="000B7536">
        <w:rPr>
          <w:lang w:bidi="ar"/>
        </w:rPr>
        <w:t>代</w:t>
      </w:r>
      <w:r w:rsidR="007967A5" w:rsidRPr="007967A5">
        <w:rPr>
          <w:lang w:bidi="ar"/>
        </w:rPr>
        <w:t>理软件的请求入口，负责监听指定 HTTP 服务端口，接收资源纳管服务器下发的请求。完成基础网络层数据接收后，识别请求 URL、方法、头与体，并根据 URL 自动分发至对应业务处理逻辑。针对非法请求路径，直接返回异常结</w:t>
      </w:r>
      <w:r w:rsidRPr="000B7536">
        <w:rPr>
          <w:lang w:bidi="ar"/>
        </w:rPr>
        <w:t>果。</w:t>
      </w:r>
    </w:p>
    <w:p w14:paraId="3CA48C88" w14:textId="17A61140" w:rsidR="007967A5" w:rsidRDefault="007967A5" w:rsidP="008B5F70">
      <w:pPr>
        <w:pStyle w:val="aff1"/>
        <w:numPr>
          <w:ilvl w:val="0"/>
          <w:numId w:val="22"/>
        </w:numPr>
        <w:spacing w:before="156" w:after="156"/>
        <w:ind w:firstLineChars="0"/>
        <w:rPr>
          <w:lang w:bidi="ar"/>
        </w:rPr>
      </w:pPr>
      <w:r w:rsidRPr="007967A5">
        <w:rPr>
          <w:lang w:bidi="ar"/>
        </w:rPr>
        <w:t>接口基础规范</w:t>
      </w:r>
      <w:r>
        <w:rPr>
          <w:rFonts w:hint="eastAsia"/>
          <w:lang w:bidi="ar"/>
        </w:rPr>
        <w:t>:</w:t>
      </w:r>
    </w:p>
    <w:p w14:paraId="7B9AAE25" w14:textId="77777777" w:rsidR="007967A5" w:rsidRPr="00D27EF4" w:rsidRDefault="007967A5" w:rsidP="007967A5">
      <w:pPr>
        <w:pStyle w:val="afffffe"/>
        <w:widowControl/>
        <w:numPr>
          <w:ilvl w:val="0"/>
          <w:numId w:val="11"/>
        </w:numPr>
        <w:shd w:val="clear" w:color="auto" w:fill="FFFFFF"/>
        <w:spacing w:beforeLines="0" w:before="120" w:afterLines="0" w:after="120" w:line="240" w:lineRule="auto"/>
        <w:ind w:firstLineChars="0"/>
        <w:jc w:val="left"/>
        <w:rPr>
          <w:rFonts w:ascii="宋体" w:hAnsi="宋体" w:cs="Segoe UI"/>
          <w:color w:val="0F1115"/>
          <w:kern w:val="0"/>
          <w:szCs w:val="28"/>
        </w:rPr>
      </w:pPr>
      <w:r w:rsidRPr="00D27EF4">
        <w:rPr>
          <w:rFonts w:ascii="宋体" w:hAnsi="宋体" w:cs="Segoe UI"/>
          <w:color w:val="0F1115"/>
          <w:kern w:val="0"/>
          <w:szCs w:val="28"/>
        </w:rPr>
        <w:t>接口前缀统一为 </w:t>
      </w:r>
      <w:r w:rsidRPr="00D27EF4">
        <w:rPr>
          <w:rFonts w:ascii="宋体" w:hAnsi="宋体" w:cs="宋体"/>
          <w:color w:val="0F1115"/>
          <w:kern w:val="0"/>
          <w:szCs w:val="28"/>
          <w:shd w:val="clear" w:color="auto" w:fill="EBEEF2"/>
        </w:rPr>
        <w:t>/api/v1/agent</w:t>
      </w:r>
      <w:r w:rsidRPr="00D27EF4">
        <w:rPr>
          <w:rFonts w:ascii="宋体" w:hAnsi="宋体" w:cs="Segoe UI"/>
          <w:color w:val="0F1115"/>
          <w:kern w:val="0"/>
          <w:szCs w:val="28"/>
        </w:rPr>
        <w:t>。</w:t>
      </w:r>
    </w:p>
    <w:p w14:paraId="7817A94A" w14:textId="77777777" w:rsidR="007967A5" w:rsidRPr="00D27EF4" w:rsidRDefault="007967A5" w:rsidP="007967A5">
      <w:pPr>
        <w:pStyle w:val="afffffe"/>
        <w:widowControl/>
        <w:numPr>
          <w:ilvl w:val="0"/>
          <w:numId w:val="11"/>
        </w:numPr>
        <w:shd w:val="clear" w:color="auto" w:fill="FFFFFF"/>
        <w:spacing w:beforeLines="0" w:before="0" w:afterLines="0" w:after="0" w:line="240" w:lineRule="auto"/>
        <w:ind w:firstLineChars="0"/>
        <w:jc w:val="left"/>
        <w:rPr>
          <w:rFonts w:ascii="宋体" w:hAnsi="宋体" w:cs="Segoe UI"/>
          <w:color w:val="0F1115"/>
          <w:kern w:val="0"/>
          <w:szCs w:val="28"/>
        </w:rPr>
      </w:pPr>
      <w:r w:rsidRPr="00D27EF4">
        <w:rPr>
          <w:rFonts w:ascii="宋体" w:hAnsi="宋体" w:cs="Segoe UI"/>
          <w:color w:val="0F1115"/>
          <w:kern w:val="0"/>
          <w:szCs w:val="28"/>
        </w:rPr>
        <w:t>查询类操作使用 </w:t>
      </w:r>
      <w:r w:rsidRPr="00D27EF4">
        <w:rPr>
          <w:rFonts w:ascii="宋体" w:hAnsi="宋体" w:cs="宋体"/>
          <w:color w:val="0F1115"/>
          <w:kern w:val="0"/>
          <w:szCs w:val="28"/>
          <w:shd w:val="clear" w:color="auto" w:fill="EBEEF2"/>
        </w:rPr>
        <w:t>GET</w:t>
      </w:r>
      <w:r w:rsidRPr="00D27EF4">
        <w:rPr>
          <w:rFonts w:ascii="宋体" w:hAnsi="宋体" w:cs="Segoe UI"/>
          <w:color w:val="0F1115"/>
          <w:kern w:val="0"/>
          <w:szCs w:val="28"/>
        </w:rPr>
        <w:t>，状态变更或控制类操作使用 </w:t>
      </w:r>
      <w:r w:rsidRPr="00D27EF4">
        <w:rPr>
          <w:rFonts w:ascii="宋体" w:hAnsi="宋体" w:cs="宋体"/>
          <w:color w:val="0F1115"/>
          <w:kern w:val="0"/>
          <w:szCs w:val="28"/>
          <w:shd w:val="clear" w:color="auto" w:fill="EBEEF2"/>
        </w:rPr>
        <w:t>POST</w:t>
      </w:r>
      <w:r w:rsidRPr="00D27EF4">
        <w:rPr>
          <w:rFonts w:ascii="宋体" w:hAnsi="宋体" w:cs="Segoe UI"/>
          <w:color w:val="0F1115"/>
          <w:kern w:val="0"/>
          <w:szCs w:val="28"/>
        </w:rPr>
        <w:t>。</w:t>
      </w:r>
    </w:p>
    <w:p w14:paraId="3EC672CB" w14:textId="77777777" w:rsidR="007967A5" w:rsidRPr="00D27EF4" w:rsidRDefault="007967A5" w:rsidP="007967A5">
      <w:pPr>
        <w:pStyle w:val="afffffe"/>
        <w:widowControl/>
        <w:numPr>
          <w:ilvl w:val="0"/>
          <w:numId w:val="11"/>
        </w:numPr>
        <w:shd w:val="clear" w:color="auto" w:fill="FFFFFF"/>
        <w:spacing w:beforeLines="0" w:before="0" w:afterLines="0" w:after="0" w:line="240" w:lineRule="auto"/>
        <w:ind w:firstLineChars="0"/>
        <w:jc w:val="left"/>
        <w:rPr>
          <w:rFonts w:ascii="宋体" w:hAnsi="宋体" w:cs="Segoe UI"/>
          <w:color w:val="0F1115"/>
          <w:kern w:val="0"/>
          <w:szCs w:val="28"/>
        </w:rPr>
      </w:pPr>
      <w:r w:rsidRPr="00D27EF4">
        <w:rPr>
          <w:rFonts w:ascii="宋体" w:hAnsi="宋体" w:cs="Segoe UI"/>
          <w:color w:val="0F1115"/>
          <w:kern w:val="0"/>
          <w:szCs w:val="28"/>
        </w:rPr>
        <w:t>请求与响应的负载数据均为 JSON 格式。</w:t>
      </w:r>
    </w:p>
    <w:p w14:paraId="3424DF10" w14:textId="00625538" w:rsidR="007967A5" w:rsidRPr="00D27EF4" w:rsidRDefault="007967A5" w:rsidP="007967A5">
      <w:pPr>
        <w:pStyle w:val="afffffe"/>
        <w:widowControl/>
        <w:numPr>
          <w:ilvl w:val="0"/>
          <w:numId w:val="11"/>
        </w:numPr>
        <w:shd w:val="clear" w:color="auto" w:fill="FFFFFF"/>
        <w:spacing w:beforeLines="0" w:before="120" w:afterLines="0" w:after="120" w:line="240" w:lineRule="auto"/>
        <w:ind w:firstLineChars="0"/>
        <w:jc w:val="left"/>
        <w:rPr>
          <w:rFonts w:ascii="宋体" w:hAnsi="宋体" w:cs="Segoe UI"/>
          <w:color w:val="0F1115"/>
          <w:kern w:val="0"/>
          <w:szCs w:val="28"/>
        </w:rPr>
      </w:pPr>
      <w:r w:rsidRPr="00D27EF4">
        <w:rPr>
          <w:rFonts w:ascii="宋体" w:hAnsi="宋体" w:cs="Segoe UI"/>
          <w:color w:val="0F1115"/>
          <w:kern w:val="0"/>
          <w:szCs w:val="28"/>
        </w:rPr>
        <w:t>默认使用 HTTP 协议。</w:t>
      </w:r>
    </w:p>
    <w:p w14:paraId="1F8C4572" w14:textId="263C2465" w:rsidR="007967A5" w:rsidRDefault="004A4D48" w:rsidP="008B5F70">
      <w:pPr>
        <w:pStyle w:val="aff1"/>
        <w:numPr>
          <w:ilvl w:val="0"/>
          <w:numId w:val="22"/>
        </w:numPr>
        <w:spacing w:before="156" w:after="156"/>
        <w:ind w:firstLineChars="0"/>
        <w:rPr>
          <w:lang w:bidi="ar"/>
        </w:rPr>
      </w:pPr>
      <w:r w:rsidRPr="004A4D48">
        <w:rPr>
          <w:lang w:bidi="ar"/>
        </w:rPr>
        <w:t>核心接口清单（与驱动适配层接口互补）</w:t>
      </w:r>
    </w:p>
    <w:tbl>
      <w:tblPr>
        <w:tblW w:w="4954" w:type="pct"/>
        <w:tblLayout w:type="fixed"/>
        <w:tblCellMar>
          <w:top w:w="15" w:type="dxa"/>
          <w:left w:w="15" w:type="dxa"/>
          <w:bottom w:w="15" w:type="dxa"/>
          <w:right w:w="15" w:type="dxa"/>
        </w:tblCellMar>
        <w:tblLook w:val="04A0" w:firstRow="1" w:lastRow="0" w:firstColumn="1" w:lastColumn="0" w:noHBand="0" w:noVBand="1"/>
      </w:tblPr>
      <w:tblGrid>
        <w:gridCol w:w="2968"/>
        <w:gridCol w:w="1418"/>
        <w:gridCol w:w="1985"/>
        <w:gridCol w:w="1843"/>
      </w:tblGrid>
      <w:tr w:rsidR="004A4D48" w:rsidRPr="00DA42EB" w14:paraId="75F0AD39" w14:textId="77777777" w:rsidTr="00FE093E">
        <w:trPr>
          <w:tblHeader/>
        </w:trPr>
        <w:tc>
          <w:tcPr>
            <w:tcW w:w="1807"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758786BE"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lastRenderedPageBreak/>
              <w:t>接口</w:t>
            </w:r>
            <w:r w:rsidRPr="00DA42EB">
              <w:rPr>
                <w:rFonts w:ascii="Arial" w:hAnsi="Arial" w:cs="Arial"/>
                <w:b/>
                <w:bCs/>
                <w:color w:val="000000"/>
                <w:kern w:val="36"/>
                <w:sz w:val="24"/>
                <w:szCs w:val="24"/>
              </w:rPr>
              <w:t xml:space="preserve"> URL</w:t>
            </w:r>
          </w:p>
        </w:tc>
        <w:tc>
          <w:tcPr>
            <w:tcW w:w="863"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B492068"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请求方式</w:t>
            </w:r>
          </w:p>
        </w:tc>
        <w:tc>
          <w:tcPr>
            <w:tcW w:w="1208"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F6D1982"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功能</w:t>
            </w:r>
          </w:p>
        </w:tc>
        <w:tc>
          <w:tcPr>
            <w:tcW w:w="1122"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47788770"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对应驱动指令</w:t>
            </w:r>
          </w:p>
        </w:tc>
      </w:tr>
      <w:tr w:rsidR="004A4D48" w:rsidRPr="00DA42EB" w14:paraId="6A5D5F60"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D32663C"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/api/v1/agent/deploy/apply</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188CF76"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88B962A"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执行部署</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E0CC139"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内部流程</w:t>
            </w:r>
          </w:p>
        </w:tc>
      </w:tr>
      <w:tr w:rsidR="004A4D48" w:rsidRPr="00DA42EB" w14:paraId="2410865B"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B20E482"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/api/v1/agent/deploy/status</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7EB01A7"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GET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DAB46DF"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查询部署状态</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ECAC5BB"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内部状态</w:t>
            </w:r>
          </w:p>
        </w:tc>
      </w:tr>
      <w:tr w:rsidR="004A4D48" w:rsidRPr="00DA42EB" w14:paraId="3305095E"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8FF085B"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/api/v1/agent/serial/send</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AF066D8"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3A659DD"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串口发送数据</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FD2549E"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串口透传</w:t>
            </w:r>
          </w:p>
        </w:tc>
      </w:tr>
      <w:tr w:rsidR="004A4D48" w:rsidRPr="00DA42EB" w14:paraId="5BC47FB0"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3451810"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/api/v1/agent/serial/receive</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CB91180"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GET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2E146BA"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拉取串口数据</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762FE59"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内部缓存</w:t>
            </w:r>
          </w:p>
        </w:tc>
      </w:tr>
      <w:tr w:rsidR="004A4D48" w:rsidRPr="00DA42EB" w14:paraId="47D0D149" w14:textId="77777777" w:rsidTr="004A4D48">
        <w:tc>
          <w:tcPr>
            <w:tcW w:w="5000" w:type="pct"/>
            <w:gridSpan w:val="4"/>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tcPr>
          <w:p w14:paraId="68B3765E" w14:textId="595CBD55" w:rsidR="004A4D48" w:rsidRPr="00DA42EB" w:rsidRDefault="004A4D48" w:rsidP="00FE093E">
            <w:pPr>
              <w:spacing w:before="156" w:after="156"/>
              <w:rPr>
                <w:rFonts w:ascii="Arial" w:hAnsi="Arial" w:cs="Arial"/>
                <w:color w:val="000000"/>
                <w:kern w:val="36"/>
                <w:sz w:val="24"/>
                <w:szCs w:val="24"/>
              </w:rPr>
            </w:pPr>
            <w:r w:rsidRPr="004A4D48">
              <w:rPr>
                <w:rFonts w:ascii="Arial" w:hAnsi="Arial" w:cs="Arial"/>
                <w:color w:val="000000"/>
                <w:kern w:val="36"/>
                <w:sz w:val="24"/>
                <w:szCs w:val="24"/>
              </w:rPr>
              <w:t>注：其余硬件控制接口（上电、断电等）见驱动适配层表。</w:t>
            </w:r>
          </w:p>
        </w:tc>
      </w:tr>
    </w:tbl>
    <w:p w14:paraId="6513B729" w14:textId="50CC4337" w:rsidR="005E23A2" w:rsidRPr="007967A5" w:rsidRDefault="005E23A2" w:rsidP="008B5F70">
      <w:pPr>
        <w:pStyle w:val="afffffe"/>
        <w:numPr>
          <w:ilvl w:val="0"/>
          <w:numId w:val="20"/>
        </w:numPr>
        <w:spacing w:before="156" w:after="156"/>
        <w:ind w:firstLineChars="0"/>
        <w:rPr>
          <w:rFonts w:ascii="宋体"/>
          <w:b/>
          <w:bCs/>
          <w:snapToGrid w:val="0"/>
          <w:kern w:val="0"/>
          <w:lang w:bidi="ar"/>
        </w:rPr>
      </w:pPr>
      <w:r w:rsidRPr="007967A5">
        <w:rPr>
          <w:rFonts w:ascii="宋体" w:hint="eastAsia"/>
          <w:b/>
          <w:bCs/>
          <w:snapToGrid w:val="0"/>
          <w:kern w:val="0"/>
          <w:lang w:bidi="ar"/>
        </w:rPr>
        <w:t>参数校验模块</w:t>
      </w:r>
    </w:p>
    <w:p w14:paraId="06EF4CF2" w14:textId="5358D364" w:rsidR="004A4D48" w:rsidRPr="004A4D48" w:rsidRDefault="004A4D48" w:rsidP="00A80216">
      <w:pPr>
        <w:pStyle w:val="aff1"/>
        <w:spacing w:before="156" w:after="156"/>
        <w:ind w:firstLine="560"/>
        <w:rPr>
          <w:lang w:bidi="ar"/>
        </w:rPr>
      </w:pPr>
      <w:r w:rsidRPr="004A4D48">
        <w:rPr>
          <w:lang w:bidi="ar"/>
        </w:rPr>
        <w:t>将业务逻辑层的执行结果（成功/失败/异常）封装为固定结构的 JSON，包含</w:t>
      </w:r>
      <w:r w:rsidRPr="004A4D48">
        <w:rPr>
          <w:lang w:bidi="ar"/>
        </w:rPr>
        <w:t> </w:t>
      </w:r>
      <w:r w:rsidRPr="004A4D48">
        <w:rPr>
          <w:lang w:bidi="ar"/>
        </w:rPr>
        <w:t>code、msg、data</w:t>
      </w:r>
      <w:r w:rsidRPr="004A4D48">
        <w:rPr>
          <w:lang w:bidi="ar"/>
        </w:rPr>
        <w:t> </w:t>
      </w:r>
      <w:r w:rsidRPr="004A4D48">
        <w:rPr>
          <w:lang w:bidi="ar"/>
        </w:rPr>
        <w:t>字段，映射</w:t>
      </w:r>
      <w:r w:rsidRPr="004A4D48">
        <w:rPr>
          <w:lang w:bidi="ar"/>
        </w:rPr>
        <w:t> </w:t>
      </w:r>
      <w:r w:rsidRPr="004A4D48">
        <w:rPr>
          <w:lang w:bidi="ar"/>
        </w:rPr>
        <w:t>at_driver</w:t>
      </w:r>
      <w:r w:rsidRPr="004A4D48">
        <w:rPr>
          <w:lang w:bidi="ar"/>
        </w:rPr>
        <w:t> </w:t>
      </w:r>
      <w:r w:rsidRPr="004A4D48">
        <w:rPr>
          <w:lang w:bidi="ar"/>
        </w:rPr>
        <w:t>执行状态为标准返回码，然后向资源纳管服务器发送 HTTP 响应，完成一次请求闭环。</w:t>
      </w:r>
    </w:p>
    <w:p w14:paraId="4D11ABBB" w14:textId="3B7F1109" w:rsidR="005E23A2" w:rsidRPr="007967A5" w:rsidRDefault="005E23A2" w:rsidP="008B5F70">
      <w:pPr>
        <w:pStyle w:val="afffffe"/>
        <w:numPr>
          <w:ilvl w:val="0"/>
          <w:numId w:val="20"/>
        </w:numPr>
        <w:spacing w:before="156" w:after="156"/>
        <w:ind w:firstLineChars="0"/>
        <w:rPr>
          <w:rFonts w:ascii="宋体"/>
          <w:b/>
          <w:bCs/>
          <w:snapToGrid w:val="0"/>
          <w:kern w:val="0"/>
          <w:lang w:bidi="ar"/>
        </w:rPr>
      </w:pPr>
      <w:r w:rsidRPr="007967A5">
        <w:rPr>
          <w:rFonts w:ascii="宋体" w:hint="eastAsia"/>
          <w:b/>
          <w:bCs/>
          <w:snapToGrid w:val="0"/>
          <w:kern w:val="0"/>
          <w:lang w:bidi="ar"/>
        </w:rPr>
        <w:t>结果返回模块</w:t>
      </w:r>
    </w:p>
    <w:p w14:paraId="26CF8FCF" w14:textId="0B0028C6" w:rsidR="005E23A2" w:rsidRDefault="00DF66D5" w:rsidP="000B7536">
      <w:pPr>
        <w:pStyle w:val="aff1"/>
        <w:spacing w:before="156" w:after="156"/>
        <w:ind w:firstLine="560"/>
        <w:rPr>
          <w:lang w:bidi="ar"/>
        </w:rPr>
      </w:pPr>
      <w:r w:rsidRPr="00DF66D5">
        <w:rPr>
          <w:lang w:bidi="ar"/>
        </w:rPr>
        <w:t>将业务逻辑层的执行结果（成功/失败/异常）封装为固定结构的 JSON，包含 code、msg、data 字段</w:t>
      </w:r>
      <w:r w:rsidR="00DA70FF" w:rsidRPr="000B7536">
        <w:rPr>
          <w:rFonts w:hint="eastAsia"/>
          <w:lang w:bidi="ar"/>
        </w:rPr>
        <w:t>，</w:t>
      </w:r>
      <w:r>
        <w:rPr>
          <w:rFonts w:hint="eastAsia"/>
          <w:lang w:bidi="ar"/>
        </w:rPr>
        <w:t>将</w:t>
      </w:r>
      <w:r w:rsidR="00DA70FF" w:rsidRPr="005E23A2">
        <w:rPr>
          <w:lang w:bidi="ar"/>
        </w:rPr>
        <w:t xml:space="preserve"> at_driver 执行状态</w:t>
      </w:r>
      <w:r>
        <w:rPr>
          <w:rFonts w:hint="eastAsia"/>
          <w:lang w:bidi="ar"/>
        </w:rPr>
        <w:t>映射</w:t>
      </w:r>
      <w:r w:rsidR="00DA70FF" w:rsidRPr="005E23A2">
        <w:rPr>
          <w:lang w:bidi="ar"/>
        </w:rPr>
        <w:t>为标准返回码</w:t>
      </w:r>
      <w:r>
        <w:rPr>
          <w:rFonts w:hint="eastAsia"/>
          <w:lang w:bidi="ar"/>
        </w:rPr>
        <w:t>返回</w:t>
      </w:r>
      <w:r w:rsidR="00DA70FF" w:rsidRPr="000B7536">
        <w:rPr>
          <w:rFonts w:hint="eastAsia"/>
          <w:lang w:bidi="ar"/>
        </w:rPr>
        <w:t>，</w:t>
      </w:r>
      <w:r w:rsidR="00DA70FF" w:rsidRPr="005E23A2">
        <w:rPr>
          <w:lang w:bidi="ar"/>
        </w:rPr>
        <w:t>向</w:t>
      </w:r>
      <w:r w:rsidR="00DA70FF" w:rsidRPr="000B7536">
        <w:rPr>
          <w:lang w:bidi="ar"/>
        </w:rPr>
        <w:t>资源纳管</w:t>
      </w:r>
      <w:r w:rsidR="00DA70FF" w:rsidRPr="005E23A2">
        <w:rPr>
          <w:lang w:bidi="ar"/>
        </w:rPr>
        <w:t>服务器发送 HTTP 响应，完成一次请求闭环</w:t>
      </w:r>
      <w:r w:rsidR="005E23A2" w:rsidRPr="000B7536">
        <w:rPr>
          <w:lang w:bidi="ar"/>
        </w:rPr>
        <w:t>，保证输出格式一致。</w:t>
      </w:r>
    </w:p>
    <w:p w14:paraId="350737CE" w14:textId="77777777" w:rsidR="00A80216" w:rsidRDefault="00A80216" w:rsidP="008B5F70">
      <w:pPr>
        <w:pStyle w:val="aff1"/>
        <w:numPr>
          <w:ilvl w:val="0"/>
          <w:numId w:val="23"/>
        </w:numPr>
        <w:spacing w:before="156" w:after="156"/>
        <w:ind w:firstLineChars="0"/>
        <w:rPr>
          <w:lang w:bidi="ar"/>
        </w:rPr>
      </w:pPr>
      <w:r w:rsidRPr="004A4D48">
        <w:rPr>
          <w:lang w:bidi="ar"/>
        </w:rPr>
        <w:lastRenderedPageBreak/>
        <w:t>统一返回格式</w:t>
      </w:r>
      <w:r>
        <w:rPr>
          <w:rFonts w:hint="eastAsia"/>
          <w:lang w:bidi="ar"/>
        </w:rPr>
        <w:t>：</w:t>
      </w:r>
    </w:p>
    <w:p w14:paraId="70F49E9E" w14:textId="77777777" w:rsidR="00A80216" w:rsidRPr="004A4D48" w:rsidRDefault="00A80216" w:rsidP="00A80216">
      <w:pPr>
        <w:spacing w:before="156" w:after="156"/>
        <w:jc w:val="center"/>
        <w:rPr>
          <w:lang w:bidi="ar"/>
        </w:rPr>
      </w:pPr>
      <w:r>
        <w:rPr>
          <w:rFonts w:ascii="Arial" w:hAnsi="Arial" w:cs="Arial"/>
          <w:noProof/>
          <w:color w:val="000000"/>
          <w:kern w:val="36"/>
          <w:sz w:val="24"/>
          <w:szCs w:val="24"/>
        </w:rPr>
        <w:drawing>
          <wp:inline distT="0" distB="0" distL="0" distR="0" wp14:anchorId="0CA513D8" wp14:editId="33F6EB29">
            <wp:extent cx="2600000" cy="2123810"/>
            <wp:effectExtent l="0" t="0" r="0" b="0"/>
            <wp:docPr id="18890964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96480" name="图片 1889096480"/>
                    <pic:cNvPicPr/>
                  </pic:nvPicPr>
                  <pic:blipFill>
                    <a:blip r:embed="rId17">
                      <a:extLst>
                        <a:ext uri="{28A0092B-C50C-407E-A947-70E740481C1C}">
                          <a14:useLocalDpi xmlns:a14="http://schemas.microsoft.com/office/drawing/2010/main" val="0"/>
                        </a:ext>
                      </a:extLst>
                    </a:blip>
                    <a:stretch>
                      <a:fillRect/>
                    </a:stretch>
                  </pic:blipFill>
                  <pic:spPr>
                    <a:xfrm>
                      <a:off x="0" y="0"/>
                      <a:ext cx="2600000" cy="2123810"/>
                    </a:xfrm>
                    <a:prstGeom prst="rect">
                      <a:avLst/>
                    </a:prstGeom>
                  </pic:spPr>
                </pic:pic>
              </a:graphicData>
            </a:graphic>
          </wp:inline>
        </w:drawing>
      </w:r>
    </w:p>
    <w:p w14:paraId="737609DB" w14:textId="731B3627" w:rsidR="00A80216" w:rsidRPr="00DA42EB" w:rsidRDefault="00A80216" w:rsidP="008B5F70">
      <w:pPr>
        <w:numPr>
          <w:ilvl w:val="0"/>
          <w:numId w:val="24"/>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code：业务状态码。</w:t>
      </w:r>
      <w:r w:rsidR="00851A54">
        <w:rPr>
          <w:rFonts w:ascii="宋体" w:hint="eastAsia"/>
          <w:snapToGrid w:val="0"/>
          <w:kern w:val="0"/>
          <w:lang w:bidi="ar"/>
        </w:rPr>
        <w:t>例</w:t>
      </w:r>
      <w:r w:rsidRPr="005D6638">
        <w:rPr>
          <w:rFonts w:ascii="宋体" w:hint="eastAsia"/>
          <w:snapToGrid w:val="0"/>
          <w:kern w:val="0"/>
          <w:lang w:bidi="ar"/>
        </w:rPr>
        <w:t>如：</w:t>
      </w:r>
      <w:r w:rsidRPr="005D6638">
        <w:rPr>
          <w:rFonts w:ascii="宋体"/>
          <w:snapToGrid w:val="0"/>
          <w:kern w:val="0"/>
          <w:lang w:bidi="ar"/>
        </w:rPr>
        <w:t>200表示成功，400表示客户端请求参数错误，401表示未授权，500表示服务器内部错误</w:t>
      </w:r>
      <w:r w:rsidRPr="00DA42EB">
        <w:rPr>
          <w:rFonts w:ascii="Arial" w:hAnsi="Arial" w:cs="Arial"/>
          <w:color w:val="000000"/>
          <w:kern w:val="36"/>
          <w:sz w:val="24"/>
          <w:szCs w:val="24"/>
        </w:rPr>
        <w:t>。</w:t>
      </w:r>
    </w:p>
    <w:p w14:paraId="12651D82" w14:textId="1C4367FC" w:rsidR="00A80216" w:rsidRPr="00DA42EB" w:rsidRDefault="00A80216" w:rsidP="008B5F70">
      <w:pPr>
        <w:numPr>
          <w:ilvl w:val="0"/>
          <w:numId w:val="24"/>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msg：对code</w:t>
      </w:r>
      <w:r w:rsidR="00851A54">
        <w:rPr>
          <w:rFonts w:ascii="宋体"/>
          <w:snapToGrid w:val="0"/>
          <w:kern w:val="0"/>
          <w:lang w:bidi="ar"/>
        </w:rPr>
        <w:t>的</w:t>
      </w:r>
      <w:r w:rsidRPr="005D6638">
        <w:rPr>
          <w:rFonts w:ascii="宋体"/>
          <w:snapToGrid w:val="0"/>
          <w:kern w:val="0"/>
          <w:lang w:bidi="ar"/>
        </w:rPr>
        <w:t>描述信息</w:t>
      </w:r>
      <w:r w:rsidRPr="00DA42EB">
        <w:rPr>
          <w:rFonts w:ascii="Arial" w:hAnsi="Arial" w:cs="Arial"/>
          <w:color w:val="000000"/>
          <w:kern w:val="36"/>
          <w:sz w:val="24"/>
          <w:szCs w:val="24"/>
        </w:rPr>
        <w:t>。</w:t>
      </w:r>
    </w:p>
    <w:p w14:paraId="4C29BCF2" w14:textId="77777777" w:rsidR="00A80216" w:rsidRDefault="00A80216" w:rsidP="008B5F70">
      <w:pPr>
        <w:numPr>
          <w:ilvl w:val="0"/>
          <w:numId w:val="24"/>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data：包含具体返回数据的对象。其中result字段通常会映射at_driver的原始返回结果（如OK或ERR_XXX），detail字段提供更详细的执行信息</w:t>
      </w:r>
      <w:r w:rsidRPr="00DA42EB">
        <w:rPr>
          <w:rFonts w:ascii="Arial" w:hAnsi="Arial" w:cs="Arial"/>
          <w:color w:val="000000"/>
          <w:kern w:val="36"/>
          <w:sz w:val="24"/>
          <w:szCs w:val="24"/>
        </w:rPr>
        <w:t>。</w:t>
      </w:r>
    </w:p>
    <w:p w14:paraId="78427D02" w14:textId="77777777" w:rsidR="00A80216" w:rsidRDefault="00A80216" w:rsidP="008B5F70">
      <w:pPr>
        <w:pStyle w:val="aff1"/>
        <w:numPr>
          <w:ilvl w:val="0"/>
          <w:numId w:val="23"/>
        </w:numPr>
        <w:spacing w:before="156" w:after="156"/>
        <w:ind w:firstLineChars="0"/>
        <w:rPr>
          <w:lang w:bidi="ar"/>
        </w:rPr>
      </w:pPr>
      <w:r w:rsidRPr="004A4D48">
        <w:rPr>
          <w:lang w:bidi="ar"/>
        </w:rPr>
        <w:t>指令适配规则</w:t>
      </w:r>
      <w:r>
        <w:rPr>
          <w:rFonts w:hint="eastAsia"/>
          <w:lang w:bidi="ar"/>
        </w:rPr>
        <w:t>：</w:t>
      </w:r>
    </w:p>
    <w:p w14:paraId="29C2A18D"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t>参数转换：提取 JSON 参数（如</w:t>
      </w:r>
      <w:r w:rsidRPr="004A4D48">
        <w:rPr>
          <w:rFonts w:ascii="宋体"/>
          <w:snapToGrid w:val="0"/>
          <w:kern w:val="0"/>
          <w:lang w:bidi="ar"/>
        </w:rPr>
        <w:t> </w:t>
      </w:r>
      <w:r w:rsidRPr="004A4D48">
        <w:rPr>
          <w:rFonts w:ascii="宋体"/>
          <w:snapToGrid w:val="0"/>
          <w:kern w:val="0"/>
          <w:lang w:bidi="ar"/>
        </w:rPr>
        <w:t>device_id），根据设备类型映射表转换为</w:t>
      </w:r>
      <w:r w:rsidRPr="004A4D48">
        <w:rPr>
          <w:rFonts w:ascii="宋体"/>
          <w:snapToGrid w:val="0"/>
          <w:kern w:val="0"/>
          <w:lang w:bidi="ar"/>
        </w:rPr>
        <w:t> </w:t>
      </w:r>
      <w:r w:rsidRPr="004A4D48">
        <w:rPr>
          <w:rFonts w:ascii="宋体"/>
          <w:snapToGrid w:val="0"/>
          <w:kern w:val="0"/>
          <w:lang w:bidi="ar"/>
        </w:rPr>
        <w:t>at_driver</w:t>
      </w:r>
      <w:r w:rsidRPr="004A4D48">
        <w:rPr>
          <w:rFonts w:ascii="宋体"/>
          <w:snapToGrid w:val="0"/>
          <w:kern w:val="0"/>
          <w:lang w:bidi="ar"/>
        </w:rPr>
        <w:t> </w:t>
      </w:r>
      <w:r w:rsidRPr="004A4D48">
        <w:rPr>
          <w:rFonts w:ascii="宋体"/>
          <w:snapToGrid w:val="0"/>
          <w:kern w:val="0"/>
          <w:lang w:bidi="ar"/>
        </w:rPr>
        <w:t>的命令行参数（如</w:t>
      </w:r>
      <w:r w:rsidRPr="004A4D48">
        <w:rPr>
          <w:rFonts w:ascii="宋体"/>
          <w:snapToGrid w:val="0"/>
          <w:kern w:val="0"/>
          <w:lang w:bidi="ar"/>
        </w:rPr>
        <w:t> </w:t>
      </w:r>
      <w:r w:rsidRPr="004A4D48">
        <w:rPr>
          <w:rFonts w:ascii="宋体"/>
          <w:snapToGrid w:val="0"/>
          <w:kern w:val="0"/>
          <w:lang w:bidi="ar"/>
        </w:rPr>
        <w:t>-d 3001）。</w:t>
      </w:r>
    </w:p>
    <w:p w14:paraId="2ABC6063"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t>命令执行：构造完整命令行（例如</w:t>
      </w:r>
      <w:r w:rsidRPr="004A4D48">
        <w:rPr>
          <w:rFonts w:ascii="宋体"/>
          <w:snapToGrid w:val="0"/>
          <w:kern w:val="0"/>
          <w:lang w:bidi="ar"/>
        </w:rPr>
        <w:t> </w:t>
      </w:r>
      <w:r w:rsidRPr="004A4D48">
        <w:rPr>
          <w:rFonts w:ascii="宋体"/>
          <w:snapToGrid w:val="0"/>
          <w:kern w:val="0"/>
          <w:lang w:bidi="ar"/>
        </w:rPr>
        <w:t>at_driver.exe power_on -d 3001），通过 Python 的</w:t>
      </w:r>
      <w:r w:rsidRPr="004A4D48">
        <w:rPr>
          <w:rFonts w:ascii="宋体"/>
          <w:snapToGrid w:val="0"/>
          <w:kern w:val="0"/>
          <w:lang w:bidi="ar"/>
        </w:rPr>
        <w:t> </w:t>
      </w:r>
      <w:r w:rsidRPr="004A4D48">
        <w:rPr>
          <w:rFonts w:ascii="宋体"/>
          <w:snapToGrid w:val="0"/>
          <w:kern w:val="0"/>
          <w:lang w:bidi="ar"/>
        </w:rPr>
        <w:t>subprocess</w:t>
      </w:r>
      <w:r w:rsidRPr="004A4D48">
        <w:rPr>
          <w:rFonts w:ascii="宋体"/>
          <w:snapToGrid w:val="0"/>
          <w:kern w:val="0"/>
          <w:lang w:bidi="ar"/>
        </w:rPr>
        <w:t> </w:t>
      </w:r>
      <w:r w:rsidRPr="004A4D48">
        <w:rPr>
          <w:rFonts w:ascii="宋体"/>
          <w:snapToGrid w:val="0"/>
          <w:kern w:val="0"/>
          <w:lang w:bidi="ar"/>
        </w:rPr>
        <w:t>执行。</w:t>
      </w:r>
    </w:p>
    <w:p w14:paraId="17CA785B"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t>结果解析：捕获标准输出和错误输出。成功返回</w:t>
      </w:r>
      <w:r w:rsidRPr="004A4D48">
        <w:rPr>
          <w:rFonts w:ascii="宋体"/>
          <w:snapToGrid w:val="0"/>
          <w:kern w:val="0"/>
          <w:lang w:bidi="ar"/>
        </w:rPr>
        <w:t> </w:t>
      </w:r>
      <w:r w:rsidRPr="004A4D48">
        <w:rPr>
          <w:rFonts w:ascii="宋体"/>
          <w:snapToGrid w:val="0"/>
          <w:kern w:val="0"/>
          <w:lang w:bidi="ar"/>
        </w:rPr>
        <w:t>OK</w:t>
      </w:r>
      <w:r w:rsidRPr="004A4D48">
        <w:rPr>
          <w:rFonts w:ascii="宋体"/>
          <w:snapToGrid w:val="0"/>
          <w:kern w:val="0"/>
          <w:lang w:bidi="ar"/>
        </w:rPr>
        <w:t> </w:t>
      </w:r>
      <w:r w:rsidRPr="004A4D48">
        <w:rPr>
          <w:rFonts w:ascii="宋体"/>
          <w:snapToGrid w:val="0"/>
          <w:kern w:val="0"/>
          <w:lang w:bidi="ar"/>
        </w:rPr>
        <w:t>或</w:t>
      </w:r>
      <w:r w:rsidRPr="004A4D48">
        <w:rPr>
          <w:rFonts w:ascii="宋体"/>
          <w:snapToGrid w:val="0"/>
          <w:kern w:val="0"/>
          <w:lang w:bidi="ar"/>
        </w:rPr>
        <w:t> </w:t>
      </w:r>
      <w:r w:rsidRPr="004A4D48">
        <w:rPr>
          <w:rFonts w:ascii="宋体"/>
          <w:snapToGrid w:val="0"/>
          <w:kern w:val="0"/>
          <w:lang w:bidi="ar"/>
        </w:rPr>
        <w:t>OK-xxx，失败返回</w:t>
      </w:r>
      <w:r w:rsidRPr="004A4D48">
        <w:rPr>
          <w:rFonts w:ascii="宋体"/>
          <w:snapToGrid w:val="0"/>
          <w:kern w:val="0"/>
          <w:lang w:bidi="ar"/>
        </w:rPr>
        <w:t> </w:t>
      </w:r>
      <w:r w:rsidRPr="004A4D48">
        <w:rPr>
          <w:rFonts w:ascii="宋体"/>
          <w:snapToGrid w:val="0"/>
          <w:kern w:val="0"/>
          <w:lang w:bidi="ar"/>
        </w:rPr>
        <w:t>ERR_xxx</w:t>
      </w:r>
      <w:r w:rsidRPr="004A4D48">
        <w:rPr>
          <w:rFonts w:ascii="宋体"/>
          <w:snapToGrid w:val="0"/>
          <w:kern w:val="0"/>
          <w:lang w:bidi="ar"/>
        </w:rPr>
        <w:t> </w:t>
      </w:r>
      <w:r w:rsidRPr="004A4D48">
        <w:rPr>
          <w:rFonts w:ascii="宋体"/>
          <w:snapToGrid w:val="0"/>
          <w:kern w:val="0"/>
          <w:lang w:bidi="ar"/>
        </w:rPr>
        <w:t>或</w:t>
      </w:r>
      <w:r w:rsidRPr="004A4D48">
        <w:rPr>
          <w:rFonts w:ascii="宋体"/>
          <w:snapToGrid w:val="0"/>
          <w:kern w:val="0"/>
          <w:lang w:bidi="ar"/>
        </w:rPr>
        <w:t> </w:t>
      </w:r>
      <w:r w:rsidRPr="004A4D48">
        <w:rPr>
          <w:rFonts w:ascii="宋体"/>
          <w:snapToGrid w:val="0"/>
          <w:kern w:val="0"/>
          <w:lang w:bidi="ar"/>
        </w:rPr>
        <w:t>ERR_xxx-xxx。</w:t>
      </w:r>
    </w:p>
    <w:p w14:paraId="4D77EBFC"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lastRenderedPageBreak/>
        <w:t>状态映射：将解析后的字符串映射为</w:t>
      </w:r>
      <w:r w:rsidRPr="004A4D48">
        <w:rPr>
          <w:rFonts w:ascii="宋体"/>
          <w:snapToGrid w:val="0"/>
          <w:kern w:val="0"/>
          <w:lang w:bidi="ar"/>
        </w:rPr>
        <w:t> </w:t>
      </w:r>
      <w:r w:rsidRPr="004A4D48">
        <w:rPr>
          <w:rFonts w:ascii="宋体"/>
          <w:snapToGrid w:val="0"/>
          <w:kern w:val="0"/>
          <w:lang w:bidi="ar"/>
        </w:rPr>
        <w:t>code</w:t>
      </w:r>
      <w:r w:rsidRPr="004A4D48">
        <w:rPr>
          <w:rFonts w:ascii="宋体"/>
          <w:snapToGrid w:val="0"/>
          <w:kern w:val="0"/>
          <w:lang w:bidi="ar"/>
        </w:rPr>
        <w:t> </w:t>
      </w:r>
      <w:r w:rsidRPr="004A4D48">
        <w:rPr>
          <w:rFonts w:ascii="宋体"/>
          <w:snapToGrid w:val="0"/>
          <w:kern w:val="0"/>
          <w:lang w:bidi="ar"/>
        </w:rPr>
        <w:t>和</w:t>
      </w:r>
      <w:r w:rsidRPr="004A4D48">
        <w:rPr>
          <w:rFonts w:ascii="宋体"/>
          <w:snapToGrid w:val="0"/>
          <w:kern w:val="0"/>
          <w:lang w:bidi="ar"/>
        </w:rPr>
        <w:t> </w:t>
      </w:r>
      <w:r w:rsidRPr="004A4D48">
        <w:rPr>
          <w:rFonts w:ascii="宋体"/>
          <w:snapToGrid w:val="0"/>
          <w:kern w:val="0"/>
          <w:lang w:bidi="ar"/>
        </w:rPr>
        <w:t>msg，原始结果放入</w:t>
      </w:r>
      <w:r w:rsidRPr="004A4D48">
        <w:rPr>
          <w:rFonts w:ascii="宋体"/>
          <w:snapToGrid w:val="0"/>
          <w:kern w:val="0"/>
          <w:lang w:bidi="ar"/>
        </w:rPr>
        <w:t> </w:t>
      </w:r>
      <w:r w:rsidRPr="004A4D48">
        <w:rPr>
          <w:rFonts w:ascii="宋体"/>
          <w:snapToGrid w:val="0"/>
          <w:kern w:val="0"/>
          <w:lang w:bidi="ar"/>
        </w:rPr>
        <w:t>data.result，最终返回给调用者。</w:t>
      </w:r>
    </w:p>
    <w:p w14:paraId="601EE3C8" w14:textId="4471E628" w:rsidR="005E23A2" w:rsidRPr="005E23A2" w:rsidRDefault="005E23A2" w:rsidP="0066778F">
      <w:pPr>
        <w:pStyle w:val="3"/>
        <w:spacing w:before="156" w:after="156"/>
        <w:ind w:right="280"/>
        <w:rPr>
          <w:highlight w:val="yellow"/>
        </w:rPr>
      </w:pPr>
      <w:r w:rsidRPr="005E23A2">
        <w:rPr>
          <w:rFonts w:hint="eastAsia"/>
          <w:highlight w:val="yellow"/>
        </w:rPr>
        <w:t>业务逻辑层</w:t>
      </w:r>
    </w:p>
    <w:p w14:paraId="2D8F418B" w14:textId="7864616D" w:rsidR="005E23A2" w:rsidRPr="007967A5" w:rsidRDefault="00B910EC"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目标机控制</w:t>
      </w:r>
    </w:p>
    <w:p w14:paraId="2433CFAF" w14:textId="24ECCB0E" w:rsidR="000619EA" w:rsidRPr="000B7536" w:rsidRDefault="000619EA" w:rsidP="000B7536">
      <w:pPr>
        <w:pStyle w:val="aff1"/>
        <w:spacing w:before="156" w:after="156"/>
        <w:ind w:firstLine="560"/>
        <w:rPr>
          <w:lang w:bidi="ar"/>
        </w:rPr>
      </w:pPr>
      <w:r w:rsidRPr="000B7536">
        <w:rPr>
          <w:lang w:bidi="ar"/>
        </w:rPr>
        <w:t>目标机控制模块负责接收并执行来自服务器的硬件控制指令。它通过调用at_driver驱动，实现对目标机</w:t>
      </w:r>
      <w:r w:rsidR="00551E33" w:rsidRPr="000B7536">
        <w:rPr>
          <w:rFonts w:hint="eastAsia"/>
          <w:lang w:bidi="ar"/>
        </w:rPr>
        <w:t>供电</w:t>
      </w:r>
      <w:r w:rsidRPr="000B7536">
        <w:rPr>
          <w:lang w:bidi="ar"/>
        </w:rPr>
        <w:t>、</w:t>
      </w:r>
      <w:r w:rsidR="00851A54">
        <w:rPr>
          <w:rFonts w:hint="eastAsia"/>
          <w:lang w:bidi="ar"/>
        </w:rPr>
        <w:t>离散量（含</w:t>
      </w:r>
      <w:r w:rsidR="00851A54" w:rsidRPr="000B7536">
        <w:rPr>
          <w:lang w:bidi="ar"/>
        </w:rPr>
        <w:t>工作模式</w:t>
      </w:r>
      <w:r w:rsidR="00851A54">
        <w:rPr>
          <w:rFonts w:hint="eastAsia"/>
          <w:lang w:bidi="ar"/>
        </w:rPr>
        <w:t>）</w:t>
      </w:r>
      <w:r w:rsidRPr="000B7536">
        <w:rPr>
          <w:lang w:bidi="ar"/>
        </w:rPr>
        <w:t>及程序烧录等操作的远程控制。</w:t>
      </w:r>
      <w:r w:rsidRPr="00851A54">
        <w:rPr>
          <w:color w:val="FF0000"/>
          <w:lang w:bidi="ar"/>
        </w:rPr>
        <w:t>该模块完整兼容at_driver提供的底层指令，并通过</w:t>
      </w:r>
      <w:r w:rsidR="00851A54" w:rsidRPr="00851A54">
        <w:rPr>
          <w:rFonts w:hint="eastAsia"/>
          <w:color w:val="FF0000"/>
          <w:lang w:bidi="ar"/>
        </w:rPr>
        <w:t>驱动</w:t>
      </w:r>
      <w:r w:rsidRPr="00851A54">
        <w:rPr>
          <w:color w:val="FF0000"/>
          <w:lang w:bidi="ar"/>
        </w:rPr>
        <w:t>适配层实现了对不同型号测控装置和目标机的统一接口调用。</w:t>
      </w:r>
    </w:p>
    <w:p w14:paraId="72B33F5E" w14:textId="77777777" w:rsidR="000619EA" w:rsidRPr="000B7536" w:rsidRDefault="000619EA" w:rsidP="000B7536">
      <w:pPr>
        <w:pStyle w:val="aff1"/>
        <w:spacing w:before="156" w:after="156"/>
        <w:ind w:firstLine="560"/>
        <w:rPr>
          <w:lang w:bidi="ar"/>
        </w:rPr>
      </w:pPr>
      <w:r w:rsidRPr="000B7536">
        <w:rPr>
          <w:lang w:bidi="ar"/>
        </w:rPr>
        <w:t>下表详细列出了目标机控制模块支持的主要指令及其对应的底层驱动命令。</w:t>
      </w:r>
    </w:p>
    <w:p w14:paraId="6192EE56" w14:textId="77777777" w:rsidR="000619EA" w:rsidRPr="00BF7E2B" w:rsidRDefault="000619EA" w:rsidP="00BF7E2B">
      <w:pPr>
        <w:pStyle w:val="afffff6"/>
      </w:pPr>
      <w:r w:rsidRPr="00BF7E2B">
        <w:t>表 3-1 目标机控制指令清单</w:t>
      </w:r>
    </w:p>
    <w:tbl>
      <w:tblPr>
        <w:tblW w:w="4320" w:type="pct"/>
        <w:jc w:val="center"/>
        <w:tblLayout w:type="fixed"/>
        <w:tblCellMar>
          <w:top w:w="15" w:type="dxa"/>
          <w:left w:w="15" w:type="dxa"/>
          <w:bottom w:w="15" w:type="dxa"/>
          <w:right w:w="15" w:type="dxa"/>
        </w:tblCellMar>
        <w:tblLook w:val="04A0" w:firstRow="1" w:lastRow="0" w:firstColumn="1" w:lastColumn="0" w:noHBand="0" w:noVBand="1"/>
      </w:tblPr>
      <w:tblGrid>
        <w:gridCol w:w="1560"/>
        <w:gridCol w:w="1559"/>
        <w:gridCol w:w="2126"/>
        <w:gridCol w:w="1918"/>
      </w:tblGrid>
      <w:tr w:rsidR="00851A54" w:rsidRPr="00DA42EB" w14:paraId="22E49539" w14:textId="77777777" w:rsidTr="00851A54">
        <w:trPr>
          <w:tblHeader/>
          <w:jc w:val="center"/>
        </w:trPr>
        <w:tc>
          <w:tcPr>
            <w:tcW w:w="1089"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5CCE3660" w14:textId="77777777" w:rsidR="00851A54" w:rsidRPr="00DA70FF" w:rsidRDefault="00851A54" w:rsidP="003B693D">
            <w:pPr>
              <w:spacing w:before="156" w:after="156"/>
              <w:rPr>
                <w:rFonts w:ascii="黑体" w:eastAsia="黑体" w:hAnsi="黑体" w:cs="Arial"/>
                <w:b/>
                <w:bCs/>
                <w:color w:val="000000"/>
                <w:kern w:val="36"/>
                <w:sz w:val="24"/>
                <w:szCs w:val="24"/>
              </w:rPr>
            </w:pPr>
            <w:r w:rsidRPr="00DA70FF">
              <w:rPr>
                <w:rFonts w:ascii="黑体" w:eastAsia="黑体" w:hAnsi="黑体" w:cs="Arial"/>
                <w:b/>
                <w:bCs/>
                <w:color w:val="000000"/>
                <w:kern w:val="36"/>
                <w:sz w:val="24"/>
                <w:szCs w:val="24"/>
              </w:rPr>
              <w:t>指令类型</w:t>
            </w:r>
          </w:p>
        </w:tc>
        <w:tc>
          <w:tcPr>
            <w:tcW w:w="1088"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E08F89C" w14:textId="77777777" w:rsidR="00851A54" w:rsidRPr="00DA70FF" w:rsidRDefault="00851A54" w:rsidP="003B693D">
            <w:pPr>
              <w:spacing w:before="156" w:after="156"/>
              <w:rPr>
                <w:rFonts w:ascii="黑体" w:eastAsia="黑体" w:hAnsi="黑体" w:cs="Arial"/>
                <w:b/>
                <w:bCs/>
                <w:color w:val="000000"/>
                <w:kern w:val="36"/>
                <w:sz w:val="24"/>
                <w:szCs w:val="24"/>
              </w:rPr>
            </w:pPr>
            <w:r w:rsidRPr="00DA70FF">
              <w:rPr>
                <w:rFonts w:ascii="黑体" w:eastAsia="黑体" w:hAnsi="黑体" w:cs="Arial"/>
                <w:b/>
                <w:bCs/>
                <w:color w:val="000000"/>
                <w:kern w:val="36"/>
                <w:sz w:val="24"/>
                <w:szCs w:val="24"/>
              </w:rPr>
              <w:t>具体操作</w:t>
            </w:r>
          </w:p>
        </w:tc>
        <w:tc>
          <w:tcPr>
            <w:tcW w:w="1484"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9365C8D" w14:textId="19240892" w:rsidR="00851A54" w:rsidRPr="00DA70FF" w:rsidRDefault="00851A54" w:rsidP="003B693D">
            <w:pPr>
              <w:spacing w:before="156" w:after="156"/>
              <w:rPr>
                <w:rFonts w:ascii="黑体" w:eastAsia="黑体" w:hAnsi="黑体" w:cs="Arial"/>
                <w:b/>
                <w:bCs/>
                <w:color w:val="000000"/>
                <w:kern w:val="36"/>
                <w:sz w:val="24"/>
                <w:szCs w:val="24"/>
              </w:rPr>
            </w:pPr>
            <w:r w:rsidRPr="00DA70FF">
              <w:rPr>
                <w:rFonts w:ascii="黑体" w:eastAsia="黑体" w:hAnsi="黑体" w:cs="Arial"/>
                <w:b/>
                <w:bCs/>
                <w:color w:val="000000"/>
                <w:kern w:val="36"/>
                <w:sz w:val="24"/>
                <w:szCs w:val="24"/>
              </w:rPr>
              <w:t>对应</w:t>
            </w:r>
            <w:r>
              <w:rPr>
                <w:rFonts w:ascii="黑体" w:eastAsia="黑体" w:hAnsi="黑体" w:cs="Arial" w:hint="eastAsia"/>
                <w:b/>
                <w:bCs/>
                <w:color w:val="000000"/>
                <w:kern w:val="36"/>
                <w:sz w:val="24"/>
                <w:szCs w:val="24"/>
              </w:rPr>
              <w:t>at驱动</w:t>
            </w:r>
            <w:r w:rsidRPr="00DA70FF">
              <w:rPr>
                <w:rFonts w:ascii="黑体" w:eastAsia="黑体" w:hAnsi="黑体" w:cs="Arial"/>
                <w:b/>
                <w:bCs/>
                <w:color w:val="000000"/>
                <w:kern w:val="36"/>
                <w:sz w:val="24"/>
                <w:szCs w:val="24"/>
              </w:rPr>
              <w:t>命令</w:t>
            </w:r>
          </w:p>
        </w:tc>
        <w:tc>
          <w:tcPr>
            <w:tcW w:w="1339"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40159F2" w14:textId="77777777" w:rsidR="00851A54" w:rsidRPr="00DA70FF" w:rsidRDefault="00851A54" w:rsidP="003B693D">
            <w:pPr>
              <w:spacing w:before="156" w:after="156"/>
              <w:rPr>
                <w:rFonts w:ascii="黑体" w:eastAsia="黑体" w:hAnsi="黑体" w:cs="Arial"/>
                <w:b/>
                <w:bCs/>
                <w:color w:val="000000"/>
                <w:kern w:val="36"/>
                <w:sz w:val="24"/>
                <w:szCs w:val="24"/>
              </w:rPr>
            </w:pPr>
            <w:r w:rsidRPr="00DA70FF">
              <w:rPr>
                <w:rFonts w:ascii="黑体" w:eastAsia="黑体" w:hAnsi="黑体" w:cs="Arial"/>
                <w:b/>
                <w:bCs/>
                <w:color w:val="000000"/>
                <w:kern w:val="36"/>
                <w:sz w:val="24"/>
                <w:szCs w:val="24"/>
              </w:rPr>
              <w:t>功能描述</w:t>
            </w:r>
          </w:p>
        </w:tc>
      </w:tr>
      <w:tr w:rsidR="00851A54" w:rsidRPr="00DA42EB" w14:paraId="44ED5425" w14:textId="77777777" w:rsidTr="00851A54">
        <w:trPr>
          <w:jc w:val="center"/>
        </w:trPr>
        <w:tc>
          <w:tcPr>
            <w:tcW w:w="1089" w:type="pct"/>
            <w:vMerge w:val="restart"/>
            <w:tcBorders>
              <w:top w:val="single" w:sz="6" w:space="0" w:color="474D54"/>
              <w:left w:val="single" w:sz="6" w:space="0" w:color="474D54"/>
              <w:right w:val="single" w:sz="6" w:space="0" w:color="474D54"/>
            </w:tcBorders>
            <w:tcMar>
              <w:top w:w="75" w:type="dxa"/>
              <w:left w:w="150" w:type="dxa"/>
              <w:bottom w:w="75" w:type="dxa"/>
              <w:right w:w="150" w:type="dxa"/>
            </w:tcMar>
            <w:vAlign w:val="center"/>
            <w:hideMark/>
          </w:tcPr>
          <w:p w14:paraId="363D6C4C" w14:textId="77777777" w:rsidR="00851A54" w:rsidRPr="00DA42EB" w:rsidRDefault="00851A54" w:rsidP="00DA70FF">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电源控制</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D70691D"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目标机上电</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C7D5EA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power_on</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70E26A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向测控装置发送上电指令，为目标机供电。</w:t>
            </w:r>
          </w:p>
        </w:tc>
      </w:tr>
      <w:tr w:rsidR="00851A54" w:rsidRPr="00DA42EB" w14:paraId="729B78AA" w14:textId="77777777" w:rsidTr="00851A54">
        <w:trPr>
          <w:jc w:val="center"/>
        </w:trPr>
        <w:tc>
          <w:tcPr>
            <w:tcW w:w="1089" w:type="pct"/>
            <w:vMerge/>
            <w:tcBorders>
              <w:left w:val="single" w:sz="6" w:space="0" w:color="474D54"/>
              <w:bottom w:val="single" w:sz="6" w:space="0" w:color="474D54"/>
              <w:right w:val="single" w:sz="6" w:space="0" w:color="474D54"/>
            </w:tcBorders>
            <w:tcMar>
              <w:top w:w="75" w:type="dxa"/>
              <w:left w:w="150" w:type="dxa"/>
              <w:bottom w:w="75" w:type="dxa"/>
              <w:right w:w="150" w:type="dxa"/>
            </w:tcMar>
            <w:hideMark/>
          </w:tcPr>
          <w:p w14:paraId="5FC1DEDD" w14:textId="77777777" w:rsidR="00851A54" w:rsidRPr="00DA42EB" w:rsidRDefault="00851A54" w:rsidP="003B693D">
            <w:pPr>
              <w:spacing w:before="156" w:after="156"/>
              <w:rPr>
                <w:rFonts w:ascii="Arial" w:hAnsi="Arial" w:cs="Arial"/>
                <w:color w:val="000000"/>
                <w:kern w:val="36"/>
                <w:sz w:val="24"/>
                <w:szCs w:val="24"/>
              </w:rPr>
            </w:pP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B8FB2CE"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目标机断电</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2CB5F9A"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power_off</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62ACA30"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向测控装置发送断电指令，切断目标机电</w:t>
            </w:r>
            <w:r w:rsidRPr="00DA42EB">
              <w:rPr>
                <w:rFonts w:ascii="Arial" w:hAnsi="Arial" w:cs="Arial"/>
                <w:color w:val="000000"/>
                <w:kern w:val="36"/>
                <w:sz w:val="24"/>
                <w:szCs w:val="24"/>
              </w:rPr>
              <w:lastRenderedPageBreak/>
              <w:t>源。</w:t>
            </w:r>
          </w:p>
        </w:tc>
      </w:tr>
      <w:tr w:rsidR="00851A54" w:rsidRPr="00DA42EB" w14:paraId="7DCDFE53" w14:textId="77777777" w:rsidTr="00FE093E">
        <w:trPr>
          <w:jc w:val="center"/>
        </w:trPr>
        <w:tc>
          <w:tcPr>
            <w:tcW w:w="1089" w:type="pct"/>
            <w:vMerge w:val="restart"/>
            <w:tcBorders>
              <w:top w:val="single" w:sz="6" w:space="0" w:color="474D54"/>
              <w:left w:val="single" w:sz="6" w:space="0" w:color="474D54"/>
              <w:right w:val="single" w:sz="6" w:space="0" w:color="474D54"/>
            </w:tcBorders>
            <w:tcMar>
              <w:top w:w="75" w:type="dxa"/>
              <w:left w:w="150" w:type="dxa"/>
              <w:bottom w:w="75" w:type="dxa"/>
              <w:right w:w="150" w:type="dxa"/>
            </w:tcMar>
            <w:hideMark/>
          </w:tcPr>
          <w:p w14:paraId="5170FACE"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lastRenderedPageBreak/>
              <w:t>模式切换</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652A42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Boot </w:t>
            </w:r>
            <w:r w:rsidRPr="00DA42EB">
              <w:rPr>
                <w:rFonts w:ascii="Arial" w:hAnsi="Arial" w:cs="Arial"/>
                <w:color w:val="000000"/>
                <w:kern w:val="36"/>
                <w:sz w:val="24"/>
                <w:szCs w:val="24"/>
              </w:rPr>
              <w:t>模式</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B70348C"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goto_boot</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C185DA9"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控制目标机进入引导加载程序（</w:t>
            </w:r>
            <w:r w:rsidRPr="00DA42EB">
              <w:rPr>
                <w:rFonts w:ascii="Arial" w:hAnsi="Arial" w:cs="Arial"/>
                <w:color w:val="000000"/>
                <w:kern w:val="36"/>
                <w:sz w:val="24"/>
                <w:szCs w:val="24"/>
              </w:rPr>
              <w:t>Bootloader</w:t>
            </w:r>
            <w:r w:rsidRPr="00DA42EB">
              <w:rPr>
                <w:rFonts w:ascii="Arial" w:hAnsi="Arial" w:cs="Arial"/>
                <w:color w:val="000000"/>
                <w:kern w:val="36"/>
                <w:sz w:val="24"/>
                <w:szCs w:val="24"/>
              </w:rPr>
              <w:t>）模式，通常用于烧录程序。</w:t>
            </w:r>
          </w:p>
        </w:tc>
      </w:tr>
      <w:tr w:rsidR="00851A54" w:rsidRPr="00DA42EB" w14:paraId="45F4FF10" w14:textId="77777777" w:rsidTr="00FE093E">
        <w:trPr>
          <w:jc w:val="center"/>
        </w:trPr>
        <w:tc>
          <w:tcPr>
            <w:tcW w:w="1089" w:type="pct"/>
            <w:vMerge/>
            <w:tcBorders>
              <w:left w:val="single" w:sz="6" w:space="0" w:color="474D54"/>
              <w:bottom w:val="single" w:sz="6" w:space="0" w:color="474D54"/>
              <w:right w:val="single" w:sz="6" w:space="0" w:color="474D54"/>
            </w:tcBorders>
            <w:tcMar>
              <w:top w:w="75" w:type="dxa"/>
              <w:left w:w="150" w:type="dxa"/>
              <w:bottom w:w="75" w:type="dxa"/>
              <w:right w:w="150" w:type="dxa"/>
            </w:tcMar>
            <w:hideMark/>
          </w:tcPr>
          <w:p w14:paraId="62A29F93" w14:textId="77777777" w:rsidR="00851A54" w:rsidRPr="00DA42EB" w:rsidRDefault="00851A54" w:rsidP="003B693D">
            <w:pPr>
              <w:spacing w:before="156" w:after="156"/>
              <w:rPr>
                <w:rFonts w:ascii="Arial" w:hAnsi="Arial" w:cs="Arial"/>
                <w:color w:val="000000"/>
                <w:kern w:val="36"/>
                <w:sz w:val="24"/>
                <w:szCs w:val="24"/>
              </w:rPr>
            </w:pP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3D0BA20"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App </w:t>
            </w:r>
            <w:r w:rsidRPr="00DA42EB">
              <w:rPr>
                <w:rFonts w:ascii="Arial" w:hAnsi="Arial" w:cs="Arial"/>
                <w:color w:val="000000"/>
                <w:kern w:val="36"/>
                <w:sz w:val="24"/>
                <w:szCs w:val="24"/>
              </w:rPr>
              <w:t>模式</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9810A6F"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goto_app</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3B65C0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控制目标机从</w:t>
            </w:r>
            <w:r w:rsidRPr="00DA42EB">
              <w:rPr>
                <w:rFonts w:ascii="Arial" w:hAnsi="Arial" w:cs="Arial"/>
                <w:color w:val="000000"/>
                <w:kern w:val="36"/>
                <w:sz w:val="24"/>
                <w:szCs w:val="24"/>
              </w:rPr>
              <w:t xml:space="preserve"> Boot </w:t>
            </w:r>
            <w:r w:rsidRPr="00DA42EB">
              <w:rPr>
                <w:rFonts w:ascii="Arial" w:hAnsi="Arial" w:cs="Arial"/>
                <w:color w:val="000000"/>
                <w:kern w:val="36"/>
                <w:sz w:val="24"/>
                <w:szCs w:val="24"/>
              </w:rPr>
              <w:t>模式切换到正常应用程序（</w:t>
            </w:r>
            <w:r w:rsidRPr="00DA42EB">
              <w:rPr>
                <w:rFonts w:ascii="Arial" w:hAnsi="Arial" w:cs="Arial"/>
                <w:color w:val="000000"/>
                <w:kern w:val="36"/>
                <w:sz w:val="24"/>
                <w:szCs w:val="24"/>
              </w:rPr>
              <w:t>App</w:t>
            </w:r>
            <w:r w:rsidRPr="00DA42EB">
              <w:rPr>
                <w:rFonts w:ascii="Arial" w:hAnsi="Arial" w:cs="Arial"/>
                <w:color w:val="000000"/>
                <w:kern w:val="36"/>
                <w:sz w:val="24"/>
                <w:szCs w:val="24"/>
              </w:rPr>
              <w:t>）运行模式。</w:t>
            </w:r>
          </w:p>
        </w:tc>
      </w:tr>
      <w:tr w:rsidR="00851A54" w:rsidRPr="00DA42EB" w14:paraId="167F0810" w14:textId="77777777" w:rsidTr="00851A54">
        <w:trPr>
          <w:jc w:val="center"/>
        </w:trPr>
        <w:tc>
          <w:tcPr>
            <w:tcW w:w="108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2E9DB1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开关控制</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0869F67"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设置组合开关</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79E060B"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custom_switch</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E6291C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根据预设配置，同时设置多个开关状态（如电源和模式开关）。</w:t>
            </w:r>
          </w:p>
        </w:tc>
      </w:tr>
      <w:tr w:rsidR="00851A54" w:rsidRPr="00DA42EB" w14:paraId="1C985DE2" w14:textId="77777777" w:rsidTr="00851A54">
        <w:trPr>
          <w:jc w:val="center"/>
        </w:trPr>
        <w:tc>
          <w:tcPr>
            <w:tcW w:w="108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1A31C79"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烧录控制</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988216E"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目标码烧写</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67739C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download</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9BAC159"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将指定的目标码文件通过测控装置烧录到目标机的</w:t>
            </w:r>
            <w:r w:rsidRPr="00DA42EB">
              <w:rPr>
                <w:rFonts w:ascii="Arial" w:hAnsi="Arial" w:cs="Arial"/>
                <w:color w:val="000000"/>
                <w:kern w:val="36"/>
                <w:sz w:val="24"/>
                <w:szCs w:val="24"/>
              </w:rPr>
              <w:t xml:space="preserve"> Flash </w:t>
            </w:r>
            <w:r w:rsidRPr="00DA42EB">
              <w:rPr>
                <w:rFonts w:ascii="Arial" w:hAnsi="Arial" w:cs="Arial"/>
                <w:color w:val="000000"/>
                <w:kern w:val="36"/>
                <w:sz w:val="24"/>
                <w:szCs w:val="24"/>
              </w:rPr>
              <w:lastRenderedPageBreak/>
              <w:t>或存储器中。</w:t>
            </w:r>
          </w:p>
        </w:tc>
      </w:tr>
      <w:tr w:rsidR="00851A54" w:rsidRPr="00DA42EB" w14:paraId="145B73BB" w14:textId="77777777" w:rsidTr="00851A54">
        <w:trPr>
          <w:jc w:val="center"/>
        </w:trPr>
        <w:tc>
          <w:tcPr>
            <w:tcW w:w="108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C5665D2"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lastRenderedPageBreak/>
              <w:t>设备连接</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98CDE0A"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测控装置连接</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C2EFAAD"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connect_device</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003FF0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建立或验证与测控装置的通信连接，是执行其他操作的前提。</w:t>
            </w:r>
          </w:p>
        </w:tc>
      </w:tr>
    </w:tbl>
    <w:p w14:paraId="13738BA7" w14:textId="15DB69B0" w:rsidR="000619EA" w:rsidRPr="0066778F" w:rsidRDefault="000619EA" w:rsidP="008B5F70">
      <w:pPr>
        <w:pStyle w:val="aff1"/>
        <w:numPr>
          <w:ilvl w:val="0"/>
          <w:numId w:val="25"/>
        </w:numPr>
        <w:spacing w:before="156" w:after="156"/>
        <w:ind w:firstLineChars="0"/>
        <w:rPr>
          <w:b/>
          <w:bCs/>
          <w:lang w:bidi="ar"/>
        </w:rPr>
      </w:pPr>
      <w:r w:rsidRPr="00DA42EB">
        <w:rPr>
          <w:rFonts w:ascii="Arial" w:hAnsi="Arial" w:cs="Arial"/>
          <w:color w:val="000000"/>
          <w:kern w:val="36"/>
          <w:sz w:val="24"/>
          <w:szCs w:val="24"/>
        </w:rPr>
        <w:t xml:space="preserve"> </w:t>
      </w:r>
      <w:r w:rsidRPr="00A80216">
        <w:rPr>
          <w:lang w:bidi="ar"/>
        </w:rPr>
        <w:t>指令执行流程</w:t>
      </w:r>
      <w:r w:rsidR="0070547E" w:rsidRPr="00A80216">
        <w:rPr>
          <w:rFonts w:hint="eastAsia"/>
          <w:lang w:bidi="ar"/>
        </w:rPr>
        <w:t>:</w:t>
      </w:r>
    </w:p>
    <w:p w14:paraId="2502C411" w14:textId="77777777" w:rsidR="000619EA" w:rsidRDefault="000619EA" w:rsidP="000619EA">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drawing>
          <wp:inline distT="0" distB="0" distL="0" distR="0" wp14:anchorId="17B96F7D" wp14:editId="3FF6C449">
            <wp:extent cx="2485714" cy="4685714"/>
            <wp:effectExtent l="0" t="0" r="0" b="635"/>
            <wp:docPr id="13575347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4796" name="图片 1357534796"/>
                    <pic:cNvPicPr/>
                  </pic:nvPicPr>
                  <pic:blipFill>
                    <a:blip r:embed="rId18">
                      <a:extLst>
                        <a:ext uri="{28A0092B-C50C-407E-A947-70E740481C1C}">
                          <a14:useLocalDpi xmlns:a14="http://schemas.microsoft.com/office/drawing/2010/main" val="0"/>
                        </a:ext>
                      </a:extLst>
                    </a:blip>
                    <a:stretch>
                      <a:fillRect/>
                    </a:stretch>
                  </pic:blipFill>
                  <pic:spPr>
                    <a:xfrm>
                      <a:off x="0" y="0"/>
                      <a:ext cx="2485714" cy="4685714"/>
                    </a:xfrm>
                    <a:prstGeom prst="rect">
                      <a:avLst/>
                    </a:prstGeom>
                  </pic:spPr>
                </pic:pic>
              </a:graphicData>
            </a:graphic>
          </wp:inline>
        </w:drawing>
      </w:r>
    </w:p>
    <w:p w14:paraId="0304AB37" w14:textId="77777777" w:rsidR="00BF7E2B" w:rsidRPr="00BF7E2B" w:rsidRDefault="00BF7E2B" w:rsidP="00BF7E2B">
      <w:pPr>
        <w:pStyle w:val="afffff6"/>
      </w:pPr>
      <w:r w:rsidRPr="00BF7E2B">
        <w:lastRenderedPageBreak/>
        <w:t>图 3 目标机控制指令执行流程图</w:t>
      </w:r>
    </w:p>
    <w:p w14:paraId="762894C4" w14:textId="531C81B9" w:rsidR="000619EA" w:rsidRPr="00DA42EB" w:rsidRDefault="000619EA" w:rsidP="008B5F70">
      <w:pPr>
        <w:numPr>
          <w:ilvl w:val="0"/>
          <w:numId w:val="26"/>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接收与校验：代理接收服务器通过 HTTP POST 方法发送的控制指令。首先进行权限校验（如 API-Key 验证），然后校验指令参数的完整性和合法性，同时检查目标设备是否处于可操作状态（如在线）。</w:t>
      </w:r>
    </w:p>
    <w:p w14:paraId="0DE0262E" w14:textId="44B3443E" w:rsidR="000619EA" w:rsidRPr="005E0882" w:rsidRDefault="000619EA" w:rsidP="008B5F70">
      <w:pPr>
        <w:numPr>
          <w:ilvl w:val="0"/>
          <w:numId w:val="26"/>
        </w:numPr>
        <w:spacing w:beforeLines="0" w:before="156" w:afterLines="0" w:after="156" w:line="240" w:lineRule="auto"/>
        <w:rPr>
          <w:rFonts w:ascii="宋体"/>
          <w:snapToGrid w:val="0"/>
          <w:kern w:val="0"/>
          <w:lang w:bidi="ar"/>
        </w:rPr>
      </w:pPr>
      <w:r w:rsidRPr="005E0882">
        <w:rPr>
          <w:rFonts w:ascii="宋体"/>
          <w:snapToGrid w:val="0"/>
          <w:kern w:val="0"/>
          <w:lang w:bidi="ar"/>
        </w:rPr>
        <w:t xml:space="preserve">执行：业务逻辑层将高层指令（如 </w:t>
      </w:r>
      <w:r w:rsidRPr="005E0882">
        <w:rPr>
          <w:rFonts w:ascii="宋体"/>
          <w:snapToGrid w:val="0"/>
          <w:kern w:val="0"/>
          <w:lang w:bidi="ar"/>
        </w:rPr>
        <w:t>“</w:t>
      </w:r>
      <w:r w:rsidRPr="005E0882">
        <w:rPr>
          <w:rFonts w:ascii="宋体"/>
          <w:snapToGrid w:val="0"/>
          <w:kern w:val="0"/>
          <w:lang w:bidi="ar"/>
        </w:rPr>
        <w:t>上电</w:t>
      </w:r>
      <w:r w:rsidRPr="005E0882">
        <w:rPr>
          <w:rFonts w:ascii="宋体"/>
          <w:snapToGrid w:val="0"/>
          <w:kern w:val="0"/>
          <w:lang w:bidi="ar"/>
        </w:rPr>
        <w:t>”</w:t>
      </w:r>
      <w:r w:rsidRPr="005E0882">
        <w:rPr>
          <w:rFonts w:ascii="宋体"/>
          <w:snapToGrid w:val="0"/>
          <w:kern w:val="0"/>
          <w:lang w:bidi="ar"/>
        </w:rPr>
        <w:t>）转换为驱动适配层可识别的命令，并调用at_driver.exe执行相应的硬件操作。</w:t>
      </w:r>
    </w:p>
    <w:p w14:paraId="25322C85" w14:textId="0B155950" w:rsidR="000619EA" w:rsidRPr="005E0882" w:rsidRDefault="000619EA" w:rsidP="008B5F70">
      <w:pPr>
        <w:numPr>
          <w:ilvl w:val="0"/>
          <w:numId w:val="26"/>
        </w:numPr>
        <w:spacing w:beforeLines="0" w:before="156" w:afterLines="0" w:after="156" w:line="240" w:lineRule="auto"/>
        <w:rPr>
          <w:rFonts w:ascii="宋体"/>
          <w:snapToGrid w:val="0"/>
          <w:kern w:val="0"/>
          <w:lang w:bidi="ar"/>
        </w:rPr>
      </w:pPr>
      <w:r w:rsidRPr="005E0882">
        <w:rPr>
          <w:rFonts w:ascii="宋体"/>
          <w:snapToGrid w:val="0"/>
          <w:kern w:val="0"/>
          <w:lang w:bidi="ar"/>
        </w:rPr>
        <w:t>结果</w:t>
      </w:r>
      <w:r w:rsidR="00BB4E0B">
        <w:rPr>
          <w:rFonts w:ascii="宋体" w:hint="eastAsia"/>
          <w:snapToGrid w:val="0"/>
          <w:kern w:val="0"/>
          <w:lang w:bidi="ar"/>
        </w:rPr>
        <w:t>返回</w:t>
      </w:r>
      <w:r w:rsidRPr="005E0882">
        <w:rPr>
          <w:rFonts w:ascii="宋体"/>
          <w:snapToGrid w:val="0"/>
          <w:kern w:val="0"/>
          <w:lang w:bidi="ar"/>
        </w:rPr>
        <w:t>：驱动适配层捕获at_driver的输出结果，将其解析为标准的状态码和消息。最后，接口交互层将结果封装成统一的 JSON 格式，通过 HTTP 响应返回给服务器。</w:t>
      </w:r>
    </w:p>
    <w:p w14:paraId="38FE0257" w14:textId="285AF90B" w:rsidR="005A0DF8" w:rsidRPr="007967A5" w:rsidRDefault="005A0DF8"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状态检测</w:t>
      </w:r>
    </w:p>
    <w:p w14:paraId="3BE9302B" w14:textId="1BA835D6" w:rsidR="000619EA" w:rsidRPr="005E0882" w:rsidRDefault="00150D24" w:rsidP="0070547E">
      <w:pPr>
        <w:spacing w:before="156" w:after="156"/>
        <w:ind w:firstLineChars="200" w:firstLine="560"/>
        <w:rPr>
          <w:rFonts w:ascii="宋体"/>
          <w:snapToGrid w:val="0"/>
          <w:kern w:val="0"/>
          <w:lang w:bidi="ar"/>
        </w:rPr>
      </w:pPr>
      <w:r w:rsidRPr="00150D24">
        <w:rPr>
          <w:rFonts w:ascii="宋体"/>
          <w:snapToGrid w:val="0"/>
          <w:kern w:val="0"/>
          <w:lang w:bidi="ar"/>
        </w:rPr>
        <w:t>状态检测模块按固定周期主动扫描硬件状态，并将测控装置与目标机的状态变化及当前值上报至资源纳管服务器，供上层自动化决策使用</w:t>
      </w:r>
      <w:r w:rsidR="000619EA" w:rsidRPr="005E0882">
        <w:rPr>
          <w:rFonts w:ascii="宋体"/>
          <w:snapToGrid w:val="0"/>
          <w:kern w:val="0"/>
          <w:lang w:bidi="ar"/>
        </w:rPr>
        <w:t>。</w:t>
      </w:r>
    </w:p>
    <w:p w14:paraId="7BE9A62D" w14:textId="50E42141" w:rsidR="000619EA" w:rsidRPr="00217250" w:rsidRDefault="000619EA" w:rsidP="008B5F70">
      <w:pPr>
        <w:pStyle w:val="aff1"/>
        <w:numPr>
          <w:ilvl w:val="0"/>
          <w:numId w:val="27"/>
        </w:numPr>
        <w:spacing w:before="156" w:after="156"/>
        <w:ind w:firstLineChars="0"/>
        <w:rPr>
          <w:lang w:bidi="ar"/>
        </w:rPr>
      </w:pPr>
      <w:r w:rsidRPr="00217250">
        <w:rPr>
          <w:lang w:bidi="ar"/>
        </w:rPr>
        <w:t>检测维度与规则</w:t>
      </w:r>
    </w:p>
    <w:p w14:paraId="4D991444" w14:textId="77777777" w:rsidR="000619EA" w:rsidRPr="00DA42EB" w:rsidRDefault="000619EA" w:rsidP="008B5F70">
      <w:pPr>
        <w:numPr>
          <w:ilvl w:val="0"/>
          <w:numId w:val="14"/>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测控装置在线检测</w:t>
      </w:r>
    </w:p>
    <w:p w14:paraId="04AB61BA" w14:textId="77777777" w:rsidR="000619EA" w:rsidRPr="00A80216" w:rsidRDefault="000619EA" w:rsidP="008B5F70">
      <w:pPr>
        <w:pStyle w:val="afffffe"/>
        <w:numPr>
          <w:ilvl w:val="0"/>
          <w:numId w:val="28"/>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检测周期：1 秒</w:t>
      </w:r>
      <w:r w:rsidRPr="00A80216">
        <w:rPr>
          <w:rFonts w:ascii="Arial" w:hAnsi="Arial" w:cs="Arial"/>
          <w:color w:val="000000"/>
          <w:kern w:val="36"/>
          <w:sz w:val="24"/>
          <w:szCs w:val="24"/>
        </w:rPr>
        <w:t>。</w:t>
      </w:r>
    </w:p>
    <w:p w14:paraId="3DD0DB10" w14:textId="77777777" w:rsidR="000619EA" w:rsidRPr="00A80216" w:rsidRDefault="000619EA" w:rsidP="008B5F70">
      <w:pPr>
        <w:pStyle w:val="afffffe"/>
        <w:numPr>
          <w:ilvl w:val="0"/>
          <w:numId w:val="28"/>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 xml:space="preserve">判定规则：通过 Ping 命令测试测控装置的 IP 地址。Ping 成功，则判定为 </w:t>
      </w:r>
      <w:r w:rsidRPr="00A80216">
        <w:rPr>
          <w:rFonts w:ascii="宋体"/>
          <w:snapToGrid w:val="0"/>
          <w:kern w:val="0"/>
          <w:lang w:bidi="ar"/>
        </w:rPr>
        <w:t>“</w:t>
      </w:r>
      <w:r w:rsidRPr="00A80216">
        <w:rPr>
          <w:rFonts w:ascii="宋体"/>
          <w:snapToGrid w:val="0"/>
          <w:kern w:val="0"/>
          <w:lang w:bidi="ar"/>
        </w:rPr>
        <w:t>在线</w:t>
      </w:r>
      <w:r w:rsidRPr="00A80216">
        <w:rPr>
          <w:rFonts w:ascii="宋体"/>
          <w:snapToGrid w:val="0"/>
          <w:kern w:val="0"/>
          <w:lang w:bidi="ar"/>
        </w:rPr>
        <w:t>”</w:t>
      </w:r>
      <w:r w:rsidRPr="00A80216">
        <w:rPr>
          <w:rFonts w:ascii="宋体"/>
          <w:snapToGrid w:val="0"/>
          <w:kern w:val="0"/>
          <w:lang w:bidi="ar"/>
        </w:rPr>
        <w:t>；连续多次 Ping 失败，</w:t>
      </w:r>
      <w:r w:rsidRPr="00A80216">
        <w:rPr>
          <w:rFonts w:ascii="宋体"/>
          <w:snapToGrid w:val="0"/>
          <w:kern w:val="0"/>
          <w:lang w:bidi="ar"/>
        </w:rPr>
        <w:lastRenderedPageBreak/>
        <w:t xml:space="preserve">则判定为 </w:t>
      </w:r>
      <w:r w:rsidRPr="00A80216">
        <w:rPr>
          <w:rFonts w:ascii="宋体"/>
          <w:snapToGrid w:val="0"/>
          <w:kern w:val="0"/>
          <w:lang w:bidi="ar"/>
        </w:rPr>
        <w:t>“</w:t>
      </w:r>
      <w:r w:rsidRPr="00A80216">
        <w:rPr>
          <w:rFonts w:ascii="宋体"/>
          <w:snapToGrid w:val="0"/>
          <w:kern w:val="0"/>
          <w:lang w:bidi="ar"/>
        </w:rPr>
        <w:t>离线</w:t>
      </w:r>
      <w:r w:rsidRPr="00A80216">
        <w:rPr>
          <w:rFonts w:ascii="宋体"/>
          <w:snapToGrid w:val="0"/>
          <w:kern w:val="0"/>
          <w:lang w:bidi="ar"/>
        </w:rPr>
        <w:t>”</w:t>
      </w:r>
      <w:r w:rsidRPr="00A80216">
        <w:rPr>
          <w:rFonts w:ascii="宋体"/>
          <w:snapToGrid w:val="0"/>
          <w:kern w:val="0"/>
          <w:lang w:bidi="ar"/>
        </w:rPr>
        <w:t>。</w:t>
      </w:r>
    </w:p>
    <w:p w14:paraId="1070BB06" w14:textId="054D51B9" w:rsidR="000619EA" w:rsidRPr="00A80216" w:rsidRDefault="000619EA" w:rsidP="008B5F70">
      <w:pPr>
        <w:pStyle w:val="afffffe"/>
        <w:numPr>
          <w:ilvl w:val="0"/>
          <w:numId w:val="28"/>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 xml:space="preserve">上报机制：采用 </w:t>
      </w:r>
      <w:r w:rsidRPr="00A80216">
        <w:rPr>
          <w:rFonts w:ascii="宋体"/>
          <w:snapToGrid w:val="0"/>
          <w:kern w:val="0"/>
          <w:lang w:bidi="ar"/>
        </w:rPr>
        <w:t>“</w:t>
      </w:r>
      <w:r w:rsidRPr="00A80216">
        <w:rPr>
          <w:rFonts w:ascii="宋体"/>
          <w:snapToGrid w:val="0"/>
          <w:kern w:val="0"/>
          <w:lang w:bidi="ar"/>
        </w:rPr>
        <w:t>变化上报 + 周期上报</w:t>
      </w:r>
      <w:r w:rsidRPr="00A80216">
        <w:rPr>
          <w:rFonts w:ascii="宋体"/>
          <w:snapToGrid w:val="0"/>
          <w:kern w:val="0"/>
          <w:lang w:bidi="ar"/>
        </w:rPr>
        <w:t>”</w:t>
      </w:r>
      <w:r w:rsidRPr="00A80216">
        <w:rPr>
          <w:rFonts w:ascii="宋体"/>
          <w:snapToGrid w:val="0"/>
          <w:kern w:val="0"/>
          <w:lang w:bidi="ar"/>
        </w:rPr>
        <w:t xml:space="preserve"> 相结合的方式。当设备状态发生变化（如从在线变为离线）时，主动向服务器推送状态更新。在状态稳定期间，仍按周期上报，确保服务器状态的最终一致性。</w:t>
      </w:r>
    </w:p>
    <w:p w14:paraId="4FC39039" w14:textId="77777777" w:rsidR="000619EA" w:rsidRPr="00DA42EB" w:rsidRDefault="000619EA" w:rsidP="008B5F70">
      <w:pPr>
        <w:numPr>
          <w:ilvl w:val="0"/>
          <w:numId w:val="14"/>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目标机硬件状态检测</w:t>
      </w:r>
    </w:p>
    <w:p w14:paraId="1C80B9A5" w14:textId="0E96CD48" w:rsidR="000619EA" w:rsidRPr="00A80216" w:rsidRDefault="000619EA" w:rsidP="008B5F70">
      <w:pPr>
        <w:pStyle w:val="afffffe"/>
        <w:numPr>
          <w:ilvl w:val="0"/>
          <w:numId w:val="29"/>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电源状态：通过调用get_all_key指令获取目标机电源开关的状态。</w:t>
      </w:r>
    </w:p>
    <w:p w14:paraId="31677020" w14:textId="16DB9D46" w:rsidR="000619EA" w:rsidRPr="00A80216" w:rsidRDefault="00851A54" w:rsidP="008B5F70">
      <w:pPr>
        <w:pStyle w:val="afffffe"/>
        <w:numPr>
          <w:ilvl w:val="0"/>
          <w:numId w:val="29"/>
        </w:numPr>
        <w:spacing w:beforeLines="0" w:before="156" w:afterLines="0" w:after="156" w:line="240" w:lineRule="auto"/>
        <w:ind w:firstLineChars="0"/>
        <w:rPr>
          <w:rFonts w:ascii="Arial" w:hAnsi="Arial" w:cs="Arial"/>
          <w:color w:val="000000"/>
          <w:kern w:val="36"/>
          <w:sz w:val="24"/>
          <w:szCs w:val="24"/>
        </w:rPr>
      </w:pPr>
      <w:r>
        <w:rPr>
          <w:rFonts w:ascii="宋体" w:hint="eastAsia"/>
          <w:snapToGrid w:val="0"/>
          <w:kern w:val="0"/>
          <w:lang w:bidi="ar"/>
        </w:rPr>
        <w:t>离散量</w:t>
      </w:r>
      <w:r w:rsidR="000619EA" w:rsidRPr="00A80216">
        <w:rPr>
          <w:rFonts w:ascii="宋体"/>
          <w:snapToGrid w:val="0"/>
          <w:kern w:val="0"/>
          <w:lang w:bidi="ar"/>
        </w:rPr>
        <w:t>状态：通过get_all_key指令获取所有</w:t>
      </w:r>
      <w:r>
        <w:rPr>
          <w:rFonts w:ascii="宋体" w:hint="eastAsia"/>
          <w:snapToGrid w:val="0"/>
          <w:kern w:val="0"/>
          <w:lang w:bidi="ar"/>
        </w:rPr>
        <w:t>离散量</w:t>
      </w:r>
      <w:r w:rsidR="000619EA" w:rsidRPr="00A80216">
        <w:rPr>
          <w:rFonts w:ascii="宋体"/>
          <w:snapToGrid w:val="0"/>
          <w:kern w:val="0"/>
          <w:lang w:bidi="ar"/>
        </w:rPr>
        <w:t>（包括</w:t>
      </w:r>
      <w:r>
        <w:rPr>
          <w:rFonts w:ascii="宋体" w:hint="eastAsia"/>
          <w:snapToGrid w:val="0"/>
          <w:kern w:val="0"/>
          <w:lang w:bidi="ar"/>
        </w:rPr>
        <w:t>模式开关</w:t>
      </w:r>
      <w:r w:rsidR="000619EA" w:rsidRPr="00A80216">
        <w:rPr>
          <w:rFonts w:ascii="宋体"/>
          <w:snapToGrid w:val="0"/>
          <w:kern w:val="0"/>
          <w:lang w:bidi="ar"/>
        </w:rPr>
        <w:t>）的</w:t>
      </w:r>
      <w:r>
        <w:rPr>
          <w:rFonts w:ascii="宋体" w:hint="eastAsia"/>
          <w:snapToGrid w:val="0"/>
          <w:kern w:val="0"/>
          <w:lang w:bidi="ar"/>
        </w:rPr>
        <w:t>全部</w:t>
      </w:r>
      <w:r w:rsidR="000619EA" w:rsidRPr="00A80216">
        <w:rPr>
          <w:rFonts w:ascii="宋体"/>
          <w:snapToGrid w:val="0"/>
          <w:kern w:val="0"/>
          <w:lang w:bidi="ar"/>
        </w:rPr>
        <w:t>状态</w:t>
      </w:r>
      <w:r w:rsidR="000619EA" w:rsidRPr="00A80216">
        <w:rPr>
          <w:rFonts w:ascii="Arial" w:hAnsi="Arial" w:cs="Arial"/>
          <w:color w:val="000000"/>
          <w:kern w:val="36"/>
          <w:sz w:val="24"/>
          <w:szCs w:val="24"/>
        </w:rPr>
        <w:t>。</w:t>
      </w:r>
    </w:p>
    <w:p w14:paraId="68453E16" w14:textId="77777777" w:rsidR="000619EA" w:rsidRPr="00DA42EB" w:rsidRDefault="000619EA" w:rsidP="008B5F70">
      <w:pPr>
        <w:numPr>
          <w:ilvl w:val="0"/>
          <w:numId w:val="14"/>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构型部署状态检测</w:t>
      </w:r>
    </w:p>
    <w:p w14:paraId="436BB041" w14:textId="28B73B11" w:rsidR="000619EA" w:rsidRPr="00A80216" w:rsidRDefault="00FE093E" w:rsidP="008B5F70">
      <w:pPr>
        <w:pStyle w:val="afffffe"/>
        <w:numPr>
          <w:ilvl w:val="0"/>
          <w:numId w:val="30"/>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在部署任务执行过程中，业务逻辑层会实时更新部署状态。服务器可以通过专门</w:t>
      </w:r>
      <w:r w:rsidR="00E3648F">
        <w:rPr>
          <w:rFonts w:ascii="宋体"/>
          <w:snapToGrid w:val="0"/>
          <w:kern w:val="0"/>
          <w:lang w:bidi="ar"/>
        </w:rPr>
        <w:t>的查询接口主动获取当前状态，也可以在状态发生变化时接收推送通知</w:t>
      </w:r>
      <w:r w:rsidR="00E3648F">
        <w:rPr>
          <w:rFonts w:ascii="宋体" w:hint="eastAsia"/>
          <w:snapToGrid w:val="0"/>
          <w:kern w:val="0"/>
          <w:lang w:bidi="ar"/>
        </w:rPr>
        <w:t>，构型部署分为</w:t>
      </w:r>
      <w:r w:rsidR="000619EA" w:rsidRPr="00A80216">
        <w:rPr>
          <w:rFonts w:ascii="宋体"/>
          <w:snapToGrid w:val="0"/>
          <w:kern w:val="0"/>
          <w:lang w:bidi="ar"/>
        </w:rPr>
        <w:t>四个</w:t>
      </w:r>
      <w:r>
        <w:rPr>
          <w:rFonts w:ascii="宋体" w:hint="eastAsia"/>
          <w:snapToGrid w:val="0"/>
          <w:kern w:val="0"/>
          <w:lang w:bidi="ar"/>
        </w:rPr>
        <w:t>状态</w:t>
      </w:r>
      <w:r w:rsidR="000619EA" w:rsidRPr="00A80216">
        <w:rPr>
          <w:rFonts w:ascii="宋体"/>
          <w:snapToGrid w:val="0"/>
          <w:kern w:val="0"/>
          <w:lang w:bidi="ar"/>
        </w:rPr>
        <w:t>：未开始</w:t>
      </w:r>
      <w:r>
        <w:rPr>
          <w:rFonts w:ascii="宋体" w:hint="eastAsia"/>
          <w:snapToGrid w:val="0"/>
          <w:kern w:val="0"/>
          <w:lang w:bidi="ar"/>
        </w:rPr>
        <w:t>、</w:t>
      </w:r>
      <w:r w:rsidR="000619EA" w:rsidRPr="00A80216">
        <w:rPr>
          <w:rFonts w:ascii="宋体"/>
          <w:snapToGrid w:val="0"/>
          <w:kern w:val="0"/>
          <w:lang w:bidi="ar"/>
        </w:rPr>
        <w:t>部署中</w:t>
      </w:r>
      <w:r>
        <w:rPr>
          <w:rFonts w:ascii="宋体" w:hint="eastAsia"/>
          <w:snapToGrid w:val="0"/>
          <w:kern w:val="0"/>
          <w:lang w:bidi="ar"/>
        </w:rPr>
        <w:t>、</w:t>
      </w:r>
      <w:r w:rsidR="000619EA" w:rsidRPr="00A80216">
        <w:rPr>
          <w:rFonts w:ascii="宋体"/>
          <w:snapToGrid w:val="0"/>
          <w:kern w:val="0"/>
          <w:lang w:bidi="ar"/>
        </w:rPr>
        <w:t>部署成功</w:t>
      </w:r>
      <w:r>
        <w:rPr>
          <w:rFonts w:ascii="宋体" w:hint="eastAsia"/>
          <w:snapToGrid w:val="0"/>
          <w:kern w:val="0"/>
          <w:lang w:bidi="ar"/>
        </w:rPr>
        <w:t>、</w:t>
      </w:r>
      <w:r w:rsidR="000619EA" w:rsidRPr="00A80216">
        <w:rPr>
          <w:rFonts w:ascii="宋体"/>
          <w:snapToGrid w:val="0"/>
          <w:kern w:val="0"/>
          <w:lang w:bidi="ar"/>
        </w:rPr>
        <w:t>部署失败。</w:t>
      </w:r>
    </w:p>
    <w:p w14:paraId="24AB7ABA" w14:textId="0B8D01A3" w:rsidR="000619EA" w:rsidRPr="00A80216" w:rsidRDefault="000619EA" w:rsidP="008B5F70">
      <w:pPr>
        <w:pStyle w:val="aff1"/>
        <w:numPr>
          <w:ilvl w:val="0"/>
          <w:numId w:val="27"/>
        </w:numPr>
        <w:spacing w:before="156" w:after="156"/>
        <w:ind w:firstLineChars="0"/>
        <w:rPr>
          <w:lang w:bidi="ar"/>
        </w:rPr>
      </w:pPr>
      <w:r w:rsidRPr="005D6638">
        <w:rPr>
          <w:lang w:bidi="ar"/>
        </w:rPr>
        <w:t>状态数据结构示例</w:t>
      </w:r>
    </w:p>
    <w:p w14:paraId="4510E999" w14:textId="3B848FF9" w:rsidR="005A0DF8" w:rsidRPr="00BB4E0B" w:rsidRDefault="000619EA" w:rsidP="00BB4E0B">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lastRenderedPageBreak/>
        <w:drawing>
          <wp:inline distT="0" distB="0" distL="0" distR="0" wp14:anchorId="6991E0AD" wp14:editId="1C652929">
            <wp:extent cx="3714286" cy="2095238"/>
            <wp:effectExtent l="0" t="0" r="635" b="635"/>
            <wp:docPr id="7840854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85457" name="图片 784085457"/>
                    <pic:cNvPicPr/>
                  </pic:nvPicPr>
                  <pic:blipFill>
                    <a:blip r:embed="rId19">
                      <a:extLst>
                        <a:ext uri="{28A0092B-C50C-407E-A947-70E740481C1C}">
                          <a14:useLocalDpi xmlns:a14="http://schemas.microsoft.com/office/drawing/2010/main" val="0"/>
                        </a:ext>
                      </a:extLst>
                    </a:blip>
                    <a:stretch>
                      <a:fillRect/>
                    </a:stretch>
                  </pic:blipFill>
                  <pic:spPr>
                    <a:xfrm>
                      <a:off x="0" y="0"/>
                      <a:ext cx="3714286" cy="2095238"/>
                    </a:xfrm>
                    <a:prstGeom prst="rect">
                      <a:avLst/>
                    </a:prstGeom>
                  </pic:spPr>
                </pic:pic>
              </a:graphicData>
            </a:graphic>
          </wp:inline>
        </w:drawing>
      </w:r>
    </w:p>
    <w:p w14:paraId="67E467AA" w14:textId="30E8084D" w:rsidR="005A0DF8" w:rsidRPr="007967A5" w:rsidRDefault="005A0DF8"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构型部署</w:t>
      </w:r>
    </w:p>
    <w:p w14:paraId="476D307B" w14:textId="39DC5817" w:rsidR="000619EA" w:rsidRPr="00DA42EB" w:rsidRDefault="008045D8" w:rsidP="0066778F">
      <w:pPr>
        <w:spacing w:before="156" w:after="156"/>
        <w:ind w:firstLineChars="200" w:firstLine="560"/>
        <w:rPr>
          <w:rFonts w:ascii="Arial" w:hAnsi="Arial" w:cs="Arial"/>
          <w:color w:val="000000"/>
          <w:kern w:val="36"/>
          <w:sz w:val="24"/>
          <w:szCs w:val="24"/>
        </w:rPr>
      </w:pPr>
      <w:r w:rsidRPr="005D6638">
        <w:rPr>
          <w:rFonts w:ascii="宋体"/>
          <w:snapToGrid w:val="0"/>
          <w:kern w:val="0"/>
          <w:lang w:bidi="ar"/>
        </w:rPr>
        <w:t>部署</w:t>
      </w:r>
      <w:r>
        <w:rPr>
          <w:rFonts w:ascii="宋体" w:hint="eastAsia"/>
          <w:snapToGrid w:val="0"/>
          <w:kern w:val="0"/>
          <w:lang w:bidi="ar"/>
        </w:rPr>
        <w:t>新</w:t>
      </w:r>
      <w:r w:rsidR="000619EA" w:rsidRPr="005D6638">
        <w:rPr>
          <w:rFonts w:ascii="宋体"/>
          <w:snapToGrid w:val="0"/>
          <w:kern w:val="0"/>
          <w:lang w:bidi="ar"/>
        </w:rPr>
        <w:t>构型</w:t>
      </w:r>
      <w:r>
        <w:rPr>
          <w:rFonts w:ascii="宋体" w:hint="eastAsia"/>
          <w:snapToGrid w:val="0"/>
          <w:kern w:val="0"/>
          <w:lang w:bidi="ar"/>
        </w:rPr>
        <w:t>时，</w:t>
      </w:r>
      <w:r w:rsidR="000619EA" w:rsidRPr="005D6638">
        <w:rPr>
          <w:rFonts w:ascii="宋体"/>
          <w:snapToGrid w:val="0"/>
          <w:kern w:val="0"/>
          <w:lang w:bidi="ar"/>
        </w:rPr>
        <w:t>资源纳管服务器</w:t>
      </w:r>
      <w:r>
        <w:rPr>
          <w:rFonts w:ascii="宋体" w:hint="eastAsia"/>
          <w:snapToGrid w:val="0"/>
          <w:kern w:val="0"/>
          <w:lang w:bidi="ar"/>
        </w:rPr>
        <w:t>向测控代理发送</w:t>
      </w:r>
      <w:r w:rsidR="000619EA" w:rsidRPr="005D6638">
        <w:rPr>
          <w:rFonts w:ascii="宋体"/>
          <w:snapToGrid w:val="0"/>
          <w:kern w:val="0"/>
          <w:lang w:bidi="ar"/>
        </w:rPr>
        <w:t>构型</w:t>
      </w:r>
      <w:r w:rsidR="00004CC7">
        <w:rPr>
          <w:rFonts w:ascii="宋体" w:hint="eastAsia"/>
          <w:snapToGrid w:val="0"/>
          <w:kern w:val="0"/>
          <w:lang w:bidi="ar"/>
        </w:rPr>
        <w:t>压缩</w:t>
      </w:r>
      <w:r w:rsidR="000619EA" w:rsidRPr="005D6638">
        <w:rPr>
          <w:rFonts w:ascii="宋体"/>
          <w:snapToGrid w:val="0"/>
          <w:kern w:val="0"/>
          <w:lang w:bidi="ar"/>
        </w:rPr>
        <w:t>包，</w:t>
      </w:r>
      <w:r>
        <w:rPr>
          <w:rFonts w:ascii="宋体" w:hint="eastAsia"/>
          <w:snapToGrid w:val="0"/>
          <w:kern w:val="0"/>
          <w:lang w:bidi="ar"/>
        </w:rPr>
        <w:t>测控</w:t>
      </w:r>
      <w:r>
        <w:rPr>
          <w:rFonts w:ascii="宋体"/>
          <w:snapToGrid w:val="0"/>
          <w:kern w:val="0"/>
          <w:lang w:bidi="ar"/>
        </w:rPr>
        <w:t>代理软件接收到后，能够自动完成从解压、环境检查、</w:t>
      </w:r>
      <w:r>
        <w:rPr>
          <w:rFonts w:ascii="宋体" w:hint="eastAsia"/>
          <w:snapToGrid w:val="0"/>
          <w:kern w:val="0"/>
          <w:lang w:bidi="ar"/>
        </w:rPr>
        <w:t>测控环境部署、目标机环境部署</w:t>
      </w:r>
      <w:r w:rsidR="000619EA" w:rsidRPr="005D6638">
        <w:rPr>
          <w:rFonts w:ascii="宋体"/>
          <w:snapToGrid w:val="0"/>
          <w:kern w:val="0"/>
          <w:lang w:bidi="ar"/>
        </w:rPr>
        <w:t>的全流程</w:t>
      </w:r>
      <w:r>
        <w:rPr>
          <w:rFonts w:ascii="宋体"/>
          <w:snapToGrid w:val="0"/>
          <w:kern w:val="0"/>
          <w:lang w:bidi="ar"/>
        </w:rPr>
        <w:t>自动化部署。这一过程无需任何人工干预，提升了部署效率</w:t>
      </w:r>
      <w:r w:rsidR="000619EA" w:rsidRPr="005D6638">
        <w:rPr>
          <w:rFonts w:ascii="宋体"/>
          <w:snapToGrid w:val="0"/>
          <w:kern w:val="0"/>
          <w:lang w:bidi="ar"/>
        </w:rPr>
        <w:t>。</w:t>
      </w:r>
    </w:p>
    <w:p w14:paraId="42E9A86A" w14:textId="044005CB" w:rsidR="000619EA" w:rsidRPr="00A80216" w:rsidRDefault="000D467D" w:rsidP="008B5F70">
      <w:pPr>
        <w:pStyle w:val="aff1"/>
        <w:numPr>
          <w:ilvl w:val="0"/>
          <w:numId w:val="31"/>
        </w:numPr>
        <w:spacing w:before="156" w:after="156"/>
        <w:ind w:firstLineChars="0"/>
        <w:rPr>
          <w:lang w:bidi="ar"/>
        </w:rPr>
      </w:pPr>
      <w:r w:rsidRPr="005D6638">
        <w:rPr>
          <w:rFonts w:hint="eastAsia"/>
          <w:lang w:bidi="ar"/>
        </w:rPr>
        <w:t>下图为构型</w:t>
      </w:r>
      <w:r w:rsidR="00E54260" w:rsidRPr="005D6638">
        <w:rPr>
          <w:rFonts w:hint="eastAsia"/>
          <w:lang w:bidi="ar"/>
        </w:rPr>
        <w:t>部署</w:t>
      </w:r>
      <w:r w:rsidRPr="005D6638">
        <w:rPr>
          <w:rFonts w:hint="eastAsia"/>
          <w:lang w:bidi="ar"/>
        </w:rPr>
        <w:t>的</w:t>
      </w:r>
      <w:r w:rsidR="000619EA" w:rsidRPr="005D6638">
        <w:rPr>
          <w:lang w:bidi="ar"/>
        </w:rPr>
        <w:t>核心流程</w:t>
      </w:r>
      <w:r w:rsidR="0066778F">
        <w:rPr>
          <w:rFonts w:hint="eastAsia"/>
          <w:lang w:bidi="ar"/>
        </w:rPr>
        <w:t>:</w:t>
      </w:r>
    </w:p>
    <w:p w14:paraId="19686D98" w14:textId="0D344826" w:rsidR="000619EA" w:rsidRDefault="00E54260" w:rsidP="000619EA">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lastRenderedPageBreak/>
        <w:drawing>
          <wp:inline distT="0" distB="0" distL="0" distR="0" wp14:anchorId="29C0A2DD" wp14:editId="1D827868">
            <wp:extent cx="3561905" cy="5380952"/>
            <wp:effectExtent l="0" t="0" r="635" b="0"/>
            <wp:docPr id="20569942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94204" name="图片 2056994204"/>
                    <pic:cNvPicPr/>
                  </pic:nvPicPr>
                  <pic:blipFill>
                    <a:blip r:embed="rId20">
                      <a:extLst>
                        <a:ext uri="{28A0092B-C50C-407E-A947-70E740481C1C}">
                          <a14:useLocalDpi xmlns:a14="http://schemas.microsoft.com/office/drawing/2010/main" val="0"/>
                        </a:ext>
                      </a:extLst>
                    </a:blip>
                    <a:stretch>
                      <a:fillRect/>
                    </a:stretch>
                  </pic:blipFill>
                  <pic:spPr>
                    <a:xfrm>
                      <a:off x="0" y="0"/>
                      <a:ext cx="3561905" cy="5380952"/>
                    </a:xfrm>
                    <a:prstGeom prst="rect">
                      <a:avLst/>
                    </a:prstGeom>
                  </pic:spPr>
                </pic:pic>
              </a:graphicData>
            </a:graphic>
          </wp:inline>
        </w:drawing>
      </w:r>
    </w:p>
    <w:p w14:paraId="51B82DA7" w14:textId="77777777" w:rsidR="00BF7E2B" w:rsidRPr="00BF7E2B" w:rsidRDefault="00BF7E2B" w:rsidP="00BF7E2B">
      <w:pPr>
        <w:pStyle w:val="afffff6"/>
      </w:pPr>
      <w:r w:rsidRPr="00BF7E2B">
        <w:t xml:space="preserve">图 </w:t>
      </w:r>
      <w:r>
        <w:rPr>
          <w:rFonts w:hint="eastAsia"/>
        </w:rPr>
        <w:t>4</w:t>
      </w:r>
      <w:r w:rsidRPr="00BF7E2B">
        <w:t xml:space="preserve"> 构型部署核心流程图</w:t>
      </w:r>
    </w:p>
    <w:p w14:paraId="56412A9F" w14:textId="2388685B" w:rsidR="000619EA" w:rsidRPr="00DA42EB" w:rsidRDefault="000619EA" w:rsidP="008B5F70">
      <w:pPr>
        <w:numPr>
          <w:ilvl w:val="0"/>
          <w:numId w:val="32"/>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接收与存储：服务器通过 HTTP POST 请求上传部署</w:t>
      </w:r>
      <w:r w:rsidR="00E54260" w:rsidRPr="005D6638">
        <w:rPr>
          <w:rFonts w:ascii="宋体" w:hint="eastAsia"/>
          <w:snapToGrid w:val="0"/>
          <w:kern w:val="0"/>
          <w:lang w:bidi="ar"/>
        </w:rPr>
        <w:t>压缩</w:t>
      </w:r>
      <w:r w:rsidRPr="005D6638">
        <w:rPr>
          <w:rFonts w:ascii="宋体"/>
          <w:snapToGrid w:val="0"/>
          <w:kern w:val="0"/>
          <w:lang w:bidi="ar"/>
        </w:rPr>
        <w:t>包。代理软件将其接收并存储到指定的临时目录中。</w:t>
      </w:r>
    </w:p>
    <w:p w14:paraId="1D0CFDC4" w14:textId="4D2DBCDD" w:rsidR="000619EA" w:rsidRPr="00DA42EB" w:rsidRDefault="000619EA" w:rsidP="008B5F70">
      <w:pPr>
        <w:numPr>
          <w:ilvl w:val="0"/>
          <w:numId w:val="32"/>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解压与校验：调用系统解压工具，将部署包解压到工作目录。解压完成后，校验关键文件（如</w:t>
      </w:r>
      <w:r w:rsidR="00E54260" w:rsidRPr="005D6638">
        <w:rPr>
          <w:rFonts w:ascii="宋体" w:hint="eastAsia"/>
          <w:snapToGrid w:val="0"/>
          <w:kern w:val="0"/>
          <w:lang w:bidi="ar"/>
        </w:rPr>
        <w:t>纯净版</w:t>
      </w:r>
      <w:r w:rsidRPr="005D6638">
        <w:rPr>
          <w:rFonts w:ascii="宋体"/>
          <w:snapToGrid w:val="0"/>
          <w:kern w:val="0"/>
          <w:lang w:bidi="ar"/>
        </w:rPr>
        <w:t>工程文件、编译脚本</w:t>
      </w:r>
      <w:r w:rsidR="00E54260" w:rsidRPr="005D6638">
        <w:rPr>
          <w:rFonts w:ascii="宋体" w:hint="eastAsia"/>
          <w:snapToGrid w:val="0"/>
          <w:kern w:val="0"/>
          <w:lang w:bidi="ar"/>
        </w:rPr>
        <w:t>、编译配置文件</w:t>
      </w:r>
      <w:r w:rsidRPr="005D6638">
        <w:rPr>
          <w:rFonts w:ascii="宋体"/>
          <w:snapToGrid w:val="0"/>
          <w:kern w:val="0"/>
          <w:lang w:bidi="ar"/>
        </w:rPr>
        <w:t>）是否存在且完整</w:t>
      </w:r>
      <w:r w:rsidRPr="00DA42EB">
        <w:rPr>
          <w:rFonts w:ascii="Arial" w:hAnsi="Arial" w:cs="Arial"/>
          <w:color w:val="000000"/>
          <w:kern w:val="36"/>
          <w:sz w:val="24"/>
          <w:szCs w:val="24"/>
        </w:rPr>
        <w:t>。</w:t>
      </w:r>
    </w:p>
    <w:p w14:paraId="1670002D" w14:textId="77777777" w:rsidR="000619EA" w:rsidRPr="00DA42EB" w:rsidRDefault="000619EA" w:rsidP="008B5F70">
      <w:pPr>
        <w:numPr>
          <w:ilvl w:val="0"/>
          <w:numId w:val="32"/>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环境检查：</w:t>
      </w:r>
    </w:p>
    <w:p w14:paraId="61C38C1F" w14:textId="1AAC37B7" w:rsidR="000619EA" w:rsidRPr="00A80216" w:rsidRDefault="000619EA" w:rsidP="008B5F70">
      <w:pPr>
        <w:pStyle w:val="afffffe"/>
        <w:numPr>
          <w:ilvl w:val="0"/>
          <w:numId w:val="33"/>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lastRenderedPageBreak/>
        <w:t>工具依赖检查：检查测控上位机是否已安装必要的工具，如 IDE、</w:t>
      </w:r>
      <w:r w:rsidR="00E54260" w:rsidRPr="00A80216">
        <w:rPr>
          <w:rFonts w:ascii="宋体" w:hint="eastAsia"/>
          <w:snapToGrid w:val="0"/>
          <w:kern w:val="0"/>
          <w:lang w:bidi="ar"/>
        </w:rPr>
        <w:t>POD、</w:t>
      </w:r>
      <w:r w:rsidRPr="00A80216">
        <w:rPr>
          <w:rFonts w:ascii="宋体"/>
          <w:snapToGrid w:val="0"/>
          <w:kern w:val="0"/>
          <w:lang w:bidi="ar"/>
        </w:rPr>
        <w:t>编译器、自动化脚本解释器等</w:t>
      </w:r>
      <w:r w:rsidRPr="00A80216">
        <w:rPr>
          <w:rFonts w:ascii="Arial" w:hAnsi="Arial" w:cs="Arial"/>
          <w:color w:val="000000"/>
          <w:kern w:val="36"/>
          <w:sz w:val="24"/>
          <w:szCs w:val="24"/>
        </w:rPr>
        <w:t>。</w:t>
      </w:r>
    </w:p>
    <w:p w14:paraId="25E36FEF" w14:textId="79459E60" w:rsidR="000619EA" w:rsidRPr="00A80216" w:rsidRDefault="000619EA" w:rsidP="008B5F70">
      <w:pPr>
        <w:pStyle w:val="afffffe"/>
        <w:numPr>
          <w:ilvl w:val="0"/>
          <w:numId w:val="33"/>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配置参数检查：从解压后的配置文件中读取测控装置的 IP、串口类型（如 RS232/RS</w:t>
      </w:r>
      <w:r w:rsidR="0060467A">
        <w:rPr>
          <w:rFonts w:ascii="宋体"/>
          <w:snapToGrid w:val="0"/>
          <w:kern w:val="0"/>
          <w:lang w:bidi="ar"/>
        </w:rPr>
        <w:t>422</w:t>
      </w:r>
      <w:r w:rsidR="003734A0">
        <w:rPr>
          <w:rFonts w:ascii="宋体"/>
          <w:snapToGrid w:val="0"/>
          <w:kern w:val="0"/>
          <w:lang w:bidi="ar"/>
        </w:rPr>
        <w:t>）</w:t>
      </w:r>
      <w:r w:rsidRPr="00A80216">
        <w:rPr>
          <w:rFonts w:ascii="宋体"/>
          <w:snapToGrid w:val="0"/>
          <w:kern w:val="0"/>
          <w:lang w:bidi="ar"/>
        </w:rPr>
        <w:t>等信息，并验证其有效性</w:t>
      </w:r>
      <w:r w:rsidRPr="00A80216">
        <w:rPr>
          <w:rFonts w:ascii="Arial" w:hAnsi="Arial" w:cs="Arial"/>
          <w:color w:val="000000"/>
          <w:kern w:val="36"/>
          <w:sz w:val="24"/>
          <w:szCs w:val="24"/>
        </w:rPr>
        <w:t>。</w:t>
      </w:r>
    </w:p>
    <w:p w14:paraId="2149E22B" w14:textId="2E1BDE56" w:rsidR="000619EA" w:rsidRPr="00A80216" w:rsidRDefault="000619EA" w:rsidP="008B5F70">
      <w:pPr>
        <w:pStyle w:val="afffffe"/>
        <w:numPr>
          <w:ilvl w:val="0"/>
          <w:numId w:val="32"/>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测控环境部署：根据配置文件，自动修改测控上位机的相关配置，并通过</w:t>
      </w:r>
      <w:r w:rsidR="003734A0">
        <w:rPr>
          <w:rFonts w:ascii="宋体" w:hint="eastAsia"/>
          <w:snapToGrid w:val="0"/>
          <w:kern w:val="0"/>
          <w:lang w:bidi="ar"/>
        </w:rPr>
        <w:t>at_driver</w:t>
      </w:r>
      <w:r w:rsidRPr="00A80216">
        <w:rPr>
          <w:rFonts w:ascii="宋体"/>
          <w:snapToGrid w:val="0"/>
          <w:kern w:val="0"/>
          <w:lang w:bidi="ar"/>
        </w:rPr>
        <w:t>配置测控装置的网络参数和串口工作模式</w:t>
      </w:r>
      <w:r w:rsidRPr="00A80216">
        <w:rPr>
          <w:rFonts w:ascii="Arial" w:hAnsi="Arial" w:cs="Arial"/>
          <w:color w:val="000000"/>
          <w:kern w:val="36"/>
          <w:sz w:val="24"/>
          <w:szCs w:val="24"/>
        </w:rPr>
        <w:t>。</w:t>
      </w:r>
    </w:p>
    <w:p w14:paraId="16176B7B" w14:textId="14977449" w:rsidR="000619EA" w:rsidRPr="00A80216" w:rsidRDefault="000619EA" w:rsidP="008B5F70">
      <w:pPr>
        <w:pStyle w:val="afffffe"/>
        <w:numPr>
          <w:ilvl w:val="0"/>
          <w:numId w:val="32"/>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目标机部署</w:t>
      </w:r>
      <w:r w:rsidRPr="00A80216">
        <w:rPr>
          <w:rFonts w:ascii="Arial" w:hAnsi="Arial" w:cs="Arial"/>
          <w:color w:val="000000"/>
          <w:kern w:val="36"/>
          <w:sz w:val="24"/>
          <w:szCs w:val="24"/>
        </w:rPr>
        <w:t>：</w:t>
      </w:r>
    </w:p>
    <w:p w14:paraId="1B830582" w14:textId="336BBA8E" w:rsidR="000619EA" w:rsidRPr="00A80216" w:rsidRDefault="000619EA" w:rsidP="008B5F70">
      <w:pPr>
        <w:pStyle w:val="afffffe"/>
        <w:numPr>
          <w:ilvl w:val="0"/>
          <w:numId w:val="34"/>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源码修改：根据</w:t>
      </w:r>
      <w:r w:rsidR="003734A0">
        <w:rPr>
          <w:rFonts w:ascii="宋体" w:hint="eastAsia"/>
          <w:snapToGrid w:val="0"/>
          <w:kern w:val="0"/>
          <w:lang w:bidi="ar"/>
        </w:rPr>
        <w:t>构型</w:t>
      </w:r>
      <w:r w:rsidRPr="00A80216">
        <w:rPr>
          <w:rFonts w:ascii="宋体"/>
          <w:snapToGrid w:val="0"/>
          <w:kern w:val="0"/>
          <w:lang w:bidi="ar"/>
        </w:rPr>
        <w:t>配置，修改纯净版工程的源码（例如，替换默认的</w:t>
      </w:r>
      <w:r w:rsidR="003734A0">
        <w:rPr>
          <w:rFonts w:ascii="宋体" w:hint="eastAsia"/>
          <w:snapToGrid w:val="0"/>
          <w:kern w:val="0"/>
          <w:lang w:bidi="ar"/>
        </w:rPr>
        <w:t>HOST</w:t>
      </w:r>
      <w:r w:rsidR="003734A0">
        <w:rPr>
          <w:rFonts w:ascii="宋体"/>
          <w:snapToGrid w:val="0"/>
          <w:kern w:val="0"/>
          <w:lang w:bidi="ar"/>
        </w:rPr>
        <w:t xml:space="preserve"> IP</w:t>
      </w:r>
      <w:r w:rsidRPr="00A80216">
        <w:rPr>
          <w:rFonts w:ascii="宋体"/>
          <w:snapToGrid w:val="0"/>
          <w:kern w:val="0"/>
          <w:lang w:bidi="ar"/>
        </w:rPr>
        <w:t>地址）</w:t>
      </w:r>
      <w:r w:rsidRPr="00A80216">
        <w:rPr>
          <w:rFonts w:ascii="Arial" w:hAnsi="Arial" w:cs="Arial"/>
          <w:color w:val="000000"/>
          <w:kern w:val="36"/>
          <w:sz w:val="24"/>
          <w:szCs w:val="24"/>
        </w:rPr>
        <w:t>。</w:t>
      </w:r>
    </w:p>
    <w:p w14:paraId="0C770C12" w14:textId="3A08B536" w:rsidR="000619EA" w:rsidRPr="00A80216" w:rsidRDefault="000619EA" w:rsidP="008B5F70">
      <w:pPr>
        <w:pStyle w:val="afffffe"/>
        <w:numPr>
          <w:ilvl w:val="0"/>
          <w:numId w:val="34"/>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编译：调用自动化编译脚本，将修改后的</w:t>
      </w:r>
      <w:r w:rsidR="00E54260" w:rsidRPr="00A80216">
        <w:rPr>
          <w:rFonts w:ascii="宋体" w:hint="eastAsia"/>
          <w:snapToGrid w:val="0"/>
          <w:kern w:val="0"/>
          <w:lang w:bidi="ar"/>
        </w:rPr>
        <w:t>纯净版</w:t>
      </w:r>
      <w:r w:rsidRPr="00A80216">
        <w:rPr>
          <w:rFonts w:ascii="宋体"/>
          <w:snapToGrid w:val="0"/>
          <w:kern w:val="0"/>
          <w:lang w:bidi="ar"/>
        </w:rPr>
        <w:t>源码编译成目标文件</w:t>
      </w:r>
      <w:r w:rsidRPr="00A80216">
        <w:rPr>
          <w:rFonts w:ascii="Arial" w:hAnsi="Arial" w:cs="Arial"/>
          <w:color w:val="000000"/>
          <w:kern w:val="36"/>
          <w:sz w:val="24"/>
          <w:szCs w:val="24"/>
        </w:rPr>
        <w:t>。</w:t>
      </w:r>
    </w:p>
    <w:p w14:paraId="4E16B8B9" w14:textId="47833446" w:rsidR="000619EA" w:rsidRPr="00A80216" w:rsidRDefault="000619EA" w:rsidP="008B5F70">
      <w:pPr>
        <w:pStyle w:val="afffffe"/>
        <w:numPr>
          <w:ilvl w:val="0"/>
          <w:numId w:val="34"/>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烧录：调用</w:t>
      </w:r>
      <w:r w:rsidR="00235CD6">
        <w:rPr>
          <w:rFonts w:ascii="宋体" w:hint="eastAsia"/>
          <w:snapToGrid w:val="0"/>
          <w:kern w:val="0"/>
          <w:lang w:bidi="ar"/>
        </w:rPr>
        <w:t>at_driver</w:t>
      </w:r>
      <w:r w:rsidRPr="00A80216">
        <w:rPr>
          <w:rFonts w:ascii="宋体"/>
          <w:snapToGrid w:val="0"/>
          <w:kern w:val="0"/>
          <w:lang w:bidi="ar"/>
        </w:rPr>
        <w:t>，将生成的</w:t>
      </w:r>
      <w:r w:rsidR="00235CD6">
        <w:rPr>
          <w:rFonts w:ascii="宋体" w:hint="eastAsia"/>
          <w:snapToGrid w:val="0"/>
          <w:kern w:val="0"/>
          <w:lang w:bidi="ar"/>
        </w:rPr>
        <w:t>纯净版</w:t>
      </w:r>
      <w:r w:rsidRPr="00A80216">
        <w:rPr>
          <w:rFonts w:ascii="宋体"/>
          <w:snapToGrid w:val="0"/>
          <w:kern w:val="0"/>
          <w:lang w:bidi="ar"/>
        </w:rPr>
        <w:t>目标文件通过测控装置</w:t>
      </w:r>
      <w:r w:rsidR="00235CD6">
        <w:rPr>
          <w:rFonts w:ascii="宋体" w:hint="eastAsia"/>
          <w:snapToGrid w:val="0"/>
          <w:kern w:val="0"/>
          <w:lang w:bidi="ar"/>
        </w:rPr>
        <w:t>的串口</w:t>
      </w:r>
      <w:r w:rsidRPr="00A80216">
        <w:rPr>
          <w:rFonts w:ascii="宋体"/>
          <w:snapToGrid w:val="0"/>
          <w:kern w:val="0"/>
          <w:lang w:bidi="ar"/>
        </w:rPr>
        <w:t>烧录到目标机中</w:t>
      </w:r>
      <w:r w:rsidRPr="00A80216">
        <w:rPr>
          <w:rFonts w:ascii="Arial" w:hAnsi="Arial" w:cs="Arial"/>
          <w:color w:val="000000"/>
          <w:kern w:val="36"/>
          <w:sz w:val="24"/>
          <w:szCs w:val="24"/>
        </w:rPr>
        <w:t>。</w:t>
      </w:r>
    </w:p>
    <w:p w14:paraId="58B97529" w14:textId="68728865" w:rsidR="000619EA" w:rsidRPr="00A80216" w:rsidRDefault="000619EA" w:rsidP="008B5F70">
      <w:pPr>
        <w:pStyle w:val="afffffe"/>
        <w:numPr>
          <w:ilvl w:val="0"/>
          <w:numId w:val="32"/>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状态更新与校验：在部署的每一个阶段，实时更新部署状态并同步至服务器。</w:t>
      </w:r>
    </w:p>
    <w:p w14:paraId="5DD08B92" w14:textId="23382A9F" w:rsidR="000619EA" w:rsidRPr="00A80216" w:rsidRDefault="000619EA" w:rsidP="008B5F70">
      <w:pPr>
        <w:pStyle w:val="afffffe"/>
        <w:numPr>
          <w:ilvl w:val="0"/>
          <w:numId w:val="23"/>
        </w:numPr>
        <w:spacing w:before="156" w:after="156"/>
        <w:ind w:firstLineChars="0"/>
        <w:rPr>
          <w:rFonts w:ascii="宋体"/>
          <w:snapToGrid w:val="0"/>
          <w:kern w:val="0"/>
          <w:lang w:bidi="ar"/>
        </w:rPr>
      </w:pPr>
      <w:r w:rsidRPr="00A80216">
        <w:rPr>
          <w:rFonts w:ascii="宋体"/>
          <w:snapToGrid w:val="0"/>
          <w:kern w:val="0"/>
          <w:lang w:bidi="ar"/>
        </w:rPr>
        <w:t>部署状态定义</w:t>
      </w:r>
      <w:r w:rsidR="0066778F" w:rsidRPr="00A80216">
        <w:rPr>
          <w:rFonts w:ascii="宋体" w:hint="eastAsia"/>
          <w:snapToGrid w:val="0"/>
          <w:kern w:val="0"/>
          <w:lang w:bidi="ar"/>
        </w:rPr>
        <w:t>:</w:t>
      </w:r>
    </w:p>
    <w:p w14:paraId="758FFE34" w14:textId="2DC8870A" w:rsidR="000619EA" w:rsidRPr="00BF7E2B" w:rsidRDefault="000619EA" w:rsidP="00BF7E2B">
      <w:pPr>
        <w:pStyle w:val="afffff6"/>
      </w:pPr>
      <w:r w:rsidRPr="00BF7E2B">
        <w:t>表 3-2 构型部署状态定义</w:t>
      </w:r>
    </w:p>
    <w:tbl>
      <w:tblPr>
        <w:tblW w:w="5000" w:type="pct"/>
        <w:tblCellMar>
          <w:top w:w="15" w:type="dxa"/>
          <w:left w:w="15" w:type="dxa"/>
          <w:bottom w:w="15" w:type="dxa"/>
          <w:right w:w="15" w:type="dxa"/>
        </w:tblCellMar>
        <w:tblLook w:val="04A0" w:firstRow="1" w:lastRow="0" w:firstColumn="1" w:lastColumn="0" w:noHBand="0" w:noVBand="1"/>
      </w:tblPr>
      <w:tblGrid>
        <w:gridCol w:w="1552"/>
        <w:gridCol w:w="1701"/>
        <w:gridCol w:w="5037"/>
      </w:tblGrid>
      <w:tr w:rsidR="000619EA" w:rsidRPr="00DA42EB" w14:paraId="3CFFADCA" w14:textId="77777777" w:rsidTr="009054E9">
        <w:trPr>
          <w:tblHeader/>
        </w:trPr>
        <w:tc>
          <w:tcPr>
            <w:tcW w:w="936"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30181A4F" w14:textId="77777777" w:rsidR="000619EA" w:rsidRPr="00DA42EB" w:rsidRDefault="000619EA" w:rsidP="009054E9">
            <w:pPr>
              <w:spacing w:before="156" w:after="156"/>
              <w:jc w:val="center"/>
              <w:rPr>
                <w:rFonts w:ascii="Arial" w:hAnsi="Arial" w:cs="Arial"/>
                <w:b/>
                <w:bCs/>
                <w:color w:val="000000"/>
                <w:kern w:val="36"/>
                <w:sz w:val="24"/>
                <w:szCs w:val="24"/>
              </w:rPr>
            </w:pPr>
            <w:r w:rsidRPr="00DA42EB">
              <w:rPr>
                <w:rFonts w:ascii="Arial" w:hAnsi="Arial" w:cs="Arial"/>
                <w:b/>
                <w:bCs/>
                <w:color w:val="000000"/>
                <w:kern w:val="36"/>
                <w:sz w:val="24"/>
                <w:szCs w:val="24"/>
              </w:rPr>
              <w:lastRenderedPageBreak/>
              <w:t>状态名称</w:t>
            </w:r>
          </w:p>
        </w:tc>
        <w:tc>
          <w:tcPr>
            <w:tcW w:w="1026"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27B627A3" w14:textId="77777777" w:rsidR="000619EA" w:rsidRPr="00DA42EB" w:rsidRDefault="000619EA" w:rsidP="009054E9">
            <w:pPr>
              <w:spacing w:before="156" w:after="156"/>
              <w:jc w:val="center"/>
              <w:rPr>
                <w:rFonts w:ascii="Arial" w:hAnsi="Arial" w:cs="Arial"/>
                <w:b/>
                <w:bCs/>
                <w:color w:val="000000"/>
                <w:kern w:val="36"/>
                <w:sz w:val="24"/>
                <w:szCs w:val="24"/>
              </w:rPr>
            </w:pPr>
            <w:r w:rsidRPr="00DA42EB">
              <w:rPr>
                <w:rFonts w:ascii="Arial" w:hAnsi="Arial" w:cs="Arial"/>
                <w:b/>
                <w:bCs/>
                <w:color w:val="000000"/>
                <w:kern w:val="36"/>
                <w:sz w:val="24"/>
                <w:szCs w:val="24"/>
              </w:rPr>
              <w:t>状态码</w:t>
            </w:r>
          </w:p>
        </w:tc>
        <w:tc>
          <w:tcPr>
            <w:tcW w:w="3038"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121B5103" w14:textId="77777777" w:rsidR="000619EA" w:rsidRPr="00DA42EB" w:rsidRDefault="000619EA" w:rsidP="009054E9">
            <w:pPr>
              <w:spacing w:before="156" w:after="156"/>
              <w:jc w:val="center"/>
              <w:rPr>
                <w:rFonts w:ascii="Arial" w:hAnsi="Arial" w:cs="Arial"/>
                <w:b/>
                <w:bCs/>
                <w:color w:val="000000"/>
                <w:kern w:val="36"/>
                <w:sz w:val="24"/>
                <w:szCs w:val="24"/>
              </w:rPr>
            </w:pPr>
            <w:r w:rsidRPr="00DA42EB">
              <w:rPr>
                <w:rFonts w:ascii="Arial" w:hAnsi="Arial" w:cs="Arial"/>
                <w:b/>
                <w:bCs/>
                <w:color w:val="000000"/>
                <w:kern w:val="36"/>
                <w:sz w:val="24"/>
                <w:szCs w:val="24"/>
              </w:rPr>
              <w:t>说明</w:t>
            </w:r>
          </w:p>
        </w:tc>
      </w:tr>
      <w:tr w:rsidR="000619EA" w:rsidRPr="00DA42EB" w14:paraId="23E1923A"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7BB0616"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未开始</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CE53C75"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0</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14D0C67" w14:textId="11FF6EAE" w:rsidR="000619EA" w:rsidRPr="00DA42EB" w:rsidRDefault="00CE237C" w:rsidP="003B693D">
            <w:pPr>
              <w:spacing w:before="156" w:after="156"/>
              <w:rPr>
                <w:rFonts w:ascii="Arial" w:hAnsi="Arial" w:cs="Arial"/>
                <w:color w:val="000000"/>
                <w:kern w:val="36"/>
                <w:sz w:val="24"/>
                <w:szCs w:val="24"/>
              </w:rPr>
            </w:pPr>
            <w:r>
              <w:rPr>
                <w:rFonts w:ascii="Arial" w:hAnsi="Arial" w:cs="Arial" w:hint="eastAsia"/>
                <w:color w:val="000000"/>
                <w:kern w:val="36"/>
                <w:sz w:val="24"/>
                <w:szCs w:val="24"/>
              </w:rPr>
              <w:t>未开始构型部署</w:t>
            </w:r>
            <w:r w:rsidR="000619EA" w:rsidRPr="00DA42EB">
              <w:rPr>
                <w:rFonts w:ascii="Arial" w:hAnsi="Arial" w:cs="Arial"/>
                <w:color w:val="000000"/>
                <w:kern w:val="36"/>
                <w:sz w:val="24"/>
                <w:szCs w:val="24"/>
              </w:rPr>
              <w:t>。</w:t>
            </w:r>
          </w:p>
        </w:tc>
      </w:tr>
      <w:tr w:rsidR="000619EA" w:rsidRPr="00DA42EB" w14:paraId="1AB417DC"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FB38780"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部署中</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561F777"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1</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A5F7263" w14:textId="77777777" w:rsidR="000619EA" w:rsidRPr="00DA42EB" w:rsidRDefault="000619EA"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代理正在执行解压、环境检查、配置修改、编译、烧录等一系列操作。</w:t>
            </w:r>
          </w:p>
        </w:tc>
      </w:tr>
      <w:tr w:rsidR="000619EA" w:rsidRPr="00DA42EB" w14:paraId="28296249"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A0408E0"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部署成功</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7D52475"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2</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6E4875A" w14:textId="4393AC0E" w:rsidR="000619EA" w:rsidRPr="00DA42EB" w:rsidRDefault="000619EA" w:rsidP="00F459BD">
            <w:pPr>
              <w:spacing w:before="156" w:after="156"/>
              <w:rPr>
                <w:rFonts w:ascii="Arial" w:hAnsi="Arial" w:cs="Arial"/>
                <w:color w:val="000000"/>
                <w:kern w:val="36"/>
                <w:sz w:val="24"/>
                <w:szCs w:val="24"/>
              </w:rPr>
            </w:pPr>
            <w:r w:rsidRPr="00DA42EB">
              <w:rPr>
                <w:rFonts w:ascii="Arial" w:hAnsi="Arial" w:cs="Arial"/>
                <w:color w:val="000000"/>
                <w:kern w:val="36"/>
                <w:sz w:val="24"/>
                <w:szCs w:val="24"/>
              </w:rPr>
              <w:t>测控环境配置和</w:t>
            </w:r>
            <w:r w:rsidR="00F459BD">
              <w:rPr>
                <w:rFonts w:ascii="Arial" w:hAnsi="Arial" w:cs="Arial" w:hint="eastAsia"/>
                <w:color w:val="000000"/>
                <w:kern w:val="36"/>
                <w:sz w:val="24"/>
                <w:szCs w:val="24"/>
              </w:rPr>
              <w:t>目标机部署</w:t>
            </w:r>
            <w:r w:rsidRPr="00DA42EB">
              <w:rPr>
                <w:rFonts w:ascii="Arial" w:hAnsi="Arial" w:cs="Arial"/>
                <w:color w:val="000000"/>
                <w:kern w:val="36"/>
                <w:sz w:val="24"/>
                <w:szCs w:val="24"/>
              </w:rPr>
              <w:t>完成，目标机已就绪。</w:t>
            </w:r>
          </w:p>
        </w:tc>
      </w:tr>
      <w:tr w:rsidR="000619EA" w:rsidRPr="00DA42EB" w14:paraId="2043783D"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6AC5526"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部署失败</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C4B6959"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3</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4154D4D" w14:textId="127C43B4" w:rsidR="000619EA" w:rsidRPr="00DA42EB" w:rsidRDefault="00F459BD" w:rsidP="00F459BD">
            <w:pPr>
              <w:spacing w:before="156" w:after="156"/>
              <w:rPr>
                <w:rFonts w:ascii="Arial" w:hAnsi="Arial" w:cs="Arial"/>
                <w:color w:val="000000"/>
                <w:kern w:val="36"/>
                <w:sz w:val="24"/>
                <w:szCs w:val="24"/>
              </w:rPr>
            </w:pPr>
            <w:r>
              <w:rPr>
                <w:rFonts w:ascii="Arial" w:hAnsi="Arial" w:cs="Arial"/>
                <w:color w:val="000000"/>
                <w:kern w:val="36"/>
                <w:sz w:val="24"/>
                <w:szCs w:val="24"/>
              </w:rPr>
              <w:t>在部署流程的</w:t>
            </w:r>
            <w:r>
              <w:rPr>
                <w:rFonts w:ascii="Arial" w:hAnsi="Arial" w:cs="Arial" w:hint="eastAsia"/>
                <w:color w:val="000000"/>
                <w:kern w:val="36"/>
                <w:sz w:val="24"/>
                <w:szCs w:val="24"/>
              </w:rPr>
              <w:t>某个环</w:t>
            </w:r>
            <w:r w:rsidR="000619EA" w:rsidRPr="00DA42EB">
              <w:rPr>
                <w:rFonts w:ascii="Arial" w:hAnsi="Arial" w:cs="Arial"/>
                <w:color w:val="000000"/>
                <w:kern w:val="36"/>
                <w:sz w:val="24"/>
                <w:szCs w:val="24"/>
              </w:rPr>
              <w:t>节发生严重错误（如文件损坏、工具缺失、烧录超时），导致部署流程终止。</w:t>
            </w:r>
          </w:p>
        </w:tc>
      </w:tr>
    </w:tbl>
    <w:p w14:paraId="3BBB95BE" w14:textId="1A09BE27" w:rsidR="005A0DF8" w:rsidRPr="007967A5" w:rsidRDefault="005A0DF8"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远程串口</w:t>
      </w:r>
    </w:p>
    <w:p w14:paraId="498B9DA0" w14:textId="72CD781A" w:rsidR="000619EA" w:rsidRPr="00DA42EB" w:rsidRDefault="00150D24" w:rsidP="0066778F">
      <w:pPr>
        <w:spacing w:before="156" w:after="156"/>
        <w:ind w:firstLineChars="200" w:firstLine="560"/>
        <w:rPr>
          <w:rFonts w:ascii="Arial" w:hAnsi="Arial" w:cs="Arial"/>
          <w:color w:val="000000"/>
          <w:kern w:val="36"/>
          <w:sz w:val="24"/>
          <w:szCs w:val="24"/>
        </w:rPr>
      </w:pPr>
      <w:r w:rsidRPr="00150D24">
        <w:rPr>
          <w:rFonts w:ascii="宋体"/>
          <w:snapToGrid w:val="0"/>
          <w:kern w:val="0"/>
          <w:lang w:bidi="ar"/>
        </w:rPr>
        <w:t>远程串口模块通过</w:t>
      </w:r>
      <w:r w:rsidR="00DE6BB8">
        <w:rPr>
          <w:rFonts w:ascii="宋体"/>
          <w:snapToGrid w:val="0"/>
          <w:kern w:val="0"/>
          <w:lang w:bidi="ar"/>
        </w:rPr>
        <w:t>HTTP</w:t>
      </w:r>
      <w:r w:rsidRPr="00150D24">
        <w:rPr>
          <w:rFonts w:ascii="宋体"/>
          <w:snapToGrid w:val="0"/>
          <w:kern w:val="0"/>
          <w:lang w:bidi="ar"/>
        </w:rPr>
        <w:t>协议将目标机的物理串口数据</w:t>
      </w:r>
      <w:r w:rsidR="00606E8D">
        <w:rPr>
          <w:rFonts w:ascii="宋体" w:hint="eastAsia"/>
          <w:snapToGrid w:val="0"/>
          <w:kern w:val="0"/>
          <w:lang w:bidi="ar"/>
        </w:rPr>
        <w:t>于</w:t>
      </w:r>
      <w:r w:rsidRPr="00150D24">
        <w:rPr>
          <w:rFonts w:ascii="宋体"/>
          <w:snapToGrid w:val="0"/>
          <w:kern w:val="0"/>
          <w:lang w:bidi="ar"/>
        </w:rPr>
        <w:t>资源纳管服务器</w:t>
      </w:r>
      <w:r w:rsidR="00606E8D">
        <w:rPr>
          <w:rFonts w:ascii="宋体" w:hint="eastAsia"/>
          <w:snapToGrid w:val="0"/>
          <w:kern w:val="0"/>
          <w:lang w:bidi="ar"/>
        </w:rPr>
        <w:t>之间进行透明交换</w:t>
      </w:r>
      <w:r w:rsidRPr="00150D24">
        <w:rPr>
          <w:rFonts w:ascii="宋体"/>
          <w:snapToGrid w:val="0"/>
          <w:kern w:val="0"/>
          <w:lang w:bidi="ar"/>
        </w:rPr>
        <w:t>，</w:t>
      </w:r>
      <w:r w:rsidR="00606E8D">
        <w:rPr>
          <w:rFonts w:ascii="宋体" w:hint="eastAsia"/>
          <w:snapToGrid w:val="0"/>
          <w:kern w:val="0"/>
          <w:lang w:bidi="ar"/>
        </w:rPr>
        <w:t>进而</w:t>
      </w:r>
      <w:r w:rsidRPr="00150D24">
        <w:rPr>
          <w:rFonts w:ascii="宋体"/>
          <w:snapToGrid w:val="0"/>
          <w:kern w:val="0"/>
          <w:lang w:bidi="ar"/>
        </w:rPr>
        <w:t>支持</w:t>
      </w:r>
      <w:r w:rsidR="00606E8D">
        <w:rPr>
          <w:rFonts w:ascii="宋体" w:hint="eastAsia"/>
          <w:snapToGrid w:val="0"/>
          <w:kern w:val="0"/>
          <w:lang w:bidi="ar"/>
        </w:rPr>
        <w:t>用于在</w:t>
      </w:r>
      <w:r w:rsidRPr="00150D24">
        <w:rPr>
          <w:rFonts w:ascii="宋体"/>
          <w:snapToGrid w:val="0"/>
          <w:kern w:val="0"/>
          <w:lang w:bidi="ar"/>
        </w:rPr>
        <w:t>远程浏览器端进行串口调试。该模块采用</w:t>
      </w:r>
      <w:r w:rsidRPr="00150D24">
        <w:rPr>
          <w:rFonts w:ascii="宋体"/>
          <w:snapToGrid w:val="0"/>
          <w:kern w:val="0"/>
          <w:lang w:bidi="ar"/>
        </w:rPr>
        <w:t>“</w:t>
      </w:r>
      <w:r w:rsidRPr="00150D24">
        <w:rPr>
          <w:rFonts w:ascii="宋体"/>
          <w:snapToGrid w:val="0"/>
          <w:kern w:val="0"/>
          <w:lang w:bidi="ar"/>
        </w:rPr>
        <w:t>发送整块传输、接收流式转发</w:t>
      </w:r>
      <w:r w:rsidRPr="00150D24">
        <w:rPr>
          <w:rFonts w:ascii="宋体"/>
          <w:snapToGrid w:val="0"/>
          <w:kern w:val="0"/>
          <w:lang w:bidi="ar"/>
        </w:rPr>
        <w:t>”</w:t>
      </w:r>
      <w:r w:rsidR="004D0C31">
        <w:rPr>
          <w:rFonts w:ascii="宋体"/>
          <w:snapToGrid w:val="0"/>
          <w:kern w:val="0"/>
          <w:lang w:bidi="ar"/>
        </w:rPr>
        <w:t>策略：发送时</w:t>
      </w:r>
      <w:r w:rsidR="004D0C31">
        <w:rPr>
          <w:rFonts w:ascii="宋体" w:hint="eastAsia"/>
          <w:snapToGrid w:val="0"/>
          <w:kern w:val="0"/>
          <w:lang w:bidi="ar"/>
        </w:rPr>
        <w:t>以</w:t>
      </w:r>
      <w:r w:rsidRPr="00150D24">
        <w:rPr>
          <w:rFonts w:ascii="宋体"/>
          <w:snapToGrid w:val="0"/>
          <w:kern w:val="0"/>
          <w:lang w:bidi="ar"/>
        </w:rPr>
        <w:t>数据块</w:t>
      </w:r>
      <w:r w:rsidR="004D0C31">
        <w:rPr>
          <w:rFonts w:ascii="宋体" w:hint="eastAsia"/>
          <w:snapToGrid w:val="0"/>
          <w:kern w:val="0"/>
          <w:lang w:bidi="ar"/>
        </w:rPr>
        <w:t>为单位</w:t>
      </w:r>
      <w:r w:rsidRPr="00150D24">
        <w:rPr>
          <w:rFonts w:ascii="宋体"/>
          <w:snapToGrid w:val="0"/>
          <w:kern w:val="0"/>
          <w:lang w:bidi="ar"/>
        </w:rPr>
        <w:t>；接收时使用</w:t>
      </w:r>
      <w:r w:rsidRPr="00150D24">
        <w:rPr>
          <w:rFonts w:ascii="宋体"/>
          <w:snapToGrid w:val="0"/>
          <w:kern w:val="0"/>
          <w:lang w:bidi="ar"/>
        </w:rPr>
        <w:t>“</w:t>
      </w:r>
      <w:r w:rsidRPr="00150D24">
        <w:rPr>
          <w:rFonts w:ascii="宋体"/>
          <w:snapToGrid w:val="0"/>
          <w:kern w:val="0"/>
          <w:lang w:bidi="ar"/>
        </w:rPr>
        <w:t>数据</w:t>
      </w:r>
      <w:r w:rsidR="004D0C31">
        <w:rPr>
          <w:rFonts w:ascii="宋体" w:hint="eastAsia"/>
          <w:snapToGrid w:val="0"/>
          <w:kern w:val="0"/>
          <w:lang w:bidi="ar"/>
        </w:rPr>
        <w:t>量</w:t>
      </w:r>
      <w:r w:rsidRPr="00150D24">
        <w:rPr>
          <w:rFonts w:ascii="宋体"/>
          <w:snapToGrid w:val="0"/>
          <w:kern w:val="0"/>
          <w:lang w:bidi="ar"/>
        </w:rPr>
        <w:t>阈值+超时</w:t>
      </w:r>
      <w:r w:rsidRPr="00150D24">
        <w:rPr>
          <w:rFonts w:ascii="宋体"/>
          <w:snapToGrid w:val="0"/>
          <w:kern w:val="0"/>
          <w:lang w:bidi="ar"/>
        </w:rPr>
        <w:t>”</w:t>
      </w:r>
      <w:r w:rsidRPr="00150D24">
        <w:rPr>
          <w:rFonts w:ascii="宋体"/>
          <w:snapToGrid w:val="0"/>
          <w:kern w:val="0"/>
          <w:lang w:bidi="ar"/>
        </w:rPr>
        <w:t>双触发条件打包上传</w:t>
      </w:r>
      <w:r w:rsidR="000619EA" w:rsidRPr="00DA42EB">
        <w:rPr>
          <w:rFonts w:ascii="Arial" w:hAnsi="Arial" w:cs="Arial"/>
          <w:color w:val="000000"/>
          <w:kern w:val="36"/>
          <w:sz w:val="24"/>
          <w:szCs w:val="24"/>
        </w:rPr>
        <w:t>。</w:t>
      </w:r>
    </w:p>
    <w:p w14:paraId="0C2AE0CA" w14:textId="5EF140A9" w:rsidR="000619EA" w:rsidRPr="00A80216" w:rsidRDefault="000619EA" w:rsidP="008B5F70">
      <w:pPr>
        <w:pStyle w:val="aff1"/>
        <w:numPr>
          <w:ilvl w:val="0"/>
          <w:numId w:val="35"/>
        </w:numPr>
        <w:spacing w:before="156" w:after="156"/>
        <w:ind w:firstLineChars="0"/>
        <w:rPr>
          <w:lang w:bidi="ar"/>
        </w:rPr>
      </w:pPr>
      <w:r w:rsidRPr="005D6638">
        <w:rPr>
          <w:lang w:bidi="ar"/>
        </w:rPr>
        <w:t>传输规则</w:t>
      </w:r>
    </w:p>
    <w:p w14:paraId="63FE5ACE" w14:textId="77777777" w:rsidR="000619EA" w:rsidRPr="00A21B62" w:rsidRDefault="000619EA" w:rsidP="008B5F70">
      <w:pPr>
        <w:pStyle w:val="afffffe"/>
        <w:numPr>
          <w:ilvl w:val="0"/>
          <w:numId w:val="36"/>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 xml:space="preserve">串口数据发送 (Server </w:t>
      </w:r>
      <w:r w:rsidRPr="00A21B62">
        <w:rPr>
          <w:rFonts w:ascii="宋体"/>
          <w:snapToGrid w:val="0"/>
          <w:kern w:val="0"/>
          <w:lang w:bidi="ar"/>
        </w:rPr>
        <w:t>→</w:t>
      </w:r>
      <w:r w:rsidRPr="00A21B62">
        <w:rPr>
          <w:rFonts w:ascii="宋体"/>
          <w:snapToGrid w:val="0"/>
          <w:kern w:val="0"/>
          <w:lang w:bidi="ar"/>
        </w:rPr>
        <w:t xml:space="preserve"> Agent </w:t>
      </w:r>
      <w:r w:rsidRPr="00A21B62">
        <w:rPr>
          <w:rFonts w:ascii="宋体"/>
          <w:snapToGrid w:val="0"/>
          <w:kern w:val="0"/>
          <w:lang w:bidi="ar"/>
        </w:rPr>
        <w:t>→</w:t>
      </w:r>
      <w:r w:rsidRPr="00A21B62">
        <w:rPr>
          <w:rFonts w:ascii="宋体"/>
          <w:snapToGrid w:val="0"/>
          <w:kern w:val="0"/>
          <w:lang w:bidi="ar"/>
        </w:rPr>
        <w:t xml:space="preserve"> Target)</w:t>
      </w:r>
    </w:p>
    <w:p w14:paraId="2FEE7E3C" w14:textId="77777777" w:rsidR="000619EA" w:rsidRPr="00A21B62" w:rsidRDefault="000619EA" w:rsidP="008B5F70">
      <w:pPr>
        <w:pStyle w:val="afffffe"/>
        <w:numPr>
          <w:ilvl w:val="0"/>
          <w:numId w:val="37"/>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传输方式：服务器通过 HTTP POST 请求下发需要发送到目标机串口的数据。代理软件接收到数据后，不进行拆</w:t>
      </w:r>
      <w:r w:rsidRPr="00A21B62">
        <w:rPr>
          <w:rFonts w:ascii="宋体"/>
          <w:snapToGrid w:val="0"/>
          <w:kern w:val="0"/>
          <w:lang w:bidi="ar"/>
        </w:rPr>
        <w:lastRenderedPageBreak/>
        <w:t>分或分包，直接调用at_driver的串口透传接口，将整块数据一次性发送至目标机串口。</w:t>
      </w:r>
    </w:p>
    <w:p w14:paraId="6B6D7EC3" w14:textId="2E136CAF" w:rsidR="000619EA" w:rsidRPr="00A21B62" w:rsidRDefault="000619EA" w:rsidP="008B5F70">
      <w:pPr>
        <w:pStyle w:val="afffffe"/>
        <w:numPr>
          <w:ilvl w:val="0"/>
          <w:numId w:val="37"/>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数据格式：支持传输文本字符串和二进制数据。代理软件负责处理数据的</w:t>
      </w:r>
      <w:r w:rsidR="00764D64">
        <w:rPr>
          <w:rFonts w:ascii="宋体" w:hint="eastAsia"/>
          <w:snapToGrid w:val="0"/>
          <w:kern w:val="0"/>
          <w:lang w:bidi="ar"/>
        </w:rPr>
        <w:t>完整性检查和</w:t>
      </w:r>
      <w:r w:rsidRPr="00A21B62">
        <w:rPr>
          <w:rFonts w:ascii="宋体"/>
          <w:snapToGrid w:val="0"/>
          <w:kern w:val="0"/>
          <w:lang w:bidi="ar"/>
        </w:rPr>
        <w:t>编码转换，确保数据在传输过程中不丢失、不损坏</w:t>
      </w:r>
      <w:r w:rsidRPr="00A21B62">
        <w:rPr>
          <w:rFonts w:ascii="Arial" w:hAnsi="Arial" w:cs="Arial"/>
          <w:color w:val="000000"/>
          <w:kern w:val="36"/>
          <w:sz w:val="24"/>
          <w:szCs w:val="24"/>
        </w:rPr>
        <w:t>。</w:t>
      </w:r>
    </w:p>
    <w:p w14:paraId="62A4FD2B" w14:textId="77777777"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A21B62">
        <w:rPr>
          <w:rFonts w:ascii="宋体"/>
          <w:snapToGrid w:val="0"/>
          <w:kern w:val="0"/>
          <w:lang w:bidi="ar"/>
        </w:rPr>
        <w:t xml:space="preserve">串口数据接收 (Target </w:t>
      </w:r>
      <w:r w:rsidRPr="00A21B62">
        <w:rPr>
          <w:rFonts w:ascii="宋体"/>
          <w:snapToGrid w:val="0"/>
          <w:kern w:val="0"/>
          <w:lang w:bidi="ar"/>
        </w:rPr>
        <w:t>→</w:t>
      </w:r>
      <w:r w:rsidRPr="00A21B62">
        <w:rPr>
          <w:rFonts w:ascii="宋体"/>
          <w:snapToGrid w:val="0"/>
          <w:kern w:val="0"/>
          <w:lang w:bidi="ar"/>
        </w:rPr>
        <w:t xml:space="preserve"> Agent </w:t>
      </w:r>
      <w:r w:rsidRPr="00A21B62">
        <w:rPr>
          <w:rFonts w:ascii="宋体"/>
          <w:snapToGrid w:val="0"/>
          <w:kern w:val="0"/>
          <w:lang w:bidi="ar"/>
        </w:rPr>
        <w:t>→</w:t>
      </w:r>
      <w:r w:rsidRPr="00A21B62">
        <w:rPr>
          <w:rFonts w:ascii="宋体"/>
          <w:snapToGrid w:val="0"/>
          <w:kern w:val="0"/>
          <w:lang w:bidi="ar"/>
        </w:rPr>
        <w:t xml:space="preserve"> Server)</w:t>
      </w:r>
    </w:p>
    <w:p w14:paraId="6E913E0C" w14:textId="4C68D094" w:rsidR="000619EA" w:rsidRPr="00A21B62" w:rsidRDefault="000619EA" w:rsidP="008B5F70">
      <w:pPr>
        <w:pStyle w:val="afffffe"/>
        <w:numPr>
          <w:ilvl w:val="0"/>
          <w:numId w:val="39"/>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传输方式：</w:t>
      </w:r>
      <w:r w:rsidR="00764D64">
        <w:rPr>
          <w:rFonts w:ascii="宋体" w:hint="eastAsia"/>
          <w:snapToGrid w:val="0"/>
          <w:kern w:val="0"/>
          <w:lang w:bidi="ar"/>
        </w:rPr>
        <w:t>测控</w:t>
      </w:r>
      <w:r w:rsidR="00764D64">
        <w:rPr>
          <w:rFonts w:ascii="宋体"/>
          <w:snapToGrid w:val="0"/>
          <w:kern w:val="0"/>
          <w:lang w:bidi="ar"/>
        </w:rPr>
        <w:t>代理软件主动</w:t>
      </w:r>
      <w:r w:rsidRPr="00A21B62">
        <w:rPr>
          <w:rFonts w:ascii="宋体"/>
          <w:snapToGrid w:val="0"/>
          <w:kern w:val="0"/>
          <w:lang w:bidi="ar"/>
        </w:rPr>
        <w:t>监听目标机的串口。一旦有数据到达，便进入接收状态</w:t>
      </w:r>
      <w:r w:rsidRPr="00A21B62">
        <w:rPr>
          <w:rFonts w:ascii="Arial" w:hAnsi="Arial" w:cs="Arial"/>
          <w:color w:val="000000"/>
          <w:kern w:val="36"/>
          <w:sz w:val="24"/>
          <w:szCs w:val="24"/>
        </w:rPr>
        <w:t>。</w:t>
      </w:r>
    </w:p>
    <w:p w14:paraId="550653FC" w14:textId="6C1699B3" w:rsidR="000619EA" w:rsidRPr="00A21B62" w:rsidRDefault="000619EA" w:rsidP="008B5F70">
      <w:pPr>
        <w:pStyle w:val="afffffe"/>
        <w:numPr>
          <w:ilvl w:val="0"/>
          <w:numId w:val="39"/>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 xml:space="preserve">触发机制：采用 </w:t>
      </w:r>
      <w:r w:rsidRPr="00A21B62">
        <w:rPr>
          <w:rFonts w:ascii="宋体"/>
          <w:snapToGrid w:val="0"/>
          <w:kern w:val="0"/>
          <w:lang w:bidi="ar"/>
        </w:rPr>
        <w:t>“</w:t>
      </w:r>
      <w:r w:rsidRPr="00A21B62">
        <w:rPr>
          <w:rFonts w:ascii="宋体"/>
          <w:snapToGrid w:val="0"/>
          <w:kern w:val="0"/>
          <w:lang w:bidi="ar"/>
        </w:rPr>
        <w:t>数据</w:t>
      </w:r>
      <w:r w:rsidR="00764D64">
        <w:rPr>
          <w:rFonts w:ascii="宋体" w:hint="eastAsia"/>
          <w:snapToGrid w:val="0"/>
          <w:kern w:val="0"/>
          <w:lang w:bidi="ar"/>
        </w:rPr>
        <w:t>量</w:t>
      </w:r>
      <w:r w:rsidRPr="00A21B62">
        <w:rPr>
          <w:rFonts w:ascii="宋体"/>
          <w:snapToGrid w:val="0"/>
          <w:kern w:val="0"/>
          <w:lang w:bidi="ar"/>
        </w:rPr>
        <w:t>阈值 + 超时</w:t>
      </w:r>
      <w:r w:rsidRPr="00A21B62">
        <w:rPr>
          <w:rFonts w:ascii="宋体"/>
          <w:snapToGrid w:val="0"/>
          <w:kern w:val="0"/>
          <w:lang w:bidi="ar"/>
        </w:rPr>
        <w:t>”</w:t>
      </w:r>
      <w:r w:rsidRPr="00A21B62">
        <w:rPr>
          <w:rFonts w:ascii="宋体"/>
          <w:snapToGrid w:val="0"/>
          <w:kern w:val="0"/>
          <w:lang w:bidi="ar"/>
        </w:rPr>
        <w:t xml:space="preserve"> 的双触发机制，以平衡实时性和网络开销。当满足以下任一条件时，立即将接收到的数据打包并上传至服务器</w:t>
      </w:r>
      <w:r w:rsidRPr="00A21B62">
        <w:rPr>
          <w:rFonts w:ascii="Arial" w:hAnsi="Arial" w:cs="Arial"/>
          <w:color w:val="000000"/>
          <w:kern w:val="36"/>
          <w:sz w:val="24"/>
          <w:szCs w:val="24"/>
        </w:rPr>
        <w:t>：</w:t>
      </w:r>
    </w:p>
    <w:p w14:paraId="6ED0CDAD" w14:textId="3A13635C" w:rsidR="000619EA" w:rsidRPr="00DA42EB" w:rsidRDefault="000619EA" w:rsidP="008B5F70">
      <w:pPr>
        <w:numPr>
          <w:ilvl w:val="2"/>
          <w:numId w:val="38"/>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数据</w:t>
      </w:r>
      <w:r w:rsidR="00764D64">
        <w:rPr>
          <w:rFonts w:ascii="宋体" w:hint="eastAsia"/>
          <w:snapToGrid w:val="0"/>
          <w:kern w:val="0"/>
          <w:lang w:bidi="ar"/>
        </w:rPr>
        <w:t>量</w:t>
      </w:r>
      <w:r w:rsidRPr="005D6638">
        <w:rPr>
          <w:rFonts w:ascii="宋体"/>
          <w:snapToGrid w:val="0"/>
          <w:kern w:val="0"/>
          <w:lang w:bidi="ar"/>
        </w:rPr>
        <w:t>阈值：接收到的数据量累计达到预设的阈值</w:t>
      </w:r>
      <w:r w:rsidRPr="00DA42EB">
        <w:rPr>
          <w:rFonts w:ascii="Arial" w:hAnsi="Arial" w:cs="Arial"/>
          <w:color w:val="000000"/>
          <w:kern w:val="36"/>
          <w:sz w:val="24"/>
          <w:szCs w:val="24"/>
        </w:rPr>
        <w:t>。</w:t>
      </w:r>
    </w:p>
    <w:p w14:paraId="5B6F4B99" w14:textId="3FC3A41F" w:rsidR="000619EA" w:rsidRPr="00DA42EB" w:rsidRDefault="000619EA" w:rsidP="008B5F70">
      <w:pPr>
        <w:numPr>
          <w:ilvl w:val="2"/>
          <w:numId w:val="38"/>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超时：在接收数据过程中，超过预设的超时时间没有新的数据到达</w:t>
      </w:r>
      <w:r w:rsidRPr="00DA42EB">
        <w:rPr>
          <w:rFonts w:ascii="Arial" w:hAnsi="Arial" w:cs="Arial"/>
          <w:color w:val="000000"/>
          <w:kern w:val="36"/>
          <w:sz w:val="24"/>
          <w:szCs w:val="24"/>
        </w:rPr>
        <w:t>。</w:t>
      </w:r>
    </w:p>
    <w:p w14:paraId="57B42032" w14:textId="77777777" w:rsidR="000619EA" w:rsidRPr="00A21B62" w:rsidRDefault="000619EA" w:rsidP="008B5F70">
      <w:pPr>
        <w:pStyle w:val="afffffe"/>
        <w:numPr>
          <w:ilvl w:val="0"/>
          <w:numId w:val="39"/>
        </w:numPr>
        <w:spacing w:beforeLines="0" w:before="156" w:afterLines="0" w:after="156" w:line="240" w:lineRule="auto"/>
        <w:ind w:firstLineChars="0"/>
        <w:rPr>
          <w:rFonts w:ascii="宋体"/>
          <w:snapToGrid w:val="0"/>
          <w:kern w:val="0"/>
          <w:lang w:bidi="ar"/>
        </w:rPr>
      </w:pPr>
      <w:r w:rsidRPr="00A21B62">
        <w:rPr>
          <w:rFonts w:ascii="宋体"/>
          <w:snapToGrid w:val="0"/>
          <w:kern w:val="0"/>
          <w:lang w:bidi="ar"/>
        </w:rPr>
        <w:t>数据封装：上传的数据以 HTTP+JSON 格式封装，包含设备 ID、精确到毫秒的时间戳以及原始的串口数据，便于服务器端解析和展示。</w:t>
      </w:r>
    </w:p>
    <w:p w14:paraId="3444026B" w14:textId="13BE24B9" w:rsidR="000619EA" w:rsidRPr="00A21B62" w:rsidRDefault="000619EA" w:rsidP="008B5F70">
      <w:pPr>
        <w:pStyle w:val="aff1"/>
        <w:numPr>
          <w:ilvl w:val="0"/>
          <w:numId w:val="35"/>
        </w:numPr>
        <w:spacing w:before="156" w:after="156"/>
        <w:ind w:firstLineChars="0"/>
        <w:rPr>
          <w:lang w:bidi="ar"/>
        </w:rPr>
      </w:pPr>
      <w:r w:rsidRPr="005D6638">
        <w:rPr>
          <w:lang w:bidi="ar"/>
        </w:rPr>
        <w:t>交互流程</w:t>
      </w:r>
    </w:p>
    <w:p w14:paraId="301D9E0F" w14:textId="14D799AA"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5D6638">
        <w:rPr>
          <w:rFonts w:ascii="宋体"/>
          <w:snapToGrid w:val="0"/>
          <w:kern w:val="0"/>
          <w:lang w:bidi="ar"/>
        </w:rPr>
        <w:lastRenderedPageBreak/>
        <w:t>监听与接收：</w:t>
      </w:r>
      <w:r w:rsidR="00764D64">
        <w:rPr>
          <w:rFonts w:ascii="宋体" w:hint="eastAsia"/>
          <w:snapToGrid w:val="0"/>
          <w:kern w:val="0"/>
          <w:lang w:bidi="ar"/>
        </w:rPr>
        <w:t>测控</w:t>
      </w:r>
      <w:r w:rsidRPr="005D6638">
        <w:rPr>
          <w:rFonts w:ascii="宋体"/>
          <w:snapToGrid w:val="0"/>
          <w:kern w:val="0"/>
          <w:lang w:bidi="ar"/>
        </w:rPr>
        <w:t>代理软件启动后，立即根据配置打开指定的串口并进入持续监听状态</w:t>
      </w:r>
      <w:r w:rsidRPr="00A21B62">
        <w:rPr>
          <w:rFonts w:ascii="宋体"/>
          <w:snapToGrid w:val="0"/>
          <w:kern w:val="0"/>
          <w:lang w:bidi="ar"/>
        </w:rPr>
        <w:t>。</w:t>
      </w:r>
    </w:p>
    <w:p w14:paraId="7B458175" w14:textId="77777777"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5D6638">
        <w:rPr>
          <w:rFonts w:ascii="宋体"/>
          <w:snapToGrid w:val="0"/>
          <w:kern w:val="0"/>
          <w:lang w:bidi="ar"/>
        </w:rPr>
        <w:t>数据上传：当接收到目标机数据并满足触发条件时，将数据封装成指定格式，通过 HTTP POST 请求主动推送到服务器的指定接口</w:t>
      </w:r>
      <w:r w:rsidRPr="00A21B62">
        <w:rPr>
          <w:rFonts w:ascii="宋体"/>
          <w:snapToGrid w:val="0"/>
          <w:kern w:val="0"/>
          <w:lang w:bidi="ar"/>
        </w:rPr>
        <w:t>。</w:t>
      </w:r>
    </w:p>
    <w:p w14:paraId="348467CE" w14:textId="77777777"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5D6638">
        <w:rPr>
          <w:rFonts w:ascii="宋体"/>
          <w:snapToGrid w:val="0"/>
          <w:kern w:val="0"/>
          <w:lang w:bidi="ar"/>
        </w:rPr>
        <w:t>数据下发：当代理接收到服务器下发的串口发送指令时，解析出数据内容，并调用at_driver将数据整块写入目标机串口</w:t>
      </w:r>
      <w:r w:rsidRPr="00A21B62">
        <w:rPr>
          <w:rFonts w:ascii="宋体"/>
          <w:snapToGrid w:val="0"/>
          <w:kern w:val="0"/>
          <w:lang w:bidi="ar"/>
        </w:rPr>
        <w:t>。</w:t>
      </w:r>
    </w:p>
    <w:p w14:paraId="02D09EC3" w14:textId="568F1EE1" w:rsidR="000C31BB" w:rsidRPr="00A21B62" w:rsidRDefault="000619EA" w:rsidP="008B5F70">
      <w:pPr>
        <w:pStyle w:val="afffffe"/>
        <w:numPr>
          <w:ilvl w:val="0"/>
          <w:numId w:val="35"/>
        </w:numPr>
        <w:spacing w:before="156" w:after="156"/>
        <w:ind w:firstLineChars="0"/>
        <w:rPr>
          <w:highlight w:val="yellow"/>
        </w:rPr>
      </w:pPr>
      <w:r w:rsidRPr="00A21B62">
        <w:rPr>
          <w:rFonts w:ascii="宋体"/>
          <w:snapToGrid w:val="0"/>
          <w:kern w:val="0"/>
          <w:lang w:bidi="ar"/>
        </w:rPr>
        <w:t>异常处理：在串口通信过程中，若发生断开（如硬件故障、线路松动），代理软件会自动尝试重新连接。若重连多次失败，则将异常状态上报给服务器。</w:t>
      </w:r>
    </w:p>
    <w:p w14:paraId="4C5B1B4B" w14:textId="6CB03224" w:rsidR="000C31BB" w:rsidRPr="007967A5" w:rsidRDefault="000C31BB" w:rsidP="008B5F70">
      <w:pPr>
        <w:pStyle w:val="afffffe"/>
        <w:numPr>
          <w:ilvl w:val="0"/>
          <w:numId w:val="21"/>
        </w:numPr>
        <w:spacing w:before="156" w:after="156"/>
        <w:ind w:firstLineChars="0"/>
        <w:rPr>
          <w:rFonts w:ascii="宋体"/>
          <w:b/>
          <w:bCs/>
          <w:snapToGrid w:val="0"/>
          <w:kern w:val="0"/>
          <w:lang w:bidi="ar"/>
        </w:rPr>
      </w:pPr>
      <w:r w:rsidRPr="007967A5">
        <w:rPr>
          <w:rFonts w:ascii="宋体" w:hint="eastAsia"/>
          <w:b/>
          <w:bCs/>
          <w:snapToGrid w:val="0"/>
          <w:kern w:val="0"/>
          <w:lang w:bidi="ar"/>
        </w:rPr>
        <w:t>日志</w:t>
      </w:r>
      <w:r w:rsidR="001F29EF" w:rsidRPr="007967A5">
        <w:rPr>
          <w:rFonts w:ascii="宋体" w:hint="eastAsia"/>
          <w:b/>
          <w:bCs/>
          <w:snapToGrid w:val="0"/>
          <w:kern w:val="0"/>
          <w:lang w:bidi="ar"/>
        </w:rPr>
        <w:t>管理</w:t>
      </w:r>
    </w:p>
    <w:p w14:paraId="3D1CE69A" w14:textId="77777777" w:rsidR="000619EA" w:rsidRPr="00DA42EB" w:rsidRDefault="000619EA" w:rsidP="0066778F">
      <w:pPr>
        <w:spacing w:before="156" w:after="156"/>
        <w:ind w:firstLineChars="200" w:firstLine="560"/>
        <w:rPr>
          <w:rFonts w:ascii="Arial" w:hAnsi="Arial" w:cs="Arial"/>
          <w:color w:val="000000"/>
          <w:kern w:val="36"/>
          <w:sz w:val="24"/>
          <w:szCs w:val="24"/>
        </w:rPr>
      </w:pPr>
      <w:r w:rsidRPr="005D6638">
        <w:rPr>
          <w:rFonts w:ascii="宋体"/>
          <w:snapToGrid w:val="0"/>
          <w:kern w:val="0"/>
          <w:lang w:bidi="ar"/>
        </w:rPr>
        <w:t>日志管理模块负责全面、详细地记录测控代理软件的运行过程、指令执行情况、硬件交互细节以及所有异常和故障信息。完善的日志系统是系统运维、问题排查和安全审计的重要依据。本模块严格遵循用户指定的存储路径和滚动策略</w:t>
      </w:r>
      <w:r w:rsidRPr="00DA42EB">
        <w:rPr>
          <w:rFonts w:ascii="Arial" w:hAnsi="Arial" w:cs="Arial"/>
          <w:color w:val="000000"/>
          <w:kern w:val="36"/>
          <w:sz w:val="24"/>
          <w:szCs w:val="24"/>
        </w:rPr>
        <w:t>。</w:t>
      </w:r>
    </w:p>
    <w:p w14:paraId="18C764B6" w14:textId="7AFBE71A" w:rsidR="000619EA" w:rsidRPr="00A21B62" w:rsidRDefault="000619EA" w:rsidP="008B5F70">
      <w:pPr>
        <w:pStyle w:val="aff1"/>
        <w:numPr>
          <w:ilvl w:val="0"/>
          <w:numId w:val="40"/>
        </w:numPr>
        <w:spacing w:before="156" w:after="156"/>
        <w:ind w:firstLineChars="0"/>
        <w:rPr>
          <w:lang w:bidi="ar"/>
        </w:rPr>
      </w:pPr>
      <w:r w:rsidRPr="00BB4E0B">
        <w:rPr>
          <w:lang w:bidi="ar"/>
        </w:rPr>
        <w:t>日志规范</w:t>
      </w:r>
    </w:p>
    <w:p w14:paraId="346F4786" w14:textId="77777777" w:rsidR="000619EA" w:rsidRPr="00DA42EB" w:rsidRDefault="000619EA" w:rsidP="008B5F70">
      <w:pPr>
        <w:numPr>
          <w:ilvl w:val="0"/>
          <w:numId w:val="41"/>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存储路径：所有日志文件统一存储在测控代理软件同级目录下自动创建的logs文件夹中</w:t>
      </w:r>
      <w:r w:rsidRPr="00DA42EB">
        <w:rPr>
          <w:rFonts w:ascii="Arial" w:hAnsi="Arial" w:cs="Arial"/>
          <w:color w:val="000000"/>
          <w:kern w:val="36"/>
          <w:sz w:val="24"/>
          <w:szCs w:val="24"/>
        </w:rPr>
        <w:t>。</w:t>
      </w:r>
    </w:p>
    <w:p w14:paraId="2C17BC5E" w14:textId="77777777" w:rsidR="000619EA" w:rsidRPr="00DA42EB" w:rsidRDefault="000619EA" w:rsidP="008B5F70">
      <w:pPr>
        <w:numPr>
          <w:ilvl w:val="0"/>
          <w:numId w:val="41"/>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日志分类与级别</w:t>
      </w:r>
      <w:r w:rsidRPr="00DA42EB">
        <w:rPr>
          <w:rFonts w:ascii="Arial" w:hAnsi="Arial" w:cs="Arial"/>
          <w:color w:val="000000"/>
          <w:kern w:val="36"/>
          <w:sz w:val="24"/>
          <w:szCs w:val="24"/>
        </w:rPr>
        <w:t>：</w:t>
      </w:r>
    </w:p>
    <w:p w14:paraId="25A23013" w14:textId="2E2ECF0C" w:rsidR="000619EA" w:rsidRPr="00A21B62" w:rsidRDefault="000619EA" w:rsidP="008B5F70">
      <w:pPr>
        <w:pStyle w:val="afffffe"/>
        <w:numPr>
          <w:ilvl w:val="1"/>
          <w:numId w:val="42"/>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lastRenderedPageBreak/>
        <w:t>操作日志：记录所有正常的业务操作，如指令的接收、执行和成功返回结果。用于审计和追踪用户操作</w:t>
      </w:r>
      <w:r w:rsidRPr="00A21B62">
        <w:rPr>
          <w:rFonts w:ascii="Arial" w:hAnsi="Arial" w:cs="Arial"/>
          <w:color w:val="000000"/>
          <w:kern w:val="36"/>
          <w:sz w:val="24"/>
          <w:szCs w:val="24"/>
        </w:rPr>
        <w:t>。</w:t>
      </w:r>
    </w:p>
    <w:p w14:paraId="5A1B1F25" w14:textId="54C9D35A" w:rsidR="000619EA" w:rsidRPr="00A21B62" w:rsidRDefault="000619EA" w:rsidP="008B5F70">
      <w:pPr>
        <w:pStyle w:val="afffffe"/>
        <w:numPr>
          <w:ilvl w:val="1"/>
          <w:numId w:val="42"/>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异常日志：记录所有异常情况，如驱动调用失败、硬件断连、部署失败、参数错误等。ERROR 级别用于严重错误，WARN 级别用于需要关注但不影响系统运行的警告</w:t>
      </w:r>
      <w:r w:rsidRPr="00A21B62">
        <w:rPr>
          <w:rFonts w:ascii="Arial" w:hAnsi="Arial" w:cs="Arial"/>
          <w:color w:val="000000"/>
          <w:kern w:val="36"/>
          <w:sz w:val="24"/>
          <w:szCs w:val="24"/>
        </w:rPr>
        <w:t>。</w:t>
      </w:r>
    </w:p>
    <w:p w14:paraId="12573F4E" w14:textId="1C3D1A85" w:rsidR="000619EA" w:rsidRPr="00A21B62" w:rsidRDefault="000619EA" w:rsidP="008B5F70">
      <w:pPr>
        <w:numPr>
          <w:ilvl w:val="0"/>
          <w:numId w:val="41"/>
        </w:numPr>
        <w:spacing w:beforeLines="0" w:before="156" w:afterLines="0" w:after="156" w:line="240" w:lineRule="auto"/>
        <w:rPr>
          <w:rFonts w:ascii="宋体"/>
          <w:snapToGrid w:val="0"/>
          <w:kern w:val="0"/>
          <w:lang w:bidi="ar"/>
        </w:rPr>
      </w:pPr>
      <w:r w:rsidRPr="005D6638">
        <w:rPr>
          <w:rFonts w:ascii="宋体"/>
          <w:snapToGrid w:val="0"/>
          <w:kern w:val="0"/>
          <w:lang w:bidi="ar"/>
        </w:rPr>
        <w:t xml:space="preserve">滚动策略：日志文件按天进行滚动生成，即每天生成一个新的日志文件（例如 agent_20260513.log）。系统会自动清理超过 </w:t>
      </w:r>
      <w:r w:rsidR="00764D64">
        <w:rPr>
          <w:rFonts w:ascii="宋体"/>
          <w:snapToGrid w:val="0"/>
          <w:kern w:val="0"/>
          <w:lang w:bidi="ar"/>
        </w:rPr>
        <w:t>180</w:t>
      </w:r>
      <w:r w:rsidRPr="005D6638">
        <w:rPr>
          <w:rFonts w:ascii="宋体"/>
          <w:snapToGrid w:val="0"/>
          <w:kern w:val="0"/>
          <w:lang w:bidi="ar"/>
        </w:rPr>
        <w:t xml:space="preserve"> 天的旧日志文件，以防止磁盘空间被耗尽</w:t>
      </w:r>
      <w:r w:rsidRPr="00A21B62">
        <w:rPr>
          <w:rFonts w:ascii="宋体"/>
          <w:snapToGrid w:val="0"/>
          <w:kern w:val="0"/>
          <w:lang w:bidi="ar"/>
        </w:rPr>
        <w:t>。</w:t>
      </w:r>
    </w:p>
    <w:p w14:paraId="7DF61B64" w14:textId="3D197A01" w:rsidR="000619EA" w:rsidRPr="00764D64" w:rsidRDefault="000619EA" w:rsidP="008B5F70">
      <w:pPr>
        <w:numPr>
          <w:ilvl w:val="0"/>
          <w:numId w:val="40"/>
        </w:numPr>
        <w:spacing w:beforeLines="0" w:before="120" w:afterLines="0" w:after="120" w:line="240" w:lineRule="auto"/>
        <w:rPr>
          <w:rFonts w:hint="eastAsia"/>
          <w:lang w:bidi="ar"/>
        </w:rPr>
      </w:pPr>
      <w:r w:rsidRPr="005D6638">
        <w:rPr>
          <w:rFonts w:ascii="宋体"/>
          <w:snapToGrid w:val="0"/>
          <w:kern w:val="0"/>
          <w:lang w:bidi="ar"/>
        </w:rPr>
        <w:t>日志格式：日志条目采用清晰的结构化格式，便于人工阅读和工具解析。</w:t>
      </w:r>
    </w:p>
    <w:p w14:paraId="53D90D21" w14:textId="68E67C0D" w:rsidR="000C31BB" w:rsidRDefault="007E3C67" w:rsidP="007E3C67">
      <w:pPr>
        <w:pStyle w:val="3"/>
        <w:spacing w:before="156" w:after="156"/>
        <w:ind w:right="280"/>
        <w:rPr>
          <w:highlight w:val="yellow"/>
        </w:rPr>
      </w:pPr>
      <w:r w:rsidRPr="007E3C67">
        <w:rPr>
          <w:rFonts w:hint="eastAsia"/>
          <w:highlight w:val="yellow"/>
        </w:rPr>
        <w:t>驱动适配层</w:t>
      </w:r>
    </w:p>
    <w:p w14:paraId="32123BC7" w14:textId="63E68910" w:rsidR="007E31B3" w:rsidRPr="007E31B3" w:rsidRDefault="00764D64" w:rsidP="0066778F">
      <w:pPr>
        <w:spacing w:before="156" w:after="156"/>
        <w:ind w:firstLineChars="200" w:firstLine="560"/>
        <w:rPr>
          <w:rFonts w:ascii="Arial" w:hAnsi="Arial" w:cs="Arial"/>
          <w:color w:val="000000"/>
          <w:kern w:val="36"/>
          <w:sz w:val="24"/>
          <w:szCs w:val="24"/>
        </w:rPr>
      </w:pPr>
      <w:r>
        <w:rPr>
          <w:rFonts w:ascii="宋体"/>
          <w:snapToGrid w:val="0"/>
          <w:kern w:val="0"/>
          <w:lang w:bidi="ar"/>
        </w:rPr>
        <w:t>驱动适配层</w:t>
      </w:r>
      <w:r>
        <w:rPr>
          <w:rFonts w:ascii="宋体" w:hint="eastAsia"/>
          <w:snapToGrid w:val="0"/>
          <w:kern w:val="0"/>
          <w:lang w:bidi="ar"/>
        </w:rPr>
        <w:t>实现了对</w:t>
      </w:r>
      <w:r>
        <w:rPr>
          <w:rFonts w:ascii="宋体"/>
          <w:snapToGrid w:val="0"/>
          <w:kern w:val="0"/>
          <w:lang w:bidi="ar"/>
        </w:rPr>
        <w:t>at_driver</w:t>
      </w:r>
      <w:r>
        <w:rPr>
          <w:rFonts w:ascii="宋体" w:hint="eastAsia"/>
          <w:snapToGrid w:val="0"/>
          <w:kern w:val="0"/>
          <w:lang w:bidi="ar"/>
        </w:rPr>
        <w:t>的</w:t>
      </w:r>
      <w:r w:rsidR="007E31B3" w:rsidRPr="005D6638">
        <w:rPr>
          <w:rFonts w:ascii="宋体"/>
          <w:snapToGrid w:val="0"/>
          <w:kern w:val="0"/>
          <w:lang w:bidi="ar"/>
        </w:rPr>
        <w:t>指令封装与调用模块，负责将业务逻辑层下发的控制指令转换为 at_driver 驱动可识别的命令行格式，完成驱动调用、执行结果捕获、返回值解析与异常处理，</w:t>
      </w:r>
      <w:r w:rsidR="00BB4E0B" w:rsidRPr="00BB4E0B">
        <w:rPr>
          <w:rFonts w:ascii="宋体"/>
          <w:snapToGrid w:val="0"/>
          <w:kern w:val="0"/>
          <w:lang w:bidi="ar"/>
        </w:rPr>
        <w:t>将执行结果转换为固定格式的结构化数据返回给业务逻辑层，业务逻辑层无需关心 at_driver 的具体输出文本形式</w:t>
      </w:r>
      <w:r w:rsidR="007E31B3" w:rsidRPr="007E31B3">
        <w:rPr>
          <w:rFonts w:ascii="Arial" w:hAnsi="Arial" w:cs="Arial"/>
          <w:color w:val="000000"/>
          <w:kern w:val="36"/>
          <w:sz w:val="24"/>
          <w:szCs w:val="24"/>
        </w:rPr>
        <w:t>。</w:t>
      </w:r>
    </w:p>
    <w:p w14:paraId="1ADFEAEB" w14:textId="32902E3D" w:rsidR="007E31B3" w:rsidRPr="00A21B62" w:rsidRDefault="007E31B3" w:rsidP="008B5F70">
      <w:pPr>
        <w:pStyle w:val="aff1"/>
        <w:numPr>
          <w:ilvl w:val="0"/>
          <w:numId w:val="43"/>
        </w:numPr>
        <w:spacing w:before="156" w:after="156"/>
        <w:ind w:firstLineChars="0"/>
        <w:rPr>
          <w:lang w:bidi="ar"/>
        </w:rPr>
      </w:pPr>
      <w:r w:rsidRPr="00A21B62">
        <w:rPr>
          <w:rFonts w:hint="eastAsia"/>
          <w:lang w:bidi="ar"/>
        </w:rPr>
        <w:t>at_driver指令封装接口清单</w:t>
      </w:r>
      <w:r w:rsidR="0070547E" w:rsidRPr="00A21B62">
        <w:rPr>
          <w:rFonts w:hint="eastAsia"/>
          <w:lang w:bidi="ar"/>
        </w:rPr>
        <w:t>:</w:t>
      </w:r>
    </w:p>
    <w:p w14:paraId="5F0786B2" w14:textId="6952A480" w:rsidR="003D5A5B" w:rsidRPr="00BF7E2B" w:rsidRDefault="003D5A5B" w:rsidP="00BF7E2B">
      <w:pPr>
        <w:pStyle w:val="afffff6"/>
      </w:pPr>
      <w:r w:rsidRPr="00BF7E2B">
        <w:t>表 3-</w:t>
      </w:r>
      <w:r w:rsidR="00BF7E2B">
        <w:rPr>
          <w:rFonts w:hint="eastAsia"/>
        </w:rPr>
        <w:t>3</w:t>
      </w:r>
      <w:r w:rsidRPr="00BF7E2B">
        <w:t xml:space="preserve"> </w:t>
      </w:r>
      <w:r w:rsidRPr="00BF7E2B">
        <w:rPr>
          <w:rFonts w:hint="eastAsia"/>
        </w:rPr>
        <w:t>at_driver封装</w:t>
      </w:r>
      <w:r w:rsidRPr="00BF7E2B">
        <w:t>接口清单</w:t>
      </w:r>
    </w:p>
    <w:tbl>
      <w:tblPr>
        <w:tblStyle w:val="aff7"/>
        <w:tblW w:w="0" w:type="auto"/>
        <w:tblLayout w:type="fixed"/>
        <w:tblLook w:val="04A0" w:firstRow="1" w:lastRow="0" w:firstColumn="1" w:lastColumn="0" w:noHBand="0" w:noVBand="1"/>
      </w:tblPr>
      <w:tblGrid>
        <w:gridCol w:w="2830"/>
        <w:gridCol w:w="1843"/>
        <w:gridCol w:w="1701"/>
        <w:gridCol w:w="1922"/>
      </w:tblGrid>
      <w:tr w:rsidR="003D5A5B" w14:paraId="591B3E3D" w14:textId="77777777" w:rsidTr="0070547E">
        <w:tc>
          <w:tcPr>
            <w:tcW w:w="2830" w:type="dxa"/>
          </w:tcPr>
          <w:p w14:paraId="5D5342A6" w14:textId="7B84D259"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接口</w:t>
            </w:r>
            <w:r w:rsidRPr="00DA42EB">
              <w:rPr>
                <w:rFonts w:ascii="Arial" w:hAnsi="Arial" w:cs="Arial"/>
                <w:b/>
                <w:bCs/>
                <w:color w:val="000000"/>
                <w:kern w:val="36"/>
                <w:sz w:val="24"/>
                <w:szCs w:val="24"/>
              </w:rPr>
              <w:t xml:space="preserve"> URL</w:t>
            </w:r>
          </w:p>
        </w:tc>
        <w:tc>
          <w:tcPr>
            <w:tcW w:w="1843" w:type="dxa"/>
          </w:tcPr>
          <w:p w14:paraId="5E30C227" w14:textId="3186937F"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请求方式</w:t>
            </w:r>
          </w:p>
        </w:tc>
        <w:tc>
          <w:tcPr>
            <w:tcW w:w="1701" w:type="dxa"/>
          </w:tcPr>
          <w:p w14:paraId="0F9548EF" w14:textId="12D55006"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功能</w:t>
            </w:r>
          </w:p>
        </w:tc>
        <w:tc>
          <w:tcPr>
            <w:tcW w:w="1922" w:type="dxa"/>
          </w:tcPr>
          <w:p w14:paraId="6D1BA87A" w14:textId="1C6BA457"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对应驱动指令</w:t>
            </w:r>
          </w:p>
        </w:tc>
      </w:tr>
      <w:tr w:rsidR="003D5A5B" w14:paraId="3104FB42" w14:textId="77777777" w:rsidTr="0070547E">
        <w:tc>
          <w:tcPr>
            <w:tcW w:w="2830" w:type="dxa"/>
          </w:tcPr>
          <w:p w14:paraId="052F95FC" w14:textId="688C4CE2"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lastRenderedPageBreak/>
              <w:t>/api/v1/agent/power/on</w:t>
            </w:r>
          </w:p>
        </w:tc>
        <w:tc>
          <w:tcPr>
            <w:tcW w:w="1843" w:type="dxa"/>
          </w:tcPr>
          <w:p w14:paraId="0D99A6A3" w14:textId="696E6B8A"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5A9A76A2" w14:textId="4C208D7C"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目标机上电</w:t>
            </w:r>
          </w:p>
        </w:tc>
        <w:tc>
          <w:tcPr>
            <w:tcW w:w="1922" w:type="dxa"/>
          </w:tcPr>
          <w:p w14:paraId="72C60043" w14:textId="17E0ADA8"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power_on</w:t>
            </w:r>
          </w:p>
        </w:tc>
      </w:tr>
      <w:tr w:rsidR="003D5A5B" w14:paraId="3D625225" w14:textId="77777777" w:rsidTr="0070547E">
        <w:tc>
          <w:tcPr>
            <w:tcW w:w="2830" w:type="dxa"/>
          </w:tcPr>
          <w:p w14:paraId="2727E2A1" w14:textId="2172D72E"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/api/v1/agent/power/off</w:t>
            </w:r>
          </w:p>
        </w:tc>
        <w:tc>
          <w:tcPr>
            <w:tcW w:w="1843" w:type="dxa"/>
          </w:tcPr>
          <w:p w14:paraId="402DF130" w14:textId="4DB5CEAF"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3D8A88D7" w14:textId="52C6FAA5"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目标机断电</w:t>
            </w:r>
          </w:p>
        </w:tc>
        <w:tc>
          <w:tcPr>
            <w:tcW w:w="1922" w:type="dxa"/>
          </w:tcPr>
          <w:p w14:paraId="06B0881C" w14:textId="368A7B70"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power_off</w:t>
            </w:r>
          </w:p>
        </w:tc>
      </w:tr>
      <w:tr w:rsidR="003D5A5B" w14:paraId="3575D7F6" w14:textId="77777777" w:rsidTr="0070547E">
        <w:tc>
          <w:tcPr>
            <w:tcW w:w="2830" w:type="dxa"/>
          </w:tcPr>
          <w:p w14:paraId="7FF62337" w14:textId="79AE35F3"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/api/v1/agent/mode/boot</w:t>
            </w:r>
          </w:p>
        </w:tc>
        <w:tc>
          <w:tcPr>
            <w:tcW w:w="1843" w:type="dxa"/>
          </w:tcPr>
          <w:p w14:paraId="20B1E3A7" w14:textId="2B58A94F"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63773C15" w14:textId="03640342"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Boot </w:t>
            </w:r>
            <w:r w:rsidRPr="00DA42EB">
              <w:rPr>
                <w:rFonts w:ascii="Arial" w:hAnsi="Arial" w:cs="Arial"/>
                <w:color w:val="000000"/>
                <w:kern w:val="36"/>
                <w:sz w:val="24"/>
                <w:szCs w:val="24"/>
              </w:rPr>
              <w:t>模式</w:t>
            </w:r>
          </w:p>
        </w:tc>
        <w:tc>
          <w:tcPr>
            <w:tcW w:w="1922" w:type="dxa"/>
          </w:tcPr>
          <w:p w14:paraId="7048D73B" w14:textId="2EDDC05D"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goto_boot</w:t>
            </w:r>
          </w:p>
        </w:tc>
      </w:tr>
      <w:tr w:rsidR="003D5A5B" w14:paraId="1FF31696" w14:textId="77777777" w:rsidTr="0070547E">
        <w:tc>
          <w:tcPr>
            <w:tcW w:w="2830" w:type="dxa"/>
          </w:tcPr>
          <w:p w14:paraId="04EAD701" w14:textId="0C296AE8"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/api/v1/agent/mode/app</w:t>
            </w:r>
          </w:p>
        </w:tc>
        <w:tc>
          <w:tcPr>
            <w:tcW w:w="1843" w:type="dxa"/>
          </w:tcPr>
          <w:p w14:paraId="404704A6" w14:textId="2BF705D2"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7F8A327C" w14:textId="3EA72454"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App </w:t>
            </w:r>
            <w:r w:rsidRPr="00DA42EB">
              <w:rPr>
                <w:rFonts w:ascii="Arial" w:hAnsi="Arial" w:cs="Arial"/>
                <w:color w:val="000000"/>
                <w:kern w:val="36"/>
                <w:sz w:val="24"/>
                <w:szCs w:val="24"/>
              </w:rPr>
              <w:t>模式</w:t>
            </w:r>
          </w:p>
        </w:tc>
        <w:tc>
          <w:tcPr>
            <w:tcW w:w="1922" w:type="dxa"/>
          </w:tcPr>
          <w:p w14:paraId="73BFCB9C" w14:textId="2D297898"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goto_app</w:t>
            </w:r>
          </w:p>
        </w:tc>
      </w:tr>
      <w:tr w:rsidR="003D5A5B" w14:paraId="7C316659" w14:textId="77777777" w:rsidTr="0070547E">
        <w:tc>
          <w:tcPr>
            <w:tcW w:w="2830" w:type="dxa"/>
          </w:tcPr>
          <w:p w14:paraId="4BB63628" w14:textId="2B041D09"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/api/v1/agent/switch/set</w:t>
            </w:r>
          </w:p>
        </w:tc>
        <w:tc>
          <w:tcPr>
            <w:tcW w:w="1843" w:type="dxa"/>
          </w:tcPr>
          <w:p w14:paraId="2848892E" w14:textId="57DAB67D"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01C36BBA" w14:textId="7C97B98A"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设置组合开关</w:t>
            </w:r>
          </w:p>
        </w:tc>
        <w:tc>
          <w:tcPr>
            <w:tcW w:w="1922" w:type="dxa"/>
          </w:tcPr>
          <w:p w14:paraId="41087305" w14:textId="63B5E50E"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custom_switch</w:t>
            </w:r>
          </w:p>
        </w:tc>
      </w:tr>
      <w:tr w:rsidR="003D5A5B" w14:paraId="6394EFF5" w14:textId="77777777" w:rsidTr="0070547E">
        <w:tc>
          <w:tcPr>
            <w:tcW w:w="2830" w:type="dxa"/>
          </w:tcPr>
          <w:p w14:paraId="65E21809" w14:textId="28984536"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/api/v1/agent/status/get</w:t>
            </w:r>
          </w:p>
        </w:tc>
        <w:tc>
          <w:tcPr>
            <w:tcW w:w="1843" w:type="dxa"/>
          </w:tcPr>
          <w:p w14:paraId="2DC0FBAB" w14:textId="74A3E515"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GET</w:t>
            </w:r>
          </w:p>
        </w:tc>
        <w:tc>
          <w:tcPr>
            <w:tcW w:w="1701" w:type="dxa"/>
          </w:tcPr>
          <w:p w14:paraId="5F83A643" w14:textId="7C541BF7"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获取</w:t>
            </w:r>
            <w:r w:rsidR="00764D64">
              <w:rPr>
                <w:rFonts w:ascii="Arial" w:hAnsi="Arial" w:cs="Arial" w:hint="eastAsia"/>
                <w:color w:val="000000"/>
                <w:kern w:val="36"/>
                <w:sz w:val="24"/>
                <w:szCs w:val="24"/>
              </w:rPr>
              <w:t>离散量</w:t>
            </w:r>
            <w:r w:rsidRPr="00DA42EB">
              <w:rPr>
                <w:rFonts w:ascii="Arial" w:hAnsi="Arial" w:cs="Arial"/>
                <w:color w:val="000000"/>
                <w:kern w:val="36"/>
                <w:sz w:val="24"/>
                <w:szCs w:val="24"/>
              </w:rPr>
              <w:t>状态</w:t>
            </w:r>
          </w:p>
        </w:tc>
        <w:tc>
          <w:tcPr>
            <w:tcW w:w="1922" w:type="dxa"/>
          </w:tcPr>
          <w:p w14:paraId="588E3BB2" w14:textId="1E2528FE" w:rsidR="007E31B3" w:rsidRDefault="007E31B3" w:rsidP="00764D64">
            <w:pPr>
              <w:spacing w:before="156" w:after="156"/>
              <w:rPr>
                <w:rFonts w:ascii="Arial" w:hAnsi="Arial" w:cs="Arial"/>
                <w:color w:val="000000"/>
                <w:kern w:val="36"/>
                <w:sz w:val="24"/>
                <w:szCs w:val="24"/>
              </w:rPr>
            </w:pPr>
            <w:r w:rsidRPr="00DA42EB">
              <w:rPr>
                <w:rFonts w:ascii="Arial" w:hAnsi="Arial" w:cs="Arial"/>
                <w:color w:val="000000"/>
                <w:kern w:val="36"/>
                <w:sz w:val="24"/>
                <w:szCs w:val="24"/>
              </w:rPr>
              <w:t>get_all_key</w:t>
            </w:r>
            <w:r w:rsidR="0070547E">
              <w:rPr>
                <w:rFonts w:ascii="Arial" w:hAnsi="Arial" w:cs="Arial" w:hint="eastAsia"/>
                <w:color w:val="000000"/>
                <w:kern w:val="36"/>
                <w:sz w:val="24"/>
                <w:szCs w:val="24"/>
              </w:rPr>
              <w:t>/</w:t>
            </w:r>
          </w:p>
        </w:tc>
      </w:tr>
      <w:tr w:rsidR="003D5A5B" w14:paraId="23ACA25B" w14:textId="77777777" w:rsidTr="0070547E">
        <w:tc>
          <w:tcPr>
            <w:tcW w:w="2830" w:type="dxa"/>
          </w:tcPr>
          <w:p w14:paraId="63C6711A" w14:textId="16F9F701"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w:t>
            </w:r>
            <w:r w:rsidR="003D5A5B">
              <w:rPr>
                <w:rFonts w:ascii="Arial" w:hAnsi="Arial" w:cs="Arial" w:hint="eastAsia"/>
                <w:color w:val="000000"/>
                <w:kern w:val="36"/>
                <w:sz w:val="24"/>
                <w:szCs w:val="24"/>
              </w:rPr>
              <w:t>/connect/device</w:t>
            </w:r>
          </w:p>
        </w:tc>
        <w:tc>
          <w:tcPr>
            <w:tcW w:w="1843" w:type="dxa"/>
          </w:tcPr>
          <w:p w14:paraId="4EEDF040" w14:textId="55885467"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1926A01E" w14:textId="07E4862C"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连接测控装置设备</w:t>
            </w:r>
          </w:p>
        </w:tc>
        <w:tc>
          <w:tcPr>
            <w:tcW w:w="1922" w:type="dxa"/>
          </w:tcPr>
          <w:p w14:paraId="79D962B5" w14:textId="72FA4ED5"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connect_device</w:t>
            </w:r>
          </w:p>
        </w:tc>
      </w:tr>
      <w:tr w:rsidR="003D5A5B" w14:paraId="4085B54B" w14:textId="77777777" w:rsidTr="0070547E">
        <w:tc>
          <w:tcPr>
            <w:tcW w:w="2830" w:type="dxa"/>
          </w:tcPr>
          <w:p w14:paraId="30DD466A" w14:textId="53682D51"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w:t>
            </w:r>
            <w:r w:rsidR="003D5A5B">
              <w:rPr>
                <w:rFonts w:ascii="Arial" w:hAnsi="Arial" w:cs="Arial" w:hint="eastAsia"/>
                <w:color w:val="000000"/>
                <w:kern w:val="36"/>
                <w:sz w:val="24"/>
                <w:szCs w:val="24"/>
              </w:rPr>
              <w:t>config</w:t>
            </w:r>
            <w:r w:rsidRPr="00DA42EB">
              <w:rPr>
                <w:rFonts w:ascii="Arial" w:hAnsi="Arial" w:cs="Arial"/>
                <w:color w:val="000000"/>
                <w:kern w:val="36"/>
                <w:sz w:val="24"/>
                <w:szCs w:val="24"/>
              </w:rPr>
              <w:t>/</w:t>
            </w:r>
            <w:r w:rsidR="003D5A5B">
              <w:rPr>
                <w:rFonts w:ascii="Arial" w:hAnsi="Arial" w:cs="Arial" w:hint="eastAsia"/>
                <w:color w:val="000000"/>
                <w:kern w:val="36"/>
                <w:sz w:val="24"/>
                <w:szCs w:val="24"/>
              </w:rPr>
              <w:t>check</w:t>
            </w:r>
          </w:p>
        </w:tc>
        <w:tc>
          <w:tcPr>
            <w:tcW w:w="1843" w:type="dxa"/>
          </w:tcPr>
          <w:p w14:paraId="33E323AE" w14:textId="045374B5"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POST</w:t>
            </w:r>
          </w:p>
        </w:tc>
        <w:tc>
          <w:tcPr>
            <w:tcW w:w="1701" w:type="dxa"/>
          </w:tcPr>
          <w:p w14:paraId="2BDC9584" w14:textId="579EBD76"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检查测控装置配置</w:t>
            </w:r>
          </w:p>
        </w:tc>
        <w:tc>
          <w:tcPr>
            <w:tcW w:w="1922" w:type="dxa"/>
          </w:tcPr>
          <w:p w14:paraId="4860B17C" w14:textId="758753FB"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check_config</w:t>
            </w:r>
          </w:p>
        </w:tc>
      </w:tr>
      <w:tr w:rsidR="003D5A5B" w14:paraId="43489A77" w14:textId="77777777" w:rsidTr="0070547E">
        <w:tc>
          <w:tcPr>
            <w:tcW w:w="2830" w:type="dxa"/>
          </w:tcPr>
          <w:p w14:paraId="6488D084" w14:textId="1B77C1D9"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/api/v1/agent/</w:t>
            </w:r>
            <w:r w:rsidR="003D5A5B">
              <w:rPr>
                <w:rFonts w:ascii="Arial" w:hAnsi="Arial" w:cs="Arial" w:hint="eastAsia"/>
                <w:color w:val="000000"/>
                <w:kern w:val="36"/>
                <w:sz w:val="24"/>
                <w:szCs w:val="24"/>
              </w:rPr>
              <w:t>config</w:t>
            </w:r>
            <w:r w:rsidR="003D5A5B" w:rsidRPr="00DA42EB">
              <w:rPr>
                <w:rFonts w:ascii="Arial" w:hAnsi="Arial" w:cs="Arial"/>
                <w:color w:val="000000"/>
                <w:kern w:val="36"/>
                <w:sz w:val="24"/>
                <w:szCs w:val="24"/>
              </w:rPr>
              <w:t>/</w:t>
            </w:r>
            <w:r w:rsidR="003D5A5B">
              <w:rPr>
                <w:rFonts w:ascii="Arial" w:hAnsi="Arial" w:cs="Arial" w:hint="eastAsia"/>
                <w:color w:val="000000"/>
                <w:kern w:val="36"/>
                <w:sz w:val="24"/>
                <w:szCs w:val="24"/>
              </w:rPr>
              <w:t>apply</w:t>
            </w:r>
          </w:p>
        </w:tc>
        <w:tc>
          <w:tcPr>
            <w:tcW w:w="1843" w:type="dxa"/>
          </w:tcPr>
          <w:p w14:paraId="6FB442B9" w14:textId="6A11BF5B"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7170AD30" w14:textId="19337794"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部署测控装置配置</w:t>
            </w:r>
          </w:p>
        </w:tc>
        <w:tc>
          <w:tcPr>
            <w:tcW w:w="1922" w:type="dxa"/>
          </w:tcPr>
          <w:p w14:paraId="0AB0FF8E" w14:textId="41B83AB9"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apply_config</w:t>
            </w:r>
          </w:p>
        </w:tc>
      </w:tr>
    </w:tbl>
    <w:p w14:paraId="765EC977" w14:textId="6B09E5BE" w:rsidR="00F30B88" w:rsidRDefault="00B36414">
      <w:pPr>
        <w:pStyle w:val="10"/>
        <w:spacing w:before="156" w:after="156"/>
        <w:ind w:left="432" w:hanging="432"/>
      </w:pPr>
      <w:bookmarkStart w:id="23" w:name="_Toc13875"/>
      <w:bookmarkStart w:id="24" w:name="_Toc229493209"/>
      <w:bookmarkStart w:id="25" w:name="_Toc101888676"/>
      <w:r>
        <w:rPr>
          <w:rFonts w:hint="eastAsia"/>
        </w:rPr>
        <w:t>非功能性设计</w:t>
      </w:r>
      <w:bookmarkEnd w:id="23"/>
      <w:bookmarkEnd w:id="24"/>
    </w:p>
    <w:p w14:paraId="4D0479AF" w14:textId="77777777" w:rsidR="009C5936" w:rsidRPr="00DA42EB" w:rsidRDefault="009C5936" w:rsidP="009C5936">
      <w:pPr>
        <w:spacing w:before="156" w:after="156"/>
        <w:rPr>
          <w:rFonts w:ascii="Arial" w:hAnsi="Arial" w:cs="Arial"/>
          <w:b/>
          <w:bCs/>
          <w:color w:val="000000"/>
          <w:kern w:val="36"/>
          <w:sz w:val="24"/>
          <w:szCs w:val="24"/>
        </w:rPr>
      </w:pPr>
      <w:bookmarkStart w:id="26" w:name="_Toc65917583"/>
      <w:bookmarkStart w:id="27" w:name="_Toc250466948"/>
      <w:r w:rsidRPr="005D6638">
        <w:rPr>
          <w:rFonts w:ascii="宋体"/>
          <w:snapToGrid w:val="0"/>
          <w:kern w:val="0"/>
          <w:lang w:bidi="ar"/>
        </w:rPr>
        <w:t>运行机制设计</w:t>
      </w:r>
    </w:p>
    <w:p w14:paraId="3FBD1813" w14:textId="41516B88" w:rsidR="009C5936" w:rsidRPr="00A21B62" w:rsidRDefault="009C5936" w:rsidP="00A21B62">
      <w:pPr>
        <w:pStyle w:val="2"/>
        <w:spacing w:before="156" w:after="156"/>
      </w:pPr>
      <w:r w:rsidRPr="00A21B62">
        <w:t>启动模式</w:t>
      </w:r>
    </w:p>
    <w:p w14:paraId="5C1CB00C" w14:textId="1475C9CA" w:rsidR="009C5936" w:rsidRPr="00DA42EB" w:rsidRDefault="009C5936" w:rsidP="00764D64">
      <w:pPr>
        <w:spacing w:before="156" w:after="156"/>
        <w:rPr>
          <w:rFonts w:ascii="Arial" w:hAnsi="Arial" w:cs="Arial"/>
          <w:color w:val="000000"/>
          <w:kern w:val="36"/>
          <w:sz w:val="24"/>
          <w:szCs w:val="24"/>
        </w:rPr>
      </w:pPr>
      <w:r w:rsidRPr="005D6638">
        <w:rPr>
          <w:rFonts w:ascii="宋体"/>
          <w:snapToGrid w:val="0"/>
          <w:kern w:val="0"/>
          <w:lang w:bidi="ar"/>
        </w:rPr>
        <w:t>测控代理软件设计为</w:t>
      </w:r>
      <w:r w:rsidR="00764D64">
        <w:rPr>
          <w:rFonts w:ascii="宋体" w:hint="eastAsia"/>
          <w:snapToGrid w:val="0"/>
          <w:kern w:val="0"/>
          <w:lang w:bidi="ar"/>
        </w:rPr>
        <w:t>无界面软件</w:t>
      </w:r>
      <w:r w:rsidR="00D27EF4">
        <w:rPr>
          <w:rFonts w:ascii="宋体" w:hint="eastAsia"/>
          <w:snapToGrid w:val="0"/>
          <w:kern w:val="0"/>
          <w:lang w:bidi="ar"/>
        </w:rPr>
        <w:t>，</w:t>
      </w:r>
      <w:r w:rsidRPr="005D6638">
        <w:rPr>
          <w:rFonts w:ascii="宋体"/>
          <w:snapToGrid w:val="0"/>
          <w:kern w:val="0"/>
          <w:lang w:bidi="ar"/>
        </w:rPr>
        <w:t>在操作系统启动时自动运行，</w:t>
      </w:r>
      <w:r w:rsidR="00764D64">
        <w:rPr>
          <w:rFonts w:ascii="宋体"/>
          <w:snapToGrid w:val="0"/>
          <w:kern w:val="0"/>
          <w:lang w:bidi="ar"/>
        </w:rPr>
        <w:t>并</w:t>
      </w:r>
      <w:r w:rsidR="00764D64">
        <w:rPr>
          <w:rFonts w:ascii="宋体"/>
          <w:snapToGrid w:val="0"/>
          <w:kern w:val="0"/>
          <w:lang w:bidi="ar"/>
        </w:rPr>
        <w:lastRenderedPageBreak/>
        <w:t>持续提供服务</w:t>
      </w:r>
      <w:r w:rsidRPr="005D6638">
        <w:rPr>
          <w:rFonts w:ascii="宋体"/>
          <w:snapToGrid w:val="0"/>
          <w:kern w:val="0"/>
          <w:lang w:bidi="ar"/>
        </w:rPr>
        <w:t>。</w:t>
      </w:r>
    </w:p>
    <w:p w14:paraId="6F133695" w14:textId="23E934E5" w:rsidR="009C5936" w:rsidRPr="00A21B62" w:rsidRDefault="009C5936" w:rsidP="00A21B62">
      <w:pPr>
        <w:pStyle w:val="2"/>
        <w:spacing w:before="156" w:after="156"/>
        <w:rPr>
          <w:b w:val="0"/>
        </w:rPr>
      </w:pPr>
      <w:r w:rsidRPr="00A21B62">
        <w:t>心跳机制</w:t>
      </w:r>
    </w:p>
    <w:p w14:paraId="60D6C12E" w14:textId="7CBAFAF7" w:rsidR="009C5936" w:rsidRPr="00DA42EB" w:rsidRDefault="009C5936" w:rsidP="007A2BF0">
      <w:pPr>
        <w:spacing w:before="156" w:after="156"/>
        <w:rPr>
          <w:rFonts w:ascii="Arial" w:hAnsi="Arial" w:cs="Arial"/>
          <w:color w:val="000000"/>
          <w:kern w:val="36"/>
          <w:sz w:val="24"/>
          <w:szCs w:val="24"/>
        </w:rPr>
      </w:pPr>
      <w:r w:rsidRPr="005D6638">
        <w:rPr>
          <w:rFonts w:ascii="宋体"/>
          <w:snapToGrid w:val="0"/>
          <w:kern w:val="0"/>
          <w:lang w:bidi="ar"/>
        </w:rPr>
        <w:t>为确保</w:t>
      </w:r>
      <w:r w:rsidR="00764D64">
        <w:rPr>
          <w:rFonts w:ascii="宋体" w:hint="eastAsia"/>
          <w:snapToGrid w:val="0"/>
          <w:kern w:val="0"/>
          <w:lang w:bidi="ar"/>
        </w:rPr>
        <w:t>资源纳管</w:t>
      </w:r>
      <w:r w:rsidRPr="005D6638">
        <w:rPr>
          <w:rFonts w:ascii="宋体"/>
          <w:snapToGrid w:val="0"/>
          <w:kern w:val="0"/>
          <w:lang w:bidi="ar"/>
        </w:rPr>
        <w:t>服务器能实时掌握</w:t>
      </w:r>
      <w:r w:rsidR="00764D64">
        <w:rPr>
          <w:rFonts w:ascii="宋体" w:hint="eastAsia"/>
          <w:snapToGrid w:val="0"/>
          <w:kern w:val="0"/>
          <w:lang w:bidi="ar"/>
        </w:rPr>
        <w:t>测控</w:t>
      </w:r>
      <w:r w:rsidR="00764D64">
        <w:rPr>
          <w:rFonts w:ascii="宋体"/>
          <w:snapToGrid w:val="0"/>
          <w:kern w:val="0"/>
          <w:lang w:bidi="ar"/>
        </w:rPr>
        <w:t>代理</w:t>
      </w:r>
      <w:r w:rsidR="007A2BF0">
        <w:rPr>
          <w:rFonts w:ascii="宋体" w:hint="eastAsia"/>
          <w:snapToGrid w:val="0"/>
          <w:kern w:val="0"/>
          <w:lang w:bidi="ar"/>
        </w:rPr>
        <w:t>及测控装置</w:t>
      </w:r>
      <w:r w:rsidR="007A2BF0">
        <w:rPr>
          <w:rFonts w:ascii="宋体"/>
          <w:snapToGrid w:val="0"/>
          <w:kern w:val="0"/>
          <w:lang w:bidi="ar"/>
        </w:rPr>
        <w:t>的状态，设计了</w:t>
      </w:r>
      <w:r w:rsidRPr="005D6638">
        <w:rPr>
          <w:rFonts w:ascii="宋体"/>
          <w:snapToGrid w:val="0"/>
          <w:kern w:val="0"/>
          <w:lang w:bidi="ar"/>
        </w:rPr>
        <w:t>心跳机制</w:t>
      </w:r>
      <w:r w:rsidR="007A2BF0">
        <w:rPr>
          <w:rFonts w:ascii="Arial" w:hAnsi="Arial" w:cs="Arial" w:hint="eastAsia"/>
          <w:color w:val="000000"/>
          <w:kern w:val="36"/>
          <w:sz w:val="24"/>
          <w:szCs w:val="24"/>
        </w:rPr>
        <w:t>。</w:t>
      </w:r>
      <w:r w:rsidR="00764D64">
        <w:rPr>
          <w:rFonts w:ascii="宋体" w:hint="eastAsia"/>
          <w:snapToGrid w:val="0"/>
          <w:kern w:val="0"/>
          <w:lang w:bidi="ar"/>
        </w:rPr>
        <w:t>测控</w:t>
      </w:r>
      <w:r w:rsidR="00D27EF4" w:rsidRPr="00D27EF4">
        <w:rPr>
          <w:rFonts w:ascii="宋体"/>
          <w:snapToGrid w:val="0"/>
          <w:kern w:val="0"/>
          <w:lang w:bidi="ar"/>
        </w:rPr>
        <w:t>代理与</w:t>
      </w:r>
      <w:r w:rsidR="00764D64">
        <w:rPr>
          <w:rFonts w:ascii="宋体" w:hint="eastAsia"/>
          <w:snapToGrid w:val="0"/>
          <w:kern w:val="0"/>
          <w:lang w:bidi="ar"/>
        </w:rPr>
        <w:t>资源纳管</w:t>
      </w:r>
      <w:r w:rsidR="00D27EF4" w:rsidRPr="00D27EF4">
        <w:rPr>
          <w:rFonts w:ascii="宋体"/>
          <w:snapToGrid w:val="0"/>
          <w:kern w:val="0"/>
          <w:lang w:bidi="ar"/>
        </w:rPr>
        <w:t>服务器之间的心跳</w:t>
      </w:r>
      <w:r w:rsidRPr="005D6638">
        <w:rPr>
          <w:rFonts w:ascii="宋体"/>
          <w:snapToGrid w:val="0"/>
          <w:kern w:val="0"/>
          <w:lang w:bidi="ar"/>
        </w:rPr>
        <w:t>：测控代理软件每</w:t>
      </w:r>
      <w:r w:rsidR="007E3C67" w:rsidRPr="005D6638">
        <w:rPr>
          <w:rFonts w:ascii="宋体" w:hint="eastAsia"/>
          <w:snapToGrid w:val="0"/>
          <w:kern w:val="0"/>
          <w:lang w:bidi="ar"/>
        </w:rPr>
        <w:t>隔一段时间</w:t>
      </w:r>
      <w:r w:rsidRPr="005D6638">
        <w:rPr>
          <w:rFonts w:ascii="宋体"/>
          <w:snapToGrid w:val="0"/>
          <w:kern w:val="0"/>
          <w:lang w:bidi="ar"/>
        </w:rPr>
        <w:t>向资源纳管服务器发送一次心跳报文，包含自身 ID、版本号和</w:t>
      </w:r>
      <w:r w:rsidR="007A2BF0">
        <w:rPr>
          <w:rFonts w:ascii="宋体" w:hint="eastAsia"/>
          <w:snapToGrid w:val="0"/>
          <w:kern w:val="0"/>
          <w:lang w:bidi="ar"/>
        </w:rPr>
        <w:t>、</w:t>
      </w:r>
      <w:r w:rsidRPr="005D6638">
        <w:rPr>
          <w:rFonts w:ascii="宋体"/>
          <w:snapToGrid w:val="0"/>
          <w:kern w:val="0"/>
          <w:lang w:bidi="ar"/>
        </w:rPr>
        <w:t>当前时间戳</w:t>
      </w:r>
      <w:r w:rsidR="007A2BF0">
        <w:rPr>
          <w:rFonts w:ascii="宋体" w:hint="eastAsia"/>
          <w:snapToGrid w:val="0"/>
          <w:kern w:val="0"/>
          <w:lang w:bidi="ar"/>
        </w:rPr>
        <w:t>以及测控装置的在线状态</w:t>
      </w:r>
      <w:r w:rsidRPr="005D6638">
        <w:rPr>
          <w:rFonts w:ascii="宋体"/>
          <w:snapToGrid w:val="0"/>
          <w:kern w:val="0"/>
          <w:lang w:bidi="ar"/>
        </w:rPr>
        <w:t>。服务器若在一定时间内未收到某个代理的心跳，则判定该代理离线</w:t>
      </w:r>
      <w:r w:rsidRPr="00DA42EB">
        <w:rPr>
          <w:rFonts w:ascii="Arial" w:hAnsi="Arial" w:cs="Arial"/>
          <w:color w:val="000000"/>
          <w:kern w:val="36"/>
          <w:sz w:val="24"/>
          <w:szCs w:val="24"/>
        </w:rPr>
        <w:t>。</w:t>
      </w:r>
    </w:p>
    <w:p w14:paraId="73772393" w14:textId="1127FA53" w:rsidR="009C5936" w:rsidRPr="00A21B62" w:rsidRDefault="009C5936" w:rsidP="00A21B62">
      <w:pPr>
        <w:pStyle w:val="2"/>
        <w:spacing w:before="156" w:after="156"/>
      </w:pPr>
      <w:r w:rsidRPr="00A21B62">
        <w:t>容错机制</w:t>
      </w:r>
    </w:p>
    <w:p w14:paraId="60BF9AB7" w14:textId="36574DF6" w:rsidR="009C5936" w:rsidRPr="00DA42EB" w:rsidRDefault="009C5936" w:rsidP="008B5F70">
      <w:pPr>
        <w:numPr>
          <w:ilvl w:val="0"/>
          <w:numId w:val="15"/>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指令重试：当调用at_driver执行硬件操作失败时（如返回ERR_TIMEOUT），驱动适配层会自动进行重试，以应对瞬时的通信故障</w:t>
      </w:r>
      <w:r w:rsidRPr="00DA42EB">
        <w:rPr>
          <w:rFonts w:ascii="Arial" w:hAnsi="Arial" w:cs="Arial"/>
          <w:color w:val="000000"/>
          <w:kern w:val="36"/>
          <w:sz w:val="24"/>
          <w:szCs w:val="24"/>
        </w:rPr>
        <w:t>。</w:t>
      </w:r>
    </w:p>
    <w:p w14:paraId="2DF34702" w14:textId="19ACF648" w:rsidR="009C5936" w:rsidRPr="006C59CF" w:rsidRDefault="009C5936" w:rsidP="008B5F70">
      <w:pPr>
        <w:numPr>
          <w:ilvl w:val="0"/>
          <w:numId w:val="15"/>
        </w:numPr>
        <w:spacing w:beforeLines="0" w:before="156" w:afterLines="0" w:after="156" w:line="240" w:lineRule="auto"/>
        <w:rPr>
          <w:rFonts w:ascii="Arial" w:hAnsi="Arial" w:cs="Arial" w:hint="eastAsia"/>
          <w:color w:val="000000"/>
          <w:kern w:val="36"/>
          <w:sz w:val="24"/>
          <w:szCs w:val="24"/>
        </w:rPr>
      </w:pPr>
      <w:r w:rsidRPr="005D6638">
        <w:rPr>
          <w:rFonts w:ascii="宋体"/>
          <w:snapToGrid w:val="0"/>
          <w:kern w:val="0"/>
          <w:lang w:bidi="ar"/>
        </w:rPr>
        <w:t>断连重连：当检测到测控装置离线后，系统会启动一个后台任务，持续尝试重新建立连接（如重新执行connect_device），直至连接成功或达到最大重试次数</w:t>
      </w:r>
      <w:r w:rsidRPr="00DA42EB">
        <w:rPr>
          <w:rFonts w:ascii="Arial" w:hAnsi="Arial" w:cs="Arial"/>
          <w:color w:val="000000"/>
          <w:kern w:val="36"/>
          <w:sz w:val="24"/>
          <w:szCs w:val="24"/>
        </w:rPr>
        <w:t>。</w:t>
      </w:r>
    </w:p>
    <w:p w14:paraId="68F7EAF8" w14:textId="09185F50" w:rsidR="009C5936" w:rsidRPr="00A21B62" w:rsidRDefault="009C5936" w:rsidP="00A21B62">
      <w:pPr>
        <w:pStyle w:val="2"/>
        <w:spacing w:before="156" w:after="156"/>
        <w:rPr>
          <w:b w:val="0"/>
        </w:rPr>
      </w:pPr>
      <w:r w:rsidRPr="00A21B62">
        <w:t>部署与配置</w:t>
      </w:r>
    </w:p>
    <w:p w14:paraId="09FE24BB" w14:textId="77777777" w:rsidR="009C5936" w:rsidRPr="00DA42EB" w:rsidRDefault="009C5936" w:rsidP="009C5936">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 xml:space="preserve">3.1.6.1 </w:t>
      </w:r>
      <w:r w:rsidRPr="00DA42EB">
        <w:rPr>
          <w:rFonts w:ascii="Arial" w:hAnsi="Arial" w:cs="Arial"/>
          <w:b/>
          <w:bCs/>
          <w:color w:val="000000"/>
          <w:kern w:val="36"/>
          <w:sz w:val="24"/>
          <w:szCs w:val="24"/>
        </w:rPr>
        <w:t>运行环境</w:t>
      </w:r>
    </w:p>
    <w:p w14:paraId="75D3DE57" w14:textId="3B146F4D" w:rsidR="009C5936" w:rsidRPr="00DA42EB" w:rsidRDefault="009C5936" w:rsidP="008B5F70">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操作系统：</w:t>
      </w:r>
      <w:r w:rsidR="006C59CF">
        <w:rPr>
          <w:rFonts w:ascii="宋体" w:hint="eastAsia"/>
          <w:snapToGrid w:val="0"/>
          <w:kern w:val="0"/>
          <w:lang w:bidi="ar"/>
        </w:rPr>
        <w:t>Windows</w:t>
      </w:r>
      <w:r w:rsidR="006C59CF">
        <w:rPr>
          <w:rFonts w:ascii="宋体"/>
          <w:snapToGrid w:val="0"/>
          <w:kern w:val="0"/>
          <w:lang w:bidi="ar"/>
        </w:rPr>
        <w:t xml:space="preserve"> 7</w:t>
      </w:r>
      <w:r w:rsidR="006C59CF">
        <w:rPr>
          <w:rFonts w:ascii="宋体" w:hint="eastAsia"/>
          <w:snapToGrid w:val="0"/>
          <w:kern w:val="0"/>
          <w:lang w:bidi="ar"/>
        </w:rPr>
        <w:t>操作系统</w:t>
      </w:r>
      <w:r w:rsidRPr="00DA42EB">
        <w:rPr>
          <w:rFonts w:ascii="Arial" w:hAnsi="Arial" w:cs="Arial"/>
          <w:color w:val="000000"/>
          <w:kern w:val="36"/>
          <w:sz w:val="24"/>
          <w:szCs w:val="24"/>
        </w:rPr>
        <w:t>。</w:t>
      </w:r>
    </w:p>
    <w:p w14:paraId="5C05A996" w14:textId="56138A59" w:rsidR="009C5936" w:rsidRPr="00DA42EB" w:rsidRDefault="009C5936" w:rsidP="008B5F70">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开发语言：Python 3.8</w:t>
      </w:r>
      <w:r w:rsidR="007C1D36">
        <w:rPr>
          <w:rFonts w:ascii="宋体" w:hint="eastAsia"/>
          <w:snapToGrid w:val="0"/>
          <w:kern w:val="0"/>
          <w:lang w:bidi="ar"/>
        </w:rPr>
        <w:t>.</w:t>
      </w:r>
      <w:r w:rsidR="007C1D36">
        <w:rPr>
          <w:rFonts w:ascii="宋体"/>
          <w:snapToGrid w:val="0"/>
          <w:kern w:val="0"/>
          <w:lang w:bidi="ar"/>
        </w:rPr>
        <w:t>10</w:t>
      </w:r>
      <w:r w:rsidRPr="00DA42EB">
        <w:rPr>
          <w:rFonts w:ascii="Arial" w:hAnsi="Arial" w:cs="Arial"/>
          <w:color w:val="000000"/>
          <w:kern w:val="36"/>
          <w:sz w:val="24"/>
          <w:szCs w:val="24"/>
        </w:rPr>
        <w:t>。</w:t>
      </w:r>
    </w:p>
    <w:p w14:paraId="6047D49A" w14:textId="77777777" w:rsidR="009C5936" w:rsidRPr="00DA42EB" w:rsidRDefault="009C5936" w:rsidP="008B5F70">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核心依赖</w:t>
      </w:r>
      <w:r w:rsidRPr="00DA42EB">
        <w:rPr>
          <w:rFonts w:ascii="Arial" w:hAnsi="Arial" w:cs="Arial"/>
          <w:color w:val="000000"/>
          <w:kern w:val="36"/>
          <w:sz w:val="24"/>
          <w:szCs w:val="24"/>
        </w:rPr>
        <w:t>：</w:t>
      </w:r>
    </w:p>
    <w:p w14:paraId="3EB4147A" w14:textId="56CA5876" w:rsidR="009C5936" w:rsidRPr="00DA42EB" w:rsidRDefault="009C5936" w:rsidP="008B5F70">
      <w:pPr>
        <w:numPr>
          <w:ilvl w:val="1"/>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lastRenderedPageBreak/>
        <w:t>at_driver.exe</w:t>
      </w:r>
      <w:r w:rsidRPr="00DA42EB">
        <w:rPr>
          <w:rFonts w:ascii="Arial" w:hAnsi="Arial" w:cs="Arial"/>
          <w:color w:val="000000"/>
          <w:kern w:val="36"/>
          <w:sz w:val="24"/>
          <w:szCs w:val="24"/>
        </w:rPr>
        <w:t>。</w:t>
      </w:r>
    </w:p>
    <w:p w14:paraId="1D8261D1" w14:textId="4F123340" w:rsidR="009C5936" w:rsidRPr="00DA42EB" w:rsidRDefault="009C5936" w:rsidP="008B5F70">
      <w:pPr>
        <w:numPr>
          <w:ilvl w:val="1"/>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解压工具</w:t>
      </w:r>
      <w:r w:rsidRPr="00DA42EB">
        <w:rPr>
          <w:rFonts w:ascii="Arial" w:hAnsi="Arial" w:cs="Arial"/>
          <w:color w:val="000000"/>
          <w:kern w:val="36"/>
          <w:sz w:val="24"/>
          <w:szCs w:val="24"/>
        </w:rPr>
        <w:t>。</w:t>
      </w:r>
    </w:p>
    <w:p w14:paraId="2DEF4C12" w14:textId="77777777" w:rsidR="009C5936" w:rsidRPr="00DA42EB" w:rsidRDefault="009C5936" w:rsidP="008B5F70">
      <w:pPr>
        <w:numPr>
          <w:ilvl w:val="1"/>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Python Web 框架（如 FastAPI 或 Flask）</w:t>
      </w:r>
      <w:r w:rsidRPr="00DA42EB">
        <w:rPr>
          <w:rFonts w:ascii="Arial" w:hAnsi="Arial" w:cs="Arial"/>
          <w:color w:val="000000"/>
          <w:kern w:val="36"/>
          <w:sz w:val="24"/>
          <w:szCs w:val="24"/>
        </w:rPr>
        <w:t>。</w:t>
      </w:r>
    </w:p>
    <w:p w14:paraId="50460A68" w14:textId="7256BF02" w:rsidR="009C5936" w:rsidRPr="00DA42EB" w:rsidRDefault="009C5936" w:rsidP="008B5F70">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网络要求：测控上位机</w:t>
      </w:r>
      <w:r w:rsidR="00BD0A41">
        <w:rPr>
          <w:rFonts w:ascii="宋体" w:hint="eastAsia"/>
          <w:snapToGrid w:val="0"/>
          <w:kern w:val="0"/>
          <w:lang w:bidi="ar"/>
        </w:rPr>
        <w:t>具备两个以太网口，分别</w:t>
      </w:r>
      <w:r w:rsidR="00BD0A41">
        <w:rPr>
          <w:rFonts w:ascii="宋体"/>
          <w:snapToGrid w:val="0"/>
          <w:kern w:val="0"/>
          <w:lang w:bidi="ar"/>
        </w:rPr>
        <w:t>接入工控网</w:t>
      </w:r>
      <w:r w:rsidR="00BD0A41">
        <w:rPr>
          <w:rFonts w:ascii="宋体" w:hint="eastAsia"/>
          <w:snapToGrid w:val="0"/>
          <w:kern w:val="0"/>
          <w:lang w:bidi="ar"/>
        </w:rPr>
        <w:t>和设备网</w:t>
      </w:r>
      <w:r w:rsidRPr="005D6638">
        <w:rPr>
          <w:rFonts w:ascii="宋体"/>
          <w:snapToGrid w:val="0"/>
          <w:kern w:val="0"/>
          <w:lang w:bidi="ar"/>
        </w:rPr>
        <w:t>，确保能够与资源纳管服务器通信</w:t>
      </w:r>
      <w:r w:rsidR="00BD0A41">
        <w:rPr>
          <w:rFonts w:ascii="宋体" w:hint="eastAsia"/>
          <w:snapToGrid w:val="0"/>
          <w:kern w:val="0"/>
          <w:lang w:bidi="ar"/>
        </w:rPr>
        <w:t>的时</w:t>
      </w:r>
      <w:r w:rsidRPr="005D6638">
        <w:rPr>
          <w:rFonts w:ascii="宋体"/>
          <w:snapToGrid w:val="0"/>
          <w:kern w:val="0"/>
          <w:lang w:bidi="ar"/>
        </w:rPr>
        <w:t>，</w:t>
      </w:r>
      <w:r w:rsidR="00BD0A41">
        <w:rPr>
          <w:rFonts w:ascii="宋体" w:hint="eastAsia"/>
          <w:snapToGrid w:val="0"/>
          <w:kern w:val="0"/>
          <w:lang w:bidi="ar"/>
        </w:rPr>
        <w:t>通过以太网操作</w:t>
      </w:r>
      <w:r w:rsidRPr="005D6638">
        <w:rPr>
          <w:rFonts w:ascii="宋体"/>
          <w:snapToGrid w:val="0"/>
          <w:kern w:val="0"/>
          <w:lang w:bidi="ar"/>
        </w:rPr>
        <w:t>测控装置</w:t>
      </w:r>
      <w:r w:rsidRPr="00DA42EB">
        <w:rPr>
          <w:rFonts w:ascii="Arial" w:hAnsi="Arial" w:cs="Arial"/>
          <w:color w:val="000000"/>
          <w:kern w:val="36"/>
          <w:sz w:val="24"/>
          <w:szCs w:val="24"/>
        </w:rPr>
        <w:t>。</w:t>
      </w:r>
    </w:p>
    <w:p w14:paraId="2A0A16A4" w14:textId="77777777" w:rsidR="009C5936" w:rsidRPr="00DA42EB" w:rsidRDefault="009C5936" w:rsidP="009C5936">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 xml:space="preserve">3.1.6.2 </w:t>
      </w:r>
      <w:r w:rsidRPr="00DA42EB">
        <w:rPr>
          <w:rFonts w:ascii="Arial" w:hAnsi="Arial" w:cs="Arial"/>
          <w:b/>
          <w:bCs/>
          <w:color w:val="000000"/>
          <w:kern w:val="36"/>
          <w:sz w:val="24"/>
          <w:szCs w:val="24"/>
        </w:rPr>
        <w:t>配置文件</w:t>
      </w:r>
    </w:p>
    <w:p w14:paraId="601369C4" w14:textId="2C4DD0DF" w:rsidR="009C5936" w:rsidRPr="00DA42EB" w:rsidRDefault="009C5936" w:rsidP="009C5936">
      <w:pPr>
        <w:spacing w:before="156" w:after="156"/>
        <w:rPr>
          <w:rFonts w:ascii="Arial" w:hAnsi="Arial" w:cs="Arial"/>
          <w:color w:val="000000"/>
          <w:kern w:val="36"/>
          <w:sz w:val="24"/>
          <w:szCs w:val="24"/>
        </w:rPr>
      </w:pPr>
      <w:r w:rsidRPr="005D6638">
        <w:rPr>
          <w:rFonts w:ascii="宋体"/>
          <w:snapToGrid w:val="0"/>
          <w:kern w:val="0"/>
          <w:lang w:bidi="ar"/>
        </w:rPr>
        <w:t>软件的配置通过一个位于同级目录下的config.ini文件进行管理。该文件采用 INI 格式</w:t>
      </w:r>
      <w:r w:rsidR="00BF7E2B">
        <w:rPr>
          <w:rFonts w:ascii="宋体" w:hint="eastAsia"/>
          <w:snapToGrid w:val="0"/>
          <w:kern w:val="0"/>
          <w:lang w:bidi="ar"/>
        </w:rPr>
        <w:t>，大致如下图所示</w:t>
      </w:r>
      <w:r w:rsidRPr="00DA42EB">
        <w:rPr>
          <w:rFonts w:ascii="Arial" w:hAnsi="Arial" w:cs="Arial"/>
          <w:color w:val="000000"/>
          <w:kern w:val="36"/>
          <w:sz w:val="24"/>
          <w:szCs w:val="24"/>
        </w:rPr>
        <w:t>。</w:t>
      </w:r>
    </w:p>
    <w:p w14:paraId="17615297" w14:textId="6AEDC586" w:rsidR="00F30B88" w:rsidRDefault="009C5936" w:rsidP="005E0882">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lastRenderedPageBreak/>
        <w:drawing>
          <wp:inline distT="0" distB="0" distL="0" distR="0" wp14:anchorId="41146A0C" wp14:editId="47352C3F">
            <wp:extent cx="3190476" cy="5780952"/>
            <wp:effectExtent l="0" t="0" r="0" b="0"/>
            <wp:docPr id="17612522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2269" name="图片 1761252269"/>
                    <pic:cNvPicPr/>
                  </pic:nvPicPr>
                  <pic:blipFill>
                    <a:blip r:embed="rId21">
                      <a:extLst>
                        <a:ext uri="{28A0092B-C50C-407E-A947-70E740481C1C}">
                          <a14:useLocalDpi xmlns:a14="http://schemas.microsoft.com/office/drawing/2010/main" val="0"/>
                        </a:ext>
                      </a:extLst>
                    </a:blip>
                    <a:stretch>
                      <a:fillRect/>
                    </a:stretch>
                  </pic:blipFill>
                  <pic:spPr>
                    <a:xfrm>
                      <a:off x="0" y="0"/>
                      <a:ext cx="3190476" cy="5780952"/>
                    </a:xfrm>
                    <a:prstGeom prst="rect">
                      <a:avLst/>
                    </a:prstGeom>
                  </pic:spPr>
                </pic:pic>
              </a:graphicData>
            </a:graphic>
          </wp:inline>
        </w:drawing>
      </w:r>
    </w:p>
    <w:p w14:paraId="414728B3" w14:textId="40D9D3CE" w:rsidR="00BF7E2B" w:rsidRPr="005E0882" w:rsidRDefault="00BF7E2B" w:rsidP="00BF7E2B">
      <w:pPr>
        <w:pStyle w:val="afffff6"/>
        <w:rPr>
          <w:rFonts w:ascii="Arial" w:hAnsi="Arial" w:cs="Arial"/>
          <w:color w:val="000000"/>
          <w:kern w:val="36"/>
          <w:sz w:val="24"/>
          <w:szCs w:val="24"/>
        </w:rPr>
      </w:pPr>
      <w:r w:rsidRPr="00BF7E2B">
        <w:rPr>
          <w:rFonts w:hint="eastAsia"/>
        </w:rPr>
        <w:t>图5代理软件配置文件示例</w:t>
      </w:r>
    </w:p>
    <w:p w14:paraId="0BAA3111" w14:textId="77777777" w:rsidR="00F30B88" w:rsidRDefault="00B36414">
      <w:pPr>
        <w:pStyle w:val="10"/>
        <w:spacing w:before="156" w:after="156"/>
        <w:ind w:left="432" w:hanging="432"/>
      </w:pPr>
      <w:bookmarkStart w:id="28" w:name="_Toc15784"/>
      <w:bookmarkStart w:id="29" w:name="_Toc229493212"/>
      <w:r>
        <w:rPr>
          <w:rFonts w:hint="eastAsia"/>
        </w:rPr>
        <w:t>出错处理设计</w:t>
      </w:r>
      <w:bookmarkEnd w:id="26"/>
      <w:bookmarkEnd w:id="27"/>
      <w:bookmarkEnd w:id="28"/>
      <w:bookmarkEnd w:id="29"/>
    </w:p>
    <w:p w14:paraId="7666A5D4" w14:textId="6B3D6750" w:rsidR="009C5936" w:rsidRPr="00DA42EB" w:rsidRDefault="00BB55F6" w:rsidP="009C5936">
      <w:pPr>
        <w:spacing w:before="156" w:after="156"/>
        <w:rPr>
          <w:rFonts w:ascii="Arial" w:hAnsi="Arial" w:cs="Arial"/>
          <w:b/>
          <w:bCs/>
          <w:color w:val="000000"/>
          <w:kern w:val="36"/>
          <w:sz w:val="24"/>
          <w:szCs w:val="24"/>
        </w:rPr>
      </w:pPr>
      <w:r>
        <w:rPr>
          <w:rFonts w:ascii="宋体" w:hint="eastAsia"/>
          <w:snapToGrid w:val="0"/>
          <w:kern w:val="0"/>
          <w:lang w:bidi="ar"/>
        </w:rPr>
        <w:t>测控代理</w:t>
      </w:r>
      <w:r w:rsidR="009C5936" w:rsidRPr="005D6638">
        <w:rPr>
          <w:rFonts w:ascii="宋体"/>
          <w:snapToGrid w:val="0"/>
          <w:kern w:val="0"/>
          <w:lang w:bidi="ar"/>
        </w:rPr>
        <w:t>异常处理设计</w:t>
      </w:r>
    </w:p>
    <w:p w14:paraId="7A6C6F20" w14:textId="0A4D26A1" w:rsidR="009C5936" w:rsidRPr="00BF7E2B" w:rsidRDefault="009C5936" w:rsidP="00BF7E2B">
      <w:pPr>
        <w:pStyle w:val="afffff6"/>
      </w:pPr>
      <w:r w:rsidRPr="00BF7E2B">
        <w:t xml:space="preserve">表 3-4 </w:t>
      </w:r>
      <w:r w:rsidR="00BB55F6">
        <w:rPr>
          <w:rFonts w:hint="eastAsia"/>
        </w:rPr>
        <w:t>测控代理</w:t>
      </w:r>
      <w:bookmarkStart w:id="30" w:name="_GoBack"/>
      <w:bookmarkEnd w:id="30"/>
      <w:r w:rsidRPr="00BF7E2B">
        <w:t>常见异常类型及处理措施</w:t>
      </w:r>
    </w:p>
    <w:tbl>
      <w:tblPr>
        <w:tblW w:w="5000" w:type="pct"/>
        <w:tblCellMar>
          <w:top w:w="15" w:type="dxa"/>
          <w:left w:w="15" w:type="dxa"/>
          <w:bottom w:w="15" w:type="dxa"/>
          <w:right w:w="15" w:type="dxa"/>
        </w:tblCellMar>
        <w:tblLook w:val="04A0" w:firstRow="1" w:lastRow="0" w:firstColumn="1" w:lastColumn="0" w:noHBand="0" w:noVBand="1"/>
      </w:tblPr>
      <w:tblGrid>
        <w:gridCol w:w="542"/>
        <w:gridCol w:w="2572"/>
        <w:gridCol w:w="5176"/>
      </w:tblGrid>
      <w:tr w:rsidR="009C5936" w:rsidRPr="00DA42EB" w14:paraId="1DD35A93" w14:textId="77777777" w:rsidTr="003B693D">
        <w:trPr>
          <w:tblHeader/>
        </w:trPr>
        <w:tc>
          <w:tcPr>
            <w:tcW w:w="327"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2CF02B0B" w14:textId="77777777" w:rsidR="009C5936" w:rsidRPr="00DA42EB" w:rsidRDefault="009C5936" w:rsidP="003B693D">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lastRenderedPageBreak/>
              <w:t>异常类型</w:t>
            </w:r>
          </w:p>
        </w:tc>
        <w:tc>
          <w:tcPr>
            <w:tcW w:w="1551"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14B007C3" w14:textId="77777777" w:rsidR="009C5936" w:rsidRPr="00DA42EB" w:rsidRDefault="009C5936" w:rsidP="003B693D">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触发场景</w:t>
            </w:r>
          </w:p>
        </w:tc>
        <w:tc>
          <w:tcPr>
            <w:tcW w:w="3122"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4026713F" w14:textId="77777777" w:rsidR="009C5936" w:rsidRPr="00DA42EB" w:rsidRDefault="009C5936" w:rsidP="003B693D">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处理措施</w:t>
            </w:r>
          </w:p>
        </w:tc>
      </w:tr>
      <w:tr w:rsidR="009C5936" w:rsidRPr="00DA42EB" w14:paraId="424ABB92" w14:textId="77777777" w:rsidTr="003B693D">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0468754"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驱动调用失败</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CC277C2" w14:textId="4B7F0731" w:rsidR="009C5936" w:rsidRPr="00DA42EB" w:rsidRDefault="009C5936" w:rsidP="0023021B">
            <w:pPr>
              <w:spacing w:before="156" w:after="156"/>
              <w:rPr>
                <w:rFonts w:ascii="Arial" w:hAnsi="Arial" w:cs="Arial"/>
                <w:color w:val="000000"/>
                <w:kern w:val="36"/>
                <w:sz w:val="24"/>
                <w:szCs w:val="24"/>
              </w:rPr>
            </w:pPr>
            <w:r w:rsidRPr="00DA42EB">
              <w:rPr>
                <w:rFonts w:ascii="Arial" w:hAnsi="Arial" w:cs="Arial"/>
                <w:color w:val="000000"/>
                <w:kern w:val="36"/>
                <w:sz w:val="24"/>
                <w:szCs w:val="24"/>
              </w:rPr>
              <w:t>at_driver.exe</w:t>
            </w:r>
            <w:r w:rsidR="0023021B">
              <w:rPr>
                <w:rFonts w:ascii="Arial" w:hAnsi="Arial" w:cs="Arial"/>
                <w:color w:val="000000"/>
                <w:kern w:val="36"/>
                <w:sz w:val="24"/>
                <w:szCs w:val="24"/>
              </w:rPr>
              <w:t>文件不存在、权限不足、路径错误</w:t>
            </w:r>
            <w:r w:rsidR="0023021B">
              <w:rPr>
                <w:rFonts w:ascii="Arial" w:hAnsi="Arial" w:cs="Arial" w:hint="eastAsia"/>
                <w:color w:val="000000"/>
                <w:kern w:val="36"/>
                <w:sz w:val="24"/>
                <w:szCs w:val="24"/>
              </w:rPr>
              <w:t>等</w:t>
            </w:r>
            <w:r w:rsidRPr="00DA42EB">
              <w:rPr>
                <w:rFonts w:ascii="Arial" w:hAnsi="Arial" w:cs="Arial"/>
                <w:color w:val="000000"/>
                <w:kern w:val="36"/>
                <w:sz w:val="24"/>
                <w:szCs w:val="24"/>
              </w:rPr>
              <w:t>环境问题。</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B7929F1"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记录</w:t>
            </w:r>
            <w:r w:rsidRPr="00DA42EB">
              <w:rPr>
                <w:rFonts w:ascii="Arial" w:hAnsi="Arial" w:cs="Arial"/>
                <w:color w:val="000000"/>
                <w:kern w:val="36"/>
                <w:sz w:val="24"/>
                <w:szCs w:val="24"/>
              </w:rPr>
              <w:t xml:space="preserve"> ERROR </w:t>
            </w:r>
            <w:r w:rsidRPr="00DA42EB">
              <w:rPr>
                <w:rFonts w:ascii="Arial" w:hAnsi="Arial" w:cs="Arial"/>
                <w:color w:val="000000"/>
                <w:kern w:val="36"/>
                <w:sz w:val="24"/>
                <w:szCs w:val="24"/>
              </w:rPr>
              <w:t>级别的详细异常日志，返回</w:t>
            </w:r>
            <w:r w:rsidRPr="00DA42EB">
              <w:rPr>
                <w:rFonts w:ascii="Arial" w:hAnsi="Arial" w:cs="Arial"/>
                <w:color w:val="000000"/>
                <w:kern w:val="36"/>
                <w:sz w:val="24"/>
                <w:szCs w:val="24"/>
              </w:rPr>
              <w:t>500</w:t>
            </w:r>
            <w:r w:rsidRPr="00DA42EB">
              <w:rPr>
                <w:rFonts w:ascii="Arial" w:hAnsi="Arial" w:cs="Arial"/>
                <w:color w:val="000000"/>
                <w:kern w:val="36"/>
                <w:sz w:val="24"/>
                <w:szCs w:val="24"/>
              </w:rPr>
              <w:t>错误码给客户端，提示</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服务内部错误</w:t>
            </w:r>
            <w:r w:rsidRPr="00DA42EB">
              <w:rPr>
                <w:rFonts w:ascii="Arial" w:hAnsi="Arial" w:cs="Arial"/>
                <w:color w:val="000000"/>
                <w:kern w:val="36"/>
                <w:sz w:val="24"/>
                <w:szCs w:val="24"/>
              </w:rPr>
              <w:t>”</w:t>
            </w:r>
            <w:r w:rsidRPr="00DA42EB">
              <w:rPr>
                <w:rFonts w:ascii="Arial" w:hAnsi="Arial" w:cs="Arial"/>
                <w:color w:val="000000"/>
                <w:kern w:val="36"/>
                <w:sz w:val="24"/>
                <w:szCs w:val="24"/>
              </w:rPr>
              <w:t>。</w:t>
            </w:r>
          </w:p>
        </w:tc>
      </w:tr>
      <w:tr w:rsidR="009C5936" w:rsidRPr="00DA42EB" w14:paraId="256DFCB8" w14:textId="77777777" w:rsidTr="003B693D">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80AB2A5"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测控装置离线</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D743F47" w14:textId="6AD71062" w:rsidR="009C5936" w:rsidRPr="00DA42EB" w:rsidRDefault="009C5936" w:rsidP="0023021B">
            <w:pPr>
              <w:spacing w:before="156" w:after="156"/>
              <w:rPr>
                <w:rFonts w:ascii="Arial" w:hAnsi="Arial" w:cs="Arial"/>
                <w:color w:val="000000"/>
                <w:kern w:val="36"/>
                <w:sz w:val="24"/>
                <w:szCs w:val="24"/>
              </w:rPr>
            </w:pPr>
            <w:r w:rsidRPr="00DA42EB">
              <w:rPr>
                <w:rFonts w:ascii="Arial" w:hAnsi="Arial" w:cs="Arial"/>
                <w:color w:val="000000"/>
                <w:kern w:val="36"/>
                <w:sz w:val="24"/>
                <w:szCs w:val="24"/>
              </w:rPr>
              <w:t xml:space="preserve">Ping </w:t>
            </w:r>
            <w:r w:rsidRPr="00DA42EB">
              <w:rPr>
                <w:rFonts w:ascii="Arial" w:hAnsi="Arial" w:cs="Arial"/>
                <w:color w:val="000000"/>
                <w:kern w:val="36"/>
                <w:sz w:val="24"/>
                <w:szCs w:val="24"/>
              </w:rPr>
              <w:t>测控装置失败、</w:t>
            </w:r>
            <w:r w:rsidRPr="00DA42EB">
              <w:rPr>
                <w:rFonts w:ascii="Arial" w:hAnsi="Arial" w:cs="Arial"/>
                <w:color w:val="000000"/>
                <w:kern w:val="36"/>
                <w:sz w:val="24"/>
                <w:szCs w:val="24"/>
              </w:rPr>
              <w:t>connect_device</w:t>
            </w:r>
            <w:r w:rsidRPr="00DA42EB">
              <w:rPr>
                <w:rFonts w:ascii="Arial" w:hAnsi="Arial" w:cs="Arial"/>
                <w:color w:val="000000"/>
                <w:kern w:val="36"/>
                <w:sz w:val="24"/>
                <w:szCs w:val="24"/>
              </w:rPr>
              <w:t>指令返回错误。</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FAC70BE"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记录</w:t>
            </w:r>
            <w:r w:rsidRPr="00DA42EB">
              <w:rPr>
                <w:rFonts w:ascii="Arial" w:hAnsi="Arial" w:cs="Arial"/>
                <w:color w:val="000000"/>
                <w:kern w:val="36"/>
                <w:sz w:val="24"/>
                <w:szCs w:val="24"/>
              </w:rPr>
              <w:t xml:space="preserve"> WARN </w:t>
            </w:r>
            <w:r w:rsidRPr="00DA42EB">
              <w:rPr>
                <w:rFonts w:ascii="Arial" w:hAnsi="Arial" w:cs="Arial"/>
                <w:color w:val="000000"/>
                <w:kern w:val="36"/>
                <w:sz w:val="24"/>
                <w:szCs w:val="24"/>
              </w:rPr>
              <w:t>级别的日志，更新设备状态为</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离线</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并上报服务器，启动后台重连任务。</w:t>
            </w:r>
          </w:p>
        </w:tc>
      </w:tr>
      <w:tr w:rsidR="009C5936" w:rsidRPr="00DA42EB" w14:paraId="54E693DD" w14:textId="77777777" w:rsidTr="003B693D">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784F491"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构型部署失败</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2A70A5D" w14:textId="110E50A3"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压缩包损坏、解压失败、关键文件缺失、编译脚本执行错误、烧录超时等。</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D45414B"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立即终止部署流程，记录</w:t>
            </w:r>
            <w:r w:rsidRPr="00DA42EB">
              <w:rPr>
                <w:rFonts w:ascii="Arial" w:hAnsi="Arial" w:cs="Arial"/>
                <w:color w:val="000000"/>
                <w:kern w:val="36"/>
                <w:sz w:val="24"/>
                <w:szCs w:val="24"/>
              </w:rPr>
              <w:t xml:space="preserve"> ERROR </w:t>
            </w:r>
            <w:r w:rsidRPr="00DA42EB">
              <w:rPr>
                <w:rFonts w:ascii="Arial" w:hAnsi="Arial" w:cs="Arial"/>
                <w:color w:val="000000"/>
                <w:kern w:val="36"/>
                <w:sz w:val="24"/>
                <w:szCs w:val="24"/>
              </w:rPr>
              <w:t>级别的日志，更新部署状态为</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失败</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并上报服务器，提供失败原因。</w:t>
            </w:r>
          </w:p>
        </w:tc>
      </w:tr>
      <w:tr w:rsidR="009C5936" w:rsidRPr="00DA42EB" w14:paraId="3EB86DFE" w14:textId="77777777" w:rsidTr="003B693D">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CC37947"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串口</w:t>
            </w:r>
            <w:r w:rsidRPr="00DA42EB">
              <w:rPr>
                <w:rFonts w:ascii="Arial" w:hAnsi="Arial" w:cs="Arial"/>
                <w:b/>
                <w:bCs/>
                <w:color w:val="000000"/>
                <w:kern w:val="36"/>
                <w:sz w:val="24"/>
                <w:szCs w:val="24"/>
              </w:rPr>
              <w:lastRenderedPageBreak/>
              <w:t>通信异常</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2105329"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lastRenderedPageBreak/>
              <w:t>串口被占用、硬件故障、线路松动导致连</w:t>
            </w:r>
            <w:r w:rsidRPr="00DA42EB">
              <w:rPr>
                <w:rFonts w:ascii="Arial" w:hAnsi="Arial" w:cs="Arial"/>
                <w:color w:val="000000"/>
                <w:kern w:val="36"/>
                <w:sz w:val="24"/>
                <w:szCs w:val="24"/>
              </w:rPr>
              <w:lastRenderedPageBreak/>
              <w:t>接断开。</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75338D8" w14:textId="4F946B2F"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lastRenderedPageBreak/>
              <w:t>记录</w:t>
            </w:r>
            <w:r w:rsidRPr="00DA42EB">
              <w:rPr>
                <w:rFonts w:ascii="Arial" w:hAnsi="Arial" w:cs="Arial"/>
                <w:color w:val="000000"/>
                <w:kern w:val="36"/>
                <w:sz w:val="24"/>
                <w:szCs w:val="24"/>
              </w:rPr>
              <w:t xml:space="preserve"> WARN </w:t>
            </w:r>
            <w:r w:rsidRPr="00DA42EB">
              <w:rPr>
                <w:rFonts w:ascii="Arial" w:hAnsi="Arial" w:cs="Arial"/>
                <w:color w:val="000000"/>
                <w:kern w:val="36"/>
                <w:sz w:val="24"/>
                <w:szCs w:val="24"/>
              </w:rPr>
              <w:t>级别的日志，尝试自动重新打开串口，若多次失败则上报</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串口通信</w:t>
            </w:r>
            <w:r w:rsidR="0023021B">
              <w:rPr>
                <w:rFonts w:ascii="Arial" w:hAnsi="Arial" w:cs="Arial" w:hint="eastAsia"/>
                <w:color w:val="000000"/>
                <w:kern w:val="36"/>
                <w:sz w:val="24"/>
                <w:szCs w:val="24"/>
              </w:rPr>
              <w:t>被占用或</w:t>
            </w:r>
            <w:r w:rsidRPr="00DA42EB">
              <w:rPr>
                <w:rFonts w:ascii="Arial" w:hAnsi="Arial" w:cs="Arial"/>
                <w:color w:val="000000"/>
                <w:kern w:val="36"/>
                <w:sz w:val="24"/>
                <w:szCs w:val="24"/>
              </w:rPr>
              <w:lastRenderedPageBreak/>
              <w:t>异常</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状态。</w:t>
            </w:r>
          </w:p>
        </w:tc>
      </w:tr>
      <w:tr w:rsidR="009C5936" w:rsidRPr="00DA42EB" w14:paraId="54B09931" w14:textId="77777777" w:rsidTr="003B693D">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460739A"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lastRenderedPageBreak/>
              <w:t>参数错误</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33FBBFA"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客户端提供的</w:t>
            </w:r>
            <w:r w:rsidRPr="00DA42EB">
              <w:rPr>
                <w:rFonts w:ascii="Arial" w:hAnsi="Arial" w:cs="Arial"/>
                <w:color w:val="000000"/>
                <w:kern w:val="36"/>
                <w:sz w:val="24"/>
                <w:szCs w:val="24"/>
              </w:rPr>
              <w:t>device_id</w:t>
            </w:r>
            <w:r w:rsidRPr="00DA42EB">
              <w:rPr>
                <w:rFonts w:ascii="Arial" w:hAnsi="Arial" w:cs="Arial"/>
                <w:color w:val="000000"/>
                <w:kern w:val="36"/>
                <w:sz w:val="24"/>
                <w:szCs w:val="24"/>
              </w:rPr>
              <w:t>不存在、参数类型错误或缺少必要参数。</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F1B4846" w14:textId="77777777" w:rsidR="009C5936" w:rsidRPr="00DA42EB" w:rsidRDefault="009C5936"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记录</w:t>
            </w:r>
            <w:r w:rsidRPr="00DA42EB">
              <w:rPr>
                <w:rFonts w:ascii="Arial" w:hAnsi="Arial" w:cs="Arial"/>
                <w:color w:val="000000"/>
                <w:kern w:val="36"/>
                <w:sz w:val="24"/>
                <w:szCs w:val="24"/>
              </w:rPr>
              <w:t xml:space="preserve"> INFO </w:t>
            </w:r>
            <w:r w:rsidRPr="00DA42EB">
              <w:rPr>
                <w:rFonts w:ascii="Arial" w:hAnsi="Arial" w:cs="Arial"/>
                <w:color w:val="000000"/>
                <w:kern w:val="36"/>
                <w:sz w:val="24"/>
                <w:szCs w:val="24"/>
              </w:rPr>
              <w:t>级别的日志，返回</w:t>
            </w:r>
            <w:r w:rsidRPr="00DA42EB">
              <w:rPr>
                <w:rFonts w:ascii="Arial" w:hAnsi="Arial" w:cs="Arial"/>
                <w:color w:val="000000"/>
                <w:kern w:val="36"/>
                <w:sz w:val="24"/>
                <w:szCs w:val="24"/>
              </w:rPr>
              <w:t>400</w:t>
            </w:r>
            <w:r w:rsidRPr="00DA42EB">
              <w:rPr>
                <w:rFonts w:ascii="Arial" w:hAnsi="Arial" w:cs="Arial"/>
                <w:color w:val="000000"/>
                <w:kern w:val="36"/>
                <w:sz w:val="24"/>
                <w:szCs w:val="24"/>
              </w:rPr>
              <w:t>错误码给客户端，明确指出错误的参数。</w:t>
            </w:r>
          </w:p>
        </w:tc>
      </w:tr>
    </w:tbl>
    <w:p w14:paraId="630FC43A" w14:textId="77777777" w:rsidR="00F30B88" w:rsidRDefault="00B36414">
      <w:pPr>
        <w:pStyle w:val="10"/>
        <w:spacing w:before="156" w:after="156"/>
        <w:ind w:left="432" w:hanging="432"/>
      </w:pPr>
      <w:bookmarkStart w:id="31" w:name="_Toc20242"/>
      <w:bookmarkStart w:id="32" w:name="_Toc229493216"/>
      <w:r>
        <w:rPr>
          <w:rFonts w:hint="eastAsia"/>
        </w:rPr>
        <w:t>系统优化方案设计</w:t>
      </w:r>
      <w:bookmarkEnd w:id="31"/>
      <w:bookmarkEnd w:id="32"/>
    </w:p>
    <w:p w14:paraId="6EE7D935" w14:textId="481D9711" w:rsidR="00F30B88" w:rsidRDefault="00F30B88">
      <w:pPr>
        <w:spacing w:before="156" w:after="156"/>
        <w:ind w:left="240" w:firstLine="420"/>
        <w:rPr>
          <w:rFonts w:ascii="宋体" w:hAnsi="宋体"/>
          <w:kern w:val="0"/>
        </w:rPr>
      </w:pPr>
    </w:p>
    <w:p w14:paraId="4F84B4EC" w14:textId="77777777" w:rsidR="00F30B88" w:rsidRDefault="00B36414">
      <w:pPr>
        <w:pStyle w:val="10"/>
        <w:spacing w:before="156" w:after="156"/>
        <w:ind w:left="432" w:hanging="432"/>
      </w:pPr>
      <w:bookmarkStart w:id="33" w:name="_Toc2111"/>
      <w:bookmarkStart w:id="34" w:name="_Toc229493217"/>
      <w:r>
        <w:rPr>
          <w:rFonts w:hint="eastAsia"/>
        </w:rPr>
        <w:t>质量属性设计</w:t>
      </w:r>
      <w:bookmarkEnd w:id="33"/>
      <w:bookmarkEnd w:id="34"/>
    </w:p>
    <w:p w14:paraId="311DA684" w14:textId="77777777" w:rsidR="00F30B88" w:rsidRDefault="00B36414">
      <w:pPr>
        <w:pStyle w:val="2"/>
        <w:spacing w:before="156" w:after="156"/>
      </w:pPr>
      <w:bookmarkStart w:id="35" w:name="_Toc711"/>
      <w:bookmarkStart w:id="36" w:name="_Toc229493218"/>
      <w:r>
        <w:rPr>
          <w:rFonts w:hint="eastAsia"/>
        </w:rPr>
        <w:t>可靠性设计</w:t>
      </w:r>
      <w:bookmarkEnd w:id="35"/>
      <w:bookmarkEnd w:id="36"/>
    </w:p>
    <w:p w14:paraId="5989D531" w14:textId="77777777" w:rsidR="00F30B88" w:rsidRDefault="00B36414">
      <w:pPr>
        <w:pStyle w:val="2"/>
        <w:spacing w:before="156" w:after="156"/>
      </w:pPr>
      <w:bookmarkStart w:id="37" w:name="_Toc6068"/>
      <w:bookmarkStart w:id="38" w:name="_Toc229493219"/>
      <w:r>
        <w:rPr>
          <w:rFonts w:hint="eastAsia"/>
        </w:rPr>
        <w:t>效率性设计</w:t>
      </w:r>
      <w:bookmarkEnd w:id="37"/>
      <w:bookmarkEnd w:id="38"/>
    </w:p>
    <w:p w14:paraId="17C49E55" w14:textId="77777777" w:rsidR="00F30B88" w:rsidRDefault="00B36414">
      <w:pPr>
        <w:pStyle w:val="10"/>
        <w:spacing w:before="156" w:after="156"/>
        <w:ind w:left="432" w:hanging="432"/>
      </w:pPr>
      <w:bookmarkStart w:id="39" w:name="_Toc10060"/>
      <w:bookmarkStart w:id="40" w:name="_Toc229493220"/>
      <w:r>
        <w:rPr>
          <w:rFonts w:hint="eastAsia"/>
        </w:rPr>
        <w:t>安全设计</w:t>
      </w:r>
      <w:bookmarkEnd w:id="39"/>
      <w:bookmarkEnd w:id="40"/>
    </w:p>
    <w:bookmarkEnd w:id="25"/>
    <w:p w14:paraId="6CFADB13" w14:textId="77777777" w:rsidR="00F30B88" w:rsidRDefault="00F30B88">
      <w:pPr>
        <w:pStyle w:val="22"/>
        <w:numPr>
          <w:ilvl w:val="0"/>
          <w:numId w:val="0"/>
        </w:numPr>
        <w:spacing w:before="156" w:after="156"/>
      </w:pPr>
    </w:p>
    <w:sectPr w:rsidR="00F30B88">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2894D2" w14:textId="77777777" w:rsidR="008B5F70" w:rsidRDefault="008B5F70">
      <w:pPr>
        <w:spacing w:before="120" w:after="120" w:line="240" w:lineRule="auto"/>
      </w:pPr>
      <w:r>
        <w:separator/>
      </w:r>
    </w:p>
  </w:endnote>
  <w:endnote w:type="continuationSeparator" w:id="0">
    <w:p w14:paraId="2C3E18BD" w14:textId="77777777" w:rsidR="008B5F70" w:rsidRDefault="008B5F70">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Noto Sans CJK JP Regular">
    <w:altName w:val="微软雅黑"/>
    <w:charset w:val="00"/>
    <w:family w:val="swiss"/>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auto"/>
    <w:pitch w:val="default"/>
    <w:sig w:usb0="00000000" w:usb1="00000000" w:usb2="00000000" w:usb3="00000000" w:csb0="00040000" w:csb1="00000000"/>
  </w:font>
  <w:font w:name="文鼎细圆简">
    <w:altName w:val="宋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ongti SC">
    <w:altName w:val="宋体"/>
    <w:charset w:val="86"/>
    <w:family w:val="auto"/>
    <w:pitch w:val="default"/>
    <w:sig w:usb0="00000000" w:usb1="00000000" w:usb2="00000010" w:usb3="00000000" w:csb0="0004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E5E89" w14:textId="77777777" w:rsidR="00FE093E" w:rsidRDefault="00FE093E">
    <w:pPr>
      <w:pStyle w:val="af9"/>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199A6" w14:textId="77777777" w:rsidR="00FE093E" w:rsidRDefault="00FE093E">
    <w:pPr>
      <w:pStyle w:val="af9"/>
      <w:spacing w:before="120" w:after="120"/>
      <w:ind w:firstLine="560"/>
      <w:jc w:val="center"/>
      <w:rPr>
        <w:rFonts w:ascii="宋体" w:hAnsi="宋体"/>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1329B" w14:textId="77777777" w:rsidR="00FE093E" w:rsidRDefault="00FE093E">
    <w:pPr>
      <w:pStyle w:val="af9"/>
      <w:spacing w:before="120" w:after="120"/>
      <w:ind w:firstLine="360"/>
    </w:pPr>
    <w:r>
      <w:rPr>
        <w:noProof/>
      </w:rPr>
      <mc:AlternateContent>
        <mc:Choice Requires="wps">
          <w:drawing>
            <wp:anchor distT="0" distB="0" distL="114300" distR="114300" simplePos="0" relativeHeight="251659264" behindDoc="0" locked="0" layoutInCell="1" allowOverlap="1" wp14:anchorId="5F1C6DBC" wp14:editId="60AA9F0F">
              <wp:simplePos x="0" y="0"/>
              <wp:positionH relativeFrom="margin">
                <wp:align>center</wp:align>
              </wp:positionH>
              <wp:positionV relativeFrom="paragraph">
                <wp:posOffset>0</wp:posOffset>
              </wp:positionV>
              <wp:extent cx="667385" cy="172720"/>
              <wp:effectExtent l="0" t="0" r="0" b="0"/>
              <wp:wrapNone/>
              <wp:docPr id="1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 cy="172720"/>
                      </a:xfrm>
                      <a:prstGeom prst="rect">
                        <a:avLst/>
                      </a:prstGeom>
                      <a:noFill/>
                      <a:ln>
                        <a:noFill/>
                      </a:ln>
                    </wps:spPr>
                    <wps:txbx>
                      <w:txbxContent>
                        <w:p w14:paraId="0CA4F385" w14:textId="77777777" w:rsidR="00FE093E" w:rsidRDefault="00FE093E">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wps:txbx>
                    <wps:bodyPr rot="0" vert="horz" wrap="none" lIns="0" tIns="0" rIns="0" bIns="0" anchor="t" anchorCtr="0" upright="1">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F1C6DBC" id="_x0000_t202" coordsize="21600,21600" o:spt="202" path="m,l,21600r21600,l21600,xe">
              <v:stroke joinstyle="miter"/>
              <v:path gradientshapeok="t" o:connecttype="rect"/>
            </v:shapetype>
            <v:shape id="Text Box 2" o:spid="_x0000_s1026" type="#_x0000_t202" style="position:absolute;left:0;text-align:left;margin-left:0;margin-top:0;width:52.55pt;height:13.6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" filled="f" stroked="f">
              <v:textbox style="mso-fit-shape-to-text:t" inset="0,0,0,0">
                <w:txbxContent>
                  <w:p w14:paraId="0CA4F385" w14:textId="77777777" w:rsidR="008F3649" w:rsidRDefault="008F3649">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C0BF54" w14:textId="77777777" w:rsidR="008B5F70" w:rsidRDefault="008B5F70">
      <w:pPr>
        <w:spacing w:before="120" w:after="120"/>
      </w:pPr>
      <w:r>
        <w:separator/>
      </w:r>
    </w:p>
  </w:footnote>
  <w:footnote w:type="continuationSeparator" w:id="0">
    <w:p w14:paraId="7590AFE7" w14:textId="77777777" w:rsidR="008B5F70" w:rsidRDefault="008B5F70">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B3A91" w14:textId="77777777" w:rsidR="00FE093E" w:rsidRDefault="00FE093E">
    <w:pPr>
      <w:pStyle w:val="afb"/>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10EF0" w14:textId="17CEBB8B" w:rsidR="00FE093E" w:rsidRDefault="00FE093E" w:rsidP="00B36414">
    <w:pPr>
      <w:pStyle w:val="afb"/>
      <w:pBdr>
        <w:bottom w:val="single" w:sz="4" w:space="1" w:color="auto"/>
      </w:pBdr>
      <w:spacing w:before="120" w:after="120"/>
      <w:ind w:right="60"/>
      <w:jc w:val="right"/>
    </w:pPr>
    <w:r>
      <w:fldChar w:fldCharType="begin"/>
    </w:r>
    <w:r>
      <w:instrText xml:space="preserve"> </w:instrText>
    </w:r>
    <w:fldSimple w:instr=" SUBJECT  \* MERGEFORMAT ">
      <w:r>
        <w:rPr>
          <w:rFonts w:hint="eastAsia"/>
        </w:rPr>
        <w:instrText>项目名称</w:instrText>
      </w:r>
    </w:fldSimple>
    <w:r>
      <w:rPr>
        <w:rFonts w:hint="eastAsia"/>
      </w:rPr>
      <w:tab/>
    </w:r>
    <w:r>
      <w:rPr>
        <w:rFonts w:hint="eastAsia"/>
      </w:rPr>
      <w:tab/>
    </w:r>
    <w:fldSimple w:instr=" DOCPROPERTY  Title  \* MERGEFORMAT ">
      <w:r>
        <w:rPr>
          <w:rFonts w:hint="eastAsia"/>
        </w:rPr>
        <w:instrText>需求规格说明书</w:instrText>
      </w:r>
    </w:fldSimple>
    <w:r>
      <w:instrText xml:space="preserve">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D399D" w14:textId="77777777" w:rsidR="00FE093E" w:rsidRDefault="00FE093E">
    <w:pPr>
      <w:pStyle w:val="afb"/>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F"/>
    <w:multiLevelType w:val="multilevel"/>
    <w:tmpl w:val="0000000F"/>
    <w:lvl w:ilvl="0">
      <w:start w:val="1"/>
      <w:numFmt w:val="decimal"/>
      <w:pStyle w:val="1"/>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71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1" w15:restartNumberingAfterBreak="0">
    <w:nsid w:val="00DA53A5"/>
    <w:multiLevelType w:val="multilevel"/>
    <w:tmpl w:val="C018DFE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12979"/>
    <w:multiLevelType w:val="hybridMultilevel"/>
    <w:tmpl w:val="2FC85816"/>
    <w:lvl w:ilvl="0" w:tplc="04090011">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3" w15:restartNumberingAfterBreak="0">
    <w:nsid w:val="05E718D3"/>
    <w:multiLevelType w:val="multilevel"/>
    <w:tmpl w:val="00D07428"/>
    <w:lvl w:ilvl="0">
      <w:start w:val="1"/>
      <w:numFmt w:val="decimal"/>
      <w:lvlText w:val="%1)"/>
      <w:lvlJc w:val="left"/>
      <w:pPr>
        <w:ind w:left="1134" w:hanging="567"/>
      </w:pPr>
      <w:rPr>
        <w:rFonts w:hint="eastAsia"/>
        <w:b w:val="0"/>
        <w:i w:val="0"/>
        <w:color w:val="auto"/>
        <w:sz w:val="28"/>
      </w:rPr>
    </w:lvl>
    <w:lvl w:ilvl="1">
      <w:start w:val="1"/>
      <w:numFmt w:val="decimal"/>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4" w15:restartNumberingAfterBreak="0">
    <w:nsid w:val="0A2C5E38"/>
    <w:multiLevelType w:val="hybridMultilevel"/>
    <w:tmpl w:val="89D2DD3E"/>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5" w15:restartNumberingAfterBreak="0">
    <w:nsid w:val="0F5866EC"/>
    <w:multiLevelType w:val="hybridMultilevel"/>
    <w:tmpl w:val="92DC8FD4"/>
    <w:lvl w:ilvl="0" w:tplc="04090001">
      <w:start w:val="1"/>
      <w:numFmt w:val="bullet"/>
      <w:lvlText w:val=""/>
      <w:lvlJc w:val="left"/>
      <w:pPr>
        <w:ind w:left="882"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965AAF"/>
    <w:multiLevelType w:val="multilevel"/>
    <w:tmpl w:val="BD0E6AF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549C2"/>
    <w:multiLevelType w:val="hybridMultilevel"/>
    <w:tmpl w:val="B4AE287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179F5512"/>
    <w:multiLevelType w:val="multilevel"/>
    <w:tmpl w:val="9E521EA4"/>
    <w:lvl w:ilvl="0">
      <w:start w:val="1"/>
      <w:numFmt w:val="lowerLetter"/>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07751"/>
    <w:multiLevelType w:val="hybridMultilevel"/>
    <w:tmpl w:val="7CEE2588"/>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0" w15:restartNumberingAfterBreak="0">
    <w:nsid w:val="194528CA"/>
    <w:multiLevelType w:val="hybridMultilevel"/>
    <w:tmpl w:val="0D666BAC"/>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1" w15:restartNumberingAfterBreak="0">
    <w:nsid w:val="21323467"/>
    <w:multiLevelType w:val="singleLevel"/>
    <w:tmpl w:val="21323467"/>
    <w:lvl w:ilvl="0">
      <w:start w:val="1"/>
      <w:numFmt w:val="decimal"/>
      <w:pStyle w:val="a"/>
      <w:lvlText w:val="%1."/>
      <w:lvlJc w:val="left"/>
      <w:pPr>
        <w:tabs>
          <w:tab w:val="left" w:pos="1145"/>
        </w:tabs>
        <w:ind w:left="902" w:hanging="477"/>
      </w:pPr>
      <w:rPr>
        <w:rFonts w:hint="eastAsia"/>
      </w:rPr>
    </w:lvl>
  </w:abstractNum>
  <w:abstractNum w:abstractNumId="12" w15:restartNumberingAfterBreak="0">
    <w:nsid w:val="22C771AE"/>
    <w:multiLevelType w:val="hybridMultilevel"/>
    <w:tmpl w:val="054ECF7E"/>
    <w:lvl w:ilvl="0" w:tplc="010C9AF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53F0E64"/>
    <w:multiLevelType w:val="multilevel"/>
    <w:tmpl w:val="253F0E64"/>
    <w:lvl w:ilvl="0">
      <w:start w:val="1"/>
      <w:numFmt w:val="decimal"/>
      <w:pStyle w:val="a0"/>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4" w15:restartNumberingAfterBreak="0">
    <w:nsid w:val="296A0F2F"/>
    <w:multiLevelType w:val="hybridMultilevel"/>
    <w:tmpl w:val="867CCB6A"/>
    <w:lvl w:ilvl="0" w:tplc="F2F2D020">
      <w:start w:val="1"/>
      <w:numFmt w:val="decimal"/>
      <w:lvlText w:val="%1)"/>
      <w:lvlJc w:val="left"/>
      <w:pPr>
        <w:ind w:left="88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99A42A6"/>
    <w:multiLevelType w:val="hybridMultilevel"/>
    <w:tmpl w:val="25CEC6D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6" w15:restartNumberingAfterBreak="0">
    <w:nsid w:val="2A16BD7A"/>
    <w:multiLevelType w:val="multilevel"/>
    <w:tmpl w:val="2A16BD7A"/>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suff w:val="space"/>
      <w:lvlText w:val="%1.%2.%3.%4."/>
      <w:lvlJc w:val="left"/>
      <w:pPr>
        <w:ind w:left="864" w:hanging="864"/>
      </w:pPr>
      <w:rPr>
        <w:rFonts w:hint="eastAsia"/>
      </w:rPr>
    </w:lvl>
    <w:lvl w:ilvl="4">
      <w:start w:val="1"/>
      <w:numFmt w:val="decimal"/>
      <w:pStyle w:val="5"/>
      <w:isLgl/>
      <w:suff w:val="space"/>
      <w:lvlText w:val="%1.%2.%3.%4.%5."/>
      <w:lvlJc w:val="left"/>
      <w:pPr>
        <w:ind w:left="1008" w:hanging="1008"/>
      </w:pPr>
      <w:rPr>
        <w:rFonts w:hint="eastAsia"/>
      </w:rPr>
    </w:lvl>
    <w:lvl w:ilvl="5">
      <w:start w:val="1"/>
      <w:numFmt w:val="decimal"/>
      <w:pStyle w:val="6"/>
      <w:isLgl/>
      <w:suff w:val="space"/>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7" w15:restartNumberingAfterBreak="0">
    <w:nsid w:val="2AA24D2C"/>
    <w:multiLevelType w:val="multilevel"/>
    <w:tmpl w:val="E11458D0"/>
    <w:styleLink w:val="a1"/>
    <w:lvl w:ilvl="0">
      <w:start w:val="1"/>
      <w:numFmt w:val="none"/>
      <w:lvlText w:val="%1"/>
      <w:lvlJc w:val="left"/>
      <w:pPr>
        <w:ind w:left="0" w:firstLine="0"/>
      </w:pPr>
      <w:rPr>
        <w:rFonts w:hint="eastAsia"/>
      </w:rPr>
    </w:lvl>
    <w:lvl w:ilvl="1">
      <w:start w:val="1"/>
      <w:numFmt w:val="decimal"/>
      <w:pStyle w:val="11"/>
      <w:suff w:val="nothing"/>
      <w:lvlText w:val="%1%2  "/>
      <w:lvlJc w:val="left"/>
      <w:pPr>
        <w:ind w:left="0" w:firstLine="0"/>
      </w:pPr>
      <w:rPr>
        <w:rFonts w:ascii="黑体" w:eastAsia="黑体" w:hAnsi="黑体" w:hint="eastAsia"/>
        <w:b w:val="0"/>
        <w:i w:val="0"/>
        <w:sz w:val="28"/>
      </w:rPr>
    </w:lvl>
    <w:lvl w:ilvl="2">
      <w:start w:val="1"/>
      <w:numFmt w:val="decimal"/>
      <w:pStyle w:val="20"/>
      <w:suff w:val="nothing"/>
      <w:lvlText w:val="%2%1.%3  "/>
      <w:lvlJc w:val="left"/>
      <w:pPr>
        <w:ind w:left="0" w:firstLine="0"/>
      </w:pPr>
      <w:rPr>
        <w:rFonts w:ascii="黑体" w:eastAsia="黑体" w:hint="eastAsia"/>
        <w:b w:val="0"/>
        <w:i w:val="0"/>
        <w:sz w:val="28"/>
      </w:rPr>
    </w:lvl>
    <w:lvl w:ilvl="3">
      <w:start w:val="1"/>
      <w:numFmt w:val="decimal"/>
      <w:pStyle w:val="30"/>
      <w:suff w:val="nothing"/>
      <w:lvlText w:val="%1%2.%3.%4  "/>
      <w:lvlJc w:val="left"/>
      <w:pPr>
        <w:ind w:left="0" w:firstLine="0"/>
      </w:pPr>
      <w:rPr>
        <w:rFonts w:ascii="宋体" w:eastAsia="宋体" w:hAnsi="宋体"/>
        <w:b w:val="0"/>
        <w:i w:val="0"/>
        <w:sz w:val="28"/>
      </w:rPr>
    </w:lvl>
    <w:lvl w:ilvl="4">
      <w:start w:val="1"/>
      <w:numFmt w:val="decimal"/>
      <w:pStyle w:val="40"/>
      <w:suff w:val="nothing"/>
      <w:lvlText w:val="%1%2.%3.%4.%5  "/>
      <w:lvlJc w:val="left"/>
      <w:pPr>
        <w:ind w:left="0" w:firstLine="0"/>
      </w:pPr>
      <w:rPr>
        <w:rFonts w:ascii="宋体" w:eastAsia="宋体" w:hAnsi="宋体"/>
        <w:b w:val="0"/>
        <w:i w:val="0"/>
        <w:sz w:val="28"/>
      </w:rPr>
    </w:lvl>
    <w:lvl w:ilvl="5">
      <w:start w:val="1"/>
      <w:numFmt w:val="decimal"/>
      <w:pStyle w:val="50"/>
      <w:suff w:val="nothing"/>
      <w:lvlText w:val="%1%2.%3.%4.%5.%6  "/>
      <w:lvlJc w:val="left"/>
      <w:pPr>
        <w:ind w:left="0" w:firstLine="0"/>
      </w:pPr>
      <w:rPr>
        <w:rFonts w:ascii="宋体" w:eastAsia="宋体" w:hAnsi="宋体"/>
        <w:b w:val="0"/>
        <w:i w:val="0"/>
        <w:sz w:val="28"/>
      </w:rPr>
    </w:lvl>
    <w:lvl w:ilvl="6">
      <w:start w:val="1"/>
      <w:numFmt w:val="decimal"/>
      <w:pStyle w:val="60"/>
      <w:suff w:val="nothing"/>
      <w:lvlText w:val="%1%2.%3.%4.%5.%6.%7  "/>
      <w:lvlJc w:val="left"/>
      <w:pPr>
        <w:ind w:left="0" w:firstLine="0"/>
      </w:pPr>
      <w:rPr>
        <w:rFonts w:ascii="宋体" w:eastAsia="宋体" w:hAnsi="宋体"/>
        <w:b w:val="0"/>
        <w:i w:val="0"/>
        <w:sz w:val="28"/>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2EB17CE2"/>
    <w:multiLevelType w:val="hybridMultilevel"/>
    <w:tmpl w:val="EA6A820E"/>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9" w15:restartNumberingAfterBreak="0">
    <w:nsid w:val="30074BBC"/>
    <w:multiLevelType w:val="hybridMultilevel"/>
    <w:tmpl w:val="EA6A820E"/>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20" w15:restartNumberingAfterBreak="0">
    <w:nsid w:val="3502580D"/>
    <w:multiLevelType w:val="hybridMultilevel"/>
    <w:tmpl w:val="58DEA2F0"/>
    <w:lvl w:ilvl="0" w:tplc="994C5D7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ABF03B8"/>
    <w:multiLevelType w:val="hybridMultilevel"/>
    <w:tmpl w:val="C360ABF0"/>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2" w15:restartNumberingAfterBreak="0">
    <w:nsid w:val="3C2A4D81"/>
    <w:multiLevelType w:val="multilevel"/>
    <w:tmpl w:val="02666A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A0A70"/>
    <w:multiLevelType w:val="hybridMultilevel"/>
    <w:tmpl w:val="05468664"/>
    <w:lvl w:ilvl="0" w:tplc="1C5EC496">
      <w:start w:val="1"/>
      <w:numFmt w:val="decimal"/>
      <w:lvlText w:val="%1)"/>
      <w:lvlJc w:val="left"/>
      <w:pPr>
        <w:ind w:left="88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00C4ABE"/>
    <w:multiLevelType w:val="hybridMultilevel"/>
    <w:tmpl w:val="4EBE2CCE"/>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25" w15:restartNumberingAfterBreak="0">
    <w:nsid w:val="472E7B77"/>
    <w:multiLevelType w:val="hybridMultilevel"/>
    <w:tmpl w:val="C87A63DA"/>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26" w15:restartNumberingAfterBreak="0">
    <w:nsid w:val="4EBA7DB2"/>
    <w:multiLevelType w:val="singleLevel"/>
    <w:tmpl w:val="4EBA7DB2"/>
    <w:lvl w:ilvl="0">
      <w:start w:val="1"/>
      <w:numFmt w:val="bullet"/>
      <w:pStyle w:val="12"/>
      <w:lvlText w:val=""/>
      <w:lvlJc w:val="left"/>
      <w:pPr>
        <w:tabs>
          <w:tab w:val="left" w:pos="814"/>
        </w:tabs>
        <w:ind w:left="425" w:firstLine="29"/>
      </w:pPr>
      <w:rPr>
        <w:rFonts w:ascii="Wingdings" w:hAnsi="Wingdings" w:hint="default"/>
        <w:b w:val="0"/>
        <w:i w:val="0"/>
        <w:sz w:val="24"/>
      </w:rPr>
    </w:lvl>
  </w:abstractNum>
  <w:abstractNum w:abstractNumId="27" w15:restartNumberingAfterBreak="0">
    <w:nsid w:val="4F885EAE"/>
    <w:multiLevelType w:val="multilevel"/>
    <w:tmpl w:val="08807CD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521B8C"/>
    <w:multiLevelType w:val="multilevel"/>
    <w:tmpl w:val="50521B8C"/>
    <w:lvl w:ilvl="0">
      <w:start w:val="1"/>
      <w:numFmt w:val="decimal"/>
      <w:pStyle w:val="13"/>
      <w:suff w:val="space"/>
      <w:lvlText w:val="Chapter %1: "/>
      <w:lvlJc w:val="left"/>
      <w:pPr>
        <w:ind w:left="-491" w:hanging="360"/>
      </w:pPr>
      <w:rPr>
        <w:rFonts w:hint="default"/>
      </w:rPr>
    </w:lvl>
    <w:lvl w:ilvl="1">
      <w:start w:val="1"/>
      <w:numFmt w:val="decimal"/>
      <w:suff w:val="space"/>
      <w:lvlText w:val="%1.%2: "/>
      <w:lvlJc w:val="left"/>
      <w:pPr>
        <w:ind w:left="3868" w:hanging="4719"/>
      </w:pPr>
      <w:rPr>
        <w:rFonts w:hint="default"/>
      </w:rPr>
    </w:lvl>
    <w:lvl w:ilvl="2">
      <w:start w:val="1"/>
      <w:numFmt w:val="decimal"/>
      <w:suff w:val="space"/>
      <w:lvlText w:val="%1.%2.%3: "/>
      <w:lvlJc w:val="left"/>
      <w:pPr>
        <w:ind w:left="373" w:hanging="1224"/>
      </w:pPr>
      <w:rPr>
        <w:rFonts w:hint="default"/>
      </w:rPr>
    </w:lvl>
    <w:lvl w:ilvl="3">
      <w:start w:val="1"/>
      <w:numFmt w:val="decimal"/>
      <w:lvlText w:val="%1.%2.%3.%4"/>
      <w:lvlJc w:val="left"/>
      <w:pPr>
        <w:tabs>
          <w:tab w:val="left" w:pos="1931"/>
        </w:tabs>
        <w:ind w:left="1588" w:hanging="737"/>
      </w:pPr>
      <w:rPr>
        <w:rFonts w:hint="default"/>
        <w:i w:val="0"/>
      </w:rPr>
    </w:lvl>
    <w:lvl w:ilvl="4">
      <w:start w:val="1"/>
      <w:numFmt w:val="decimal"/>
      <w:lvlText w:val="%1.%2.%3.%4.%5."/>
      <w:lvlJc w:val="left"/>
      <w:pPr>
        <w:tabs>
          <w:tab w:val="left" w:pos="3109"/>
        </w:tabs>
        <w:ind w:left="1381" w:hanging="2232"/>
      </w:pPr>
      <w:rPr>
        <w:rFonts w:hint="default"/>
      </w:rPr>
    </w:lvl>
    <w:lvl w:ilvl="5">
      <w:start w:val="1"/>
      <w:numFmt w:val="decimal"/>
      <w:lvlText w:val="%1.%2.%3.%4.%5.%6."/>
      <w:lvlJc w:val="left"/>
      <w:pPr>
        <w:tabs>
          <w:tab w:val="left" w:pos="3829"/>
        </w:tabs>
        <w:ind w:left="1885" w:hanging="936"/>
      </w:pPr>
      <w:rPr>
        <w:rFonts w:hint="default"/>
      </w:rPr>
    </w:lvl>
    <w:lvl w:ilvl="6">
      <w:start w:val="1"/>
      <w:numFmt w:val="decimal"/>
      <w:lvlText w:val="%1.%2.%3.%4.%5.%6.%7."/>
      <w:lvlJc w:val="left"/>
      <w:pPr>
        <w:tabs>
          <w:tab w:val="left" w:pos="4549"/>
        </w:tabs>
        <w:ind w:left="2389" w:hanging="1080"/>
      </w:pPr>
      <w:rPr>
        <w:rFonts w:hint="default"/>
      </w:rPr>
    </w:lvl>
    <w:lvl w:ilvl="7">
      <w:start w:val="1"/>
      <w:numFmt w:val="decimal"/>
      <w:lvlText w:val="%1.%2.%3.%4.%5.%6.%7.%8."/>
      <w:lvlJc w:val="left"/>
      <w:pPr>
        <w:tabs>
          <w:tab w:val="left" w:pos="5269"/>
        </w:tabs>
        <w:ind w:left="2893" w:hanging="1224"/>
      </w:pPr>
      <w:rPr>
        <w:rFonts w:hint="default"/>
      </w:rPr>
    </w:lvl>
    <w:lvl w:ilvl="8">
      <w:start w:val="1"/>
      <w:numFmt w:val="decimal"/>
      <w:lvlText w:val="%1.%2.%3.%4.%5.%6.%7.%8.%9."/>
      <w:lvlJc w:val="left"/>
      <w:pPr>
        <w:tabs>
          <w:tab w:val="left" w:pos="6349"/>
        </w:tabs>
        <w:ind w:left="3469" w:hanging="1440"/>
      </w:pPr>
      <w:rPr>
        <w:rFonts w:hint="default"/>
      </w:rPr>
    </w:lvl>
  </w:abstractNum>
  <w:abstractNum w:abstractNumId="29" w15:restartNumberingAfterBreak="0">
    <w:nsid w:val="543A0B39"/>
    <w:multiLevelType w:val="multilevel"/>
    <w:tmpl w:val="088433BA"/>
    <w:styleLink w:val="a2"/>
    <w:lvl w:ilvl="0">
      <w:start w:val="1"/>
      <w:numFmt w:val="lowerLetter"/>
      <w:pStyle w:val="a3"/>
      <w:suff w:val="nothing"/>
      <w:lvlText w:val="%1)  "/>
      <w:lvlJc w:val="left"/>
      <w:pPr>
        <w:ind w:left="1134" w:hanging="567"/>
      </w:pPr>
      <w:rPr>
        <w:rFonts w:ascii="宋体" w:eastAsia="宋体" w:hAnsi="等线" w:hint="eastAsia"/>
        <w:b w:val="0"/>
        <w:i w:val="0"/>
        <w:color w:val="auto"/>
        <w:sz w:val="28"/>
      </w:rPr>
    </w:lvl>
    <w:lvl w:ilvl="1">
      <w:start w:val="1"/>
      <w:numFmt w:val="decimal"/>
      <w:pStyle w:val="a4"/>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30" w15:restartNumberingAfterBreak="0">
    <w:nsid w:val="55805E23"/>
    <w:multiLevelType w:val="multilevel"/>
    <w:tmpl w:val="6B7ABB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873B3"/>
    <w:multiLevelType w:val="hybridMultilevel"/>
    <w:tmpl w:val="C9265862"/>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2" w15:restartNumberingAfterBreak="0">
    <w:nsid w:val="61250811"/>
    <w:multiLevelType w:val="multilevel"/>
    <w:tmpl w:val="C6D6AD3A"/>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7E5420"/>
    <w:multiLevelType w:val="hybridMultilevel"/>
    <w:tmpl w:val="17045896"/>
    <w:lvl w:ilvl="0" w:tplc="04090011">
      <w:start w:val="1"/>
      <w:numFmt w:val="decimal"/>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34" w15:restartNumberingAfterBreak="0">
    <w:nsid w:val="65843EE5"/>
    <w:multiLevelType w:val="multilevel"/>
    <w:tmpl w:val="9140EB78"/>
    <w:styleLink w:val="a5"/>
    <w:lvl w:ilvl="0">
      <w:start w:val="1"/>
      <w:numFmt w:val="upperLetter"/>
      <w:pStyle w:val="a6"/>
      <w:suff w:val="nothing"/>
      <w:lvlText w:val="附录 %1  "/>
      <w:lvlJc w:val="left"/>
      <w:pPr>
        <w:ind w:left="0" w:firstLine="0"/>
      </w:pPr>
      <w:rPr>
        <w:rFonts w:ascii="黑体" w:eastAsia="黑体" w:hAnsi="黑体" w:hint="eastAsia"/>
        <w:b w:val="0"/>
        <w:i w:val="0"/>
        <w:sz w:val="21"/>
      </w:rPr>
    </w:lvl>
    <w:lvl w:ilvl="1">
      <w:start w:val="1"/>
      <w:numFmt w:val="decimal"/>
      <w:pStyle w:val="14"/>
      <w:suff w:val="nothing"/>
      <w:lvlText w:val="%1.%2  "/>
      <w:lvlJc w:val="left"/>
      <w:pPr>
        <w:ind w:left="0" w:firstLine="0"/>
      </w:pPr>
      <w:rPr>
        <w:rFonts w:ascii="黑体" w:eastAsia="黑体" w:hAnsi="黑体" w:hint="eastAsia"/>
        <w:b w:val="0"/>
        <w:i w:val="0"/>
        <w:sz w:val="28"/>
      </w:rPr>
    </w:lvl>
    <w:lvl w:ilvl="2">
      <w:start w:val="1"/>
      <w:numFmt w:val="decimal"/>
      <w:pStyle w:val="21"/>
      <w:suff w:val="nothing"/>
      <w:lvlText w:val="%1.%2.%3  "/>
      <w:lvlJc w:val="left"/>
      <w:pPr>
        <w:ind w:left="0" w:firstLine="0"/>
      </w:pPr>
      <w:rPr>
        <w:rFonts w:ascii="黑体" w:eastAsia="黑体" w:hAnsi="黑体" w:hint="eastAsia"/>
        <w:b w:val="0"/>
        <w:i w:val="0"/>
        <w:sz w:val="28"/>
      </w:rPr>
    </w:lvl>
    <w:lvl w:ilvl="3">
      <w:start w:val="1"/>
      <w:numFmt w:val="decimal"/>
      <w:pStyle w:val="31"/>
      <w:suff w:val="nothing"/>
      <w:lvlText w:val="%1.%2.%3.%4  "/>
      <w:lvlJc w:val="left"/>
      <w:pPr>
        <w:ind w:left="0" w:firstLine="0"/>
      </w:pPr>
      <w:rPr>
        <w:rFonts w:ascii="宋体" w:eastAsia="宋体" w:hAnsi="宋体" w:hint="eastAsia"/>
        <w:b w:val="0"/>
        <w:i w:val="0"/>
        <w:sz w:val="28"/>
      </w:rPr>
    </w:lvl>
    <w:lvl w:ilvl="4">
      <w:start w:val="1"/>
      <w:numFmt w:val="decimal"/>
      <w:pStyle w:val="41"/>
      <w:suff w:val="nothing"/>
      <w:lvlText w:val="%1.%2.%3.%4.%5  "/>
      <w:lvlJc w:val="left"/>
      <w:pPr>
        <w:ind w:left="0" w:firstLine="0"/>
      </w:pPr>
      <w:rPr>
        <w:rFonts w:ascii="宋体" w:eastAsia="宋体" w:hAnsi="宋体" w:hint="eastAsia"/>
        <w:b w:val="0"/>
        <w:i w:val="0"/>
        <w:sz w:val="28"/>
      </w:rPr>
    </w:lvl>
    <w:lvl w:ilvl="5">
      <w:start w:val="1"/>
      <w:numFmt w:val="decimal"/>
      <w:pStyle w:val="51"/>
      <w:suff w:val="nothing"/>
      <w:lvlText w:val="%1.%2.%3.%4.%5.%6  "/>
      <w:lvlJc w:val="left"/>
      <w:pPr>
        <w:ind w:left="0" w:firstLine="0"/>
      </w:pPr>
      <w:rPr>
        <w:rFonts w:ascii="宋体" w:eastAsia="宋体" w:hAnsi="宋体" w:hint="eastAsia"/>
        <w:b w:val="0"/>
        <w:i w:val="0"/>
        <w:sz w:val="28"/>
      </w:rPr>
    </w:lvl>
    <w:lvl w:ilvl="6">
      <w:start w:val="1"/>
      <w:numFmt w:val="decimal"/>
      <w:pStyle w:val="61"/>
      <w:suff w:val="nothing"/>
      <w:lvlText w:val="%1.%2.%3.%4.%5.%6.%7  "/>
      <w:lvlJc w:val="left"/>
      <w:pPr>
        <w:ind w:left="0" w:firstLine="0"/>
      </w:pPr>
      <w:rPr>
        <w:rFonts w:ascii="宋体" w:eastAsia="宋体" w:hAnsi="宋体" w:hint="eastAsia"/>
        <w:b w:val="0"/>
        <w:i w:val="0"/>
        <w:sz w:val="28"/>
      </w:rPr>
    </w:lvl>
    <w:lvl w:ilvl="7">
      <w:start w:val="1"/>
      <w:numFmt w:val="decimal"/>
      <w:lvlText w:val="%1.%2.%3.%4.%5.%6.%7.%8  "/>
      <w:lvlJc w:val="left"/>
      <w:pPr>
        <w:ind w:left="0" w:firstLine="0"/>
      </w:pPr>
      <w:rPr>
        <w:rFonts w:ascii="宋体" w:eastAsia="宋体" w:hAnsi="宋体" w:hint="eastAsia"/>
        <w:b w:val="0"/>
        <w:i w:val="0"/>
        <w:sz w:val="28"/>
      </w:rPr>
    </w:lvl>
    <w:lvl w:ilvl="8">
      <w:start w:val="1"/>
      <w:numFmt w:val="decimal"/>
      <w:lvlText w:val="%1.%2.%3.%4.%5.%6.%7.%8.%9"/>
      <w:lvlJc w:val="left"/>
      <w:pPr>
        <w:ind w:left="0" w:firstLine="0"/>
      </w:pPr>
      <w:rPr>
        <w:rFonts w:hint="eastAsia"/>
      </w:rPr>
    </w:lvl>
  </w:abstractNum>
  <w:abstractNum w:abstractNumId="35" w15:restartNumberingAfterBreak="0">
    <w:nsid w:val="67870349"/>
    <w:multiLevelType w:val="hybridMultilevel"/>
    <w:tmpl w:val="867CCB6A"/>
    <w:lvl w:ilvl="0" w:tplc="FFFFFFFF">
      <w:start w:val="1"/>
      <w:numFmt w:val="decimal"/>
      <w:lvlText w:val="%1)"/>
      <w:lvlJc w:val="left"/>
      <w:pPr>
        <w:ind w:left="882"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96F1B49"/>
    <w:multiLevelType w:val="hybridMultilevel"/>
    <w:tmpl w:val="CBB45E12"/>
    <w:lvl w:ilvl="0" w:tplc="04090019">
      <w:start w:val="1"/>
      <w:numFmt w:val="lowerLetter"/>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37" w15:restartNumberingAfterBreak="0">
    <w:nsid w:val="6A3E238A"/>
    <w:multiLevelType w:val="hybridMultilevel"/>
    <w:tmpl w:val="20F023AC"/>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8" w15:restartNumberingAfterBreak="0">
    <w:nsid w:val="6D3269A3"/>
    <w:multiLevelType w:val="multilevel"/>
    <w:tmpl w:val="CACED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D7F4A6"/>
    <w:multiLevelType w:val="singleLevel"/>
    <w:tmpl w:val="76D7F4A6"/>
    <w:lvl w:ilvl="0">
      <w:start w:val="1"/>
      <w:numFmt w:val="bullet"/>
      <w:pStyle w:val="NumHeading3"/>
      <w:lvlText w:val=""/>
      <w:lvlJc w:val="left"/>
      <w:pPr>
        <w:tabs>
          <w:tab w:val="left" w:pos="360"/>
        </w:tabs>
        <w:ind w:left="360" w:hanging="360"/>
      </w:pPr>
      <w:rPr>
        <w:rFonts w:ascii="Wingdings" w:hAnsi="Wingdings" w:hint="default"/>
      </w:rPr>
    </w:lvl>
  </w:abstractNum>
  <w:abstractNum w:abstractNumId="40" w15:restartNumberingAfterBreak="0">
    <w:nsid w:val="787B4CF6"/>
    <w:multiLevelType w:val="hybridMultilevel"/>
    <w:tmpl w:val="6FEE63E2"/>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1" w15:restartNumberingAfterBreak="0">
    <w:nsid w:val="7A381485"/>
    <w:multiLevelType w:val="singleLevel"/>
    <w:tmpl w:val="7A381485"/>
    <w:lvl w:ilvl="0">
      <w:start w:val="1"/>
      <w:numFmt w:val="bullet"/>
      <w:pStyle w:val="22"/>
      <w:lvlText w:val=""/>
      <w:lvlJc w:val="left"/>
      <w:pPr>
        <w:tabs>
          <w:tab w:val="left" w:pos="1211"/>
        </w:tabs>
        <w:ind w:left="737" w:firstLine="114"/>
      </w:pPr>
      <w:rPr>
        <w:rFonts w:ascii="Wingdings" w:hAnsi="Wingdings" w:hint="default"/>
      </w:rPr>
    </w:lvl>
  </w:abstractNum>
  <w:abstractNum w:abstractNumId="42" w15:restartNumberingAfterBreak="0">
    <w:nsid w:val="7F6220C0"/>
    <w:multiLevelType w:val="hybridMultilevel"/>
    <w:tmpl w:val="867CCB6A"/>
    <w:lvl w:ilvl="0" w:tplc="FFFFFFFF">
      <w:start w:val="1"/>
      <w:numFmt w:val="decimal"/>
      <w:lvlText w:val="%1)"/>
      <w:lvlJc w:val="left"/>
      <w:pPr>
        <w:ind w:left="882"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16"/>
  </w:num>
  <w:num w:numId="2">
    <w:abstractNumId w:val="41"/>
  </w:num>
  <w:num w:numId="3">
    <w:abstractNumId w:val="39"/>
  </w:num>
  <w:num w:numId="4">
    <w:abstractNumId w:val="0"/>
  </w:num>
  <w:num w:numId="5">
    <w:abstractNumId w:val="28"/>
  </w:num>
  <w:num w:numId="6">
    <w:abstractNumId w:val="26"/>
  </w:num>
  <w:num w:numId="7">
    <w:abstractNumId w:val="11"/>
    <w:lvlOverride w:ilvl="0">
      <w:startOverride w:val="1"/>
    </w:lvlOverride>
  </w:num>
  <w:num w:numId="8">
    <w:abstractNumId w:val="13"/>
  </w:num>
  <w:num w:numId="9">
    <w:abstractNumId w:val="21"/>
  </w:num>
  <w:num w:numId="10">
    <w:abstractNumId w:val="15"/>
  </w:num>
  <w:num w:numId="11">
    <w:abstractNumId w:val="40"/>
  </w:num>
  <w:num w:numId="12">
    <w:abstractNumId w:val="7"/>
  </w:num>
  <w:num w:numId="13">
    <w:abstractNumId w:val="3"/>
  </w:num>
  <w:num w:numId="14">
    <w:abstractNumId w:val="27"/>
  </w:num>
  <w:num w:numId="15">
    <w:abstractNumId w:val="38"/>
  </w:num>
  <w:num w:numId="16">
    <w:abstractNumId w:val="22"/>
  </w:num>
  <w:num w:numId="17">
    <w:abstractNumId w:val="17"/>
  </w:num>
  <w:num w:numId="18">
    <w:abstractNumId w:val="34"/>
  </w:num>
  <w:num w:numId="19">
    <w:abstractNumId w:val="29"/>
  </w:num>
  <w:num w:numId="20">
    <w:abstractNumId w:val="20"/>
  </w:num>
  <w:num w:numId="21">
    <w:abstractNumId w:val="12"/>
  </w:num>
  <w:num w:numId="22">
    <w:abstractNumId w:val="33"/>
  </w:num>
  <w:num w:numId="23">
    <w:abstractNumId w:val="23"/>
  </w:num>
  <w:num w:numId="24">
    <w:abstractNumId w:val="5"/>
  </w:num>
  <w:num w:numId="25">
    <w:abstractNumId w:val="14"/>
  </w:num>
  <w:num w:numId="26">
    <w:abstractNumId w:val="8"/>
  </w:num>
  <w:num w:numId="27">
    <w:abstractNumId w:val="42"/>
  </w:num>
  <w:num w:numId="28">
    <w:abstractNumId w:val="4"/>
  </w:num>
  <w:num w:numId="29">
    <w:abstractNumId w:val="37"/>
  </w:num>
  <w:num w:numId="30">
    <w:abstractNumId w:val="24"/>
  </w:num>
  <w:num w:numId="31">
    <w:abstractNumId w:val="35"/>
  </w:num>
  <w:num w:numId="32">
    <w:abstractNumId w:val="6"/>
  </w:num>
  <w:num w:numId="33">
    <w:abstractNumId w:val="10"/>
  </w:num>
  <w:num w:numId="34">
    <w:abstractNumId w:val="25"/>
  </w:num>
  <w:num w:numId="35">
    <w:abstractNumId w:val="2"/>
  </w:num>
  <w:num w:numId="36">
    <w:abstractNumId w:val="36"/>
  </w:num>
  <w:num w:numId="37">
    <w:abstractNumId w:val="31"/>
  </w:num>
  <w:num w:numId="38">
    <w:abstractNumId w:val="30"/>
  </w:num>
  <w:num w:numId="39">
    <w:abstractNumId w:val="9"/>
  </w:num>
  <w:num w:numId="40">
    <w:abstractNumId w:val="18"/>
  </w:num>
  <w:num w:numId="41">
    <w:abstractNumId w:val="32"/>
  </w:num>
  <w:num w:numId="42">
    <w:abstractNumId w:val="1"/>
  </w:num>
  <w:num w:numId="43">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efaultTabStop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hNjNiMDFjZjZkZDIyMjg3NGFmNmNjMTE4NGQ2MGQifQ=="/>
  </w:docVars>
  <w:rsids>
    <w:rsidRoot w:val="00172A27"/>
    <w:rsid w:val="000000FC"/>
    <w:rsid w:val="0000352E"/>
    <w:rsid w:val="00004CC7"/>
    <w:rsid w:val="0000551E"/>
    <w:rsid w:val="00005715"/>
    <w:rsid w:val="000057E3"/>
    <w:rsid w:val="00006CDD"/>
    <w:rsid w:val="0000790D"/>
    <w:rsid w:val="00007A5A"/>
    <w:rsid w:val="000124DD"/>
    <w:rsid w:val="000136DC"/>
    <w:rsid w:val="00017604"/>
    <w:rsid w:val="000221CE"/>
    <w:rsid w:val="0002544C"/>
    <w:rsid w:val="00027CFD"/>
    <w:rsid w:val="000341BD"/>
    <w:rsid w:val="000405F3"/>
    <w:rsid w:val="000410F9"/>
    <w:rsid w:val="00043C5D"/>
    <w:rsid w:val="00045BDE"/>
    <w:rsid w:val="00051E6C"/>
    <w:rsid w:val="00057C99"/>
    <w:rsid w:val="00060003"/>
    <w:rsid w:val="00060147"/>
    <w:rsid w:val="000619EA"/>
    <w:rsid w:val="00061F12"/>
    <w:rsid w:val="0006291E"/>
    <w:rsid w:val="00064421"/>
    <w:rsid w:val="000707FA"/>
    <w:rsid w:val="00073291"/>
    <w:rsid w:val="00075E38"/>
    <w:rsid w:val="00076127"/>
    <w:rsid w:val="00077E90"/>
    <w:rsid w:val="000815D2"/>
    <w:rsid w:val="00082056"/>
    <w:rsid w:val="000829BC"/>
    <w:rsid w:val="00083DD4"/>
    <w:rsid w:val="00090250"/>
    <w:rsid w:val="000904C5"/>
    <w:rsid w:val="00092FFA"/>
    <w:rsid w:val="000942D9"/>
    <w:rsid w:val="0009457F"/>
    <w:rsid w:val="000967BD"/>
    <w:rsid w:val="00097045"/>
    <w:rsid w:val="000977CD"/>
    <w:rsid w:val="000A081F"/>
    <w:rsid w:val="000A48CC"/>
    <w:rsid w:val="000B077B"/>
    <w:rsid w:val="000B1C09"/>
    <w:rsid w:val="000B3337"/>
    <w:rsid w:val="000B542D"/>
    <w:rsid w:val="000B548B"/>
    <w:rsid w:val="000B5896"/>
    <w:rsid w:val="000B6140"/>
    <w:rsid w:val="000B64DA"/>
    <w:rsid w:val="000B7536"/>
    <w:rsid w:val="000B776D"/>
    <w:rsid w:val="000C28E2"/>
    <w:rsid w:val="000C2FE9"/>
    <w:rsid w:val="000C31BB"/>
    <w:rsid w:val="000C3913"/>
    <w:rsid w:val="000C5CC5"/>
    <w:rsid w:val="000C6B5E"/>
    <w:rsid w:val="000C74BA"/>
    <w:rsid w:val="000D056D"/>
    <w:rsid w:val="000D0F6C"/>
    <w:rsid w:val="000D14CF"/>
    <w:rsid w:val="000D43C0"/>
    <w:rsid w:val="000D44B9"/>
    <w:rsid w:val="000D467D"/>
    <w:rsid w:val="000D72BD"/>
    <w:rsid w:val="000E4FB7"/>
    <w:rsid w:val="000E5830"/>
    <w:rsid w:val="000E7D6B"/>
    <w:rsid w:val="000F2780"/>
    <w:rsid w:val="000F3461"/>
    <w:rsid w:val="000F4789"/>
    <w:rsid w:val="000F52B0"/>
    <w:rsid w:val="000F5C93"/>
    <w:rsid w:val="000F6DD0"/>
    <w:rsid w:val="0010123C"/>
    <w:rsid w:val="00102D1F"/>
    <w:rsid w:val="00104388"/>
    <w:rsid w:val="00104BB2"/>
    <w:rsid w:val="00110CF9"/>
    <w:rsid w:val="00113105"/>
    <w:rsid w:val="00113684"/>
    <w:rsid w:val="001139A0"/>
    <w:rsid w:val="00114984"/>
    <w:rsid w:val="00114AD9"/>
    <w:rsid w:val="00115B8C"/>
    <w:rsid w:val="00120599"/>
    <w:rsid w:val="00120F79"/>
    <w:rsid w:val="00122BD9"/>
    <w:rsid w:val="00122DAD"/>
    <w:rsid w:val="001230ED"/>
    <w:rsid w:val="001320A1"/>
    <w:rsid w:val="00135599"/>
    <w:rsid w:val="00137569"/>
    <w:rsid w:val="001378D4"/>
    <w:rsid w:val="00142F9A"/>
    <w:rsid w:val="00144293"/>
    <w:rsid w:val="00144F94"/>
    <w:rsid w:val="0014773C"/>
    <w:rsid w:val="00147C98"/>
    <w:rsid w:val="00150D24"/>
    <w:rsid w:val="00151E29"/>
    <w:rsid w:val="0015231B"/>
    <w:rsid w:val="0015315E"/>
    <w:rsid w:val="001576BA"/>
    <w:rsid w:val="00163E58"/>
    <w:rsid w:val="00164495"/>
    <w:rsid w:val="0016583D"/>
    <w:rsid w:val="00170D04"/>
    <w:rsid w:val="00172A27"/>
    <w:rsid w:val="00173047"/>
    <w:rsid w:val="00181E16"/>
    <w:rsid w:val="00182E48"/>
    <w:rsid w:val="0019329B"/>
    <w:rsid w:val="00195982"/>
    <w:rsid w:val="001974F2"/>
    <w:rsid w:val="001975FD"/>
    <w:rsid w:val="001A2DBD"/>
    <w:rsid w:val="001A7B91"/>
    <w:rsid w:val="001B065D"/>
    <w:rsid w:val="001B1E79"/>
    <w:rsid w:val="001B2570"/>
    <w:rsid w:val="001B5598"/>
    <w:rsid w:val="001B5686"/>
    <w:rsid w:val="001B5B2A"/>
    <w:rsid w:val="001B7C06"/>
    <w:rsid w:val="001C1381"/>
    <w:rsid w:val="001C13FB"/>
    <w:rsid w:val="001C2FB5"/>
    <w:rsid w:val="001C4E44"/>
    <w:rsid w:val="001C5B13"/>
    <w:rsid w:val="001D1BF7"/>
    <w:rsid w:val="001D2566"/>
    <w:rsid w:val="001D2D49"/>
    <w:rsid w:val="001D3521"/>
    <w:rsid w:val="001D35E3"/>
    <w:rsid w:val="001D6D74"/>
    <w:rsid w:val="001E02AD"/>
    <w:rsid w:val="001E1B3D"/>
    <w:rsid w:val="001E422A"/>
    <w:rsid w:val="001E58DC"/>
    <w:rsid w:val="001F29EF"/>
    <w:rsid w:val="001F2B91"/>
    <w:rsid w:val="001F614C"/>
    <w:rsid w:val="001F7DCB"/>
    <w:rsid w:val="00207CBC"/>
    <w:rsid w:val="00211A26"/>
    <w:rsid w:val="00214BC0"/>
    <w:rsid w:val="002153BC"/>
    <w:rsid w:val="00217250"/>
    <w:rsid w:val="002212E6"/>
    <w:rsid w:val="00224ECE"/>
    <w:rsid w:val="00227F1D"/>
    <w:rsid w:val="0023021B"/>
    <w:rsid w:val="00235CD6"/>
    <w:rsid w:val="002401F0"/>
    <w:rsid w:val="002411AC"/>
    <w:rsid w:val="002413FB"/>
    <w:rsid w:val="00244DD6"/>
    <w:rsid w:val="002465A4"/>
    <w:rsid w:val="0024763A"/>
    <w:rsid w:val="002509E1"/>
    <w:rsid w:val="0025119C"/>
    <w:rsid w:val="002515D9"/>
    <w:rsid w:val="00251DFE"/>
    <w:rsid w:val="00252462"/>
    <w:rsid w:val="0025453A"/>
    <w:rsid w:val="00254B04"/>
    <w:rsid w:val="00256BC5"/>
    <w:rsid w:val="00257DF9"/>
    <w:rsid w:val="00260651"/>
    <w:rsid w:val="00260F83"/>
    <w:rsid w:val="0026184B"/>
    <w:rsid w:val="002618D9"/>
    <w:rsid w:val="0026503A"/>
    <w:rsid w:val="00266018"/>
    <w:rsid w:val="00272998"/>
    <w:rsid w:val="00273CD3"/>
    <w:rsid w:val="0027444F"/>
    <w:rsid w:val="00276A3C"/>
    <w:rsid w:val="00277CD1"/>
    <w:rsid w:val="002805C6"/>
    <w:rsid w:val="002837CC"/>
    <w:rsid w:val="002848EE"/>
    <w:rsid w:val="002904B2"/>
    <w:rsid w:val="00296AD6"/>
    <w:rsid w:val="002A057F"/>
    <w:rsid w:val="002A0CBD"/>
    <w:rsid w:val="002A30C1"/>
    <w:rsid w:val="002A38B7"/>
    <w:rsid w:val="002A4B4E"/>
    <w:rsid w:val="002A5762"/>
    <w:rsid w:val="002A6042"/>
    <w:rsid w:val="002A6561"/>
    <w:rsid w:val="002A721A"/>
    <w:rsid w:val="002A7A6E"/>
    <w:rsid w:val="002B0C0B"/>
    <w:rsid w:val="002B1AA2"/>
    <w:rsid w:val="002B61C0"/>
    <w:rsid w:val="002B7DFB"/>
    <w:rsid w:val="002C01BA"/>
    <w:rsid w:val="002C18ED"/>
    <w:rsid w:val="002C3120"/>
    <w:rsid w:val="002C6352"/>
    <w:rsid w:val="002D3120"/>
    <w:rsid w:val="002D59ED"/>
    <w:rsid w:val="002E05B3"/>
    <w:rsid w:val="002E2903"/>
    <w:rsid w:val="002E2B32"/>
    <w:rsid w:val="002E60F8"/>
    <w:rsid w:val="002E7F95"/>
    <w:rsid w:val="002F09BC"/>
    <w:rsid w:val="002F0F33"/>
    <w:rsid w:val="002F1421"/>
    <w:rsid w:val="002F2D2F"/>
    <w:rsid w:val="002F3392"/>
    <w:rsid w:val="002F402C"/>
    <w:rsid w:val="002F4724"/>
    <w:rsid w:val="002F4E00"/>
    <w:rsid w:val="002F6237"/>
    <w:rsid w:val="002F7314"/>
    <w:rsid w:val="002F76E2"/>
    <w:rsid w:val="002F7852"/>
    <w:rsid w:val="002F7B19"/>
    <w:rsid w:val="00304060"/>
    <w:rsid w:val="00304983"/>
    <w:rsid w:val="00304AF2"/>
    <w:rsid w:val="0030705B"/>
    <w:rsid w:val="0031012E"/>
    <w:rsid w:val="00312367"/>
    <w:rsid w:val="0031281B"/>
    <w:rsid w:val="00314642"/>
    <w:rsid w:val="00321D26"/>
    <w:rsid w:val="00325D3F"/>
    <w:rsid w:val="00330A71"/>
    <w:rsid w:val="00331283"/>
    <w:rsid w:val="00331342"/>
    <w:rsid w:val="003351BC"/>
    <w:rsid w:val="00337B38"/>
    <w:rsid w:val="00340A2A"/>
    <w:rsid w:val="00343E3D"/>
    <w:rsid w:val="0034570A"/>
    <w:rsid w:val="003514CB"/>
    <w:rsid w:val="00354409"/>
    <w:rsid w:val="003544F6"/>
    <w:rsid w:val="00355CAC"/>
    <w:rsid w:val="00364FE3"/>
    <w:rsid w:val="0037079D"/>
    <w:rsid w:val="0037081E"/>
    <w:rsid w:val="003710D8"/>
    <w:rsid w:val="00371B12"/>
    <w:rsid w:val="003734A0"/>
    <w:rsid w:val="00374D83"/>
    <w:rsid w:val="00377EC0"/>
    <w:rsid w:val="00380A80"/>
    <w:rsid w:val="00381FFC"/>
    <w:rsid w:val="00385376"/>
    <w:rsid w:val="00385701"/>
    <w:rsid w:val="00386D36"/>
    <w:rsid w:val="00387DAD"/>
    <w:rsid w:val="00391192"/>
    <w:rsid w:val="0039287E"/>
    <w:rsid w:val="00393E5A"/>
    <w:rsid w:val="003944A1"/>
    <w:rsid w:val="00396ED2"/>
    <w:rsid w:val="003A0786"/>
    <w:rsid w:val="003A105C"/>
    <w:rsid w:val="003A1C27"/>
    <w:rsid w:val="003A3FAB"/>
    <w:rsid w:val="003A425C"/>
    <w:rsid w:val="003A471B"/>
    <w:rsid w:val="003A6540"/>
    <w:rsid w:val="003A6F61"/>
    <w:rsid w:val="003B082F"/>
    <w:rsid w:val="003B1D1C"/>
    <w:rsid w:val="003B3A78"/>
    <w:rsid w:val="003B693D"/>
    <w:rsid w:val="003B6A72"/>
    <w:rsid w:val="003C0D20"/>
    <w:rsid w:val="003C1D66"/>
    <w:rsid w:val="003C33BE"/>
    <w:rsid w:val="003C605D"/>
    <w:rsid w:val="003D1385"/>
    <w:rsid w:val="003D19D2"/>
    <w:rsid w:val="003D1F77"/>
    <w:rsid w:val="003D4763"/>
    <w:rsid w:val="003D4E70"/>
    <w:rsid w:val="003D5A5B"/>
    <w:rsid w:val="003E22BC"/>
    <w:rsid w:val="003E3B72"/>
    <w:rsid w:val="003E40A6"/>
    <w:rsid w:val="003E5F9A"/>
    <w:rsid w:val="003E6791"/>
    <w:rsid w:val="003E7956"/>
    <w:rsid w:val="003E7CC0"/>
    <w:rsid w:val="003F2E68"/>
    <w:rsid w:val="003F5283"/>
    <w:rsid w:val="003F6160"/>
    <w:rsid w:val="003F6885"/>
    <w:rsid w:val="00400D4D"/>
    <w:rsid w:val="004022CF"/>
    <w:rsid w:val="00405E75"/>
    <w:rsid w:val="004077D7"/>
    <w:rsid w:val="00411CE3"/>
    <w:rsid w:val="00416FD9"/>
    <w:rsid w:val="0042379D"/>
    <w:rsid w:val="004276F5"/>
    <w:rsid w:val="00431000"/>
    <w:rsid w:val="00431F3F"/>
    <w:rsid w:val="004322CC"/>
    <w:rsid w:val="00434AC0"/>
    <w:rsid w:val="004375FF"/>
    <w:rsid w:val="004415C2"/>
    <w:rsid w:val="004516C2"/>
    <w:rsid w:val="00452436"/>
    <w:rsid w:val="004561BF"/>
    <w:rsid w:val="00460B9C"/>
    <w:rsid w:val="004675AB"/>
    <w:rsid w:val="0047215D"/>
    <w:rsid w:val="00473DCF"/>
    <w:rsid w:val="00474606"/>
    <w:rsid w:val="00481C43"/>
    <w:rsid w:val="00483AD2"/>
    <w:rsid w:val="004840DB"/>
    <w:rsid w:val="00484C8E"/>
    <w:rsid w:val="004860E5"/>
    <w:rsid w:val="00487CA6"/>
    <w:rsid w:val="004926BC"/>
    <w:rsid w:val="00492E65"/>
    <w:rsid w:val="004963E5"/>
    <w:rsid w:val="0049787A"/>
    <w:rsid w:val="004979C3"/>
    <w:rsid w:val="004A4D48"/>
    <w:rsid w:val="004A4DEF"/>
    <w:rsid w:val="004A5A5E"/>
    <w:rsid w:val="004A6975"/>
    <w:rsid w:val="004B0A95"/>
    <w:rsid w:val="004B35C0"/>
    <w:rsid w:val="004B44AA"/>
    <w:rsid w:val="004C30CD"/>
    <w:rsid w:val="004C6C09"/>
    <w:rsid w:val="004C7640"/>
    <w:rsid w:val="004D0136"/>
    <w:rsid w:val="004D0C31"/>
    <w:rsid w:val="004D2066"/>
    <w:rsid w:val="004D3335"/>
    <w:rsid w:val="004D66A1"/>
    <w:rsid w:val="004D6FF7"/>
    <w:rsid w:val="004E601A"/>
    <w:rsid w:val="004F04F1"/>
    <w:rsid w:val="004F05D1"/>
    <w:rsid w:val="004F1D35"/>
    <w:rsid w:val="004F45C2"/>
    <w:rsid w:val="004F6CBA"/>
    <w:rsid w:val="004F78BA"/>
    <w:rsid w:val="004F79AC"/>
    <w:rsid w:val="00501105"/>
    <w:rsid w:val="00501CAA"/>
    <w:rsid w:val="00502F95"/>
    <w:rsid w:val="00503472"/>
    <w:rsid w:val="00504240"/>
    <w:rsid w:val="00504838"/>
    <w:rsid w:val="00504910"/>
    <w:rsid w:val="00504F4F"/>
    <w:rsid w:val="0050552E"/>
    <w:rsid w:val="00507E11"/>
    <w:rsid w:val="0051093E"/>
    <w:rsid w:val="00510D63"/>
    <w:rsid w:val="005115A0"/>
    <w:rsid w:val="00512C20"/>
    <w:rsid w:val="00514329"/>
    <w:rsid w:val="005148D9"/>
    <w:rsid w:val="00520CC7"/>
    <w:rsid w:val="00521657"/>
    <w:rsid w:val="00525835"/>
    <w:rsid w:val="00525B2E"/>
    <w:rsid w:val="005273ED"/>
    <w:rsid w:val="00533DD5"/>
    <w:rsid w:val="005340FC"/>
    <w:rsid w:val="00535F67"/>
    <w:rsid w:val="005439C2"/>
    <w:rsid w:val="00544092"/>
    <w:rsid w:val="0054710E"/>
    <w:rsid w:val="00550E79"/>
    <w:rsid w:val="00551E13"/>
    <w:rsid w:val="00551E33"/>
    <w:rsid w:val="00552A13"/>
    <w:rsid w:val="005537D0"/>
    <w:rsid w:val="005547BF"/>
    <w:rsid w:val="005564A7"/>
    <w:rsid w:val="00556770"/>
    <w:rsid w:val="00557311"/>
    <w:rsid w:val="00560650"/>
    <w:rsid w:val="005622E0"/>
    <w:rsid w:val="005628DE"/>
    <w:rsid w:val="005631E1"/>
    <w:rsid w:val="0056396C"/>
    <w:rsid w:val="00563FC1"/>
    <w:rsid w:val="0056439F"/>
    <w:rsid w:val="00564B9E"/>
    <w:rsid w:val="00567B21"/>
    <w:rsid w:val="00567DD4"/>
    <w:rsid w:val="00570195"/>
    <w:rsid w:val="005716B7"/>
    <w:rsid w:val="00571939"/>
    <w:rsid w:val="00577058"/>
    <w:rsid w:val="00577137"/>
    <w:rsid w:val="00581D10"/>
    <w:rsid w:val="005823DE"/>
    <w:rsid w:val="00582B60"/>
    <w:rsid w:val="005830B7"/>
    <w:rsid w:val="00592E5E"/>
    <w:rsid w:val="00597BFE"/>
    <w:rsid w:val="005A0DF8"/>
    <w:rsid w:val="005A5A66"/>
    <w:rsid w:val="005A720B"/>
    <w:rsid w:val="005B223B"/>
    <w:rsid w:val="005B353B"/>
    <w:rsid w:val="005C13F0"/>
    <w:rsid w:val="005C3C18"/>
    <w:rsid w:val="005C4184"/>
    <w:rsid w:val="005C4F80"/>
    <w:rsid w:val="005C6527"/>
    <w:rsid w:val="005D056E"/>
    <w:rsid w:val="005D259E"/>
    <w:rsid w:val="005D2E25"/>
    <w:rsid w:val="005D488D"/>
    <w:rsid w:val="005D5496"/>
    <w:rsid w:val="005D61EE"/>
    <w:rsid w:val="005D6638"/>
    <w:rsid w:val="005D6D7D"/>
    <w:rsid w:val="005E0882"/>
    <w:rsid w:val="005E1D54"/>
    <w:rsid w:val="005E23A2"/>
    <w:rsid w:val="005E27BC"/>
    <w:rsid w:val="005F0890"/>
    <w:rsid w:val="005F3DEC"/>
    <w:rsid w:val="005F5981"/>
    <w:rsid w:val="005F7CCA"/>
    <w:rsid w:val="00601560"/>
    <w:rsid w:val="0060365F"/>
    <w:rsid w:val="0060467A"/>
    <w:rsid w:val="00604CC8"/>
    <w:rsid w:val="0060572C"/>
    <w:rsid w:val="00605A50"/>
    <w:rsid w:val="00605D89"/>
    <w:rsid w:val="00606E8D"/>
    <w:rsid w:val="006130F3"/>
    <w:rsid w:val="006148F0"/>
    <w:rsid w:val="00614ED9"/>
    <w:rsid w:val="00617DA9"/>
    <w:rsid w:val="00622DD3"/>
    <w:rsid w:val="00626C67"/>
    <w:rsid w:val="00627A27"/>
    <w:rsid w:val="0063040E"/>
    <w:rsid w:val="00631652"/>
    <w:rsid w:val="00634C15"/>
    <w:rsid w:val="00636457"/>
    <w:rsid w:val="00637F17"/>
    <w:rsid w:val="006416CB"/>
    <w:rsid w:val="00642BF5"/>
    <w:rsid w:val="0064471F"/>
    <w:rsid w:val="00647326"/>
    <w:rsid w:val="00650C07"/>
    <w:rsid w:val="006562E7"/>
    <w:rsid w:val="00660154"/>
    <w:rsid w:val="006634F3"/>
    <w:rsid w:val="0066778F"/>
    <w:rsid w:val="006840A6"/>
    <w:rsid w:val="00690490"/>
    <w:rsid w:val="00692D77"/>
    <w:rsid w:val="006936DE"/>
    <w:rsid w:val="00693B55"/>
    <w:rsid w:val="0069520C"/>
    <w:rsid w:val="006A65D0"/>
    <w:rsid w:val="006B2512"/>
    <w:rsid w:val="006B3AC5"/>
    <w:rsid w:val="006B3FEA"/>
    <w:rsid w:val="006B4C7E"/>
    <w:rsid w:val="006B5F60"/>
    <w:rsid w:val="006C158E"/>
    <w:rsid w:val="006C4A16"/>
    <w:rsid w:val="006C5934"/>
    <w:rsid w:val="006C59CF"/>
    <w:rsid w:val="006C7AC4"/>
    <w:rsid w:val="006D68CC"/>
    <w:rsid w:val="006D7D34"/>
    <w:rsid w:val="006E2EFB"/>
    <w:rsid w:val="006E5CAC"/>
    <w:rsid w:val="006F10F1"/>
    <w:rsid w:val="006F45E4"/>
    <w:rsid w:val="006F5D54"/>
    <w:rsid w:val="007024C6"/>
    <w:rsid w:val="0070547E"/>
    <w:rsid w:val="00706416"/>
    <w:rsid w:val="00707582"/>
    <w:rsid w:val="00711806"/>
    <w:rsid w:val="007168DA"/>
    <w:rsid w:val="007171C9"/>
    <w:rsid w:val="00717390"/>
    <w:rsid w:val="00720B27"/>
    <w:rsid w:val="00721D75"/>
    <w:rsid w:val="00722DC4"/>
    <w:rsid w:val="00723E62"/>
    <w:rsid w:val="00725FEF"/>
    <w:rsid w:val="007301EC"/>
    <w:rsid w:val="007308AF"/>
    <w:rsid w:val="00730C41"/>
    <w:rsid w:val="0073195A"/>
    <w:rsid w:val="00732920"/>
    <w:rsid w:val="00732AED"/>
    <w:rsid w:val="00733F0A"/>
    <w:rsid w:val="00733F11"/>
    <w:rsid w:val="00735B64"/>
    <w:rsid w:val="00743565"/>
    <w:rsid w:val="00743CD5"/>
    <w:rsid w:val="00744294"/>
    <w:rsid w:val="00745A21"/>
    <w:rsid w:val="00747364"/>
    <w:rsid w:val="00747C95"/>
    <w:rsid w:val="00747ECB"/>
    <w:rsid w:val="00750080"/>
    <w:rsid w:val="00750895"/>
    <w:rsid w:val="00752E81"/>
    <w:rsid w:val="007551A6"/>
    <w:rsid w:val="007575ED"/>
    <w:rsid w:val="007610B2"/>
    <w:rsid w:val="0076153D"/>
    <w:rsid w:val="00764BD1"/>
    <w:rsid w:val="00764D64"/>
    <w:rsid w:val="00764EA9"/>
    <w:rsid w:val="0077101F"/>
    <w:rsid w:val="00771D50"/>
    <w:rsid w:val="00773E0E"/>
    <w:rsid w:val="00775EEA"/>
    <w:rsid w:val="00776309"/>
    <w:rsid w:val="007776ED"/>
    <w:rsid w:val="00783FA7"/>
    <w:rsid w:val="007861A9"/>
    <w:rsid w:val="00790762"/>
    <w:rsid w:val="00790F04"/>
    <w:rsid w:val="00793D77"/>
    <w:rsid w:val="007947AC"/>
    <w:rsid w:val="00796623"/>
    <w:rsid w:val="007967A5"/>
    <w:rsid w:val="007979D9"/>
    <w:rsid w:val="007A2BF0"/>
    <w:rsid w:val="007A3D6C"/>
    <w:rsid w:val="007A4E83"/>
    <w:rsid w:val="007A589E"/>
    <w:rsid w:val="007A5A32"/>
    <w:rsid w:val="007B0474"/>
    <w:rsid w:val="007B15DA"/>
    <w:rsid w:val="007B1AD2"/>
    <w:rsid w:val="007B4D57"/>
    <w:rsid w:val="007B7F05"/>
    <w:rsid w:val="007C1D36"/>
    <w:rsid w:val="007C2033"/>
    <w:rsid w:val="007C2C2C"/>
    <w:rsid w:val="007C3E52"/>
    <w:rsid w:val="007D0E5A"/>
    <w:rsid w:val="007D18EA"/>
    <w:rsid w:val="007D2E4B"/>
    <w:rsid w:val="007D3255"/>
    <w:rsid w:val="007D695A"/>
    <w:rsid w:val="007E0D64"/>
    <w:rsid w:val="007E31B3"/>
    <w:rsid w:val="007E3BFC"/>
    <w:rsid w:val="007E3C67"/>
    <w:rsid w:val="007E69C9"/>
    <w:rsid w:val="007F1392"/>
    <w:rsid w:val="007F1A76"/>
    <w:rsid w:val="007F5AAD"/>
    <w:rsid w:val="007F619A"/>
    <w:rsid w:val="007F6247"/>
    <w:rsid w:val="00804081"/>
    <w:rsid w:val="008045D8"/>
    <w:rsid w:val="00805281"/>
    <w:rsid w:val="0081086C"/>
    <w:rsid w:val="00812560"/>
    <w:rsid w:val="00815635"/>
    <w:rsid w:val="00817234"/>
    <w:rsid w:val="00821AE2"/>
    <w:rsid w:val="00821C90"/>
    <w:rsid w:val="00822F74"/>
    <w:rsid w:val="00823323"/>
    <w:rsid w:val="00825790"/>
    <w:rsid w:val="00825E0D"/>
    <w:rsid w:val="0082698B"/>
    <w:rsid w:val="00827C56"/>
    <w:rsid w:val="008306BE"/>
    <w:rsid w:val="00831749"/>
    <w:rsid w:val="00832609"/>
    <w:rsid w:val="00833A08"/>
    <w:rsid w:val="00837472"/>
    <w:rsid w:val="00837690"/>
    <w:rsid w:val="00843D4C"/>
    <w:rsid w:val="008444B6"/>
    <w:rsid w:val="0084526C"/>
    <w:rsid w:val="00851A54"/>
    <w:rsid w:val="00852D30"/>
    <w:rsid w:val="00857A73"/>
    <w:rsid w:val="00860B3E"/>
    <w:rsid w:val="00864C81"/>
    <w:rsid w:val="00867054"/>
    <w:rsid w:val="008724ED"/>
    <w:rsid w:val="00873208"/>
    <w:rsid w:val="008762AE"/>
    <w:rsid w:val="00876C29"/>
    <w:rsid w:val="00881C30"/>
    <w:rsid w:val="00882389"/>
    <w:rsid w:val="0088549D"/>
    <w:rsid w:val="0089122F"/>
    <w:rsid w:val="008938BE"/>
    <w:rsid w:val="008946F9"/>
    <w:rsid w:val="00897569"/>
    <w:rsid w:val="008A345B"/>
    <w:rsid w:val="008A3A89"/>
    <w:rsid w:val="008A403F"/>
    <w:rsid w:val="008A47E7"/>
    <w:rsid w:val="008A7D2D"/>
    <w:rsid w:val="008B0896"/>
    <w:rsid w:val="008B0FD9"/>
    <w:rsid w:val="008B2A3F"/>
    <w:rsid w:val="008B2F2C"/>
    <w:rsid w:val="008B2F86"/>
    <w:rsid w:val="008B50F8"/>
    <w:rsid w:val="008B5F70"/>
    <w:rsid w:val="008C1DEA"/>
    <w:rsid w:val="008C380D"/>
    <w:rsid w:val="008D06A1"/>
    <w:rsid w:val="008D193A"/>
    <w:rsid w:val="008E1CD6"/>
    <w:rsid w:val="008E31E1"/>
    <w:rsid w:val="008E345B"/>
    <w:rsid w:val="008E3D26"/>
    <w:rsid w:val="008F0479"/>
    <w:rsid w:val="008F1B6A"/>
    <w:rsid w:val="008F1F8E"/>
    <w:rsid w:val="008F35AE"/>
    <w:rsid w:val="008F3649"/>
    <w:rsid w:val="008F67F5"/>
    <w:rsid w:val="008F68B8"/>
    <w:rsid w:val="008F76A4"/>
    <w:rsid w:val="008F7C3B"/>
    <w:rsid w:val="009010F1"/>
    <w:rsid w:val="00901520"/>
    <w:rsid w:val="0090208D"/>
    <w:rsid w:val="009054E9"/>
    <w:rsid w:val="0090567E"/>
    <w:rsid w:val="009075BE"/>
    <w:rsid w:val="009077B1"/>
    <w:rsid w:val="00907E80"/>
    <w:rsid w:val="00915990"/>
    <w:rsid w:val="00920B35"/>
    <w:rsid w:val="00922593"/>
    <w:rsid w:val="00923D19"/>
    <w:rsid w:val="00925582"/>
    <w:rsid w:val="00926702"/>
    <w:rsid w:val="00926A9D"/>
    <w:rsid w:val="00927949"/>
    <w:rsid w:val="00933B64"/>
    <w:rsid w:val="00934FFF"/>
    <w:rsid w:val="00937CF2"/>
    <w:rsid w:val="00941CFE"/>
    <w:rsid w:val="0094296D"/>
    <w:rsid w:val="00943010"/>
    <w:rsid w:val="009442A2"/>
    <w:rsid w:val="00945907"/>
    <w:rsid w:val="00945E05"/>
    <w:rsid w:val="00946DF3"/>
    <w:rsid w:val="00947A11"/>
    <w:rsid w:val="009506A6"/>
    <w:rsid w:val="00950F60"/>
    <w:rsid w:val="00953E05"/>
    <w:rsid w:val="00954CA9"/>
    <w:rsid w:val="00955F48"/>
    <w:rsid w:val="009563A7"/>
    <w:rsid w:val="00956E6B"/>
    <w:rsid w:val="00957F90"/>
    <w:rsid w:val="00960C52"/>
    <w:rsid w:val="009717C6"/>
    <w:rsid w:val="009725B8"/>
    <w:rsid w:val="00987B92"/>
    <w:rsid w:val="00990179"/>
    <w:rsid w:val="009905F0"/>
    <w:rsid w:val="00990AF7"/>
    <w:rsid w:val="009928D9"/>
    <w:rsid w:val="00993C50"/>
    <w:rsid w:val="00994079"/>
    <w:rsid w:val="00995C0C"/>
    <w:rsid w:val="009A1F16"/>
    <w:rsid w:val="009A57A7"/>
    <w:rsid w:val="009A6298"/>
    <w:rsid w:val="009A66BE"/>
    <w:rsid w:val="009B00D4"/>
    <w:rsid w:val="009B2A7A"/>
    <w:rsid w:val="009B3F39"/>
    <w:rsid w:val="009B5D22"/>
    <w:rsid w:val="009B5D8B"/>
    <w:rsid w:val="009B60D6"/>
    <w:rsid w:val="009B64A6"/>
    <w:rsid w:val="009B6D47"/>
    <w:rsid w:val="009C01BC"/>
    <w:rsid w:val="009C27FD"/>
    <w:rsid w:val="009C3FD3"/>
    <w:rsid w:val="009C4B9C"/>
    <w:rsid w:val="009C5625"/>
    <w:rsid w:val="009C5936"/>
    <w:rsid w:val="009D0334"/>
    <w:rsid w:val="009D0685"/>
    <w:rsid w:val="009D1260"/>
    <w:rsid w:val="009D58D7"/>
    <w:rsid w:val="009D5A0D"/>
    <w:rsid w:val="009D5BF2"/>
    <w:rsid w:val="009D745C"/>
    <w:rsid w:val="009D75B9"/>
    <w:rsid w:val="009E263B"/>
    <w:rsid w:val="009E4B28"/>
    <w:rsid w:val="009E64A0"/>
    <w:rsid w:val="009E77E0"/>
    <w:rsid w:val="009F12A9"/>
    <w:rsid w:val="009F4C30"/>
    <w:rsid w:val="009F607F"/>
    <w:rsid w:val="009F67E4"/>
    <w:rsid w:val="00A003B7"/>
    <w:rsid w:val="00A00667"/>
    <w:rsid w:val="00A00846"/>
    <w:rsid w:val="00A0263A"/>
    <w:rsid w:val="00A04A3D"/>
    <w:rsid w:val="00A060FD"/>
    <w:rsid w:val="00A13376"/>
    <w:rsid w:val="00A16167"/>
    <w:rsid w:val="00A21B62"/>
    <w:rsid w:val="00A21D0C"/>
    <w:rsid w:val="00A24A05"/>
    <w:rsid w:val="00A24A5E"/>
    <w:rsid w:val="00A25AD5"/>
    <w:rsid w:val="00A266FD"/>
    <w:rsid w:val="00A33D22"/>
    <w:rsid w:val="00A34CC4"/>
    <w:rsid w:val="00A34D01"/>
    <w:rsid w:val="00A35D60"/>
    <w:rsid w:val="00A369D5"/>
    <w:rsid w:val="00A377CC"/>
    <w:rsid w:val="00A37F85"/>
    <w:rsid w:val="00A40D83"/>
    <w:rsid w:val="00A40DD6"/>
    <w:rsid w:val="00A41FA9"/>
    <w:rsid w:val="00A5145A"/>
    <w:rsid w:val="00A6034F"/>
    <w:rsid w:val="00A61D5A"/>
    <w:rsid w:val="00A63E79"/>
    <w:rsid w:val="00A658D7"/>
    <w:rsid w:val="00A66831"/>
    <w:rsid w:val="00A67FFE"/>
    <w:rsid w:val="00A7259E"/>
    <w:rsid w:val="00A72A7F"/>
    <w:rsid w:val="00A73376"/>
    <w:rsid w:val="00A7458A"/>
    <w:rsid w:val="00A75437"/>
    <w:rsid w:val="00A80216"/>
    <w:rsid w:val="00A8177E"/>
    <w:rsid w:val="00A84277"/>
    <w:rsid w:val="00A85B36"/>
    <w:rsid w:val="00A86275"/>
    <w:rsid w:val="00A870FD"/>
    <w:rsid w:val="00A93816"/>
    <w:rsid w:val="00A965C0"/>
    <w:rsid w:val="00A9791E"/>
    <w:rsid w:val="00AA26D3"/>
    <w:rsid w:val="00AB01D1"/>
    <w:rsid w:val="00AB10DC"/>
    <w:rsid w:val="00AB331A"/>
    <w:rsid w:val="00AB6701"/>
    <w:rsid w:val="00AB7913"/>
    <w:rsid w:val="00AC01F7"/>
    <w:rsid w:val="00AC0376"/>
    <w:rsid w:val="00AC3329"/>
    <w:rsid w:val="00AC4045"/>
    <w:rsid w:val="00AD02AC"/>
    <w:rsid w:val="00AD1A89"/>
    <w:rsid w:val="00AD6864"/>
    <w:rsid w:val="00AE144F"/>
    <w:rsid w:val="00AE2572"/>
    <w:rsid w:val="00AE3A5A"/>
    <w:rsid w:val="00AE3FCC"/>
    <w:rsid w:val="00AE7580"/>
    <w:rsid w:val="00AF4661"/>
    <w:rsid w:val="00AF5B5F"/>
    <w:rsid w:val="00AF7A29"/>
    <w:rsid w:val="00B049AB"/>
    <w:rsid w:val="00B11363"/>
    <w:rsid w:val="00B12FC3"/>
    <w:rsid w:val="00B15035"/>
    <w:rsid w:val="00B16BBD"/>
    <w:rsid w:val="00B17C6C"/>
    <w:rsid w:val="00B20EAB"/>
    <w:rsid w:val="00B219DC"/>
    <w:rsid w:val="00B2259B"/>
    <w:rsid w:val="00B23251"/>
    <w:rsid w:val="00B235E3"/>
    <w:rsid w:val="00B23B82"/>
    <w:rsid w:val="00B245E8"/>
    <w:rsid w:val="00B2466E"/>
    <w:rsid w:val="00B25258"/>
    <w:rsid w:val="00B30046"/>
    <w:rsid w:val="00B30837"/>
    <w:rsid w:val="00B30BD4"/>
    <w:rsid w:val="00B328D2"/>
    <w:rsid w:val="00B34731"/>
    <w:rsid w:val="00B3528C"/>
    <w:rsid w:val="00B36414"/>
    <w:rsid w:val="00B36DF8"/>
    <w:rsid w:val="00B37287"/>
    <w:rsid w:val="00B40492"/>
    <w:rsid w:val="00B429C4"/>
    <w:rsid w:val="00B4418B"/>
    <w:rsid w:val="00B45234"/>
    <w:rsid w:val="00B45C90"/>
    <w:rsid w:val="00B47947"/>
    <w:rsid w:val="00B51433"/>
    <w:rsid w:val="00B532B5"/>
    <w:rsid w:val="00B5386D"/>
    <w:rsid w:val="00B57564"/>
    <w:rsid w:val="00B62C80"/>
    <w:rsid w:val="00B649C3"/>
    <w:rsid w:val="00B709B3"/>
    <w:rsid w:val="00B75A99"/>
    <w:rsid w:val="00B90388"/>
    <w:rsid w:val="00B9080D"/>
    <w:rsid w:val="00B910EC"/>
    <w:rsid w:val="00B913E8"/>
    <w:rsid w:val="00B91E61"/>
    <w:rsid w:val="00B92051"/>
    <w:rsid w:val="00B9296D"/>
    <w:rsid w:val="00B93A30"/>
    <w:rsid w:val="00B9712C"/>
    <w:rsid w:val="00BA241A"/>
    <w:rsid w:val="00BA24BC"/>
    <w:rsid w:val="00BA5DA1"/>
    <w:rsid w:val="00BB0828"/>
    <w:rsid w:val="00BB3442"/>
    <w:rsid w:val="00BB4379"/>
    <w:rsid w:val="00BB45C2"/>
    <w:rsid w:val="00BB4E0B"/>
    <w:rsid w:val="00BB55F6"/>
    <w:rsid w:val="00BB780C"/>
    <w:rsid w:val="00BB7E96"/>
    <w:rsid w:val="00BC2639"/>
    <w:rsid w:val="00BC55C0"/>
    <w:rsid w:val="00BC7082"/>
    <w:rsid w:val="00BC7762"/>
    <w:rsid w:val="00BD01CD"/>
    <w:rsid w:val="00BD0A41"/>
    <w:rsid w:val="00BD4C13"/>
    <w:rsid w:val="00BD7012"/>
    <w:rsid w:val="00BE1D10"/>
    <w:rsid w:val="00BF29B0"/>
    <w:rsid w:val="00BF2F17"/>
    <w:rsid w:val="00BF7815"/>
    <w:rsid w:val="00BF7E2B"/>
    <w:rsid w:val="00C00857"/>
    <w:rsid w:val="00C0319B"/>
    <w:rsid w:val="00C04D15"/>
    <w:rsid w:val="00C11849"/>
    <w:rsid w:val="00C12D64"/>
    <w:rsid w:val="00C130B9"/>
    <w:rsid w:val="00C16C99"/>
    <w:rsid w:val="00C205B0"/>
    <w:rsid w:val="00C20ED9"/>
    <w:rsid w:val="00C22049"/>
    <w:rsid w:val="00C221B0"/>
    <w:rsid w:val="00C22BB2"/>
    <w:rsid w:val="00C23DF1"/>
    <w:rsid w:val="00C25FD2"/>
    <w:rsid w:val="00C27B06"/>
    <w:rsid w:val="00C315F2"/>
    <w:rsid w:val="00C324DD"/>
    <w:rsid w:val="00C326E3"/>
    <w:rsid w:val="00C32DBB"/>
    <w:rsid w:val="00C50A82"/>
    <w:rsid w:val="00C51897"/>
    <w:rsid w:val="00C539F5"/>
    <w:rsid w:val="00C53D45"/>
    <w:rsid w:val="00C55218"/>
    <w:rsid w:val="00C57490"/>
    <w:rsid w:val="00C5770F"/>
    <w:rsid w:val="00C60107"/>
    <w:rsid w:val="00C60CB5"/>
    <w:rsid w:val="00C61537"/>
    <w:rsid w:val="00C631D0"/>
    <w:rsid w:val="00C65674"/>
    <w:rsid w:val="00C713E0"/>
    <w:rsid w:val="00C7155B"/>
    <w:rsid w:val="00C723ED"/>
    <w:rsid w:val="00C72516"/>
    <w:rsid w:val="00C72C46"/>
    <w:rsid w:val="00C73928"/>
    <w:rsid w:val="00C7606B"/>
    <w:rsid w:val="00C801EF"/>
    <w:rsid w:val="00C81F20"/>
    <w:rsid w:val="00C826C1"/>
    <w:rsid w:val="00C828C1"/>
    <w:rsid w:val="00C87E65"/>
    <w:rsid w:val="00C90A80"/>
    <w:rsid w:val="00C92045"/>
    <w:rsid w:val="00C934AC"/>
    <w:rsid w:val="00C95FFF"/>
    <w:rsid w:val="00C97294"/>
    <w:rsid w:val="00C9740B"/>
    <w:rsid w:val="00CA1E42"/>
    <w:rsid w:val="00CA5078"/>
    <w:rsid w:val="00CA5B07"/>
    <w:rsid w:val="00CB0D10"/>
    <w:rsid w:val="00CB2554"/>
    <w:rsid w:val="00CB45B5"/>
    <w:rsid w:val="00CB4648"/>
    <w:rsid w:val="00CB4D75"/>
    <w:rsid w:val="00CB66F8"/>
    <w:rsid w:val="00CB74A1"/>
    <w:rsid w:val="00CC2018"/>
    <w:rsid w:val="00CD0542"/>
    <w:rsid w:val="00CD2265"/>
    <w:rsid w:val="00CD387A"/>
    <w:rsid w:val="00CD455F"/>
    <w:rsid w:val="00CD5586"/>
    <w:rsid w:val="00CE04ED"/>
    <w:rsid w:val="00CE231A"/>
    <w:rsid w:val="00CE237C"/>
    <w:rsid w:val="00CE4000"/>
    <w:rsid w:val="00CE63DE"/>
    <w:rsid w:val="00CE6BC1"/>
    <w:rsid w:val="00CF01C4"/>
    <w:rsid w:val="00CF03BE"/>
    <w:rsid w:val="00CF2321"/>
    <w:rsid w:val="00CF3917"/>
    <w:rsid w:val="00CF4C74"/>
    <w:rsid w:val="00CF7AE0"/>
    <w:rsid w:val="00D0004D"/>
    <w:rsid w:val="00D0096F"/>
    <w:rsid w:val="00D04ED3"/>
    <w:rsid w:val="00D06DEF"/>
    <w:rsid w:val="00D070D7"/>
    <w:rsid w:val="00D10F90"/>
    <w:rsid w:val="00D113DB"/>
    <w:rsid w:val="00D1154F"/>
    <w:rsid w:val="00D13336"/>
    <w:rsid w:val="00D20478"/>
    <w:rsid w:val="00D20BF2"/>
    <w:rsid w:val="00D216FF"/>
    <w:rsid w:val="00D21CCB"/>
    <w:rsid w:val="00D21FAA"/>
    <w:rsid w:val="00D2344F"/>
    <w:rsid w:val="00D23488"/>
    <w:rsid w:val="00D26D69"/>
    <w:rsid w:val="00D27EF4"/>
    <w:rsid w:val="00D32553"/>
    <w:rsid w:val="00D33B56"/>
    <w:rsid w:val="00D34A69"/>
    <w:rsid w:val="00D356A2"/>
    <w:rsid w:val="00D37A24"/>
    <w:rsid w:val="00D439EB"/>
    <w:rsid w:val="00D45D4B"/>
    <w:rsid w:val="00D550F7"/>
    <w:rsid w:val="00D55C4C"/>
    <w:rsid w:val="00D5767B"/>
    <w:rsid w:val="00D61189"/>
    <w:rsid w:val="00D6607F"/>
    <w:rsid w:val="00D730D8"/>
    <w:rsid w:val="00D73A96"/>
    <w:rsid w:val="00D753DC"/>
    <w:rsid w:val="00D91D97"/>
    <w:rsid w:val="00D93AD3"/>
    <w:rsid w:val="00D93CDA"/>
    <w:rsid w:val="00D93FE4"/>
    <w:rsid w:val="00D965AD"/>
    <w:rsid w:val="00D975AA"/>
    <w:rsid w:val="00D97A88"/>
    <w:rsid w:val="00D97EF0"/>
    <w:rsid w:val="00DA0497"/>
    <w:rsid w:val="00DA233E"/>
    <w:rsid w:val="00DA3969"/>
    <w:rsid w:val="00DA3CB8"/>
    <w:rsid w:val="00DA50C2"/>
    <w:rsid w:val="00DA6565"/>
    <w:rsid w:val="00DA70FF"/>
    <w:rsid w:val="00DB2004"/>
    <w:rsid w:val="00DB255D"/>
    <w:rsid w:val="00DB2D86"/>
    <w:rsid w:val="00DB42B9"/>
    <w:rsid w:val="00DC02C6"/>
    <w:rsid w:val="00DC30CC"/>
    <w:rsid w:val="00DC59C9"/>
    <w:rsid w:val="00DC7D2D"/>
    <w:rsid w:val="00DD08C0"/>
    <w:rsid w:val="00DD0BAE"/>
    <w:rsid w:val="00DD252E"/>
    <w:rsid w:val="00DE2821"/>
    <w:rsid w:val="00DE3912"/>
    <w:rsid w:val="00DE5EE1"/>
    <w:rsid w:val="00DE6BB8"/>
    <w:rsid w:val="00DE7AC1"/>
    <w:rsid w:val="00DE7B22"/>
    <w:rsid w:val="00DF3070"/>
    <w:rsid w:val="00DF57D4"/>
    <w:rsid w:val="00DF66D5"/>
    <w:rsid w:val="00E00E99"/>
    <w:rsid w:val="00E02632"/>
    <w:rsid w:val="00E02748"/>
    <w:rsid w:val="00E03064"/>
    <w:rsid w:val="00E04767"/>
    <w:rsid w:val="00E07A74"/>
    <w:rsid w:val="00E1049B"/>
    <w:rsid w:val="00E1246C"/>
    <w:rsid w:val="00E1275D"/>
    <w:rsid w:val="00E1356C"/>
    <w:rsid w:val="00E138BF"/>
    <w:rsid w:val="00E167EB"/>
    <w:rsid w:val="00E171DF"/>
    <w:rsid w:val="00E178F0"/>
    <w:rsid w:val="00E240EC"/>
    <w:rsid w:val="00E2462F"/>
    <w:rsid w:val="00E255FD"/>
    <w:rsid w:val="00E27C13"/>
    <w:rsid w:val="00E315A3"/>
    <w:rsid w:val="00E320A7"/>
    <w:rsid w:val="00E33C75"/>
    <w:rsid w:val="00E33CC9"/>
    <w:rsid w:val="00E3648F"/>
    <w:rsid w:val="00E41EAB"/>
    <w:rsid w:val="00E4698F"/>
    <w:rsid w:val="00E46EB0"/>
    <w:rsid w:val="00E500D1"/>
    <w:rsid w:val="00E507A8"/>
    <w:rsid w:val="00E5296B"/>
    <w:rsid w:val="00E52C71"/>
    <w:rsid w:val="00E54260"/>
    <w:rsid w:val="00E54C36"/>
    <w:rsid w:val="00E64881"/>
    <w:rsid w:val="00E6522D"/>
    <w:rsid w:val="00E723DC"/>
    <w:rsid w:val="00E829B5"/>
    <w:rsid w:val="00E84BA1"/>
    <w:rsid w:val="00E9170B"/>
    <w:rsid w:val="00E942AD"/>
    <w:rsid w:val="00E969A8"/>
    <w:rsid w:val="00E96BC7"/>
    <w:rsid w:val="00E97AAA"/>
    <w:rsid w:val="00EA2F91"/>
    <w:rsid w:val="00EA3E48"/>
    <w:rsid w:val="00EA4F65"/>
    <w:rsid w:val="00EA5A27"/>
    <w:rsid w:val="00EA60BE"/>
    <w:rsid w:val="00EA7782"/>
    <w:rsid w:val="00EB2B38"/>
    <w:rsid w:val="00EB35A9"/>
    <w:rsid w:val="00EB552F"/>
    <w:rsid w:val="00EB5863"/>
    <w:rsid w:val="00EB6D20"/>
    <w:rsid w:val="00EC129E"/>
    <w:rsid w:val="00EC37EE"/>
    <w:rsid w:val="00EC4171"/>
    <w:rsid w:val="00EC63AE"/>
    <w:rsid w:val="00EC661A"/>
    <w:rsid w:val="00EC6B33"/>
    <w:rsid w:val="00EC6FA6"/>
    <w:rsid w:val="00EC7A33"/>
    <w:rsid w:val="00ED72F7"/>
    <w:rsid w:val="00ED7EE2"/>
    <w:rsid w:val="00EE086C"/>
    <w:rsid w:val="00EE116F"/>
    <w:rsid w:val="00EE3357"/>
    <w:rsid w:val="00EE350A"/>
    <w:rsid w:val="00EF01D6"/>
    <w:rsid w:val="00EF16FE"/>
    <w:rsid w:val="00EF5BB6"/>
    <w:rsid w:val="00EF7131"/>
    <w:rsid w:val="00F0094C"/>
    <w:rsid w:val="00F018DB"/>
    <w:rsid w:val="00F01B70"/>
    <w:rsid w:val="00F020BC"/>
    <w:rsid w:val="00F04BB6"/>
    <w:rsid w:val="00F06A49"/>
    <w:rsid w:val="00F07D93"/>
    <w:rsid w:val="00F149E1"/>
    <w:rsid w:val="00F221D7"/>
    <w:rsid w:val="00F2376A"/>
    <w:rsid w:val="00F241C4"/>
    <w:rsid w:val="00F24CC9"/>
    <w:rsid w:val="00F2616A"/>
    <w:rsid w:val="00F2761E"/>
    <w:rsid w:val="00F27E56"/>
    <w:rsid w:val="00F27F26"/>
    <w:rsid w:val="00F30B88"/>
    <w:rsid w:val="00F31965"/>
    <w:rsid w:val="00F31E58"/>
    <w:rsid w:val="00F331BC"/>
    <w:rsid w:val="00F34F6D"/>
    <w:rsid w:val="00F36337"/>
    <w:rsid w:val="00F36B24"/>
    <w:rsid w:val="00F41DCC"/>
    <w:rsid w:val="00F421F3"/>
    <w:rsid w:val="00F459BD"/>
    <w:rsid w:val="00F45D35"/>
    <w:rsid w:val="00F51F68"/>
    <w:rsid w:val="00F5555C"/>
    <w:rsid w:val="00F5651F"/>
    <w:rsid w:val="00F6025A"/>
    <w:rsid w:val="00F62CDA"/>
    <w:rsid w:val="00F64118"/>
    <w:rsid w:val="00F64C87"/>
    <w:rsid w:val="00F655BF"/>
    <w:rsid w:val="00F65B03"/>
    <w:rsid w:val="00F6731D"/>
    <w:rsid w:val="00F7137F"/>
    <w:rsid w:val="00F73D12"/>
    <w:rsid w:val="00F743EC"/>
    <w:rsid w:val="00F7633F"/>
    <w:rsid w:val="00F7658E"/>
    <w:rsid w:val="00F765F0"/>
    <w:rsid w:val="00F76ADA"/>
    <w:rsid w:val="00F77631"/>
    <w:rsid w:val="00F83768"/>
    <w:rsid w:val="00F839DE"/>
    <w:rsid w:val="00F8445C"/>
    <w:rsid w:val="00F8571B"/>
    <w:rsid w:val="00F86B64"/>
    <w:rsid w:val="00F92FD4"/>
    <w:rsid w:val="00F9482B"/>
    <w:rsid w:val="00F95187"/>
    <w:rsid w:val="00F96684"/>
    <w:rsid w:val="00FA151D"/>
    <w:rsid w:val="00FA198D"/>
    <w:rsid w:val="00FA19F7"/>
    <w:rsid w:val="00FA4FAF"/>
    <w:rsid w:val="00FA57E5"/>
    <w:rsid w:val="00FA6988"/>
    <w:rsid w:val="00FB0E55"/>
    <w:rsid w:val="00FB1238"/>
    <w:rsid w:val="00FB1A10"/>
    <w:rsid w:val="00FB42E3"/>
    <w:rsid w:val="00FB5C16"/>
    <w:rsid w:val="00FC1D82"/>
    <w:rsid w:val="00FC2486"/>
    <w:rsid w:val="00FD17E0"/>
    <w:rsid w:val="00FD2AC1"/>
    <w:rsid w:val="00FD2C07"/>
    <w:rsid w:val="00FD3B1D"/>
    <w:rsid w:val="00FD416B"/>
    <w:rsid w:val="00FD6C17"/>
    <w:rsid w:val="00FE093E"/>
    <w:rsid w:val="00FE19EF"/>
    <w:rsid w:val="00FE1BAA"/>
    <w:rsid w:val="00FF092A"/>
    <w:rsid w:val="00FF2168"/>
    <w:rsid w:val="00FF2599"/>
    <w:rsid w:val="00FF7594"/>
    <w:rsid w:val="00FF77E0"/>
    <w:rsid w:val="01AD78EE"/>
    <w:rsid w:val="03094F52"/>
    <w:rsid w:val="03231BC2"/>
    <w:rsid w:val="037C0AD6"/>
    <w:rsid w:val="04CC0E8B"/>
    <w:rsid w:val="05080DE3"/>
    <w:rsid w:val="06125C0E"/>
    <w:rsid w:val="07061D32"/>
    <w:rsid w:val="075671B9"/>
    <w:rsid w:val="08F64648"/>
    <w:rsid w:val="09434CDD"/>
    <w:rsid w:val="0A646748"/>
    <w:rsid w:val="0AC57974"/>
    <w:rsid w:val="0B2043E1"/>
    <w:rsid w:val="0B4A05BB"/>
    <w:rsid w:val="0B79343D"/>
    <w:rsid w:val="0B812064"/>
    <w:rsid w:val="0C7B02EA"/>
    <w:rsid w:val="0D4C64AA"/>
    <w:rsid w:val="0ECB093D"/>
    <w:rsid w:val="0EFA3B80"/>
    <w:rsid w:val="10C870A2"/>
    <w:rsid w:val="11012989"/>
    <w:rsid w:val="11033A6A"/>
    <w:rsid w:val="119D29BE"/>
    <w:rsid w:val="130628D8"/>
    <w:rsid w:val="132C233E"/>
    <w:rsid w:val="137376B7"/>
    <w:rsid w:val="13E4025C"/>
    <w:rsid w:val="14B1773E"/>
    <w:rsid w:val="16451206"/>
    <w:rsid w:val="167D2A94"/>
    <w:rsid w:val="1695644C"/>
    <w:rsid w:val="16B8098B"/>
    <w:rsid w:val="18704C08"/>
    <w:rsid w:val="198B3CAD"/>
    <w:rsid w:val="19DD3222"/>
    <w:rsid w:val="1A307D17"/>
    <w:rsid w:val="1AE77EE4"/>
    <w:rsid w:val="1B83048A"/>
    <w:rsid w:val="1BCD48DA"/>
    <w:rsid w:val="1BFE03CE"/>
    <w:rsid w:val="1C0A5D93"/>
    <w:rsid w:val="1C0F01FB"/>
    <w:rsid w:val="1C6258AD"/>
    <w:rsid w:val="1D26233B"/>
    <w:rsid w:val="1DFB5EDE"/>
    <w:rsid w:val="1E32766A"/>
    <w:rsid w:val="1ED9508B"/>
    <w:rsid w:val="20432F1E"/>
    <w:rsid w:val="20AC0F62"/>
    <w:rsid w:val="21F737A6"/>
    <w:rsid w:val="23C94AB9"/>
    <w:rsid w:val="24963028"/>
    <w:rsid w:val="264A1B0E"/>
    <w:rsid w:val="276205CD"/>
    <w:rsid w:val="28C606E7"/>
    <w:rsid w:val="2A1465AC"/>
    <w:rsid w:val="2AEA7816"/>
    <w:rsid w:val="2C961BEF"/>
    <w:rsid w:val="2D275B08"/>
    <w:rsid w:val="2DD536C3"/>
    <w:rsid w:val="2E0B4EF1"/>
    <w:rsid w:val="2EDA6C9B"/>
    <w:rsid w:val="2F3626D2"/>
    <w:rsid w:val="2FC456E3"/>
    <w:rsid w:val="307F6728"/>
    <w:rsid w:val="309C3C2C"/>
    <w:rsid w:val="32166612"/>
    <w:rsid w:val="329E432A"/>
    <w:rsid w:val="330C4888"/>
    <w:rsid w:val="332216F6"/>
    <w:rsid w:val="337E7E8A"/>
    <w:rsid w:val="340978C3"/>
    <w:rsid w:val="36551AAA"/>
    <w:rsid w:val="369874A2"/>
    <w:rsid w:val="36A86585"/>
    <w:rsid w:val="39242AA3"/>
    <w:rsid w:val="3A135332"/>
    <w:rsid w:val="3A687C64"/>
    <w:rsid w:val="3ABC283C"/>
    <w:rsid w:val="3B471B5C"/>
    <w:rsid w:val="3BD3519D"/>
    <w:rsid w:val="3CBD24B0"/>
    <w:rsid w:val="3D0103BA"/>
    <w:rsid w:val="3D533C69"/>
    <w:rsid w:val="3D6A7D83"/>
    <w:rsid w:val="3E1C77DC"/>
    <w:rsid w:val="3E994DA1"/>
    <w:rsid w:val="3ECB4852"/>
    <w:rsid w:val="401D10DD"/>
    <w:rsid w:val="40B81380"/>
    <w:rsid w:val="414C7ECC"/>
    <w:rsid w:val="44DE1ACA"/>
    <w:rsid w:val="44DE6642"/>
    <w:rsid w:val="451F531E"/>
    <w:rsid w:val="45833790"/>
    <w:rsid w:val="46EB2722"/>
    <w:rsid w:val="481366AF"/>
    <w:rsid w:val="48E50FF5"/>
    <w:rsid w:val="498A77E3"/>
    <w:rsid w:val="4A8F2FBB"/>
    <w:rsid w:val="4AB61E62"/>
    <w:rsid w:val="4B3F63AB"/>
    <w:rsid w:val="4B514C6B"/>
    <w:rsid w:val="4B7171FD"/>
    <w:rsid w:val="4BE54178"/>
    <w:rsid w:val="4BF864D0"/>
    <w:rsid w:val="4C3F73EA"/>
    <w:rsid w:val="4D8A2706"/>
    <w:rsid w:val="4DDE2A5F"/>
    <w:rsid w:val="50774218"/>
    <w:rsid w:val="50D0101F"/>
    <w:rsid w:val="50D546CF"/>
    <w:rsid w:val="5199616A"/>
    <w:rsid w:val="519A2120"/>
    <w:rsid w:val="51D02E85"/>
    <w:rsid w:val="52487361"/>
    <w:rsid w:val="531B6581"/>
    <w:rsid w:val="53C72B28"/>
    <w:rsid w:val="541C312B"/>
    <w:rsid w:val="54656C68"/>
    <w:rsid w:val="54A800BF"/>
    <w:rsid w:val="557B549A"/>
    <w:rsid w:val="55933766"/>
    <w:rsid w:val="55DA564E"/>
    <w:rsid w:val="56963963"/>
    <w:rsid w:val="56DE1351"/>
    <w:rsid w:val="57140F12"/>
    <w:rsid w:val="572A10E3"/>
    <w:rsid w:val="57B450BA"/>
    <w:rsid w:val="584B2913"/>
    <w:rsid w:val="59400356"/>
    <w:rsid w:val="59583166"/>
    <w:rsid w:val="59A640FF"/>
    <w:rsid w:val="59B753C2"/>
    <w:rsid w:val="59C12643"/>
    <w:rsid w:val="5A1E20C2"/>
    <w:rsid w:val="5AF9642A"/>
    <w:rsid w:val="5B19569C"/>
    <w:rsid w:val="5B9F6211"/>
    <w:rsid w:val="5D1C1543"/>
    <w:rsid w:val="5E174F66"/>
    <w:rsid w:val="5E277F84"/>
    <w:rsid w:val="5EA547EF"/>
    <w:rsid w:val="5EBD2EE1"/>
    <w:rsid w:val="5F371387"/>
    <w:rsid w:val="5FC002C5"/>
    <w:rsid w:val="604C0655"/>
    <w:rsid w:val="62E1024E"/>
    <w:rsid w:val="64896CD6"/>
    <w:rsid w:val="67533F72"/>
    <w:rsid w:val="68B35572"/>
    <w:rsid w:val="68F86D7F"/>
    <w:rsid w:val="694B6E1C"/>
    <w:rsid w:val="699013BB"/>
    <w:rsid w:val="6AC1173E"/>
    <w:rsid w:val="6AD00976"/>
    <w:rsid w:val="6B9775BF"/>
    <w:rsid w:val="6BE25B53"/>
    <w:rsid w:val="6C611E46"/>
    <w:rsid w:val="6D3C3656"/>
    <w:rsid w:val="6D794436"/>
    <w:rsid w:val="6F045F61"/>
    <w:rsid w:val="6F8215D1"/>
    <w:rsid w:val="6FF3175C"/>
    <w:rsid w:val="711A53C5"/>
    <w:rsid w:val="71222DD6"/>
    <w:rsid w:val="71636238"/>
    <w:rsid w:val="71F118FE"/>
    <w:rsid w:val="732346F9"/>
    <w:rsid w:val="733E3E29"/>
    <w:rsid w:val="74024539"/>
    <w:rsid w:val="748B3716"/>
    <w:rsid w:val="757741E4"/>
    <w:rsid w:val="773F135E"/>
    <w:rsid w:val="77A05C70"/>
    <w:rsid w:val="782567A5"/>
    <w:rsid w:val="78393D6F"/>
    <w:rsid w:val="785250C1"/>
    <w:rsid w:val="78E960E5"/>
    <w:rsid w:val="78F373E5"/>
    <w:rsid w:val="7D58341D"/>
    <w:rsid w:val="7E4A06B1"/>
    <w:rsid w:val="7ED6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7B5B5A"/>
  <w15:docId w15:val="{4A504A96-D15A-46C3-8678-D9CD86E5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nhideWhenUsed="1" w:qFormat="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unhideWhenUsed="1" w:qFormat="1"/>
    <w:lsdException w:name="HTML Keyboard" w:unhideWhenUsed="1" w:qFormat="1"/>
    <w:lsdException w:name="HTML Preformatted" w:semiHidden="1" w:uiPriority="0" w:qFormat="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BC7762"/>
    <w:pPr>
      <w:widowControl w:val="0"/>
      <w:spacing w:beforeLines="50" w:before="50" w:afterLines="50" w:after="50" w:line="360" w:lineRule="auto"/>
      <w:jc w:val="both"/>
    </w:pPr>
    <w:rPr>
      <w:kern w:val="2"/>
      <w:sz w:val="28"/>
    </w:rPr>
  </w:style>
  <w:style w:type="paragraph" w:styleId="10">
    <w:name w:val="heading 1"/>
    <w:basedOn w:val="a7"/>
    <w:next w:val="a7"/>
    <w:link w:val="15"/>
    <w:qFormat/>
    <w:pPr>
      <w:keepNext/>
      <w:keepLines/>
      <w:numPr>
        <w:numId w:val="1"/>
      </w:numPr>
      <w:spacing w:before="340" w:after="330" w:line="576" w:lineRule="auto"/>
      <w:ind w:left="0" w:firstLine="0"/>
      <w:jc w:val="left"/>
      <w:outlineLvl w:val="0"/>
    </w:pPr>
    <w:rPr>
      <w:rFonts w:eastAsia="黑体"/>
      <w:b/>
      <w:kern w:val="44"/>
      <w:sz w:val="36"/>
    </w:rPr>
  </w:style>
  <w:style w:type="paragraph" w:styleId="2">
    <w:name w:val="heading 2"/>
    <w:basedOn w:val="10"/>
    <w:next w:val="a7"/>
    <w:link w:val="23"/>
    <w:qFormat/>
    <w:pPr>
      <w:numPr>
        <w:ilvl w:val="1"/>
      </w:numPr>
      <w:tabs>
        <w:tab w:val="left" w:pos="425"/>
      </w:tabs>
      <w:spacing w:before="20" w:after="20" w:line="360" w:lineRule="auto"/>
      <w:ind w:right="240"/>
      <w:outlineLvl w:val="1"/>
    </w:pPr>
    <w:rPr>
      <w:rFonts w:ascii="Arial" w:hAnsi="Arial"/>
      <w:sz w:val="32"/>
    </w:rPr>
  </w:style>
  <w:style w:type="paragraph" w:styleId="3">
    <w:name w:val="heading 3"/>
    <w:basedOn w:val="2"/>
    <w:next w:val="a7"/>
    <w:link w:val="32"/>
    <w:qFormat/>
    <w:pPr>
      <w:numPr>
        <w:ilvl w:val="2"/>
      </w:numPr>
      <w:ind w:rightChars="100" w:right="210"/>
      <w:outlineLvl w:val="2"/>
    </w:pPr>
  </w:style>
  <w:style w:type="paragraph" w:styleId="4">
    <w:name w:val="heading 4"/>
    <w:basedOn w:val="a7"/>
    <w:next w:val="a7"/>
    <w:link w:val="42"/>
    <w:qFormat/>
    <w:pPr>
      <w:keepNext/>
      <w:keepLines/>
      <w:numPr>
        <w:ilvl w:val="3"/>
        <w:numId w:val="1"/>
      </w:numPr>
      <w:tabs>
        <w:tab w:val="left" w:pos="425"/>
        <w:tab w:val="left" w:pos="1931"/>
        <w:tab w:val="left" w:pos="2356"/>
      </w:tabs>
      <w:spacing w:before="280" w:after="290" w:line="372" w:lineRule="auto"/>
      <w:ind w:rightChars="100" w:right="100"/>
      <w:outlineLvl w:val="3"/>
    </w:pPr>
    <w:rPr>
      <w:rFonts w:ascii="Arial" w:eastAsia="黑体" w:hAnsi="Arial"/>
      <w:b/>
    </w:rPr>
  </w:style>
  <w:style w:type="paragraph" w:styleId="5">
    <w:name w:val="heading 5"/>
    <w:basedOn w:val="a7"/>
    <w:next w:val="a7"/>
    <w:link w:val="52"/>
    <w:qFormat/>
    <w:pPr>
      <w:widowControl/>
      <w:numPr>
        <w:ilvl w:val="4"/>
        <w:numId w:val="1"/>
      </w:numPr>
      <w:tabs>
        <w:tab w:val="left" w:pos="425"/>
        <w:tab w:val="left" w:pos="1724"/>
        <w:tab w:val="left" w:pos="2520"/>
      </w:tabs>
      <w:overflowPunct w:val="0"/>
      <w:autoSpaceDE w:val="0"/>
      <w:autoSpaceDN w:val="0"/>
      <w:adjustRightInd w:val="0"/>
      <w:ind w:rightChars="100" w:right="210"/>
      <w:textAlignment w:val="baseline"/>
      <w:outlineLvl w:val="4"/>
    </w:pPr>
    <w:rPr>
      <w:rFonts w:ascii="Arial" w:eastAsia="黑体" w:hAnsi="Arial"/>
      <w:b/>
      <w:kern w:val="0"/>
    </w:rPr>
  </w:style>
  <w:style w:type="paragraph" w:styleId="6">
    <w:name w:val="heading 6"/>
    <w:basedOn w:val="a7"/>
    <w:next w:val="a7"/>
    <w:link w:val="62"/>
    <w:qFormat/>
    <w:pPr>
      <w:widowControl/>
      <w:numPr>
        <w:ilvl w:val="5"/>
        <w:numId w:val="1"/>
      </w:numPr>
      <w:tabs>
        <w:tab w:val="left" w:pos="0"/>
        <w:tab w:val="left" w:pos="425"/>
        <w:tab w:val="left" w:pos="2940"/>
      </w:tabs>
      <w:overflowPunct w:val="0"/>
      <w:autoSpaceDE w:val="0"/>
      <w:autoSpaceDN w:val="0"/>
      <w:adjustRightInd w:val="0"/>
      <w:ind w:rightChars="100" w:right="210"/>
      <w:textAlignment w:val="baseline"/>
      <w:outlineLvl w:val="5"/>
    </w:pPr>
    <w:rPr>
      <w:rFonts w:ascii="Arial" w:hAnsi="Arial"/>
      <w:b/>
      <w:kern w:val="0"/>
    </w:rPr>
  </w:style>
  <w:style w:type="paragraph" w:styleId="7">
    <w:name w:val="heading 7"/>
    <w:basedOn w:val="a7"/>
    <w:next w:val="a7"/>
    <w:link w:val="70"/>
    <w:qFormat/>
    <w:pPr>
      <w:widowControl/>
      <w:tabs>
        <w:tab w:val="left" w:pos="0"/>
        <w:tab w:val="left" w:pos="425"/>
        <w:tab w:val="left" w:pos="1296"/>
        <w:tab w:val="left" w:pos="2356"/>
        <w:tab w:val="left" w:pos="4711"/>
        <w:tab w:val="left" w:pos="4854"/>
      </w:tabs>
      <w:spacing w:after="64" w:line="276" w:lineRule="auto"/>
      <w:ind w:right="210"/>
      <w:outlineLvl w:val="6"/>
    </w:pPr>
    <w:rPr>
      <w:rFonts w:eastAsia="黑体"/>
      <w:bCs/>
      <w:color w:val="000000" w:themeColor="text1"/>
      <w:sz w:val="21"/>
      <w:szCs w:val="22"/>
    </w:rPr>
  </w:style>
  <w:style w:type="paragraph" w:styleId="8">
    <w:name w:val="heading 8"/>
    <w:basedOn w:val="a7"/>
    <w:next w:val="a7"/>
    <w:link w:val="80"/>
    <w:qFormat/>
    <w:pPr>
      <w:keepNext/>
      <w:keepLines/>
      <w:numPr>
        <w:ilvl w:val="7"/>
        <w:numId w:val="1"/>
      </w:numPr>
      <w:tabs>
        <w:tab w:val="left" w:pos="1440"/>
      </w:tabs>
      <w:spacing w:before="240" w:after="64" w:line="320" w:lineRule="auto"/>
      <w:jc w:val="left"/>
      <w:outlineLvl w:val="7"/>
    </w:pPr>
    <w:rPr>
      <w:rFonts w:ascii="Arial" w:eastAsia="黑体" w:hAnsi="Arial"/>
      <w:szCs w:val="24"/>
    </w:rPr>
  </w:style>
  <w:style w:type="paragraph" w:styleId="9">
    <w:name w:val="heading 9"/>
    <w:basedOn w:val="a7"/>
    <w:next w:val="a7"/>
    <w:link w:val="90"/>
    <w:qFormat/>
    <w:pPr>
      <w:keepNext/>
      <w:keepLines/>
      <w:numPr>
        <w:ilvl w:val="8"/>
        <w:numId w:val="1"/>
      </w:numPr>
      <w:tabs>
        <w:tab w:val="left" w:pos="1584"/>
      </w:tabs>
      <w:spacing w:before="240" w:after="64" w:line="320" w:lineRule="auto"/>
      <w:jc w:val="left"/>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71">
    <w:name w:val="toc 7"/>
    <w:basedOn w:val="a7"/>
    <w:next w:val="a7"/>
    <w:uiPriority w:val="39"/>
    <w:qFormat/>
    <w:pPr>
      <w:ind w:leftChars="1200" w:left="2520"/>
    </w:pPr>
  </w:style>
  <w:style w:type="paragraph" w:styleId="ab">
    <w:name w:val="Normal Indent"/>
    <w:basedOn w:val="a7"/>
    <w:qFormat/>
    <w:pPr>
      <w:ind w:firstLine="420"/>
    </w:pPr>
  </w:style>
  <w:style w:type="paragraph" w:styleId="ac">
    <w:name w:val="caption"/>
    <w:basedOn w:val="a7"/>
    <w:next w:val="a7"/>
    <w:link w:val="ad"/>
    <w:qFormat/>
    <w:rPr>
      <w:rFonts w:ascii="Arial" w:eastAsia="黑体" w:hAnsi="Arial"/>
      <w:sz w:val="20"/>
    </w:rPr>
  </w:style>
  <w:style w:type="paragraph" w:styleId="ae">
    <w:name w:val="List Bullet"/>
    <w:basedOn w:val="a7"/>
    <w:uiPriority w:val="99"/>
    <w:unhideWhenUsed/>
    <w:qFormat/>
    <w:pPr>
      <w:tabs>
        <w:tab w:val="left" w:pos="360"/>
      </w:tabs>
      <w:ind w:left="360" w:hanging="360"/>
    </w:pPr>
  </w:style>
  <w:style w:type="paragraph" w:styleId="af">
    <w:name w:val="Document Map"/>
    <w:basedOn w:val="a7"/>
    <w:link w:val="af0"/>
    <w:qFormat/>
    <w:pPr>
      <w:shd w:val="clear" w:color="auto" w:fill="000080"/>
    </w:pPr>
  </w:style>
  <w:style w:type="paragraph" w:styleId="af1">
    <w:name w:val="annotation text"/>
    <w:basedOn w:val="a7"/>
    <w:link w:val="af2"/>
    <w:uiPriority w:val="99"/>
    <w:unhideWhenUsed/>
    <w:qFormat/>
    <w:pPr>
      <w:jc w:val="left"/>
    </w:pPr>
  </w:style>
  <w:style w:type="paragraph" w:styleId="af3">
    <w:name w:val="Body Text"/>
    <w:basedOn w:val="a7"/>
    <w:link w:val="af4"/>
    <w:qFormat/>
    <w:pPr>
      <w:spacing w:after="120"/>
    </w:pPr>
  </w:style>
  <w:style w:type="paragraph" w:styleId="af5">
    <w:name w:val="Body Text Indent"/>
    <w:basedOn w:val="a7"/>
    <w:link w:val="af6"/>
    <w:uiPriority w:val="99"/>
    <w:unhideWhenUsed/>
    <w:qFormat/>
    <w:pPr>
      <w:spacing w:after="120"/>
      <w:ind w:leftChars="200" w:left="420"/>
    </w:pPr>
  </w:style>
  <w:style w:type="paragraph" w:styleId="53">
    <w:name w:val="toc 5"/>
    <w:basedOn w:val="a7"/>
    <w:next w:val="a7"/>
    <w:uiPriority w:val="39"/>
    <w:qFormat/>
    <w:pPr>
      <w:ind w:leftChars="800" w:left="1680"/>
    </w:pPr>
  </w:style>
  <w:style w:type="paragraph" w:styleId="33">
    <w:name w:val="toc 3"/>
    <w:basedOn w:val="a7"/>
    <w:next w:val="a7"/>
    <w:uiPriority w:val="39"/>
    <w:qFormat/>
    <w:pPr>
      <w:ind w:leftChars="400" w:left="840"/>
    </w:pPr>
  </w:style>
  <w:style w:type="paragraph" w:styleId="81">
    <w:name w:val="toc 8"/>
    <w:basedOn w:val="a7"/>
    <w:next w:val="a7"/>
    <w:uiPriority w:val="39"/>
    <w:qFormat/>
    <w:pPr>
      <w:ind w:leftChars="1400" w:left="2940"/>
    </w:pPr>
  </w:style>
  <w:style w:type="paragraph" w:styleId="24">
    <w:name w:val="Body Text Indent 2"/>
    <w:basedOn w:val="a7"/>
    <w:link w:val="25"/>
    <w:qFormat/>
    <w:pPr>
      <w:spacing w:after="120" w:line="480" w:lineRule="auto"/>
      <w:ind w:leftChars="200" w:left="420"/>
    </w:pPr>
  </w:style>
  <w:style w:type="paragraph" w:styleId="af7">
    <w:name w:val="Balloon Text"/>
    <w:basedOn w:val="a7"/>
    <w:link w:val="af8"/>
    <w:qFormat/>
    <w:rPr>
      <w:sz w:val="18"/>
    </w:rPr>
  </w:style>
  <w:style w:type="paragraph" w:styleId="af9">
    <w:name w:val="footer"/>
    <w:basedOn w:val="a7"/>
    <w:link w:val="afa"/>
    <w:uiPriority w:val="99"/>
    <w:qFormat/>
    <w:pPr>
      <w:tabs>
        <w:tab w:val="center" w:pos="4153"/>
        <w:tab w:val="right" w:pos="8306"/>
      </w:tabs>
      <w:snapToGrid w:val="0"/>
      <w:jc w:val="left"/>
    </w:pPr>
    <w:rPr>
      <w:sz w:val="18"/>
    </w:rPr>
  </w:style>
  <w:style w:type="paragraph" w:styleId="afb">
    <w:name w:val="header"/>
    <w:basedOn w:val="a7"/>
    <w:link w:val="afc"/>
    <w:qFormat/>
    <w:pPr>
      <w:pBdr>
        <w:bottom w:val="single" w:sz="6" w:space="1" w:color="auto"/>
      </w:pBdr>
      <w:tabs>
        <w:tab w:val="center" w:pos="4153"/>
        <w:tab w:val="right" w:pos="8306"/>
      </w:tabs>
      <w:snapToGrid w:val="0"/>
      <w:jc w:val="center"/>
    </w:pPr>
    <w:rPr>
      <w:sz w:val="18"/>
    </w:rPr>
  </w:style>
  <w:style w:type="paragraph" w:styleId="16">
    <w:name w:val="toc 1"/>
    <w:basedOn w:val="a7"/>
    <w:next w:val="a7"/>
    <w:link w:val="17"/>
    <w:uiPriority w:val="39"/>
    <w:qFormat/>
  </w:style>
  <w:style w:type="paragraph" w:styleId="43">
    <w:name w:val="toc 4"/>
    <w:basedOn w:val="a7"/>
    <w:next w:val="a7"/>
    <w:uiPriority w:val="39"/>
    <w:qFormat/>
    <w:pPr>
      <w:ind w:leftChars="600" w:left="1260"/>
    </w:pPr>
  </w:style>
  <w:style w:type="paragraph" w:styleId="afd">
    <w:name w:val="footnote text"/>
    <w:basedOn w:val="a7"/>
    <w:link w:val="afe"/>
    <w:uiPriority w:val="99"/>
    <w:unhideWhenUsed/>
    <w:qFormat/>
    <w:pPr>
      <w:snapToGrid w:val="0"/>
      <w:jc w:val="left"/>
    </w:pPr>
    <w:rPr>
      <w:sz w:val="18"/>
      <w:szCs w:val="18"/>
    </w:rPr>
  </w:style>
  <w:style w:type="paragraph" w:styleId="63">
    <w:name w:val="toc 6"/>
    <w:basedOn w:val="a7"/>
    <w:next w:val="a7"/>
    <w:uiPriority w:val="39"/>
    <w:qFormat/>
    <w:pPr>
      <w:ind w:leftChars="1000" w:left="2100"/>
    </w:pPr>
  </w:style>
  <w:style w:type="paragraph" w:styleId="aff">
    <w:name w:val="table of figures"/>
    <w:basedOn w:val="a7"/>
    <w:next w:val="a7"/>
    <w:uiPriority w:val="99"/>
    <w:unhideWhenUsed/>
    <w:qFormat/>
    <w:pPr>
      <w:ind w:leftChars="200" w:left="200" w:hangingChars="200" w:hanging="200"/>
    </w:pPr>
    <w:rPr>
      <w:rFonts w:ascii="Calibri" w:hAnsi="Calibri"/>
    </w:rPr>
  </w:style>
  <w:style w:type="paragraph" w:styleId="26">
    <w:name w:val="toc 2"/>
    <w:basedOn w:val="a7"/>
    <w:next w:val="a7"/>
    <w:uiPriority w:val="39"/>
    <w:qFormat/>
    <w:pPr>
      <w:ind w:leftChars="200" w:left="420"/>
    </w:pPr>
  </w:style>
  <w:style w:type="paragraph" w:styleId="91">
    <w:name w:val="toc 9"/>
    <w:basedOn w:val="a7"/>
    <w:next w:val="a7"/>
    <w:uiPriority w:val="39"/>
    <w:qFormat/>
    <w:pPr>
      <w:ind w:leftChars="1600" w:left="3360"/>
    </w:pPr>
  </w:style>
  <w:style w:type="paragraph" w:styleId="HTML">
    <w:name w:val="HTML Preformatted"/>
    <w:basedOn w:val="a7"/>
    <w:link w:val="HTML0"/>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pPr>
    <w:rPr>
      <w:rFonts w:ascii="宋体" w:hAnsi="宋体"/>
      <w:kern w:val="0"/>
    </w:rPr>
  </w:style>
  <w:style w:type="paragraph" w:styleId="aff0">
    <w:name w:val="Normal (Web)"/>
    <w:basedOn w:val="a7"/>
    <w:uiPriority w:val="99"/>
    <w:unhideWhenUsed/>
    <w:qFormat/>
  </w:style>
  <w:style w:type="paragraph" w:styleId="aff1">
    <w:name w:val="Title"/>
    <w:basedOn w:val="a7"/>
    <w:next w:val="a7"/>
    <w:link w:val="aff2"/>
    <w:qFormat/>
    <w:pPr>
      <w:spacing w:line="276" w:lineRule="auto"/>
      <w:ind w:firstLineChars="200" w:firstLine="200"/>
    </w:pPr>
    <w:rPr>
      <w:rFonts w:ascii="宋体"/>
      <w:snapToGrid w:val="0"/>
      <w:kern w:val="0"/>
    </w:rPr>
  </w:style>
  <w:style w:type="paragraph" w:styleId="aff3">
    <w:name w:val="annotation subject"/>
    <w:basedOn w:val="af1"/>
    <w:next w:val="af1"/>
    <w:link w:val="aff4"/>
    <w:uiPriority w:val="99"/>
    <w:unhideWhenUsed/>
    <w:qFormat/>
    <w:rPr>
      <w:b/>
      <w:bCs/>
    </w:rPr>
  </w:style>
  <w:style w:type="paragraph" w:styleId="aff5">
    <w:name w:val="Body Text First Indent"/>
    <w:basedOn w:val="af3"/>
    <w:link w:val="aff6"/>
    <w:uiPriority w:val="99"/>
    <w:unhideWhenUsed/>
    <w:qFormat/>
    <w:pPr>
      <w:ind w:firstLineChars="100" w:firstLine="420"/>
    </w:pPr>
  </w:style>
  <w:style w:type="paragraph" w:styleId="22">
    <w:name w:val="Body Text First Indent 2"/>
    <w:basedOn w:val="af5"/>
    <w:link w:val="27"/>
    <w:qFormat/>
    <w:pPr>
      <w:numPr>
        <w:numId w:val="2"/>
      </w:numPr>
      <w:tabs>
        <w:tab w:val="left" w:pos="1378"/>
      </w:tabs>
      <w:ind w:leftChars="0" w:left="0"/>
    </w:pPr>
    <w:rPr>
      <w:szCs w:val="24"/>
    </w:rPr>
  </w:style>
  <w:style w:type="table" w:styleId="aff7">
    <w:name w:val="Table Grid"/>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uiPriority w:val="22"/>
    <w:qFormat/>
    <w:rPr>
      <w:rFonts w:ascii="宋体" w:eastAsia="宋体" w:hAnsi="宋体" w:hint="eastAsia"/>
      <w:b/>
      <w:bCs/>
      <w:kern w:val="2"/>
      <w:sz w:val="24"/>
      <w:szCs w:val="24"/>
      <w:lang w:val="en-US" w:eastAsia="zh-CN" w:bidi="ar-SA"/>
    </w:rPr>
  </w:style>
  <w:style w:type="character" w:styleId="aff9">
    <w:name w:val="page number"/>
    <w:qFormat/>
  </w:style>
  <w:style w:type="character" w:styleId="affa">
    <w:name w:val="FollowedHyperlink"/>
    <w:uiPriority w:val="99"/>
    <w:unhideWhenUsed/>
    <w:qFormat/>
    <w:rPr>
      <w:color w:val="800080"/>
      <w:u w:val="none"/>
    </w:rPr>
  </w:style>
  <w:style w:type="character" w:styleId="affb">
    <w:name w:val="Emphasis"/>
    <w:qFormat/>
    <w:rPr>
      <w:i/>
    </w:rPr>
  </w:style>
  <w:style w:type="character" w:styleId="HTML1">
    <w:name w:val="HTML Definition"/>
    <w:uiPriority w:val="99"/>
    <w:unhideWhenUsed/>
    <w:qFormat/>
    <w:rPr>
      <w:i/>
    </w:rPr>
  </w:style>
  <w:style w:type="character" w:styleId="affc">
    <w:name w:val="Hyperlink"/>
    <w:uiPriority w:val="99"/>
    <w:qFormat/>
    <w:rPr>
      <w:color w:val="0000FF"/>
      <w:u w:val="single"/>
    </w:rPr>
  </w:style>
  <w:style w:type="character" w:styleId="HTML2">
    <w:name w:val="HTML Code"/>
    <w:uiPriority w:val="99"/>
    <w:unhideWhenUsed/>
    <w:qFormat/>
    <w:rPr>
      <w:rFonts w:ascii="monospace" w:eastAsia="monospace" w:hAnsi="monospace" w:cs="monospace"/>
      <w:sz w:val="21"/>
      <w:szCs w:val="21"/>
    </w:rPr>
  </w:style>
  <w:style w:type="character" w:styleId="affd">
    <w:name w:val="annotation reference"/>
    <w:unhideWhenUsed/>
    <w:qFormat/>
    <w:rPr>
      <w:sz w:val="21"/>
      <w:szCs w:val="21"/>
    </w:rPr>
  </w:style>
  <w:style w:type="character" w:styleId="affe">
    <w:name w:val="footnote reference"/>
    <w:uiPriority w:val="99"/>
    <w:unhideWhenUsed/>
    <w:qFormat/>
    <w:rPr>
      <w:vertAlign w:val="superscript"/>
    </w:rPr>
  </w:style>
  <w:style w:type="character" w:styleId="HTML3">
    <w:name w:val="HTML Keyboard"/>
    <w:uiPriority w:val="99"/>
    <w:unhideWhenUsed/>
    <w:qFormat/>
    <w:rPr>
      <w:rFonts w:ascii="monospace" w:eastAsia="monospace" w:hAnsi="monospace" w:cs="monospace" w:hint="default"/>
      <w:sz w:val="21"/>
      <w:szCs w:val="21"/>
    </w:rPr>
  </w:style>
  <w:style w:type="character" w:styleId="HTML4">
    <w:name w:val="HTML Sample"/>
    <w:uiPriority w:val="99"/>
    <w:unhideWhenUsed/>
    <w:qFormat/>
    <w:rPr>
      <w:rFonts w:ascii="monospace" w:eastAsia="monospace" w:hAnsi="monospace" w:cs="monospace" w:hint="default"/>
      <w:sz w:val="21"/>
      <w:szCs w:val="21"/>
    </w:rPr>
  </w:style>
  <w:style w:type="paragraph" w:customStyle="1" w:styleId="18">
    <w:name w:val="无间隔1"/>
    <w:link w:val="afff"/>
    <w:qFormat/>
    <w:rPr>
      <w:rFonts w:ascii="Calibri" w:hAnsi="Calibri"/>
      <w:sz w:val="22"/>
    </w:rPr>
  </w:style>
  <w:style w:type="paragraph" w:customStyle="1" w:styleId="64">
    <w:name w:val="样式6"/>
    <w:basedOn w:val="4"/>
    <w:semiHidden/>
    <w:qFormat/>
    <w:pPr>
      <w:tabs>
        <w:tab w:val="clear" w:pos="1931"/>
        <w:tab w:val="left" w:pos="0"/>
      </w:tabs>
      <w:spacing w:before="240" w:after="120" w:line="240" w:lineRule="auto"/>
      <w:jc w:val="left"/>
    </w:pPr>
    <w:rPr>
      <w:rFonts w:ascii="宋体" w:eastAsia="宋体" w:hAnsi="宋体"/>
      <w:kern w:val="0"/>
    </w:rPr>
  </w:style>
  <w:style w:type="character" w:customStyle="1" w:styleId="32">
    <w:name w:val="标题 3 字符"/>
    <w:link w:val="3"/>
    <w:qFormat/>
    <w:rPr>
      <w:rFonts w:ascii="Arial" w:eastAsia="黑体" w:hAnsi="Arial"/>
      <w:b/>
      <w:kern w:val="44"/>
      <w:sz w:val="32"/>
    </w:rPr>
  </w:style>
  <w:style w:type="character" w:customStyle="1" w:styleId="Char">
    <w:name w:val="表注 Char"/>
    <w:link w:val="afff0"/>
    <w:qFormat/>
    <w:rPr>
      <w:rFonts w:ascii="Cambria" w:eastAsia="黑体" w:hAnsi="Cambria"/>
      <w:sz w:val="24"/>
    </w:rPr>
  </w:style>
  <w:style w:type="paragraph" w:customStyle="1" w:styleId="afff0">
    <w:name w:val="表注"/>
    <w:basedOn w:val="ac"/>
    <w:link w:val="Char"/>
    <w:qFormat/>
    <w:pPr>
      <w:jc w:val="center"/>
    </w:pPr>
    <w:rPr>
      <w:rFonts w:ascii="Cambria" w:hAnsi="Cambria"/>
      <w:kern w:val="0"/>
      <w:sz w:val="24"/>
    </w:rPr>
  </w:style>
  <w:style w:type="character" w:customStyle="1" w:styleId="80">
    <w:name w:val="标题 8 字符"/>
    <w:link w:val="8"/>
    <w:qFormat/>
    <w:rPr>
      <w:rFonts w:ascii="Arial" w:eastAsia="黑体" w:hAnsi="Arial"/>
      <w:kern w:val="2"/>
      <w:sz w:val="28"/>
      <w:szCs w:val="24"/>
    </w:rPr>
  </w:style>
  <w:style w:type="character" w:customStyle="1" w:styleId="70">
    <w:name w:val="标题 7 字符"/>
    <w:basedOn w:val="a8"/>
    <w:link w:val="7"/>
    <w:qFormat/>
    <w:rPr>
      <w:rFonts w:ascii="宋体" w:eastAsia="黑体" w:hAnsi="宋体"/>
      <w:bCs/>
      <w:color w:val="000000" w:themeColor="text1"/>
      <w:sz w:val="21"/>
      <w:szCs w:val="22"/>
    </w:rPr>
  </w:style>
  <w:style w:type="character" w:customStyle="1" w:styleId="23">
    <w:name w:val="标题 2 字符"/>
    <w:link w:val="2"/>
    <w:qFormat/>
    <w:rPr>
      <w:rFonts w:ascii="Arial" w:eastAsia="黑体" w:hAnsi="Arial"/>
      <w:b/>
      <w:kern w:val="44"/>
      <w:sz w:val="32"/>
    </w:rPr>
  </w:style>
  <w:style w:type="character" w:customStyle="1" w:styleId="myChar">
    <w:name w:val="my正文 Char"/>
    <w:link w:val="my"/>
    <w:qFormat/>
    <w:rPr>
      <w:sz w:val="24"/>
    </w:rPr>
  </w:style>
  <w:style w:type="paragraph" w:customStyle="1" w:styleId="my">
    <w:name w:val="my正文"/>
    <w:basedOn w:val="afff1"/>
    <w:link w:val="myChar"/>
    <w:qFormat/>
    <w:pPr>
      <w:ind w:firstLineChars="200" w:firstLine="200"/>
    </w:pPr>
    <w:rPr>
      <w:kern w:val="0"/>
    </w:rPr>
  </w:style>
  <w:style w:type="paragraph" w:customStyle="1" w:styleId="afff1">
    <w:name w:val="正文(中)"/>
    <w:basedOn w:val="a7"/>
    <w:qFormat/>
    <w:pPr>
      <w:ind w:firstLine="480"/>
    </w:pPr>
    <w:rPr>
      <w:rFonts w:cs="宋体"/>
    </w:rPr>
  </w:style>
  <w:style w:type="character" w:customStyle="1" w:styleId="aff6">
    <w:name w:val="正文首行缩进 字符"/>
    <w:link w:val="aff5"/>
    <w:uiPriority w:val="99"/>
    <w:qFormat/>
  </w:style>
  <w:style w:type="character" w:customStyle="1" w:styleId="27">
    <w:name w:val="正文首行缩进 2 字符"/>
    <w:link w:val="22"/>
    <w:qFormat/>
    <w:rPr>
      <w:kern w:val="2"/>
      <w:sz w:val="28"/>
      <w:szCs w:val="24"/>
    </w:rPr>
  </w:style>
  <w:style w:type="character" w:customStyle="1" w:styleId="90">
    <w:name w:val="标题 9 字符"/>
    <w:link w:val="9"/>
    <w:qFormat/>
    <w:rPr>
      <w:rFonts w:ascii="Arial" w:eastAsia="黑体" w:hAnsi="Arial"/>
      <w:kern w:val="2"/>
      <w:sz w:val="28"/>
      <w:szCs w:val="21"/>
    </w:rPr>
  </w:style>
  <w:style w:type="character" w:customStyle="1" w:styleId="ad">
    <w:name w:val="题注 字符"/>
    <w:link w:val="ac"/>
    <w:qFormat/>
    <w:rPr>
      <w:rFonts w:ascii="Arial" w:eastAsia="黑体" w:hAnsi="Arial"/>
      <w:kern w:val="2"/>
    </w:rPr>
  </w:style>
  <w:style w:type="character" w:customStyle="1" w:styleId="afff">
    <w:name w:val="无间隔 字符"/>
    <w:link w:val="18"/>
    <w:qFormat/>
    <w:rPr>
      <w:rFonts w:ascii="Calibri" w:hAnsi="Calibri"/>
      <w:sz w:val="22"/>
      <w:lang w:val="en-US" w:eastAsia="zh-CN" w:bidi="ar-SA"/>
    </w:rPr>
  </w:style>
  <w:style w:type="character" w:customStyle="1" w:styleId="afc">
    <w:name w:val="页眉 字符"/>
    <w:link w:val="afb"/>
    <w:uiPriority w:val="99"/>
    <w:qFormat/>
    <w:rPr>
      <w:kern w:val="2"/>
      <w:sz w:val="18"/>
    </w:rPr>
  </w:style>
  <w:style w:type="character" w:customStyle="1" w:styleId="af4">
    <w:name w:val="正文文本 字符"/>
    <w:link w:val="af3"/>
    <w:qFormat/>
    <w:rPr>
      <w:kern w:val="2"/>
      <w:sz w:val="21"/>
    </w:rPr>
  </w:style>
  <w:style w:type="character" w:customStyle="1" w:styleId="afa">
    <w:name w:val="页脚 字符"/>
    <w:link w:val="af9"/>
    <w:uiPriority w:val="99"/>
    <w:qFormat/>
    <w:rPr>
      <w:kern w:val="2"/>
      <w:sz w:val="18"/>
    </w:rPr>
  </w:style>
  <w:style w:type="character" w:customStyle="1" w:styleId="af6">
    <w:name w:val="正文文本缩进 字符"/>
    <w:link w:val="af5"/>
    <w:uiPriority w:val="99"/>
    <w:qFormat/>
    <w:rPr>
      <w:kern w:val="2"/>
      <w:sz w:val="21"/>
    </w:rPr>
  </w:style>
  <w:style w:type="character" w:customStyle="1" w:styleId="52">
    <w:name w:val="标题 5 字符"/>
    <w:link w:val="5"/>
    <w:qFormat/>
    <w:rPr>
      <w:rFonts w:ascii="Arial" w:eastAsia="黑体" w:hAnsi="Arial"/>
      <w:b/>
      <w:sz w:val="28"/>
    </w:rPr>
  </w:style>
  <w:style w:type="character" w:customStyle="1" w:styleId="62">
    <w:name w:val="标题 6 字符"/>
    <w:link w:val="6"/>
    <w:qFormat/>
    <w:rPr>
      <w:rFonts w:ascii="Arial" w:hAnsi="Arial"/>
      <w:b/>
      <w:sz w:val="28"/>
    </w:rPr>
  </w:style>
  <w:style w:type="character" w:customStyle="1" w:styleId="42">
    <w:name w:val="标题 4 字符"/>
    <w:link w:val="4"/>
    <w:qFormat/>
    <w:rPr>
      <w:rFonts w:ascii="Arial" w:eastAsia="黑体" w:hAnsi="Arial"/>
      <w:b/>
      <w:kern w:val="2"/>
      <w:sz w:val="28"/>
    </w:rPr>
  </w:style>
  <w:style w:type="character" w:customStyle="1" w:styleId="15">
    <w:name w:val="标题 1 字符"/>
    <w:link w:val="10"/>
    <w:qFormat/>
    <w:rPr>
      <w:rFonts w:eastAsia="黑体"/>
      <w:b/>
      <w:kern w:val="44"/>
      <w:sz w:val="36"/>
    </w:rPr>
  </w:style>
  <w:style w:type="paragraph" w:customStyle="1" w:styleId="NumHeading2">
    <w:name w:val="Num Heading 2"/>
    <w:basedOn w:val="a7"/>
    <w:qFormat/>
    <w:pPr>
      <w:numPr>
        <w:ilvl w:val="1"/>
        <w:numId w:val="3"/>
      </w:numPr>
    </w:pPr>
  </w:style>
  <w:style w:type="paragraph" w:customStyle="1" w:styleId="NumHeading3">
    <w:name w:val="Num Heading 3"/>
    <w:basedOn w:val="a7"/>
    <w:qFormat/>
    <w:pPr>
      <w:numPr>
        <w:ilvl w:val="2"/>
        <w:numId w:val="3"/>
      </w:numPr>
    </w:pPr>
  </w:style>
  <w:style w:type="paragraph" w:customStyle="1" w:styleId="Style3">
    <w:name w:val="_Style 3"/>
    <w:basedOn w:val="a7"/>
    <w:uiPriority w:val="99"/>
    <w:semiHidden/>
    <w:qFormat/>
    <w:pPr>
      <w:ind w:firstLineChars="200" w:firstLine="200"/>
    </w:pPr>
    <w:rPr>
      <w:rFonts w:ascii="Calibri" w:hAnsi="Calibri"/>
    </w:rPr>
  </w:style>
  <w:style w:type="paragraph" w:customStyle="1" w:styleId="1">
    <w:name w:val="样式1"/>
    <w:basedOn w:val="a7"/>
    <w:qFormat/>
    <w:pPr>
      <w:numPr>
        <w:numId w:val="4"/>
      </w:numPr>
    </w:pPr>
  </w:style>
  <w:style w:type="paragraph" w:customStyle="1" w:styleId="afff2">
    <w:name w:val="示例"/>
    <w:basedOn w:val="a7"/>
    <w:qFormat/>
    <w:pPr>
      <w:autoSpaceDE w:val="0"/>
      <w:autoSpaceDN w:val="0"/>
      <w:adjustRightInd w:val="0"/>
      <w:ind w:firstLineChars="200" w:firstLine="200"/>
      <w:jc w:val="left"/>
    </w:pPr>
    <w:rPr>
      <w:color w:val="0000FF"/>
      <w:kern w:val="0"/>
    </w:rPr>
  </w:style>
  <w:style w:type="paragraph" w:customStyle="1" w:styleId="13">
    <w:name w:val="列表数字1）"/>
    <w:next w:val="aff5"/>
    <w:qFormat/>
    <w:pPr>
      <w:numPr>
        <w:numId w:val="5"/>
      </w:numPr>
      <w:tabs>
        <w:tab w:val="left" w:pos="900"/>
      </w:tabs>
      <w:spacing w:line="360" w:lineRule="auto"/>
      <w:ind w:left="901" w:hanging="476"/>
    </w:pPr>
    <w:rPr>
      <w:sz w:val="24"/>
    </w:rPr>
  </w:style>
  <w:style w:type="paragraph" w:customStyle="1" w:styleId="NumHeading1">
    <w:name w:val="Num Heading 1"/>
    <w:basedOn w:val="a7"/>
    <w:qFormat/>
    <w:pPr>
      <w:tabs>
        <w:tab w:val="left" w:pos="360"/>
      </w:tabs>
      <w:ind w:left="360" w:hanging="360"/>
    </w:pPr>
  </w:style>
  <w:style w:type="paragraph" w:customStyle="1" w:styleId="19">
    <w:name w:val="列表段落1"/>
    <w:basedOn w:val="a7"/>
    <w:link w:val="afff3"/>
    <w:uiPriority w:val="34"/>
    <w:qFormat/>
    <w:pPr>
      <w:ind w:firstLineChars="200" w:firstLine="420"/>
    </w:pPr>
  </w:style>
  <w:style w:type="paragraph" w:customStyle="1" w:styleId="InfoBlue">
    <w:name w:val="InfoBlue"/>
    <w:basedOn w:val="a7"/>
    <w:next w:val="af3"/>
    <w:qFormat/>
    <w:pPr>
      <w:spacing w:after="120" w:line="240" w:lineRule="atLeast"/>
      <w:ind w:right="-154"/>
      <w:jc w:val="left"/>
    </w:pPr>
    <w:rPr>
      <w:i/>
      <w:snapToGrid w:val="0"/>
      <w:color w:val="0000FF"/>
      <w:kern w:val="0"/>
      <w:sz w:val="20"/>
    </w:rPr>
  </w:style>
  <w:style w:type="paragraph" w:customStyle="1" w:styleId="Style5">
    <w:name w:val="_Style 5"/>
    <w:basedOn w:val="a7"/>
    <w:uiPriority w:val="99"/>
    <w:semiHidden/>
    <w:qFormat/>
    <w:pPr>
      <w:ind w:firstLineChars="200" w:firstLine="200"/>
    </w:pPr>
    <w:rPr>
      <w:rFonts w:ascii="Calibri" w:hAnsi="Calibri"/>
    </w:rPr>
  </w:style>
  <w:style w:type="paragraph" w:customStyle="1" w:styleId="12">
    <w:name w:val="列表数字1"/>
    <w:next w:val="aff5"/>
    <w:qFormat/>
    <w:pPr>
      <w:numPr>
        <w:numId w:val="6"/>
      </w:numPr>
      <w:tabs>
        <w:tab w:val="left" w:pos="900"/>
        <w:tab w:val="left" w:pos="1145"/>
      </w:tabs>
      <w:spacing w:before="120" w:line="360" w:lineRule="auto"/>
    </w:pPr>
    <w:rPr>
      <w:sz w:val="24"/>
    </w:rPr>
  </w:style>
  <w:style w:type="paragraph" w:customStyle="1" w:styleId="Style1">
    <w:name w:val="_Style 1"/>
    <w:basedOn w:val="a7"/>
    <w:uiPriority w:val="99"/>
    <w:semiHidden/>
    <w:qFormat/>
    <w:pPr>
      <w:ind w:firstLineChars="200" w:firstLine="200"/>
    </w:pPr>
    <w:rPr>
      <w:rFonts w:ascii="Calibri" w:hAnsi="Calibri"/>
    </w:rPr>
  </w:style>
  <w:style w:type="paragraph" w:customStyle="1" w:styleId="Style4">
    <w:name w:val="_Style 4"/>
    <w:basedOn w:val="a7"/>
    <w:uiPriority w:val="99"/>
    <w:semiHidden/>
    <w:qFormat/>
    <w:pPr>
      <w:ind w:firstLineChars="200" w:firstLine="200"/>
    </w:pPr>
    <w:rPr>
      <w:rFonts w:ascii="Calibri" w:hAnsi="Calibri"/>
    </w:rPr>
  </w:style>
  <w:style w:type="paragraph" w:customStyle="1" w:styleId="1a">
    <w:name w:val="彩色列表1"/>
    <w:basedOn w:val="a7"/>
    <w:uiPriority w:val="99"/>
    <w:semiHidden/>
    <w:qFormat/>
    <w:pPr>
      <w:ind w:firstLineChars="200" w:firstLine="200"/>
      <w:jc w:val="left"/>
    </w:pPr>
    <w:rPr>
      <w:szCs w:val="21"/>
    </w:rPr>
  </w:style>
  <w:style w:type="character" w:customStyle="1" w:styleId="af2">
    <w:name w:val="批注文字 字符"/>
    <w:link w:val="af1"/>
    <w:uiPriority w:val="99"/>
    <w:qFormat/>
    <w:rPr>
      <w:kern w:val="2"/>
      <w:sz w:val="21"/>
    </w:rPr>
  </w:style>
  <w:style w:type="character" w:customStyle="1" w:styleId="aff4">
    <w:name w:val="批注主题 字符"/>
    <w:link w:val="aff3"/>
    <w:uiPriority w:val="99"/>
    <w:qFormat/>
    <w:rPr>
      <w:b/>
      <w:bCs/>
      <w:kern w:val="2"/>
      <w:sz w:val="21"/>
    </w:rPr>
  </w:style>
  <w:style w:type="paragraph" w:customStyle="1" w:styleId="Style2">
    <w:name w:val="_Style 2"/>
    <w:basedOn w:val="a7"/>
    <w:uiPriority w:val="99"/>
    <w:semiHidden/>
    <w:qFormat/>
    <w:pPr>
      <w:ind w:firstLineChars="200" w:firstLine="200"/>
    </w:pPr>
    <w:rPr>
      <w:rFonts w:ascii="Calibri" w:hAnsi="Calibri"/>
    </w:rPr>
  </w:style>
  <w:style w:type="paragraph" w:customStyle="1" w:styleId="1b">
    <w:name w:val="标准正文1"/>
    <w:basedOn w:val="a7"/>
    <w:semiHidden/>
    <w:qFormat/>
    <w:pPr>
      <w:ind w:firstLineChars="200" w:firstLine="480"/>
    </w:pPr>
    <w:rPr>
      <w:rFonts w:ascii="Calibri" w:hAnsi="Calibri"/>
      <w:szCs w:val="21"/>
    </w:rPr>
  </w:style>
  <w:style w:type="paragraph" w:customStyle="1" w:styleId="TableParagraph">
    <w:name w:val="Table Paragraph"/>
    <w:basedOn w:val="a7"/>
    <w:uiPriority w:val="1"/>
    <w:semiHidden/>
    <w:qFormat/>
    <w:pPr>
      <w:autoSpaceDE w:val="0"/>
      <w:autoSpaceDN w:val="0"/>
      <w:ind w:left="107" w:firstLineChars="200" w:firstLine="480"/>
      <w:jc w:val="left"/>
    </w:pPr>
    <w:rPr>
      <w:rFonts w:ascii="Noto Sans CJK JP Regular" w:eastAsia="Noto Sans CJK JP Regular" w:hAnsi="Noto Sans CJK JP Regular" w:cs="Noto Sans CJK JP Regular"/>
      <w:kern w:val="0"/>
      <w:sz w:val="22"/>
      <w:szCs w:val="22"/>
      <w:lang w:val="zh-CN" w:bidi="zh-CN"/>
    </w:rPr>
  </w:style>
  <w:style w:type="character" w:customStyle="1" w:styleId="HTML0">
    <w:name w:val="HTML 预设格式 字符"/>
    <w:link w:val="HTML"/>
    <w:semiHidden/>
    <w:qFormat/>
    <w:rPr>
      <w:rFonts w:ascii="宋体" w:hAnsi="宋体"/>
      <w:sz w:val="24"/>
    </w:rPr>
  </w:style>
  <w:style w:type="paragraph" w:customStyle="1" w:styleId="afff4">
    <w:name w:val="文档正文"/>
    <w:basedOn w:val="a7"/>
    <w:link w:val="Char0"/>
    <w:qFormat/>
    <w:pPr>
      <w:adjustRightInd w:val="0"/>
      <w:spacing w:line="480" w:lineRule="atLeast"/>
      <w:ind w:firstLineChars="200" w:firstLine="567"/>
      <w:textAlignment w:val="baseline"/>
    </w:pPr>
    <w:rPr>
      <w:rFonts w:ascii="宋体" w:hAnsi="宋体"/>
      <w:spacing w:val="4"/>
      <w:kern w:val="0"/>
    </w:rPr>
  </w:style>
  <w:style w:type="paragraph" w:customStyle="1" w:styleId="1c">
    <w:name w:val="修订1"/>
    <w:semiHidden/>
    <w:qFormat/>
    <w:rPr>
      <w:rFonts w:eastAsia="仿宋"/>
      <w:sz w:val="28"/>
    </w:rPr>
  </w:style>
  <w:style w:type="paragraph" w:customStyle="1" w:styleId="Style42">
    <w:name w:val="_Style 42"/>
    <w:basedOn w:val="10"/>
    <w:next w:val="a7"/>
    <w:uiPriority w:val="39"/>
    <w:semiHidden/>
    <w:qFormat/>
    <w:pPr>
      <w:widowControl/>
      <w:numPr>
        <w:numId w:val="0"/>
      </w:numPr>
      <w:spacing w:before="240" w:after="360" w:line="259" w:lineRule="auto"/>
      <w:outlineLvl w:val="9"/>
    </w:pPr>
    <w:rPr>
      <w:rFonts w:ascii="等线 Light" w:eastAsia="等线 Light" w:hAnsi="等线 Light"/>
      <w:b w:val="0"/>
      <w:color w:val="2F5496"/>
      <w:kern w:val="0"/>
      <w:sz w:val="32"/>
      <w:szCs w:val="32"/>
    </w:rPr>
  </w:style>
  <w:style w:type="paragraph" w:customStyle="1" w:styleId="afff5">
    <w:name w:val="图注"/>
    <w:basedOn w:val="ac"/>
    <w:next w:val="aff5"/>
    <w:semiHidden/>
    <w:qFormat/>
    <w:pPr>
      <w:ind w:firstLineChars="200" w:firstLine="480"/>
      <w:jc w:val="center"/>
    </w:pPr>
    <w:rPr>
      <w:rFonts w:ascii="宋体" w:eastAsia="宋体" w:hAnsi="宋体"/>
      <w:b/>
      <w:kern w:val="0"/>
      <w:sz w:val="24"/>
    </w:rPr>
  </w:style>
  <w:style w:type="paragraph" w:customStyle="1" w:styleId="D">
    <w:name w:val="D正文"/>
    <w:basedOn w:val="22"/>
    <w:semiHidden/>
    <w:qFormat/>
    <w:pPr>
      <w:widowControl/>
      <w:numPr>
        <w:numId w:val="0"/>
      </w:numPr>
      <w:tabs>
        <w:tab w:val="clear" w:pos="1211"/>
        <w:tab w:val="clear" w:pos="1378"/>
      </w:tabs>
      <w:spacing w:before="100" w:beforeAutospacing="1" w:after="100" w:afterAutospacing="1"/>
      <w:ind w:firstLineChars="200" w:firstLine="420"/>
      <w:jc w:val="left"/>
    </w:pPr>
    <w:rPr>
      <w:rFonts w:ascii="Arial" w:hAnsi="Arial"/>
      <w:kern w:val="0"/>
      <w:szCs w:val="20"/>
    </w:rPr>
  </w:style>
  <w:style w:type="paragraph" w:customStyle="1" w:styleId="D5">
    <w:name w:val="D标题5"/>
    <w:basedOn w:val="5"/>
    <w:next w:val="D"/>
    <w:semiHidden/>
    <w:qFormat/>
    <w:pPr>
      <w:keepNext/>
      <w:keepLines/>
      <w:widowControl w:val="0"/>
      <w:tabs>
        <w:tab w:val="clear" w:pos="2520"/>
        <w:tab w:val="left" w:pos="560"/>
        <w:tab w:val="left" w:pos="851"/>
      </w:tabs>
      <w:overflowPunct/>
      <w:autoSpaceDE/>
      <w:autoSpaceDN/>
      <w:adjustRightInd/>
      <w:spacing w:before="100" w:beforeAutospacing="1" w:after="100" w:afterAutospacing="1"/>
      <w:jc w:val="left"/>
      <w:textAlignment w:val="auto"/>
    </w:pPr>
    <w:rPr>
      <w:rFonts w:ascii="Times New Roman" w:eastAsia="宋体" w:hAnsi="Times New Roman"/>
      <w:sz w:val="24"/>
    </w:rPr>
  </w:style>
  <w:style w:type="paragraph" w:customStyle="1" w:styleId="afff6">
    <w:name w:val="表格文字"/>
    <w:basedOn w:val="a7"/>
    <w:semiHidden/>
    <w:qFormat/>
    <w:pPr>
      <w:ind w:firstLineChars="200" w:firstLine="480"/>
      <w:jc w:val="left"/>
    </w:pPr>
  </w:style>
  <w:style w:type="paragraph" w:customStyle="1" w:styleId="afff7">
    <w:name w:val="四号正文"/>
    <w:basedOn w:val="a7"/>
    <w:semiHidden/>
    <w:qFormat/>
    <w:pPr>
      <w:ind w:firstLineChars="200" w:firstLine="200"/>
    </w:pPr>
    <w:rPr>
      <w:szCs w:val="28"/>
    </w:rPr>
  </w:style>
  <w:style w:type="paragraph" w:customStyle="1" w:styleId="BECC">
    <w:name w:val="!BECC正文"/>
    <w:basedOn w:val="a7"/>
    <w:link w:val="BECCChar"/>
    <w:semiHidden/>
    <w:qFormat/>
    <w:pPr>
      <w:tabs>
        <w:tab w:val="left" w:pos="0"/>
      </w:tabs>
      <w:ind w:firstLineChars="200" w:firstLine="200"/>
    </w:pPr>
    <w:rPr>
      <w:kern w:val="0"/>
    </w:rPr>
  </w:style>
  <w:style w:type="paragraph" w:customStyle="1" w:styleId="1d">
    <w:name w:val="列出段落1"/>
    <w:basedOn w:val="a7"/>
    <w:link w:val="Char1"/>
    <w:semiHidden/>
    <w:qFormat/>
    <w:pPr>
      <w:ind w:firstLineChars="200" w:firstLine="420"/>
    </w:pPr>
    <w:rPr>
      <w:kern w:val="0"/>
    </w:rPr>
  </w:style>
  <w:style w:type="paragraph" w:customStyle="1" w:styleId="150">
    <w:name w:val="样式 小四 行距: 1.5 倍行距"/>
    <w:basedOn w:val="a7"/>
    <w:qFormat/>
    <w:pPr>
      <w:ind w:firstLineChars="225" w:firstLine="540"/>
    </w:pPr>
    <w:rPr>
      <w:color w:val="3366FF"/>
    </w:rPr>
  </w:style>
  <w:style w:type="character" w:customStyle="1" w:styleId="GB23121">
    <w:name w:val="样式 仿宋_GB2312 四号1"/>
    <w:semiHidden/>
    <w:qFormat/>
    <w:rPr>
      <w:rFonts w:ascii="仿宋_GB2312" w:eastAsia="仿宋_GB2312" w:hAnsi="仿宋_GB2312"/>
      <w:sz w:val="24"/>
    </w:rPr>
  </w:style>
  <w:style w:type="character" w:customStyle="1" w:styleId="Char10">
    <w:name w:val="题注 Char1"/>
    <w:semiHidden/>
    <w:qFormat/>
    <w:rPr>
      <w:rFonts w:ascii="Arial" w:eastAsia="黑体" w:hAnsi="Arial"/>
      <w:kern w:val="2"/>
      <w:lang w:val="en-US" w:eastAsia="zh-CN"/>
    </w:rPr>
  </w:style>
  <w:style w:type="character" w:customStyle="1" w:styleId="151">
    <w:name w:val="15"/>
    <w:semiHidden/>
    <w:qFormat/>
    <w:rPr>
      <w:rFonts w:ascii="Times New Roman" w:hAnsi="Times New Roman" w:cs="Times New Roman" w:hint="default"/>
      <w:b/>
      <w:bCs/>
      <w:sz w:val="24"/>
      <w:szCs w:val="24"/>
    </w:rPr>
  </w:style>
  <w:style w:type="character" w:customStyle="1" w:styleId="1e">
    <w:name w:val="页脚 字符1"/>
    <w:semiHidden/>
    <w:qFormat/>
    <w:rPr>
      <w:sz w:val="24"/>
    </w:rPr>
  </w:style>
  <w:style w:type="character" w:customStyle="1" w:styleId="Style6">
    <w:name w:val="_Style 6"/>
    <w:uiPriority w:val="33"/>
    <w:semiHidden/>
    <w:qFormat/>
    <w:rPr>
      <w:rFonts w:ascii="宋体" w:eastAsia="宋体"/>
      <w:sz w:val="21"/>
      <w:szCs w:val="21"/>
    </w:rPr>
  </w:style>
  <w:style w:type="character" w:customStyle="1" w:styleId="apple-converted-space">
    <w:name w:val="apple-converted-space"/>
    <w:basedOn w:val="a8"/>
    <w:qFormat/>
  </w:style>
  <w:style w:type="character" w:customStyle="1" w:styleId="af0">
    <w:name w:val="文档结构图 字符"/>
    <w:link w:val="af"/>
    <w:qFormat/>
    <w:rPr>
      <w:kern w:val="2"/>
      <w:sz w:val="21"/>
      <w:shd w:val="clear" w:color="auto" w:fill="000080"/>
    </w:rPr>
  </w:style>
  <w:style w:type="character" w:customStyle="1" w:styleId="af8">
    <w:name w:val="批注框文本 字符"/>
    <w:link w:val="af7"/>
    <w:qFormat/>
    <w:rPr>
      <w:kern w:val="2"/>
      <w:sz w:val="18"/>
    </w:rPr>
  </w:style>
  <w:style w:type="character" w:customStyle="1" w:styleId="Style7">
    <w:name w:val="_Style 7"/>
    <w:uiPriority w:val="33"/>
    <w:semiHidden/>
    <w:qFormat/>
    <w:rPr>
      <w:rFonts w:ascii="宋体" w:eastAsia="宋体"/>
      <w:sz w:val="21"/>
      <w:szCs w:val="21"/>
    </w:rPr>
  </w:style>
  <w:style w:type="character" w:customStyle="1" w:styleId="Char1">
    <w:name w:val="列出段落 Char"/>
    <w:link w:val="1d"/>
    <w:semiHidden/>
    <w:qFormat/>
    <w:rPr>
      <w:sz w:val="24"/>
    </w:rPr>
  </w:style>
  <w:style w:type="character" w:customStyle="1" w:styleId="BECCChar">
    <w:name w:val="!BECC正文 Char"/>
    <w:link w:val="BECC"/>
    <w:semiHidden/>
    <w:qFormat/>
    <w:rPr>
      <w:sz w:val="24"/>
    </w:rPr>
  </w:style>
  <w:style w:type="character" w:customStyle="1" w:styleId="Style86">
    <w:name w:val="_Style 86"/>
    <w:uiPriority w:val="99"/>
    <w:semiHidden/>
    <w:qFormat/>
    <w:rPr>
      <w:color w:val="808080"/>
      <w:shd w:val="clear" w:color="auto" w:fill="E6E6E6"/>
    </w:rPr>
  </w:style>
  <w:style w:type="character" w:customStyle="1" w:styleId="aff2">
    <w:name w:val="标题 字符"/>
    <w:link w:val="aff1"/>
    <w:qFormat/>
    <w:rPr>
      <w:rFonts w:ascii="宋体"/>
      <w:snapToGrid w:val="0"/>
      <w:sz w:val="21"/>
    </w:rPr>
  </w:style>
  <w:style w:type="paragraph" w:customStyle="1" w:styleId="gather3">
    <w:name w:val="gather 标题3"/>
    <w:basedOn w:val="3"/>
    <w:semiHidden/>
    <w:qFormat/>
    <w:pPr>
      <w:tabs>
        <w:tab w:val="left" w:pos="0"/>
      </w:tabs>
      <w:spacing w:before="240" w:after="120" w:line="240" w:lineRule="auto"/>
      <w:ind w:hanging="425"/>
    </w:pPr>
    <w:rPr>
      <w:rFonts w:ascii="宋体" w:eastAsia="宋体" w:hAnsi="宋体"/>
      <w:b w:val="0"/>
      <w:sz w:val="28"/>
      <w:szCs w:val="28"/>
    </w:rPr>
  </w:style>
  <w:style w:type="paragraph" w:customStyle="1" w:styleId="152">
    <w:name w:val="样式 四号 行距: 1.5 倍行距"/>
    <w:basedOn w:val="a7"/>
    <w:semiHidden/>
    <w:qFormat/>
    <w:pPr>
      <w:widowControl/>
      <w:ind w:firstLineChars="225" w:firstLine="630"/>
    </w:pPr>
    <w:rPr>
      <w:rFonts w:ascii="Calibri" w:eastAsia="仿宋_GB2312" w:hAnsi="Calibri" w:cs="宋体"/>
    </w:rPr>
  </w:style>
  <w:style w:type="paragraph" w:customStyle="1" w:styleId="gatherzd">
    <w:name w:val="gather zd"/>
    <w:basedOn w:val="my"/>
    <w:semiHidden/>
    <w:qFormat/>
    <w:pPr>
      <w:adjustRightInd w:val="0"/>
      <w:snapToGrid w:val="0"/>
    </w:pPr>
    <w:rPr>
      <w:rFonts w:ascii="宋体" w:hAnsi="宋体"/>
    </w:rPr>
  </w:style>
  <w:style w:type="paragraph" w:customStyle="1" w:styleId="afff8">
    <w:name w:val="图片"/>
    <w:basedOn w:val="a7"/>
    <w:next w:val="afff9"/>
    <w:semiHidden/>
    <w:qFormat/>
    <w:pPr>
      <w:widowControl/>
      <w:ind w:firstLineChars="200" w:firstLine="480"/>
      <w:jc w:val="center"/>
    </w:pPr>
    <w:rPr>
      <w:rFonts w:ascii="Calibri" w:hAnsi="Calibri"/>
      <w:kern w:val="0"/>
      <w:lang w:eastAsia="en-US" w:bidi="en-US"/>
    </w:rPr>
  </w:style>
  <w:style w:type="paragraph" w:customStyle="1" w:styleId="afff9">
    <w:name w:val="图名"/>
    <w:basedOn w:val="a7"/>
    <w:next w:val="ab"/>
    <w:semiHidden/>
    <w:qFormat/>
    <w:pPr>
      <w:widowControl/>
      <w:ind w:firstLineChars="200" w:firstLine="480"/>
      <w:jc w:val="center"/>
    </w:pPr>
    <w:rPr>
      <w:rFonts w:ascii="Arial" w:eastAsia="黑体" w:hAnsi="Arial"/>
      <w:b/>
      <w:kern w:val="0"/>
      <w:lang w:eastAsia="en-US" w:bidi="en-US"/>
    </w:rPr>
  </w:style>
  <w:style w:type="paragraph" w:customStyle="1" w:styleId="gathertu">
    <w:name w:val="gather tu"/>
    <w:basedOn w:val="my"/>
    <w:link w:val="gathertuChar"/>
    <w:qFormat/>
    <w:pPr>
      <w:adjustRightInd w:val="0"/>
      <w:snapToGrid w:val="0"/>
      <w:ind w:firstLineChars="0" w:firstLine="0"/>
      <w:jc w:val="center"/>
    </w:pPr>
    <w:rPr>
      <w:rFonts w:ascii="黑体" w:eastAsia="黑体" w:hAnsi="黑体"/>
      <w:b/>
      <w:sz w:val="21"/>
      <w:szCs w:val="21"/>
    </w:rPr>
  </w:style>
  <w:style w:type="paragraph" w:customStyle="1" w:styleId="afffa">
    <w:name w:val="正文（深信服）"/>
    <w:semiHidden/>
    <w:qFormat/>
    <w:pPr>
      <w:adjustRightInd w:val="0"/>
      <w:snapToGrid w:val="0"/>
      <w:spacing w:line="360" w:lineRule="auto"/>
      <w:ind w:firstLineChars="200" w:firstLine="480"/>
      <w:jc w:val="both"/>
    </w:pPr>
    <w:rPr>
      <w:sz w:val="24"/>
      <w:szCs w:val="21"/>
    </w:rPr>
  </w:style>
  <w:style w:type="paragraph" w:customStyle="1" w:styleId="gather4">
    <w:name w:val="gather 标题4"/>
    <w:basedOn w:val="4"/>
    <w:semiHidden/>
    <w:qFormat/>
    <w:pPr>
      <w:tabs>
        <w:tab w:val="clear" w:pos="1931"/>
      </w:tabs>
      <w:spacing w:before="240" w:after="120" w:line="240" w:lineRule="auto"/>
      <w:ind w:leftChars="75" w:left="180"/>
      <w:jc w:val="left"/>
    </w:pPr>
    <w:rPr>
      <w:rFonts w:ascii="Cambria" w:eastAsia="宋体" w:hAnsi="Cambria"/>
      <w:kern w:val="0"/>
    </w:rPr>
  </w:style>
  <w:style w:type="paragraph" w:customStyle="1" w:styleId="gather5">
    <w:name w:val="gather 标准5级标题"/>
    <w:basedOn w:val="5"/>
    <w:semiHidden/>
    <w:qFormat/>
    <w:pPr>
      <w:keepNext/>
      <w:keepLines/>
      <w:tabs>
        <w:tab w:val="clear" w:pos="2520"/>
      </w:tabs>
      <w:overflowPunct/>
      <w:autoSpaceDE/>
      <w:autoSpaceDN/>
      <w:adjustRightInd/>
      <w:snapToGrid w:val="0"/>
      <w:spacing w:before="240" w:after="120"/>
      <w:ind w:left="425" w:hanging="425"/>
      <w:jc w:val="left"/>
      <w:textAlignment w:val="auto"/>
    </w:pPr>
    <w:rPr>
      <w:rFonts w:ascii="Times New Roman" w:eastAsia="宋体" w:hAnsi="Times New Roman"/>
      <w:w w:val="105"/>
      <w:sz w:val="24"/>
    </w:rPr>
  </w:style>
  <w:style w:type="paragraph" w:customStyle="1" w:styleId="gather6">
    <w:name w:val="gather 标准标题6"/>
    <w:basedOn w:val="6"/>
    <w:semiHidden/>
    <w:qFormat/>
    <w:pPr>
      <w:keepNext/>
      <w:keepLines/>
      <w:widowControl w:val="0"/>
      <w:tabs>
        <w:tab w:val="clear" w:pos="2940"/>
      </w:tabs>
      <w:overflowPunct/>
      <w:autoSpaceDE/>
      <w:autoSpaceDN/>
      <w:adjustRightInd/>
      <w:ind w:leftChars="75" w:left="75" w:hangingChars="177" w:hanging="425"/>
      <w:textAlignment w:val="auto"/>
    </w:pPr>
    <w:rPr>
      <w:rFonts w:ascii="Cambria" w:eastAsia="黑体" w:hAnsi="Cambria"/>
    </w:rPr>
  </w:style>
  <w:style w:type="paragraph" w:customStyle="1" w:styleId="a">
    <w:name w:val="列表（编号一级）（深信服）"/>
    <w:basedOn w:val="afffa"/>
    <w:semiHidden/>
    <w:qFormat/>
    <w:pPr>
      <w:numPr>
        <w:numId w:val="7"/>
      </w:numPr>
      <w:tabs>
        <w:tab w:val="left" w:pos="420"/>
      </w:tabs>
      <w:ind w:firstLineChars="0" w:firstLine="0"/>
    </w:pPr>
  </w:style>
  <w:style w:type="paragraph" w:customStyle="1" w:styleId="a0">
    <w:name w:val="列表（编号二级）（深信服）"/>
    <w:basedOn w:val="a"/>
    <w:semiHidden/>
    <w:qFormat/>
    <w:pPr>
      <w:numPr>
        <w:numId w:val="8"/>
      </w:numPr>
      <w:ind w:firstLine="0"/>
    </w:pPr>
  </w:style>
  <w:style w:type="paragraph" w:customStyle="1" w:styleId="gatherbiao">
    <w:name w:val="gather biao"/>
    <w:basedOn w:val="ac"/>
    <w:semiHidden/>
    <w:qFormat/>
    <w:pPr>
      <w:ind w:firstLineChars="200" w:firstLine="422"/>
      <w:jc w:val="center"/>
    </w:pPr>
    <w:rPr>
      <w:rFonts w:ascii="宋体" w:eastAsia="宋体" w:hAnsi="宋体"/>
      <w:b/>
      <w:kern w:val="0"/>
      <w:sz w:val="24"/>
    </w:rPr>
  </w:style>
  <w:style w:type="paragraph" w:customStyle="1" w:styleId="afffb">
    <w:name w:val="方欣正文"/>
    <w:semiHidden/>
    <w:qFormat/>
    <w:pPr>
      <w:spacing w:line="360" w:lineRule="auto"/>
      <w:ind w:firstLineChars="200" w:firstLine="420"/>
    </w:pPr>
    <w:rPr>
      <w:rFonts w:ascii="宋体"/>
      <w:snapToGrid w:val="0"/>
      <w:sz w:val="21"/>
    </w:rPr>
  </w:style>
  <w:style w:type="paragraph" w:customStyle="1" w:styleId="0760">
    <w:name w:val="样式 样式 宋体 四号 左侧:  0.76 厘米 + 左侧:  0 厘米"/>
    <w:basedOn w:val="a7"/>
    <w:semiHidden/>
    <w:qFormat/>
    <w:pPr>
      <w:ind w:firstLineChars="200" w:firstLine="480"/>
    </w:pPr>
    <w:rPr>
      <w:rFonts w:ascii="宋体" w:hAnsi="宋体" w:cs="宋体"/>
    </w:rPr>
  </w:style>
  <w:style w:type="paragraph" w:customStyle="1" w:styleId="afffc">
    <w:name w:val="强调使用"/>
    <w:semiHidden/>
    <w:qFormat/>
    <w:pPr>
      <w:spacing w:before="120" w:after="40" w:line="320" w:lineRule="exact"/>
      <w:ind w:left="1418"/>
    </w:pPr>
    <w:rPr>
      <w:rFonts w:eastAsia="文鼎细圆简"/>
      <w:b/>
      <w:sz w:val="21"/>
    </w:rPr>
  </w:style>
  <w:style w:type="paragraph" w:customStyle="1" w:styleId="Default">
    <w:name w:val="Default"/>
    <w:semiHidden/>
    <w:qFormat/>
    <w:pPr>
      <w:widowControl w:val="0"/>
      <w:autoSpaceDE w:val="0"/>
      <w:autoSpaceDN w:val="0"/>
      <w:adjustRightInd w:val="0"/>
    </w:pPr>
    <w:rPr>
      <w:rFonts w:ascii="宋体" w:hAnsi="等线" w:cs="宋体"/>
      <w:color w:val="000000"/>
      <w:sz w:val="24"/>
      <w:szCs w:val="24"/>
    </w:rPr>
  </w:style>
  <w:style w:type="paragraph" w:customStyle="1" w:styleId="0">
    <w:name w:val="0~投标正文"/>
    <w:basedOn w:val="a7"/>
    <w:semiHidden/>
    <w:qFormat/>
    <w:pPr>
      <w:spacing w:line="500" w:lineRule="exact"/>
      <w:ind w:firstLineChars="200" w:firstLine="200"/>
    </w:pPr>
    <w:rPr>
      <w:rFonts w:ascii="Cambria" w:hAnsi="Cambria"/>
      <w:szCs w:val="22"/>
    </w:rPr>
  </w:style>
  <w:style w:type="paragraph" w:customStyle="1" w:styleId="TB">
    <w:name w:val="TB正文"/>
    <w:basedOn w:val="a7"/>
    <w:semiHidden/>
    <w:qFormat/>
    <w:pPr>
      <w:ind w:firstLineChars="200" w:firstLine="480"/>
    </w:pPr>
    <w:rPr>
      <w:lang w:val="zh-CN"/>
    </w:rPr>
  </w:style>
  <w:style w:type="paragraph" w:customStyle="1" w:styleId="Style45">
    <w:name w:val="_Style 45"/>
    <w:basedOn w:val="a7"/>
    <w:next w:val="1d"/>
    <w:uiPriority w:val="99"/>
    <w:semiHidden/>
    <w:qFormat/>
    <w:pPr>
      <w:ind w:firstLineChars="200" w:firstLine="480"/>
    </w:pPr>
    <w:rPr>
      <w:rFonts w:ascii="Calibri" w:hAnsi="Calibri"/>
    </w:rPr>
  </w:style>
  <w:style w:type="paragraph" w:customStyle="1" w:styleId="250">
    <w:name w:val="样式 首行缩进:  2 字符5"/>
    <w:basedOn w:val="a7"/>
    <w:semiHidden/>
    <w:qFormat/>
    <w:pPr>
      <w:spacing w:before="120"/>
      <w:ind w:firstLineChars="200" w:firstLine="480"/>
    </w:pPr>
    <w:rPr>
      <w:rFonts w:cs="宋体"/>
    </w:rPr>
  </w:style>
  <w:style w:type="paragraph" w:customStyle="1" w:styleId="afffd">
    <w:name w:val="无缩进居中"/>
    <w:basedOn w:val="a7"/>
    <w:semiHidden/>
    <w:qFormat/>
    <w:pPr>
      <w:ind w:firstLineChars="200" w:firstLine="480"/>
      <w:jc w:val="center"/>
    </w:pPr>
    <w:rPr>
      <w:rFonts w:ascii="Calibri" w:eastAsia="黑体" w:hAnsi="Calibri"/>
      <w:szCs w:val="21"/>
    </w:rPr>
  </w:style>
  <w:style w:type="paragraph" w:customStyle="1" w:styleId="SZX">
    <w:name w:val="SZX 正文"/>
    <w:basedOn w:val="a7"/>
    <w:uiPriority w:val="99"/>
    <w:semiHidden/>
    <w:qFormat/>
    <w:pPr>
      <w:widowControl/>
      <w:snapToGrid w:val="0"/>
      <w:spacing w:before="120" w:after="60"/>
      <w:ind w:firstLineChars="200" w:firstLine="482"/>
      <w:jc w:val="left"/>
    </w:pPr>
    <w:rPr>
      <w:rFonts w:ascii="Calibri" w:hAnsi="Calibri"/>
      <w:kern w:val="0"/>
    </w:rPr>
  </w:style>
  <w:style w:type="paragraph" w:customStyle="1" w:styleId="afffe">
    <w:name w:val="表格样式"/>
    <w:basedOn w:val="my"/>
    <w:semiHidden/>
    <w:qFormat/>
    <w:pPr>
      <w:ind w:firstLineChars="0" w:firstLine="0"/>
      <w:jc w:val="center"/>
    </w:pPr>
    <w:rPr>
      <w:color w:val="000000"/>
      <w:shd w:val="clear" w:color="auto" w:fill="FFFFFF"/>
    </w:rPr>
  </w:style>
  <w:style w:type="character" w:customStyle="1" w:styleId="font21">
    <w:name w:val="font21"/>
    <w:qFormat/>
    <w:rPr>
      <w:rFonts w:ascii="宋体" w:eastAsia="宋体" w:hAnsi="宋体" w:cs="宋体" w:hint="eastAsia"/>
      <w:b/>
      <w:color w:val="000000"/>
      <w:sz w:val="20"/>
      <w:szCs w:val="20"/>
      <w:u w:val="none"/>
    </w:rPr>
  </w:style>
  <w:style w:type="character" w:customStyle="1" w:styleId="font41">
    <w:name w:val="font41"/>
    <w:qFormat/>
    <w:rPr>
      <w:rFonts w:ascii="宋体" w:eastAsia="宋体" w:hAnsi="宋体" w:cs="宋体" w:hint="eastAsia"/>
      <w:color w:val="000000"/>
      <w:sz w:val="20"/>
      <w:szCs w:val="20"/>
      <w:u w:val="none"/>
    </w:rPr>
  </w:style>
  <w:style w:type="character" w:customStyle="1" w:styleId="font31">
    <w:name w:val="font31"/>
    <w:qFormat/>
    <w:rPr>
      <w:rFonts w:ascii="宋体" w:eastAsia="宋体" w:hAnsi="宋体" w:cs="宋体" w:hint="eastAsia"/>
      <w:color w:val="000000"/>
      <w:sz w:val="20"/>
      <w:szCs w:val="20"/>
      <w:u w:val="none"/>
    </w:rPr>
  </w:style>
  <w:style w:type="character" w:customStyle="1" w:styleId="font51">
    <w:name w:val="font51"/>
    <w:qFormat/>
    <w:rPr>
      <w:rFonts w:ascii="宋体" w:eastAsia="宋体" w:hAnsi="宋体" w:cs="宋体" w:hint="eastAsia"/>
      <w:b/>
      <w:color w:val="000000"/>
      <w:sz w:val="20"/>
      <w:szCs w:val="20"/>
      <w:u w:val="none"/>
    </w:rPr>
  </w:style>
  <w:style w:type="table" w:customStyle="1" w:styleId="120">
    <w:name w:val="无格式表格 12"/>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0">
    <w:name w:val="无格式表格 17"/>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
    <w:name w:val="无格式表格 11"/>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无格式表格 14"/>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0">
    <w:name w:val="无格式表格 16"/>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0">
    <w:name w:val="无格式表格 13"/>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
    <w:name w:val="采购-正文"/>
    <w:basedOn w:val="a7"/>
    <w:semiHidden/>
    <w:qFormat/>
    <w:pPr>
      <w:ind w:firstLineChars="200" w:firstLine="560"/>
      <w:jc w:val="left"/>
    </w:pPr>
    <w:rPr>
      <w:rFonts w:ascii="Calibri" w:eastAsia="楷体_GB2312" w:hAnsi="Calibri"/>
      <w:szCs w:val="28"/>
    </w:rPr>
  </w:style>
  <w:style w:type="paragraph" w:customStyle="1" w:styleId="affff">
    <w:name w:val="表格"/>
    <w:basedOn w:val="a7"/>
    <w:semiHidden/>
    <w:qFormat/>
    <w:pPr>
      <w:widowControl/>
      <w:ind w:firstLineChars="200" w:firstLine="480"/>
    </w:pPr>
    <w:rPr>
      <w:rFonts w:ascii="宋体" w:eastAsia="仿宋" w:hAnsi="宋体"/>
      <w:kern w:val="0"/>
      <w:szCs w:val="21"/>
      <w:lang w:val="en-GB"/>
    </w:rPr>
  </w:style>
  <w:style w:type="character" w:customStyle="1" w:styleId="font11">
    <w:name w:val="font11"/>
    <w:qFormat/>
    <w:rPr>
      <w:rFonts w:ascii="宋体" w:eastAsia="宋体" w:hAnsi="宋体" w:cs="宋体" w:hint="eastAsia"/>
      <w:b/>
      <w:color w:val="000000"/>
      <w:sz w:val="20"/>
      <w:szCs w:val="20"/>
      <w:u w:val="none"/>
    </w:rPr>
  </w:style>
  <w:style w:type="character" w:customStyle="1" w:styleId="font61">
    <w:name w:val="font61"/>
    <w:semiHidden/>
    <w:qFormat/>
    <w:rPr>
      <w:rFonts w:ascii="宋体" w:eastAsia="宋体" w:hAnsi="宋体" w:cs="宋体" w:hint="eastAsia"/>
      <w:color w:val="000000"/>
      <w:sz w:val="20"/>
      <w:szCs w:val="20"/>
      <w:u w:val="none"/>
    </w:rPr>
  </w:style>
  <w:style w:type="character" w:customStyle="1" w:styleId="font71">
    <w:name w:val="font71"/>
    <w:semiHidden/>
    <w:qFormat/>
    <w:rPr>
      <w:rFonts w:ascii="宋体" w:eastAsia="宋体" w:hAnsi="宋体" w:cs="宋体" w:hint="eastAsia"/>
      <w:color w:val="FF0000"/>
      <w:sz w:val="20"/>
      <w:szCs w:val="20"/>
      <w:u w:val="none"/>
    </w:rPr>
  </w:style>
  <w:style w:type="paragraph" w:customStyle="1" w:styleId="54">
    <w:name w:val="样式5"/>
    <w:basedOn w:val="3"/>
    <w:semiHidden/>
    <w:qFormat/>
    <w:pPr>
      <w:spacing w:before="240" w:after="120" w:line="240" w:lineRule="auto"/>
    </w:pPr>
    <w:rPr>
      <w:rFonts w:ascii="黑体" w:hAnsi="黑体"/>
      <w:b w:val="0"/>
    </w:rPr>
  </w:style>
  <w:style w:type="paragraph" w:customStyle="1" w:styleId="161">
    <w:name w:val="样式16"/>
    <w:basedOn w:val="a7"/>
    <w:semiHidden/>
    <w:qFormat/>
    <w:pPr>
      <w:ind w:firstLineChars="200" w:firstLine="560"/>
    </w:pPr>
    <w:rPr>
      <w:rFonts w:ascii="Calibri" w:hAnsi="Calibri"/>
      <w:kern w:val="0"/>
      <w:lang w:val="zh-CN"/>
    </w:rPr>
  </w:style>
  <w:style w:type="paragraph" w:customStyle="1" w:styleId="affff0">
    <w:name w:val="*正文"/>
    <w:basedOn w:val="a7"/>
    <w:qFormat/>
    <w:pPr>
      <w:widowControl/>
      <w:ind w:firstLineChars="200" w:firstLine="200"/>
      <w:jc w:val="left"/>
    </w:pPr>
    <w:rPr>
      <w:rFonts w:ascii="仿宋_GB2312" w:eastAsia="仿宋_GB2312" w:hAnsi="Calibri"/>
      <w:kern w:val="0"/>
      <w:szCs w:val="28"/>
      <w:lang w:eastAsia="en-US"/>
    </w:rPr>
  </w:style>
  <w:style w:type="paragraph" w:customStyle="1" w:styleId="34">
    <w:name w:val="正文3"/>
    <w:semiHidden/>
    <w:qFormat/>
    <w:pPr>
      <w:jc w:val="both"/>
    </w:pPr>
    <w:rPr>
      <w:rFonts w:ascii="Calibri" w:hAnsi="Calibri" w:cs="Calibri"/>
      <w:kern w:val="2"/>
      <w:sz w:val="21"/>
      <w:szCs w:val="21"/>
    </w:rPr>
  </w:style>
  <w:style w:type="paragraph" w:customStyle="1" w:styleId="131">
    <w:name w:val="样式13"/>
    <w:basedOn w:val="64"/>
    <w:semiHidden/>
    <w:qFormat/>
  </w:style>
  <w:style w:type="character" w:customStyle="1" w:styleId="1f">
    <w:name w:val="不明显强调1"/>
    <w:uiPriority w:val="19"/>
    <w:semiHidden/>
    <w:qFormat/>
    <w:rPr>
      <w:i/>
      <w:iCs/>
      <w:color w:val="404040"/>
    </w:rPr>
  </w:style>
  <w:style w:type="paragraph" w:customStyle="1" w:styleId="affff1">
    <w:name w:val="段"/>
    <w:link w:val="Char2"/>
    <w:qFormat/>
    <w:pPr>
      <w:tabs>
        <w:tab w:val="center" w:pos="4201"/>
        <w:tab w:val="right" w:leader="dot" w:pos="9298"/>
      </w:tabs>
      <w:autoSpaceDE w:val="0"/>
      <w:autoSpaceDN w:val="0"/>
      <w:ind w:firstLine="420"/>
      <w:jc w:val="both"/>
    </w:pPr>
    <w:rPr>
      <w:rFonts w:eastAsia="Times New Roman"/>
    </w:rPr>
  </w:style>
  <w:style w:type="character" w:customStyle="1" w:styleId="colour">
    <w:name w:val="colour"/>
    <w:basedOn w:val="a8"/>
    <w:semiHidden/>
    <w:qFormat/>
  </w:style>
  <w:style w:type="paragraph" w:customStyle="1" w:styleId="DefaultParagraphFontParaCharCharCharCharCharChar">
    <w:name w:val="Default Paragraph Font Para Char Char Char Char Char Char"/>
    <w:basedOn w:val="a7"/>
    <w:uiPriority w:val="99"/>
    <w:semiHidden/>
    <w:qFormat/>
    <w:pPr>
      <w:widowControl/>
      <w:spacing w:after="160" w:line="240" w:lineRule="exact"/>
      <w:ind w:firstLineChars="200" w:firstLine="480"/>
      <w:jc w:val="left"/>
    </w:pPr>
    <w:rPr>
      <w:rFonts w:ascii="Verdana" w:hAnsi="Verdana"/>
      <w:kern w:val="0"/>
      <w:sz w:val="20"/>
      <w:lang w:eastAsia="en-US"/>
    </w:rPr>
  </w:style>
  <w:style w:type="paragraph" w:customStyle="1" w:styleId="Affff2">
    <w:name w:val="正文 A"/>
    <w:uiPriority w:val="99"/>
    <w:semiHidden/>
    <w:qFormat/>
    <w:pPr>
      <w:widowControl w:val="0"/>
      <w:spacing w:line="360" w:lineRule="auto"/>
      <w:ind w:firstLine="480"/>
      <w:jc w:val="center"/>
    </w:pPr>
    <w:rPr>
      <w:rFonts w:ascii="宋体" w:hAnsi="宋体" w:cs="宋体"/>
      <w:color w:val="000000"/>
      <w:kern w:val="2"/>
      <w:sz w:val="24"/>
      <w:szCs w:val="24"/>
      <w:u w:color="000000"/>
    </w:rPr>
  </w:style>
  <w:style w:type="character" w:customStyle="1" w:styleId="font101">
    <w:name w:val="font101"/>
    <w:semiHidden/>
    <w:qFormat/>
    <w:rPr>
      <w:rFonts w:ascii="宋体" w:eastAsia="宋体" w:hAnsi="宋体" w:cs="宋体" w:hint="eastAsia"/>
      <w:color w:val="000000"/>
      <w:sz w:val="20"/>
      <w:szCs w:val="20"/>
      <w:u w:val="none"/>
    </w:rPr>
  </w:style>
  <w:style w:type="character" w:customStyle="1" w:styleId="font81">
    <w:name w:val="font81"/>
    <w:semiHidden/>
    <w:qFormat/>
    <w:rPr>
      <w:rFonts w:ascii="宋体" w:eastAsia="宋体" w:hAnsi="宋体" w:cs="宋体" w:hint="eastAsia"/>
      <w:color w:val="FF0000"/>
      <w:sz w:val="20"/>
      <w:szCs w:val="20"/>
      <w:u w:val="none"/>
    </w:rPr>
  </w:style>
  <w:style w:type="paragraph" w:customStyle="1" w:styleId="28">
    <w:name w:val="修订2"/>
    <w:hidden/>
    <w:uiPriority w:val="99"/>
    <w:semiHidden/>
    <w:qFormat/>
    <w:rPr>
      <w:rFonts w:ascii="Calibri" w:hAnsi="Calibri"/>
      <w:kern w:val="2"/>
      <w:sz w:val="24"/>
    </w:rPr>
  </w:style>
  <w:style w:type="paragraph" w:customStyle="1" w:styleId="29">
    <w:name w:val="样式 正文缩进 + 首行缩进:  2 字符"/>
    <w:basedOn w:val="a7"/>
    <w:qFormat/>
    <w:pPr>
      <w:ind w:firstLineChars="200" w:firstLine="200"/>
    </w:pPr>
    <w:rPr>
      <w:rFonts w:ascii="Calibri" w:hAnsi="Calibri" w:cs="宋体"/>
      <w:szCs w:val="22"/>
    </w:rPr>
  </w:style>
  <w:style w:type="paragraph" w:customStyle="1" w:styleId="00">
    <w:name w:val="样式 正文文本缩进 + 左  0 字符"/>
    <w:basedOn w:val="a7"/>
    <w:qFormat/>
    <w:pPr>
      <w:ind w:firstLineChars="250" w:firstLine="250"/>
    </w:pPr>
    <w:rPr>
      <w:rFonts w:ascii="Calibri" w:hAnsi="Calibri"/>
    </w:rPr>
  </w:style>
  <w:style w:type="character" w:customStyle="1" w:styleId="font01">
    <w:name w:val="font01"/>
    <w:qFormat/>
    <w:rPr>
      <w:rFonts w:ascii="宋体" w:eastAsia="宋体" w:hAnsi="宋体" w:cs="宋体" w:hint="eastAsia"/>
      <w:b/>
      <w:color w:val="000000"/>
      <w:sz w:val="20"/>
      <w:szCs w:val="20"/>
      <w:u w:val="none"/>
    </w:rPr>
  </w:style>
  <w:style w:type="paragraph" w:customStyle="1" w:styleId="Tablecaption1">
    <w:name w:val="Table caption|1"/>
    <w:basedOn w:val="a7"/>
    <w:qFormat/>
    <w:pPr>
      <w:ind w:firstLineChars="200" w:firstLine="480"/>
    </w:pPr>
    <w:rPr>
      <w:rFonts w:ascii="Calibri" w:hAnsi="Calibri"/>
      <w:sz w:val="22"/>
      <w:szCs w:val="22"/>
    </w:rPr>
  </w:style>
  <w:style w:type="paragraph" w:customStyle="1" w:styleId="Other1">
    <w:name w:val="Other|1"/>
    <w:basedOn w:val="a7"/>
    <w:qFormat/>
    <w:pPr>
      <w:ind w:firstLineChars="200" w:firstLine="480"/>
    </w:pPr>
    <w:rPr>
      <w:rFonts w:ascii="宋体" w:hAnsi="宋体" w:cs="宋体"/>
      <w:sz w:val="20"/>
      <w:lang w:val="zh-TW" w:eastAsia="zh-TW" w:bidi="zh-TW"/>
    </w:rPr>
  </w:style>
  <w:style w:type="paragraph" w:customStyle="1" w:styleId="Bodytext1">
    <w:name w:val="Body text|1"/>
    <w:basedOn w:val="a7"/>
    <w:qFormat/>
    <w:pPr>
      <w:spacing w:line="480" w:lineRule="auto"/>
      <w:ind w:firstLineChars="200" w:firstLine="400"/>
    </w:pPr>
    <w:rPr>
      <w:rFonts w:ascii="宋体" w:hAnsi="宋体" w:cs="宋体"/>
      <w:sz w:val="22"/>
      <w:szCs w:val="22"/>
      <w:lang w:val="zh-TW" w:eastAsia="zh-TW" w:bidi="zh-TW"/>
    </w:rPr>
  </w:style>
  <w:style w:type="character" w:customStyle="1" w:styleId="font121">
    <w:name w:val="font121"/>
    <w:qFormat/>
    <w:rPr>
      <w:rFonts w:ascii="Times New Roman" w:hAnsi="Times New Roman" w:cs="Times New Roman" w:hint="default"/>
      <w:color w:val="000000"/>
      <w:sz w:val="20"/>
      <w:szCs w:val="20"/>
      <w:u w:val="none"/>
    </w:rPr>
  </w:style>
  <w:style w:type="character" w:customStyle="1" w:styleId="font151">
    <w:name w:val="font151"/>
    <w:qFormat/>
    <w:rPr>
      <w:rFonts w:ascii="宋体" w:eastAsia="宋体" w:hAnsi="宋体" w:cs="宋体" w:hint="eastAsia"/>
      <w:color w:val="000000"/>
      <w:sz w:val="20"/>
      <w:szCs w:val="20"/>
      <w:u w:val="none"/>
    </w:rPr>
  </w:style>
  <w:style w:type="character" w:customStyle="1" w:styleId="font112">
    <w:name w:val="font112"/>
    <w:qFormat/>
    <w:rPr>
      <w:rFonts w:ascii="Times New Roman" w:hAnsi="Times New Roman" w:cs="Times New Roman" w:hint="default"/>
      <w:color w:val="000000"/>
      <w:sz w:val="20"/>
      <w:szCs w:val="20"/>
      <w:u w:val="none"/>
    </w:rPr>
  </w:style>
  <w:style w:type="character" w:customStyle="1" w:styleId="17">
    <w:name w:val="目录 1 字符"/>
    <w:link w:val="16"/>
    <w:uiPriority w:val="39"/>
    <w:qFormat/>
    <w:rPr>
      <w:kern w:val="2"/>
      <w:sz w:val="21"/>
    </w:rPr>
  </w:style>
  <w:style w:type="character" w:customStyle="1" w:styleId="font12">
    <w:name w:val="font12"/>
    <w:qFormat/>
    <w:rPr>
      <w:rFonts w:ascii="Times New Roman" w:hAnsi="Times New Roman" w:cs="Times New Roman" w:hint="default"/>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f3">
    <w:name w:val="表格文字居左"/>
    <w:basedOn w:val="a7"/>
    <w:qFormat/>
    <w:pPr>
      <w:jc w:val="left"/>
    </w:pPr>
    <w:rPr>
      <w:rFonts w:ascii="Calibri" w:hAnsi="Calibri"/>
    </w:rPr>
  </w:style>
  <w:style w:type="character" w:customStyle="1" w:styleId="font91">
    <w:name w:val="font91"/>
    <w:qFormat/>
    <w:rPr>
      <w:rFonts w:ascii="Times New Roman" w:hAnsi="Times New Roman" w:cs="Times New Roman" w:hint="default"/>
      <w:color w:val="000000"/>
      <w:sz w:val="20"/>
      <w:szCs w:val="20"/>
      <w:u w:val="none"/>
    </w:rPr>
  </w:style>
  <w:style w:type="character" w:customStyle="1" w:styleId="25">
    <w:name w:val="正文文本缩进 2 字符"/>
    <w:basedOn w:val="a8"/>
    <w:link w:val="24"/>
    <w:qFormat/>
    <w:rPr>
      <w:kern w:val="2"/>
      <w:sz w:val="21"/>
    </w:rPr>
  </w:style>
  <w:style w:type="paragraph" w:customStyle="1" w:styleId="Char1CharCharCharCharCharChar1">
    <w:name w:val="Char1 Char Char Char Char Char Char1"/>
    <w:basedOn w:val="a7"/>
    <w:qFormat/>
    <w:pPr>
      <w:widowControl/>
      <w:spacing w:after="160" w:line="240" w:lineRule="exact"/>
      <w:jc w:val="left"/>
    </w:pPr>
    <w:rPr>
      <w:rFonts w:eastAsia="等线"/>
      <w:kern w:val="0"/>
    </w:rPr>
  </w:style>
  <w:style w:type="character" w:customStyle="1" w:styleId="gathertuChar">
    <w:name w:val="gather tu Char"/>
    <w:link w:val="gathertu"/>
    <w:qFormat/>
    <w:rPr>
      <w:rFonts w:ascii="黑体" w:eastAsia="黑体" w:hAnsi="黑体"/>
      <w:b/>
      <w:sz w:val="21"/>
      <w:szCs w:val="21"/>
    </w:rPr>
  </w:style>
  <w:style w:type="paragraph" w:customStyle="1" w:styleId="72">
    <w:name w:val="标题7"/>
    <w:basedOn w:val="7"/>
    <w:link w:val="73"/>
    <w:qFormat/>
    <w:pPr>
      <w:ind w:leftChars="100" w:left="666"/>
    </w:pPr>
    <w:rPr>
      <w:b/>
    </w:rPr>
  </w:style>
  <w:style w:type="character" w:customStyle="1" w:styleId="73">
    <w:name w:val="标题7 字符"/>
    <w:basedOn w:val="70"/>
    <w:link w:val="72"/>
    <w:qFormat/>
    <w:rPr>
      <w:rFonts w:ascii="宋体" w:eastAsia="黑体" w:hAnsi="宋体"/>
      <w:b/>
      <w:bCs/>
      <w:color w:val="000000" w:themeColor="text1"/>
      <w:sz w:val="21"/>
      <w:szCs w:val="22"/>
    </w:rPr>
  </w:style>
  <w:style w:type="character" w:customStyle="1" w:styleId="afff3">
    <w:name w:val="列表段落 字符"/>
    <w:link w:val="19"/>
    <w:uiPriority w:val="34"/>
    <w:qFormat/>
    <w:locked/>
    <w:rPr>
      <w:kern w:val="2"/>
      <w:sz w:val="21"/>
    </w:rPr>
  </w:style>
  <w:style w:type="character" w:customStyle="1" w:styleId="afe">
    <w:name w:val="脚注文本 字符"/>
    <w:basedOn w:val="a8"/>
    <w:link w:val="afd"/>
    <w:uiPriority w:val="99"/>
    <w:qFormat/>
    <w:rPr>
      <w:kern w:val="2"/>
      <w:sz w:val="18"/>
      <w:szCs w:val="18"/>
    </w:rPr>
  </w:style>
  <w:style w:type="paragraph" w:customStyle="1" w:styleId="ParaCharCharCharChar">
    <w:name w:val="默认段落字体 Para Char Char Char Char"/>
    <w:basedOn w:val="a7"/>
    <w:qFormat/>
    <w:pPr>
      <w:spacing w:line="240" w:lineRule="atLeast"/>
      <w:ind w:leftChars="100" w:left="420" w:rightChars="100" w:right="100" w:firstLineChars="200" w:firstLine="420"/>
    </w:pPr>
    <w:rPr>
      <w:kern w:val="0"/>
      <w:szCs w:val="21"/>
    </w:rPr>
  </w:style>
  <w:style w:type="character" w:customStyle="1" w:styleId="Style8">
    <w:name w:val="_Style 8"/>
    <w:uiPriority w:val="33"/>
    <w:qFormat/>
    <w:rPr>
      <w:rFonts w:ascii="宋体" w:eastAsia="宋体"/>
      <w:sz w:val="21"/>
      <w:szCs w:val="21"/>
    </w:rPr>
  </w:style>
  <w:style w:type="paragraph" w:customStyle="1" w:styleId="affff4">
    <w:name w:val="段落正文"/>
    <w:basedOn w:val="a7"/>
    <w:qFormat/>
    <w:pPr>
      <w:ind w:firstLine="420"/>
    </w:pPr>
    <w:rPr>
      <w:rFonts w:ascii="Calibri" w:hAnsi="Calibri"/>
    </w:rPr>
  </w:style>
  <w:style w:type="paragraph" w:customStyle="1" w:styleId="35">
    <w:name w:val="修订3"/>
    <w:hidden/>
    <w:uiPriority w:val="99"/>
    <w:semiHidden/>
    <w:qFormat/>
    <w:rPr>
      <w:kern w:val="2"/>
      <w:sz w:val="21"/>
    </w:rPr>
  </w:style>
  <w:style w:type="character" w:customStyle="1" w:styleId="2Char">
    <w:name w:val="正文首行缩进 2 Char"/>
    <w:qFormat/>
    <w:rPr>
      <w:kern w:val="2"/>
      <w:sz w:val="21"/>
      <w:szCs w:val="24"/>
    </w:rPr>
  </w:style>
  <w:style w:type="character" w:customStyle="1" w:styleId="Char11">
    <w:name w:val="页眉 Char1"/>
    <w:uiPriority w:val="99"/>
    <w:qFormat/>
    <w:rPr>
      <w:kern w:val="2"/>
      <w:sz w:val="18"/>
    </w:rPr>
  </w:style>
  <w:style w:type="character" w:customStyle="1" w:styleId="Char3">
    <w:name w:val="正文文本 Char"/>
    <w:qFormat/>
    <w:rPr>
      <w:kern w:val="2"/>
      <w:sz w:val="21"/>
    </w:rPr>
  </w:style>
  <w:style w:type="character" w:customStyle="1" w:styleId="Char4">
    <w:name w:val="批注主题 Char"/>
    <w:uiPriority w:val="99"/>
    <w:semiHidden/>
    <w:qFormat/>
    <w:rPr>
      <w:b/>
      <w:bCs/>
      <w:kern w:val="2"/>
      <w:sz w:val="21"/>
    </w:rPr>
  </w:style>
  <w:style w:type="character" w:customStyle="1" w:styleId="Char5">
    <w:name w:val="正文首行缩进 Char"/>
    <w:link w:val="1f0"/>
    <w:uiPriority w:val="99"/>
    <w:qFormat/>
  </w:style>
  <w:style w:type="paragraph" w:customStyle="1" w:styleId="1f0">
    <w:name w:val="1"/>
    <w:basedOn w:val="a7"/>
    <w:next w:val="19"/>
    <w:link w:val="Char5"/>
    <w:uiPriority w:val="99"/>
    <w:qFormat/>
    <w:pPr>
      <w:ind w:firstLineChars="200" w:firstLine="420"/>
    </w:pPr>
    <w:rPr>
      <w:kern w:val="0"/>
      <w:sz w:val="20"/>
    </w:rPr>
  </w:style>
  <w:style w:type="character" w:customStyle="1" w:styleId="6Char">
    <w:name w:val="标题 6 Char"/>
    <w:qFormat/>
    <w:rPr>
      <w:rFonts w:ascii="Arial" w:eastAsia="楷体" w:hAnsi="Arial"/>
      <w:u w:val="single"/>
    </w:rPr>
  </w:style>
  <w:style w:type="character" w:customStyle="1" w:styleId="2Char1">
    <w:name w:val="标题 2 Char1"/>
    <w:qFormat/>
    <w:rPr>
      <w:rFonts w:ascii="Arial" w:eastAsia="黑体" w:hAnsi="Arial"/>
      <w:b/>
      <w:kern w:val="2"/>
      <w:sz w:val="32"/>
    </w:rPr>
  </w:style>
  <w:style w:type="character" w:customStyle="1" w:styleId="5Char">
    <w:name w:val="标题 5 Char"/>
    <w:qFormat/>
    <w:rPr>
      <w:rFonts w:ascii="Arial" w:eastAsia="楷体" w:hAnsi="Arial"/>
      <w:b/>
    </w:rPr>
  </w:style>
  <w:style w:type="character" w:customStyle="1" w:styleId="3Char">
    <w:name w:val="标题 3 Char"/>
    <w:qFormat/>
    <w:rPr>
      <w:rFonts w:eastAsia="黑体"/>
      <w:b/>
      <w:kern w:val="2"/>
      <w:sz w:val="32"/>
    </w:rPr>
  </w:style>
  <w:style w:type="character" w:customStyle="1" w:styleId="Char6">
    <w:name w:val="页脚 Char"/>
    <w:uiPriority w:val="99"/>
    <w:qFormat/>
    <w:rPr>
      <w:kern w:val="2"/>
      <w:sz w:val="18"/>
    </w:rPr>
  </w:style>
  <w:style w:type="character" w:customStyle="1" w:styleId="9Char">
    <w:name w:val="标题 9 Char"/>
    <w:qFormat/>
    <w:rPr>
      <w:rFonts w:ascii="Arial" w:eastAsia="黑体" w:hAnsi="Arial"/>
      <w:kern w:val="2"/>
      <w:sz w:val="24"/>
      <w:szCs w:val="21"/>
    </w:rPr>
  </w:style>
  <w:style w:type="character" w:customStyle="1" w:styleId="3Char1">
    <w:name w:val="标题 3 Char1"/>
    <w:qFormat/>
    <w:rPr>
      <w:rFonts w:eastAsia="黑体"/>
      <w:b/>
      <w:kern w:val="2"/>
      <w:sz w:val="32"/>
    </w:rPr>
  </w:style>
  <w:style w:type="character" w:customStyle="1" w:styleId="Char7">
    <w:name w:val="无间隔 Char"/>
    <w:qFormat/>
    <w:rPr>
      <w:rFonts w:ascii="Calibri" w:hAnsi="Calibri"/>
      <w:sz w:val="22"/>
      <w:lang w:val="en-US" w:eastAsia="zh-CN" w:bidi="ar-SA"/>
    </w:rPr>
  </w:style>
  <w:style w:type="character" w:customStyle="1" w:styleId="Char8">
    <w:name w:val="正文文本缩进 Char"/>
    <w:uiPriority w:val="99"/>
    <w:semiHidden/>
    <w:qFormat/>
    <w:rPr>
      <w:kern w:val="2"/>
      <w:sz w:val="21"/>
    </w:rPr>
  </w:style>
  <w:style w:type="character" w:customStyle="1" w:styleId="Char9">
    <w:name w:val="批注文字 Char"/>
    <w:uiPriority w:val="99"/>
    <w:semiHidden/>
    <w:qFormat/>
    <w:rPr>
      <w:kern w:val="2"/>
      <w:sz w:val="21"/>
    </w:rPr>
  </w:style>
  <w:style w:type="character" w:customStyle="1" w:styleId="7Char">
    <w:name w:val="标题 7 Char"/>
    <w:qFormat/>
    <w:rPr>
      <w:b/>
      <w:bCs/>
      <w:kern w:val="2"/>
      <w:sz w:val="24"/>
      <w:szCs w:val="24"/>
    </w:rPr>
  </w:style>
  <w:style w:type="character" w:customStyle="1" w:styleId="8Char">
    <w:name w:val="标题 8 Char"/>
    <w:qFormat/>
    <w:rPr>
      <w:rFonts w:ascii="Arial" w:eastAsia="黑体" w:hAnsi="Arial"/>
      <w:kern w:val="2"/>
      <w:sz w:val="24"/>
      <w:szCs w:val="24"/>
    </w:rPr>
  </w:style>
  <w:style w:type="character" w:customStyle="1" w:styleId="2Char0">
    <w:name w:val="标题 2 Char"/>
    <w:qFormat/>
    <w:rPr>
      <w:rFonts w:ascii="Arial" w:eastAsia="黑体" w:hAnsi="Arial"/>
      <w:b/>
      <w:kern w:val="2"/>
      <w:sz w:val="32"/>
    </w:rPr>
  </w:style>
  <w:style w:type="character" w:customStyle="1" w:styleId="4Char">
    <w:name w:val="标题 4 Char"/>
    <w:unhideWhenUsed/>
    <w:qFormat/>
    <w:rPr>
      <w:rFonts w:ascii="Arial" w:eastAsia="黑体" w:hAnsi="Arial"/>
      <w:b/>
      <w:kern w:val="2"/>
      <w:sz w:val="28"/>
    </w:rPr>
  </w:style>
  <w:style w:type="character" w:customStyle="1" w:styleId="1Char">
    <w:name w:val="标题 1 Char"/>
    <w:unhideWhenUsed/>
    <w:qFormat/>
    <w:rPr>
      <w:rFonts w:eastAsia="黑体"/>
      <w:b/>
      <w:kern w:val="44"/>
      <w:sz w:val="36"/>
    </w:rPr>
  </w:style>
  <w:style w:type="character" w:customStyle="1" w:styleId="Chara">
    <w:name w:val="页眉 Char"/>
    <w:uiPriority w:val="99"/>
    <w:qFormat/>
    <w:rPr>
      <w:kern w:val="2"/>
      <w:sz w:val="18"/>
    </w:rPr>
  </w:style>
  <w:style w:type="character" w:customStyle="1" w:styleId="Char2">
    <w:name w:val="段 Char"/>
    <w:link w:val="affff1"/>
    <w:qFormat/>
    <w:rPr>
      <w:rFonts w:eastAsia="Times New Roman"/>
    </w:rPr>
  </w:style>
  <w:style w:type="paragraph" w:customStyle="1" w:styleId="Style37">
    <w:name w:val="_Style 37"/>
    <w:basedOn w:val="a7"/>
    <w:next w:val="19"/>
    <w:uiPriority w:val="34"/>
    <w:qFormat/>
    <w:pPr>
      <w:ind w:firstLineChars="200" w:firstLine="420"/>
    </w:pPr>
  </w:style>
  <w:style w:type="paragraph" w:customStyle="1" w:styleId="36">
    <w:name w:val="3"/>
    <w:basedOn w:val="a7"/>
    <w:next w:val="19"/>
    <w:uiPriority w:val="99"/>
    <w:qFormat/>
    <w:pPr>
      <w:ind w:firstLineChars="200" w:firstLine="420"/>
    </w:pPr>
  </w:style>
  <w:style w:type="paragraph" w:customStyle="1" w:styleId="2a">
    <w:name w:val="2"/>
    <w:basedOn w:val="a7"/>
    <w:next w:val="19"/>
    <w:uiPriority w:val="99"/>
    <w:qFormat/>
    <w:pPr>
      <w:ind w:firstLineChars="200" w:firstLine="420"/>
    </w:pPr>
  </w:style>
  <w:style w:type="character" w:customStyle="1" w:styleId="1f1">
    <w:name w:val="未处理的提及1"/>
    <w:basedOn w:val="a8"/>
    <w:uiPriority w:val="99"/>
    <w:unhideWhenUsed/>
    <w:qFormat/>
    <w:rPr>
      <w:color w:val="605E5C"/>
      <w:shd w:val="clear" w:color="auto" w:fill="E1DFDD"/>
    </w:rPr>
  </w:style>
  <w:style w:type="character" w:customStyle="1" w:styleId="Charb">
    <w:name w:val="正文内容 Char"/>
    <w:link w:val="affff5"/>
    <w:qFormat/>
    <w:locked/>
    <w:rPr>
      <w:rFonts w:ascii="Arial" w:hAnsi="Arial" w:cs="Arial"/>
      <w:sz w:val="21"/>
      <w:szCs w:val="21"/>
    </w:rPr>
  </w:style>
  <w:style w:type="paragraph" w:customStyle="1" w:styleId="affff5">
    <w:name w:val="正文内容"/>
    <w:basedOn w:val="a7"/>
    <w:link w:val="Charb"/>
    <w:qFormat/>
    <w:pPr>
      <w:spacing w:line="400" w:lineRule="exact"/>
      <w:ind w:leftChars="100" w:left="100" w:firstLineChars="200" w:firstLine="420"/>
      <w:jc w:val="left"/>
    </w:pPr>
    <w:rPr>
      <w:rFonts w:ascii="Arial" w:hAnsi="Arial" w:cs="Arial"/>
      <w:kern w:val="0"/>
      <w:szCs w:val="21"/>
    </w:rPr>
  </w:style>
  <w:style w:type="character" w:customStyle="1" w:styleId="Charc">
    <w:name w:val="**正文 Char"/>
    <w:link w:val="affff6"/>
    <w:qFormat/>
    <w:locked/>
    <w:rPr>
      <w:rFonts w:ascii="微软雅黑" w:eastAsia="微软雅黑" w:hAnsi="微软雅黑" w:cs="黑体"/>
      <w:sz w:val="24"/>
      <w:szCs w:val="32"/>
    </w:rPr>
  </w:style>
  <w:style w:type="paragraph" w:customStyle="1" w:styleId="affff6">
    <w:name w:val="**正文"/>
    <w:basedOn w:val="a7"/>
    <w:link w:val="Charc"/>
    <w:qFormat/>
    <w:pPr>
      <w:ind w:leftChars="100" w:left="100" w:firstLineChars="200" w:firstLine="200"/>
    </w:pPr>
    <w:rPr>
      <w:rFonts w:ascii="微软雅黑" w:eastAsia="微软雅黑" w:hAnsi="微软雅黑" w:cs="黑体"/>
      <w:kern w:val="0"/>
      <w:szCs w:val="32"/>
    </w:rPr>
  </w:style>
  <w:style w:type="character" w:customStyle="1" w:styleId="Char0">
    <w:name w:val="文档正文 Char"/>
    <w:link w:val="afff4"/>
    <w:qFormat/>
    <w:locked/>
    <w:rPr>
      <w:rFonts w:ascii="宋体" w:hAnsi="宋体"/>
      <w:spacing w:val="4"/>
      <w:sz w:val="24"/>
    </w:rPr>
  </w:style>
  <w:style w:type="paragraph" w:customStyle="1" w:styleId="Style13">
    <w:name w:val="_Style 13"/>
    <w:basedOn w:val="a7"/>
    <w:uiPriority w:val="34"/>
    <w:qFormat/>
    <w:pPr>
      <w:spacing w:line="240" w:lineRule="auto"/>
      <w:ind w:firstLineChars="200" w:firstLine="420"/>
    </w:pPr>
    <w:rPr>
      <w:sz w:val="21"/>
      <w:szCs w:val="22"/>
    </w:rPr>
  </w:style>
  <w:style w:type="paragraph" w:customStyle="1" w:styleId="affff7">
    <w:name w:val="头正文"/>
    <w:basedOn w:val="my"/>
    <w:qFormat/>
    <w:pPr>
      <w:ind w:firstLine="422"/>
    </w:pPr>
    <w:rPr>
      <w:b/>
    </w:rPr>
  </w:style>
  <w:style w:type="paragraph" w:customStyle="1" w:styleId="0320">
    <w:name w:val="正文0320"/>
    <w:basedOn w:val="a7"/>
    <w:qFormat/>
    <w:pPr>
      <w:adjustRightInd w:val="0"/>
      <w:snapToGrid w:val="0"/>
      <w:ind w:firstLineChars="200" w:firstLine="480"/>
    </w:pPr>
    <w:rPr>
      <w:rFonts w:hint="eastAsia"/>
    </w:rPr>
  </w:style>
  <w:style w:type="character" w:customStyle="1" w:styleId="ne-text">
    <w:name w:val="ne-text"/>
    <w:qFormat/>
  </w:style>
  <w:style w:type="paragraph" w:customStyle="1" w:styleId="affff8">
    <w:name w:val="中文排序"/>
    <w:basedOn w:val="a7"/>
    <w:qFormat/>
    <w:pPr>
      <w:widowControl/>
      <w:jc w:val="left"/>
    </w:pPr>
    <w:rPr>
      <w:rFonts w:ascii="宋体" w:hAnsi="宋体" w:cs="宋体"/>
      <w:kern w:val="0"/>
      <w:szCs w:val="24"/>
    </w:rPr>
  </w:style>
  <w:style w:type="paragraph" w:customStyle="1" w:styleId="affff9">
    <w:name w:val="标准段落正文"/>
    <w:basedOn w:val="affffa"/>
    <w:qFormat/>
    <w:pPr>
      <w:tabs>
        <w:tab w:val="left" w:pos="0"/>
      </w:tabs>
      <w:spacing w:beforeLines="0" w:before="0" w:afterLines="0" w:after="0"/>
      <w:ind w:leftChars="0" w:left="0" w:firstLineChars="200" w:firstLine="480"/>
    </w:pPr>
    <w:rPr>
      <w:rFonts w:eastAsia="宋体"/>
    </w:rPr>
  </w:style>
  <w:style w:type="paragraph" w:customStyle="1" w:styleId="affffa">
    <w:name w:val="单括号小标题"/>
    <w:basedOn w:val="a7"/>
    <w:qFormat/>
    <w:pPr>
      <w:spacing w:afterLines="100" w:after="100"/>
      <w:ind w:leftChars="200" w:left="200"/>
    </w:pPr>
    <w:rPr>
      <w:rFonts w:eastAsia="黑体"/>
    </w:rPr>
  </w:style>
  <w:style w:type="paragraph" w:customStyle="1" w:styleId="affffb">
    <w:name w:val="__正文"/>
    <w:qFormat/>
    <w:pPr>
      <w:spacing w:line="360" w:lineRule="auto"/>
      <w:ind w:firstLineChars="200" w:firstLine="200"/>
    </w:pPr>
    <w:rPr>
      <w:sz w:val="24"/>
      <w:szCs w:val="21"/>
    </w:rPr>
  </w:style>
  <w:style w:type="paragraph" w:customStyle="1" w:styleId="1111111111111111111111">
    <w:name w:val="样式1111111111111111111111"/>
    <w:basedOn w:val="a7"/>
    <w:qFormat/>
    <w:pPr>
      <w:ind w:firstLineChars="200" w:firstLine="480"/>
    </w:pPr>
    <w:rPr>
      <w:rFonts w:hint="eastAsia"/>
    </w:rPr>
  </w:style>
  <w:style w:type="paragraph" w:customStyle="1" w:styleId="affffc">
    <w:name w:val="正文（段落）"/>
    <w:basedOn w:val="a7"/>
    <w:qFormat/>
    <w:pPr>
      <w:ind w:firstLineChars="200" w:firstLine="480"/>
    </w:pPr>
    <w:rPr>
      <w:rFonts w:ascii="仿宋" w:hAnsi="仿宋"/>
      <w:szCs w:val="28"/>
    </w:rPr>
  </w:style>
  <w:style w:type="character" w:customStyle="1" w:styleId="2Char2">
    <w:name w:val="正文2 Char"/>
    <w:link w:val="2b"/>
    <w:qFormat/>
    <w:rPr>
      <w:rFonts w:ascii="Times New Roman" w:hAnsi="Times New Roman" w:hint="eastAsia"/>
      <w:sz w:val="24"/>
    </w:rPr>
  </w:style>
  <w:style w:type="paragraph" w:customStyle="1" w:styleId="2b">
    <w:name w:val="正文2"/>
    <w:basedOn w:val="a7"/>
    <w:link w:val="2Char2"/>
    <w:qFormat/>
    <w:rPr>
      <w:rFonts w:hint="eastAsia"/>
    </w:rPr>
  </w:style>
  <w:style w:type="paragraph" w:customStyle="1" w:styleId="AA0">
    <w:name w:val="AA标准正文格式"/>
    <w:basedOn w:val="a7"/>
    <w:qFormat/>
    <w:pPr>
      <w:widowControl/>
      <w:ind w:firstLineChars="200" w:firstLine="200"/>
    </w:pPr>
    <w:rPr>
      <w:rFonts w:ascii="Calibri" w:hAnsi="Calibri"/>
      <w:bCs/>
      <w:szCs w:val="22"/>
    </w:rPr>
  </w:style>
  <w:style w:type="character" w:customStyle="1" w:styleId="fontstyle01">
    <w:name w:val="fontstyle01"/>
    <w:basedOn w:val="a8"/>
    <w:qFormat/>
    <w:rPr>
      <w:color w:val="262626"/>
      <w:sz w:val="24"/>
      <w:szCs w:val="24"/>
    </w:rPr>
  </w:style>
  <w:style w:type="paragraph" w:customStyle="1" w:styleId="ne-p">
    <w:name w:val="ne-p"/>
    <w:basedOn w:val="a7"/>
    <w:qFormat/>
    <w:pPr>
      <w:widowControl/>
      <w:spacing w:before="100" w:beforeAutospacing="1" w:after="100" w:afterAutospacing="1"/>
      <w:jc w:val="left"/>
    </w:pPr>
    <w:rPr>
      <w:rFonts w:ascii="宋体" w:hAnsi="宋体" w:cs="宋体"/>
      <w:kern w:val="0"/>
      <w:szCs w:val="24"/>
    </w:rPr>
  </w:style>
  <w:style w:type="paragraph" w:customStyle="1" w:styleId="affffd">
    <w:name w:val="格式化_正文"/>
    <w:link w:val="affffe"/>
    <w:qFormat/>
    <w:rsid w:val="00D32553"/>
    <w:pPr>
      <w:spacing w:line="560" w:lineRule="exact"/>
      <w:ind w:firstLineChars="200" w:firstLine="200"/>
      <w:jc w:val="both"/>
    </w:pPr>
    <w:rPr>
      <w:rFonts w:ascii="宋体" w:hAnsi="宋体" w:cstheme="minorBidi"/>
      <w:kern w:val="2"/>
      <w:sz w:val="28"/>
      <w:szCs w:val="21"/>
    </w:rPr>
  </w:style>
  <w:style w:type="character" w:customStyle="1" w:styleId="affffe">
    <w:name w:val="格式化_正文 字符"/>
    <w:basedOn w:val="a8"/>
    <w:link w:val="affffd"/>
    <w:rsid w:val="00D32553"/>
    <w:rPr>
      <w:rFonts w:ascii="宋体" w:hAnsi="宋体" w:cstheme="minorBidi"/>
      <w:kern w:val="2"/>
      <w:sz w:val="28"/>
      <w:szCs w:val="21"/>
    </w:rPr>
  </w:style>
  <w:style w:type="paragraph" w:customStyle="1" w:styleId="11">
    <w:name w:val="格式化_标题1"/>
    <w:next w:val="affffd"/>
    <w:link w:val="1f2"/>
    <w:qFormat/>
    <w:rsid w:val="00D32553"/>
    <w:pPr>
      <w:numPr>
        <w:ilvl w:val="1"/>
        <w:numId w:val="17"/>
      </w:numPr>
      <w:spacing w:line="560" w:lineRule="exact"/>
      <w:outlineLvl w:val="1"/>
    </w:pPr>
    <w:rPr>
      <w:rFonts w:ascii="黑体" w:eastAsia="黑体" w:hAnsi="黑体"/>
      <w:spacing w:val="2"/>
      <w:sz w:val="28"/>
    </w:rPr>
  </w:style>
  <w:style w:type="character" w:customStyle="1" w:styleId="1f2">
    <w:name w:val="格式化_标题1 字符"/>
    <w:basedOn w:val="a8"/>
    <w:link w:val="11"/>
    <w:rsid w:val="00D32553"/>
    <w:rPr>
      <w:rFonts w:ascii="黑体" w:eastAsia="黑体" w:hAnsi="黑体"/>
      <w:spacing w:val="2"/>
      <w:sz w:val="28"/>
    </w:rPr>
  </w:style>
  <w:style w:type="paragraph" w:customStyle="1" w:styleId="20">
    <w:name w:val="格式化_标题2"/>
    <w:basedOn w:val="11"/>
    <w:next w:val="affffd"/>
    <w:link w:val="2c"/>
    <w:qFormat/>
    <w:rsid w:val="00D32553"/>
    <w:pPr>
      <w:numPr>
        <w:ilvl w:val="2"/>
      </w:numPr>
      <w:outlineLvl w:val="2"/>
    </w:pPr>
  </w:style>
  <w:style w:type="paragraph" w:customStyle="1" w:styleId="30">
    <w:name w:val="格式化_标题3"/>
    <w:basedOn w:val="20"/>
    <w:next w:val="affffd"/>
    <w:link w:val="37"/>
    <w:qFormat/>
    <w:rsid w:val="00D32553"/>
    <w:pPr>
      <w:numPr>
        <w:ilvl w:val="3"/>
      </w:numPr>
      <w:outlineLvl w:val="3"/>
    </w:pPr>
    <w:rPr>
      <w:rFonts w:ascii="宋体" w:hAnsi="宋体"/>
    </w:rPr>
  </w:style>
  <w:style w:type="paragraph" w:customStyle="1" w:styleId="40">
    <w:name w:val="格式化_标题4"/>
    <w:basedOn w:val="30"/>
    <w:next w:val="affffd"/>
    <w:link w:val="44"/>
    <w:qFormat/>
    <w:rsid w:val="00D32553"/>
    <w:pPr>
      <w:numPr>
        <w:ilvl w:val="4"/>
      </w:numPr>
      <w:outlineLvl w:val="4"/>
    </w:pPr>
  </w:style>
  <w:style w:type="paragraph" w:customStyle="1" w:styleId="50">
    <w:name w:val="格式化_标题5"/>
    <w:basedOn w:val="40"/>
    <w:next w:val="affffd"/>
    <w:link w:val="55"/>
    <w:qFormat/>
    <w:rsid w:val="00D32553"/>
    <w:pPr>
      <w:numPr>
        <w:ilvl w:val="5"/>
      </w:numPr>
      <w:outlineLvl w:val="5"/>
    </w:pPr>
  </w:style>
  <w:style w:type="paragraph" w:customStyle="1" w:styleId="60">
    <w:name w:val="格式化_标题6"/>
    <w:basedOn w:val="50"/>
    <w:next w:val="affffd"/>
    <w:link w:val="65"/>
    <w:qFormat/>
    <w:rsid w:val="00D32553"/>
    <w:pPr>
      <w:numPr>
        <w:ilvl w:val="6"/>
      </w:numPr>
      <w:outlineLvl w:val="6"/>
    </w:pPr>
  </w:style>
  <w:style w:type="paragraph" w:customStyle="1" w:styleId="a6">
    <w:name w:val="格式化_附录"/>
    <w:next w:val="affffd"/>
    <w:link w:val="afffff"/>
    <w:qFormat/>
    <w:rsid w:val="00D32553"/>
    <w:pPr>
      <w:numPr>
        <w:numId w:val="18"/>
      </w:numPr>
      <w:spacing w:line="560" w:lineRule="exact"/>
      <w:jc w:val="center"/>
      <w:outlineLvl w:val="0"/>
    </w:pPr>
    <w:rPr>
      <w:rFonts w:ascii="黑体" w:eastAsia="黑体"/>
      <w:kern w:val="21"/>
      <w:sz w:val="21"/>
    </w:rPr>
  </w:style>
  <w:style w:type="paragraph" w:customStyle="1" w:styleId="14">
    <w:name w:val="格式化_附录标题1"/>
    <w:next w:val="affffd"/>
    <w:link w:val="1f3"/>
    <w:qFormat/>
    <w:rsid w:val="00D32553"/>
    <w:pPr>
      <w:numPr>
        <w:ilvl w:val="1"/>
        <w:numId w:val="18"/>
      </w:numPr>
      <w:spacing w:line="560" w:lineRule="exact"/>
      <w:outlineLvl w:val="1"/>
    </w:pPr>
    <w:rPr>
      <w:rFonts w:ascii="黑体" w:eastAsia="黑体"/>
      <w:kern w:val="21"/>
      <w:sz w:val="28"/>
    </w:rPr>
  </w:style>
  <w:style w:type="character" w:customStyle="1" w:styleId="1f3">
    <w:name w:val="格式化_附录标题1 字符"/>
    <w:basedOn w:val="a8"/>
    <w:link w:val="14"/>
    <w:rsid w:val="00D32553"/>
    <w:rPr>
      <w:rFonts w:ascii="黑体" w:eastAsia="黑体"/>
      <w:kern w:val="21"/>
      <w:sz w:val="28"/>
    </w:rPr>
  </w:style>
  <w:style w:type="paragraph" w:customStyle="1" w:styleId="21">
    <w:name w:val="格式化_附录标题2"/>
    <w:basedOn w:val="14"/>
    <w:next w:val="affffd"/>
    <w:link w:val="2d"/>
    <w:qFormat/>
    <w:rsid w:val="00D32553"/>
    <w:pPr>
      <w:numPr>
        <w:ilvl w:val="2"/>
      </w:numPr>
      <w:outlineLvl w:val="2"/>
    </w:pPr>
  </w:style>
  <w:style w:type="paragraph" w:customStyle="1" w:styleId="31">
    <w:name w:val="格式化_附录标题3"/>
    <w:basedOn w:val="21"/>
    <w:next w:val="affffd"/>
    <w:link w:val="38"/>
    <w:qFormat/>
    <w:rsid w:val="00D32553"/>
    <w:pPr>
      <w:numPr>
        <w:ilvl w:val="3"/>
      </w:numPr>
      <w:outlineLvl w:val="3"/>
    </w:pPr>
    <w:rPr>
      <w:rFonts w:ascii="宋体"/>
    </w:rPr>
  </w:style>
  <w:style w:type="paragraph" w:customStyle="1" w:styleId="41">
    <w:name w:val="格式化_附录标题4"/>
    <w:basedOn w:val="31"/>
    <w:next w:val="affffd"/>
    <w:link w:val="45"/>
    <w:qFormat/>
    <w:rsid w:val="00D32553"/>
    <w:pPr>
      <w:numPr>
        <w:ilvl w:val="4"/>
      </w:numPr>
      <w:outlineLvl w:val="4"/>
    </w:pPr>
  </w:style>
  <w:style w:type="paragraph" w:customStyle="1" w:styleId="51">
    <w:name w:val="格式化_附录标题5"/>
    <w:basedOn w:val="41"/>
    <w:next w:val="affffd"/>
    <w:link w:val="56"/>
    <w:qFormat/>
    <w:rsid w:val="00D32553"/>
    <w:pPr>
      <w:numPr>
        <w:ilvl w:val="5"/>
      </w:numPr>
      <w:outlineLvl w:val="5"/>
    </w:pPr>
  </w:style>
  <w:style w:type="paragraph" w:customStyle="1" w:styleId="61">
    <w:name w:val="格式化_附录标题6"/>
    <w:basedOn w:val="51"/>
    <w:next w:val="affffd"/>
    <w:link w:val="66"/>
    <w:qFormat/>
    <w:rsid w:val="00D32553"/>
    <w:pPr>
      <w:numPr>
        <w:ilvl w:val="6"/>
      </w:numPr>
      <w:outlineLvl w:val="6"/>
    </w:pPr>
  </w:style>
  <w:style w:type="numbering" w:customStyle="1" w:styleId="a1">
    <w:name w:val="标准化_正文标题列表样式"/>
    <w:uiPriority w:val="99"/>
    <w:rsid w:val="00D32553"/>
    <w:pPr>
      <w:numPr>
        <w:numId w:val="17"/>
      </w:numPr>
    </w:pPr>
  </w:style>
  <w:style w:type="numbering" w:customStyle="1" w:styleId="a5">
    <w:name w:val="标准化_附录标题列表样式"/>
    <w:uiPriority w:val="99"/>
    <w:rsid w:val="00D32553"/>
    <w:pPr>
      <w:numPr>
        <w:numId w:val="18"/>
      </w:numPr>
    </w:pPr>
  </w:style>
  <w:style w:type="paragraph" w:customStyle="1" w:styleId="a3">
    <w:name w:val="格式化_字母列项"/>
    <w:link w:val="afffff0"/>
    <w:qFormat/>
    <w:rsid w:val="00D32553"/>
    <w:pPr>
      <w:numPr>
        <w:numId w:val="19"/>
      </w:numPr>
      <w:spacing w:line="560" w:lineRule="exact"/>
    </w:pPr>
    <w:rPr>
      <w:rFonts w:ascii="宋体" w:hAnsi="宋体" w:cstheme="minorBidi"/>
      <w:kern w:val="2"/>
      <w:sz w:val="28"/>
      <w:szCs w:val="21"/>
    </w:rPr>
  </w:style>
  <w:style w:type="paragraph" w:customStyle="1" w:styleId="a4">
    <w:name w:val="格式化_数字列项"/>
    <w:basedOn w:val="a3"/>
    <w:link w:val="afffff1"/>
    <w:qFormat/>
    <w:rsid w:val="00D32553"/>
    <w:pPr>
      <w:numPr>
        <w:ilvl w:val="1"/>
      </w:numPr>
    </w:pPr>
  </w:style>
  <w:style w:type="numbering" w:customStyle="1" w:styleId="a2">
    <w:name w:val="格式化_正文列项"/>
    <w:uiPriority w:val="99"/>
    <w:rsid w:val="00D32553"/>
    <w:pPr>
      <w:numPr>
        <w:numId w:val="19"/>
      </w:numPr>
    </w:pPr>
  </w:style>
  <w:style w:type="paragraph" w:customStyle="1" w:styleId="afffff2">
    <w:name w:val="格式化_图片"/>
    <w:next w:val="a7"/>
    <w:link w:val="afffff3"/>
    <w:qFormat/>
    <w:rsid w:val="00D32553"/>
    <w:pPr>
      <w:spacing w:line="560" w:lineRule="exact"/>
      <w:jc w:val="center"/>
    </w:pPr>
    <w:rPr>
      <w:rFonts w:ascii="黑体" w:eastAsia="黑体" w:hAnsi="黑体"/>
      <w:noProof/>
      <w:spacing w:val="2"/>
      <w:sz w:val="21"/>
    </w:rPr>
  </w:style>
  <w:style w:type="character" w:customStyle="1" w:styleId="afffff3">
    <w:name w:val="格式化_图片 字符"/>
    <w:basedOn w:val="a8"/>
    <w:link w:val="afffff2"/>
    <w:rsid w:val="00D32553"/>
    <w:rPr>
      <w:rFonts w:ascii="黑体" w:eastAsia="黑体" w:hAnsi="黑体"/>
      <w:noProof/>
      <w:spacing w:val="2"/>
      <w:sz w:val="21"/>
    </w:rPr>
  </w:style>
  <w:style w:type="paragraph" w:customStyle="1" w:styleId="afffff4">
    <w:name w:val="格式化_表格"/>
    <w:next w:val="a7"/>
    <w:link w:val="afffff5"/>
    <w:qFormat/>
    <w:rsid w:val="00D32553"/>
    <w:pPr>
      <w:spacing w:line="560" w:lineRule="exact"/>
      <w:jc w:val="center"/>
    </w:pPr>
    <w:rPr>
      <w:rFonts w:ascii="黑体" w:eastAsia="黑体" w:hAnsi="黑体"/>
      <w:noProof/>
      <w:spacing w:val="2"/>
      <w:sz w:val="21"/>
    </w:rPr>
  </w:style>
  <w:style w:type="character" w:customStyle="1" w:styleId="afffff5">
    <w:name w:val="格式化_表格 字符"/>
    <w:basedOn w:val="a8"/>
    <w:link w:val="afffff4"/>
    <w:rsid w:val="00D32553"/>
    <w:rPr>
      <w:rFonts w:ascii="黑体" w:eastAsia="黑体" w:hAnsi="黑体"/>
      <w:noProof/>
      <w:spacing w:val="2"/>
      <w:sz w:val="21"/>
    </w:rPr>
  </w:style>
  <w:style w:type="paragraph" w:customStyle="1" w:styleId="afffff6">
    <w:name w:val="格式化_图表标题"/>
    <w:basedOn w:val="afffff2"/>
    <w:link w:val="afffff7"/>
    <w:qFormat/>
    <w:rsid w:val="00D32553"/>
  </w:style>
  <w:style w:type="character" w:customStyle="1" w:styleId="afffff7">
    <w:name w:val="格式化_图表标题 字符"/>
    <w:basedOn w:val="afffff3"/>
    <w:link w:val="afffff6"/>
    <w:rsid w:val="00D32553"/>
    <w:rPr>
      <w:rFonts w:ascii="黑体" w:eastAsia="黑体" w:hAnsi="黑体"/>
      <w:noProof/>
      <w:spacing w:val="2"/>
      <w:sz w:val="21"/>
    </w:rPr>
  </w:style>
  <w:style w:type="paragraph" w:customStyle="1" w:styleId="afffff8">
    <w:name w:val="格式化_正文居中"/>
    <w:basedOn w:val="affffd"/>
    <w:link w:val="afffff9"/>
    <w:qFormat/>
    <w:rsid w:val="00D32553"/>
    <w:pPr>
      <w:ind w:firstLineChars="0" w:firstLine="0"/>
      <w:jc w:val="center"/>
    </w:pPr>
  </w:style>
  <w:style w:type="character" w:customStyle="1" w:styleId="afffff9">
    <w:name w:val="格式化_正文居中 字符"/>
    <w:basedOn w:val="affffe"/>
    <w:link w:val="afffff8"/>
    <w:rsid w:val="00D32553"/>
    <w:rPr>
      <w:rFonts w:ascii="宋体" w:hAnsi="宋体" w:cstheme="minorBidi"/>
      <w:kern w:val="2"/>
      <w:sz w:val="28"/>
      <w:szCs w:val="21"/>
    </w:rPr>
  </w:style>
  <w:style w:type="paragraph" w:customStyle="1" w:styleId="afffffa">
    <w:name w:val="格式化_正文顶格"/>
    <w:basedOn w:val="affffd"/>
    <w:link w:val="afffffb"/>
    <w:qFormat/>
    <w:rsid w:val="00D32553"/>
    <w:pPr>
      <w:ind w:firstLineChars="0" w:firstLine="0"/>
    </w:pPr>
  </w:style>
  <w:style w:type="character" w:customStyle="1" w:styleId="afffffb">
    <w:name w:val="格式化_正文顶格 字符"/>
    <w:basedOn w:val="affffe"/>
    <w:link w:val="afffffa"/>
    <w:rsid w:val="00D32553"/>
    <w:rPr>
      <w:rFonts w:ascii="宋体" w:hAnsi="宋体" w:cstheme="minorBidi"/>
      <w:kern w:val="2"/>
      <w:sz w:val="28"/>
      <w:szCs w:val="21"/>
    </w:rPr>
  </w:style>
  <w:style w:type="character" w:customStyle="1" w:styleId="2c">
    <w:name w:val="格式化_标题2 字符"/>
    <w:basedOn w:val="1f2"/>
    <w:link w:val="20"/>
    <w:rsid w:val="00D32553"/>
    <w:rPr>
      <w:rFonts w:ascii="黑体" w:eastAsia="黑体" w:hAnsi="黑体"/>
      <w:spacing w:val="2"/>
      <w:sz w:val="28"/>
    </w:rPr>
  </w:style>
  <w:style w:type="character" w:customStyle="1" w:styleId="37">
    <w:name w:val="格式化_标题3 字符"/>
    <w:basedOn w:val="2c"/>
    <w:link w:val="30"/>
    <w:rsid w:val="00D32553"/>
    <w:rPr>
      <w:rFonts w:ascii="宋体" w:eastAsia="黑体" w:hAnsi="宋体"/>
      <w:spacing w:val="2"/>
      <w:sz w:val="28"/>
    </w:rPr>
  </w:style>
  <w:style w:type="character" w:customStyle="1" w:styleId="44">
    <w:name w:val="格式化_标题4 字符"/>
    <w:basedOn w:val="37"/>
    <w:link w:val="40"/>
    <w:rsid w:val="00D32553"/>
    <w:rPr>
      <w:rFonts w:ascii="宋体" w:eastAsia="黑体" w:hAnsi="宋体"/>
      <w:spacing w:val="2"/>
      <w:sz w:val="28"/>
    </w:rPr>
  </w:style>
  <w:style w:type="character" w:customStyle="1" w:styleId="55">
    <w:name w:val="格式化_标题5 字符"/>
    <w:basedOn w:val="44"/>
    <w:link w:val="50"/>
    <w:rsid w:val="00D32553"/>
    <w:rPr>
      <w:rFonts w:ascii="宋体" w:eastAsia="黑体" w:hAnsi="宋体"/>
      <w:spacing w:val="2"/>
      <w:sz w:val="28"/>
    </w:rPr>
  </w:style>
  <w:style w:type="character" w:customStyle="1" w:styleId="65">
    <w:name w:val="格式化_标题6 字符"/>
    <w:basedOn w:val="55"/>
    <w:link w:val="60"/>
    <w:rsid w:val="00D32553"/>
    <w:rPr>
      <w:rFonts w:ascii="宋体" w:eastAsia="黑体" w:hAnsi="宋体"/>
      <w:spacing w:val="2"/>
      <w:sz w:val="28"/>
    </w:rPr>
  </w:style>
  <w:style w:type="character" w:customStyle="1" w:styleId="afffff">
    <w:name w:val="格式化_附录 字符"/>
    <w:basedOn w:val="a8"/>
    <w:link w:val="a6"/>
    <w:rsid w:val="00D32553"/>
    <w:rPr>
      <w:rFonts w:ascii="黑体" w:eastAsia="黑体"/>
      <w:kern w:val="21"/>
      <w:sz w:val="21"/>
    </w:rPr>
  </w:style>
  <w:style w:type="character" w:customStyle="1" w:styleId="2d">
    <w:name w:val="格式化_附录标题2 字符"/>
    <w:basedOn w:val="1f3"/>
    <w:link w:val="21"/>
    <w:rsid w:val="00D32553"/>
    <w:rPr>
      <w:rFonts w:ascii="黑体" w:eastAsia="黑体"/>
      <w:kern w:val="21"/>
      <w:sz w:val="28"/>
    </w:rPr>
  </w:style>
  <w:style w:type="character" w:customStyle="1" w:styleId="38">
    <w:name w:val="格式化_附录标题3 字符"/>
    <w:basedOn w:val="2d"/>
    <w:link w:val="31"/>
    <w:rsid w:val="00D32553"/>
    <w:rPr>
      <w:rFonts w:ascii="宋体" w:eastAsia="黑体"/>
      <w:kern w:val="21"/>
      <w:sz w:val="28"/>
    </w:rPr>
  </w:style>
  <w:style w:type="character" w:customStyle="1" w:styleId="45">
    <w:name w:val="格式化_附录标题4 字符"/>
    <w:basedOn w:val="38"/>
    <w:link w:val="41"/>
    <w:rsid w:val="00D32553"/>
    <w:rPr>
      <w:rFonts w:ascii="宋体" w:eastAsia="黑体"/>
      <w:kern w:val="21"/>
      <w:sz w:val="28"/>
    </w:rPr>
  </w:style>
  <w:style w:type="character" w:customStyle="1" w:styleId="56">
    <w:name w:val="格式化_附录标题5 字符"/>
    <w:basedOn w:val="45"/>
    <w:link w:val="51"/>
    <w:rsid w:val="00D32553"/>
    <w:rPr>
      <w:rFonts w:ascii="宋体" w:eastAsia="黑体"/>
      <w:kern w:val="21"/>
      <w:sz w:val="28"/>
    </w:rPr>
  </w:style>
  <w:style w:type="character" w:customStyle="1" w:styleId="66">
    <w:name w:val="格式化_附录标题6 字符"/>
    <w:basedOn w:val="56"/>
    <w:link w:val="61"/>
    <w:rsid w:val="00D32553"/>
    <w:rPr>
      <w:rFonts w:ascii="宋体" w:eastAsia="黑体"/>
      <w:kern w:val="21"/>
      <w:sz w:val="28"/>
    </w:rPr>
  </w:style>
  <w:style w:type="paragraph" w:customStyle="1" w:styleId="afffffc">
    <w:name w:val="格式化_总标题"/>
    <w:basedOn w:val="affffd"/>
    <w:link w:val="afffffd"/>
    <w:qFormat/>
    <w:rsid w:val="00D32553"/>
    <w:pPr>
      <w:ind w:firstLineChars="0" w:firstLine="0"/>
      <w:jc w:val="center"/>
    </w:pPr>
    <w:rPr>
      <w:rFonts w:ascii="黑体" w:eastAsia="黑体"/>
      <w:sz w:val="32"/>
    </w:rPr>
  </w:style>
  <w:style w:type="character" w:customStyle="1" w:styleId="afffffd">
    <w:name w:val="格式化_总标题 字符"/>
    <w:basedOn w:val="affffe"/>
    <w:link w:val="afffffc"/>
    <w:rsid w:val="00D32553"/>
    <w:rPr>
      <w:rFonts w:ascii="黑体" w:eastAsia="黑体" w:hAnsi="宋体" w:cstheme="minorBidi"/>
      <w:kern w:val="2"/>
      <w:sz w:val="32"/>
      <w:szCs w:val="21"/>
    </w:rPr>
  </w:style>
  <w:style w:type="character" w:customStyle="1" w:styleId="afffff0">
    <w:name w:val="格式化_字母列项 字符"/>
    <w:basedOn w:val="affffe"/>
    <w:link w:val="a3"/>
    <w:rsid w:val="00D32553"/>
    <w:rPr>
      <w:rFonts w:ascii="宋体" w:hAnsi="宋体" w:cstheme="minorBidi"/>
      <w:kern w:val="2"/>
      <w:sz w:val="28"/>
      <w:szCs w:val="21"/>
    </w:rPr>
  </w:style>
  <w:style w:type="character" w:customStyle="1" w:styleId="afffff1">
    <w:name w:val="格式化_数字列项 字符"/>
    <w:basedOn w:val="afffff0"/>
    <w:link w:val="a4"/>
    <w:rsid w:val="00D32553"/>
    <w:rPr>
      <w:rFonts w:ascii="宋体" w:hAnsi="宋体" w:cstheme="minorBidi"/>
      <w:kern w:val="2"/>
      <w:sz w:val="28"/>
      <w:szCs w:val="21"/>
    </w:rPr>
  </w:style>
  <w:style w:type="paragraph" w:styleId="afffffe">
    <w:name w:val="List Paragraph"/>
    <w:basedOn w:val="a7"/>
    <w:uiPriority w:val="99"/>
    <w:rsid w:val="005E23A2"/>
    <w:pPr>
      <w:ind w:firstLineChars="200" w:firstLine="420"/>
    </w:pPr>
  </w:style>
  <w:style w:type="paragraph" w:customStyle="1" w:styleId="ds-markdown-paragraph">
    <w:name w:val="ds-markdown-paragraph"/>
    <w:basedOn w:val="a7"/>
    <w:rsid w:val="007967A5"/>
    <w:pPr>
      <w:widowControl/>
      <w:spacing w:beforeLines="0" w:before="100" w:beforeAutospacing="1" w:afterLines="0" w:after="100" w:afterAutospacing="1" w:line="240" w:lineRule="auto"/>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package" Target="embeddings/Microsoft_Visio___1.vsdx"/><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package" Target="embeddings/Microsoft_Visio___3.vsdx"/><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package" Target="embeddings/Microsoft_Visio___.vsdx"/><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package" Target="embeddings/Microsoft_Visio___2.vsdx"/><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D88894-B893-4AAE-80D2-B80B3ED04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36</Pages>
  <Words>2045</Words>
  <Characters>11661</Characters>
  <Application>Microsoft Office Word</Application>
  <DocSecurity>0</DocSecurity>
  <Lines>97</Lines>
  <Paragraphs>27</Paragraphs>
  <ScaleCrop>false</ScaleCrop>
  <Company>上海鸿冠信息科技有限公司</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XX项目需求规格说明书</dc:title>
  <dc:creator>孙坚</dc:creator>
  <cp:lastModifiedBy>xctc001</cp:lastModifiedBy>
  <cp:revision>225</cp:revision>
  <dcterms:created xsi:type="dcterms:W3CDTF">2022-04-26T02:23:00Z</dcterms:created>
  <dcterms:modified xsi:type="dcterms:W3CDTF">2026-05-16T08:24:00Z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8F3ECBC0383B4302AEC115FEBDABF1DB_13</vt:lpwstr>
  </property>
  <property fmtid="{D5CDD505-2E9C-101B-9397-08002B2CF9AE}" pid="4" name="KSOTemplateDocerSaveRecord">
    <vt:lpwstr>eyJoZGlkIjoiOGNmZTAxZmE3OGE2ZDU3MTYxMjAwNDQ0OGZjNmFjYmEiLCJ1c2VySWQiOiI1OTk3Njc1NzIifQ==</vt:lpwstr>
  </property>
</Properties>
</file>