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b/>
          <w:sz w:val="52"/>
          <w:szCs w:val="52"/>
        </w:rPr>
      </w:pPr>
    </w:p>
    <w:p>
      <w:pPr>
        <w:pStyle w:val="27"/>
        <w:spacing w:line="360" w:lineRule="auto"/>
        <w:ind w:firstLine="0" w:firstLineChars="0"/>
        <w:rPr>
          <w:rFonts w:hint="eastAsia" w:ascii="华文楷体" w:hAnsi="华文楷体" w:eastAsia="华文楷体"/>
          <w:sz w:val="52"/>
          <w:szCs w:val="52"/>
        </w:rPr>
      </w:pPr>
      <w:r>
        <w:rPr>
          <w:rFonts w:hint="eastAsia" w:ascii="华文楷体" w:hAnsi="华文楷体" w:eastAsia="华文楷体"/>
          <w:sz w:val="52"/>
          <w:szCs w:val="52"/>
        </w:rPr>
        <w:t>中建材ERP壳系统项目</w:t>
      </w:r>
    </w:p>
    <w:p>
      <w:pPr>
        <w:pStyle w:val="27"/>
        <w:spacing w:line="360" w:lineRule="auto"/>
        <w:ind w:firstLine="0" w:firstLineChars="0"/>
        <w:rPr>
          <w:rFonts w:hint="eastAsia" w:ascii="华文楷体" w:hAnsi="华文楷体" w:eastAsia="华文楷体"/>
          <w:sz w:val="52"/>
          <w:szCs w:val="52"/>
        </w:rPr>
      </w:pPr>
      <w:r>
        <w:rPr>
          <w:rFonts w:hint="eastAsia" w:ascii="华文楷体" w:hAnsi="华文楷体" w:eastAsia="华文楷体"/>
          <w:sz w:val="52"/>
          <w:szCs w:val="52"/>
        </w:rPr>
        <w:t>需求说明书-</w:t>
      </w:r>
      <w:r>
        <w:rPr>
          <w:rFonts w:hint="eastAsia" w:ascii="华文楷体" w:hAnsi="华文楷体" w:eastAsia="华文楷体"/>
          <w:sz w:val="52"/>
          <w:szCs w:val="52"/>
          <w:lang w:eastAsia="zh-CN"/>
        </w:rPr>
        <w:t>银行授信</w:t>
      </w:r>
    </w:p>
    <w:p>
      <w:pPr>
        <w:pStyle w:val="27"/>
        <w:spacing w:line="360" w:lineRule="auto"/>
        <w:ind w:firstLine="4066" w:firstLineChars="1354"/>
        <w:jc w:val="both"/>
        <w:rPr>
          <w:rFonts w:hint="eastAsia" w:ascii="华文楷体" w:hAnsi="华文楷体" w:eastAsia="华文楷体"/>
          <w:sz w:val="30"/>
          <w:szCs w:val="30"/>
        </w:rPr>
      </w:pPr>
      <w:r>
        <w:rPr>
          <w:rFonts w:hint="eastAsia" w:ascii="华文楷体" w:hAnsi="华文楷体" w:eastAsia="华文楷体"/>
          <w:sz w:val="30"/>
          <w:szCs w:val="30"/>
        </w:rPr>
        <w:t>版本：V</w:t>
      </w:r>
      <w:r>
        <w:rPr>
          <w:rFonts w:hint="eastAsia" w:ascii="华文楷体" w:hAnsi="华文楷体" w:eastAsia="华文楷体"/>
          <w:sz w:val="30"/>
          <w:szCs w:val="30"/>
          <w:lang w:val="en-US" w:eastAsia="zh-CN"/>
        </w:rPr>
        <w:t>2</w:t>
      </w:r>
      <w:r>
        <w:rPr>
          <w:rFonts w:hint="eastAsia" w:ascii="华文楷体" w:hAnsi="华文楷体" w:eastAsia="华文楷体"/>
          <w:sz w:val="30"/>
          <w:szCs w:val="30"/>
        </w:rPr>
        <w:t>.0</w:t>
      </w: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pStyle w:val="10"/>
        <w:tabs>
          <w:tab w:val="left" w:pos="4140"/>
        </w:tabs>
        <w:spacing w:line="360" w:lineRule="auto"/>
        <w:ind w:firstLine="0" w:firstLineChars="0"/>
        <w:jc w:val="both"/>
        <w:rPr>
          <w:rFonts w:hint="eastAsia" w:ascii="宋体" w:hAnsi="宋体" w:eastAsia="宋体"/>
        </w:rPr>
      </w:pPr>
    </w:p>
    <w:p>
      <w:pPr>
        <w:pStyle w:val="10"/>
        <w:tabs>
          <w:tab w:val="left" w:pos="4140"/>
        </w:tabs>
        <w:spacing w:line="360" w:lineRule="auto"/>
        <w:ind w:firstLine="602"/>
        <w:rPr>
          <w:rFonts w:hint="eastAsia" w:ascii="宋体" w:hAnsi="宋体" w:eastAsia="宋体"/>
        </w:rPr>
      </w:pPr>
    </w:p>
    <w:p>
      <w:pPr>
        <w:pStyle w:val="10"/>
        <w:tabs>
          <w:tab w:val="left" w:pos="4140"/>
        </w:tabs>
        <w:spacing w:line="360" w:lineRule="auto"/>
        <w:ind w:firstLine="602"/>
        <w:rPr>
          <w:rFonts w:hint="eastAsia" w:ascii="宋体" w:hAnsi="宋体" w:eastAsia="宋体"/>
        </w:rPr>
      </w:pPr>
    </w:p>
    <w:tbl>
      <w:tblPr>
        <w:tblStyle w:val="25"/>
        <w:tblpPr w:leftFromText="180" w:rightFromText="180" w:vertAnchor="text" w:horzAnchor="margin" w:tblpXSpec="center" w:tblpY="279"/>
        <w:tblW w:w="92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0"/>
        <w:gridCol w:w="2319"/>
        <w:gridCol w:w="2319"/>
        <w:gridCol w:w="2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20" w:type="dxa"/>
            <w:shd w:val="clear" w:color="auto" w:fill="E0E0E0"/>
            <w:vAlign w:val="center"/>
          </w:tcPr>
          <w:p>
            <w:pPr>
              <w:jc w:val="center"/>
              <w:rPr>
                <w:b/>
                <w:bCs/>
              </w:rPr>
            </w:pPr>
            <w:r>
              <w:rPr>
                <w:rFonts w:hint="eastAsia"/>
                <w:b/>
                <w:bCs/>
              </w:rPr>
              <w:t>文 档 编 号</w:t>
            </w:r>
          </w:p>
        </w:tc>
        <w:tc>
          <w:tcPr>
            <w:tcW w:w="2319" w:type="dxa"/>
            <w:shd w:val="clear" w:color="auto" w:fill="auto"/>
            <w:vAlign w:val="center"/>
          </w:tcPr>
          <w:p>
            <w:pPr>
              <w:jc w:val="center"/>
              <w:rPr>
                <w:b/>
                <w:bCs/>
              </w:rPr>
            </w:pPr>
          </w:p>
        </w:tc>
        <w:tc>
          <w:tcPr>
            <w:tcW w:w="2319" w:type="dxa"/>
            <w:shd w:val="clear" w:color="auto" w:fill="E0E0E0"/>
            <w:vAlign w:val="center"/>
          </w:tcPr>
          <w:p>
            <w:pPr>
              <w:jc w:val="center"/>
              <w:rPr>
                <w:b/>
                <w:bCs/>
              </w:rPr>
            </w:pPr>
            <w:r>
              <w:rPr>
                <w:rFonts w:hint="eastAsia"/>
                <w:b/>
                <w:bCs/>
              </w:rPr>
              <w:t>保 密 等 级</w:t>
            </w:r>
          </w:p>
        </w:tc>
        <w:tc>
          <w:tcPr>
            <w:tcW w:w="2319" w:type="dxa"/>
            <w:vAlign w:val="center"/>
          </w:tcPr>
          <w:p>
            <w:pPr>
              <w:jc w:val="center"/>
              <w:rPr>
                <w:rFonts w:hint="eastAsia"/>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20" w:type="dxa"/>
            <w:shd w:val="clear" w:color="auto" w:fill="E0E0E0"/>
            <w:vAlign w:val="center"/>
          </w:tcPr>
          <w:p>
            <w:pPr>
              <w:jc w:val="center"/>
              <w:rPr>
                <w:rFonts w:hint="eastAsia"/>
                <w:b/>
                <w:bCs/>
              </w:rPr>
            </w:pPr>
            <w:r>
              <w:rPr>
                <w:rFonts w:hint="eastAsia"/>
                <w:b/>
                <w:bCs/>
              </w:rPr>
              <w:t>作       者</w:t>
            </w:r>
          </w:p>
        </w:tc>
        <w:tc>
          <w:tcPr>
            <w:tcW w:w="2319" w:type="dxa"/>
            <w:shd w:val="clear" w:color="auto" w:fill="auto"/>
            <w:vAlign w:val="center"/>
          </w:tcPr>
          <w:p>
            <w:pPr>
              <w:jc w:val="center"/>
              <w:rPr>
                <w:rFonts w:hint="eastAsia"/>
                <w:b/>
                <w:bCs/>
              </w:rPr>
            </w:pPr>
          </w:p>
        </w:tc>
        <w:tc>
          <w:tcPr>
            <w:tcW w:w="2319" w:type="dxa"/>
            <w:shd w:val="clear" w:color="auto" w:fill="E0E0E0"/>
            <w:vAlign w:val="center"/>
          </w:tcPr>
          <w:p>
            <w:pPr>
              <w:jc w:val="center"/>
              <w:rPr>
                <w:rFonts w:hint="eastAsia"/>
                <w:b/>
                <w:bCs/>
              </w:rPr>
            </w:pPr>
            <w:r>
              <w:rPr>
                <w:rFonts w:hint="eastAsia"/>
                <w:b/>
                <w:bCs/>
              </w:rPr>
              <w:t>最后修改日期</w:t>
            </w:r>
          </w:p>
        </w:tc>
        <w:tc>
          <w:tcPr>
            <w:tcW w:w="2319" w:type="dxa"/>
            <w:vAlign w:val="center"/>
          </w:tcPr>
          <w:p>
            <w:pPr>
              <w:jc w:val="center"/>
              <w:rPr>
                <w:rFonts w:hint="eastAsia"/>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20" w:type="dxa"/>
            <w:shd w:val="clear" w:color="auto" w:fill="E0E0E0"/>
            <w:vAlign w:val="center"/>
          </w:tcPr>
          <w:p>
            <w:pPr>
              <w:jc w:val="center"/>
              <w:rPr>
                <w:b/>
                <w:bCs/>
              </w:rPr>
            </w:pPr>
            <w:r>
              <w:rPr>
                <w:rFonts w:hint="eastAsia"/>
                <w:b/>
                <w:bCs/>
              </w:rPr>
              <w:t>审  核   人</w:t>
            </w:r>
          </w:p>
        </w:tc>
        <w:tc>
          <w:tcPr>
            <w:tcW w:w="2319" w:type="dxa"/>
            <w:shd w:val="clear" w:color="auto" w:fill="auto"/>
            <w:vAlign w:val="center"/>
          </w:tcPr>
          <w:p>
            <w:pPr>
              <w:jc w:val="center"/>
              <w:rPr>
                <w:rFonts w:hint="eastAsia"/>
                <w:b/>
                <w:bCs/>
              </w:rPr>
            </w:pPr>
          </w:p>
        </w:tc>
        <w:tc>
          <w:tcPr>
            <w:tcW w:w="2319" w:type="dxa"/>
            <w:shd w:val="clear" w:color="auto" w:fill="E0E0E0"/>
            <w:vAlign w:val="center"/>
          </w:tcPr>
          <w:p>
            <w:pPr>
              <w:jc w:val="center"/>
              <w:rPr>
                <w:b/>
                <w:bCs/>
              </w:rPr>
            </w:pPr>
            <w:r>
              <w:rPr>
                <w:rFonts w:hint="eastAsia"/>
                <w:b/>
                <w:bCs/>
              </w:rPr>
              <w:t>最后审批日期</w:t>
            </w:r>
          </w:p>
        </w:tc>
        <w:tc>
          <w:tcPr>
            <w:tcW w:w="2319" w:type="dxa"/>
            <w:vAlign w:val="center"/>
          </w:tcPr>
          <w:p>
            <w:pPr>
              <w:jc w:val="center"/>
              <w:rPr>
                <w:rFonts w:hint="eastAsia"/>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20" w:type="dxa"/>
            <w:shd w:val="clear" w:color="auto" w:fill="E0E0E0"/>
            <w:vAlign w:val="center"/>
          </w:tcPr>
          <w:p>
            <w:pPr>
              <w:jc w:val="center"/>
              <w:rPr>
                <w:rFonts w:hint="eastAsia"/>
                <w:b/>
                <w:bCs/>
              </w:rPr>
            </w:pPr>
            <w:r>
              <w:rPr>
                <w:rFonts w:hint="eastAsia"/>
                <w:b/>
                <w:bCs/>
              </w:rPr>
              <w:t>批  准   人</w:t>
            </w:r>
          </w:p>
        </w:tc>
        <w:tc>
          <w:tcPr>
            <w:tcW w:w="2319" w:type="dxa"/>
            <w:shd w:val="clear" w:color="auto" w:fill="auto"/>
            <w:vAlign w:val="center"/>
          </w:tcPr>
          <w:p>
            <w:pPr>
              <w:jc w:val="center"/>
              <w:rPr>
                <w:rFonts w:hint="eastAsia"/>
                <w:b/>
                <w:bCs/>
              </w:rPr>
            </w:pPr>
          </w:p>
        </w:tc>
        <w:tc>
          <w:tcPr>
            <w:tcW w:w="2319" w:type="dxa"/>
            <w:shd w:val="clear" w:color="auto" w:fill="E0E0E0"/>
            <w:vAlign w:val="center"/>
          </w:tcPr>
          <w:p>
            <w:pPr>
              <w:jc w:val="center"/>
              <w:rPr>
                <w:rFonts w:hint="eastAsia"/>
                <w:b/>
                <w:bCs/>
              </w:rPr>
            </w:pPr>
            <w:r>
              <w:rPr>
                <w:rFonts w:hint="eastAsia"/>
                <w:b/>
                <w:bCs/>
              </w:rPr>
              <w:t>最后批准日期</w:t>
            </w:r>
          </w:p>
        </w:tc>
        <w:tc>
          <w:tcPr>
            <w:tcW w:w="2319" w:type="dxa"/>
            <w:vAlign w:val="center"/>
          </w:tcPr>
          <w:p>
            <w:pPr>
              <w:jc w:val="center"/>
              <w:rPr>
                <w:rFonts w:hint="eastAsia"/>
                <w:b/>
                <w:bCs/>
              </w:rPr>
            </w:pPr>
          </w:p>
        </w:tc>
      </w:tr>
    </w:tbl>
    <w:p>
      <w:pPr>
        <w:numPr>
          <w:ilvl w:val="0"/>
          <w:numId w:val="0"/>
        </w:numPr>
        <w:outlineLvl w:val="1"/>
        <w:rPr>
          <w:rFonts w:hint="eastAsia"/>
          <w:b/>
          <w:bCs/>
          <w:sz w:val="28"/>
          <w:szCs w:val="36"/>
          <w:lang w:val="en-US" w:eastAsia="zh-CN"/>
        </w:rPr>
      </w:pPr>
      <w:r>
        <w:rPr>
          <w:rFonts w:hint="eastAsia"/>
          <w:b/>
          <w:bCs/>
          <w:sz w:val="28"/>
          <w:szCs w:val="36"/>
          <w:lang w:val="en-US" w:eastAsia="zh-CN"/>
        </w:rPr>
        <w:br w:type="page"/>
      </w:r>
    </w:p>
    <w:p>
      <w:pPr>
        <w:pStyle w:val="12"/>
        <w:tabs>
          <w:tab w:val="right" w:leader="dot" w:pos="8306"/>
        </w:tabs>
        <w:jc w:val="center"/>
        <w:rPr>
          <w:rFonts w:hint="eastAsia"/>
          <w:b/>
          <w:bCs/>
          <w:sz w:val="28"/>
          <w:szCs w:val="36"/>
          <w:lang w:val="en-US" w:eastAsia="zh-CN"/>
        </w:rPr>
      </w:pPr>
      <w:r>
        <w:rPr>
          <w:rFonts w:hint="eastAsia"/>
          <w:b/>
          <w:bCs/>
          <w:sz w:val="28"/>
          <w:szCs w:val="36"/>
          <w:lang w:val="en-US" w:eastAsia="zh-CN"/>
        </w:rPr>
        <w:t>目录</w:t>
      </w:r>
    </w:p>
    <w:p>
      <w:pPr>
        <w:pStyle w:val="12"/>
        <w:tabs>
          <w:tab w:val="right" w:leader="dot" w:pos="8306"/>
        </w:tabs>
        <w:rPr>
          <w:rFonts w:ascii="宋体" w:hAnsi="宋体" w:eastAsiaTheme="minorEastAsia" w:cstheme="minorBidi"/>
          <w:kern w:val="2"/>
          <w:szCs w:val="24"/>
          <w:lang w:val="en-US" w:eastAsia="zh-CN" w:bidi="ar-SA"/>
        </w:rPr>
      </w:pPr>
      <w:r>
        <w:rPr>
          <w:rFonts w:hint="eastAsia"/>
          <w:b/>
          <w:bCs/>
          <w:sz w:val="28"/>
          <w:szCs w:val="36"/>
          <w:lang w:val="en-US" w:eastAsia="zh-CN"/>
        </w:rPr>
        <w:fldChar w:fldCharType="begin"/>
      </w:r>
      <w:r>
        <w:rPr>
          <w:rFonts w:hint="eastAsia"/>
          <w:b/>
          <w:bCs/>
          <w:sz w:val="28"/>
          <w:szCs w:val="36"/>
          <w:lang w:val="en-US" w:eastAsia="zh-CN"/>
        </w:rPr>
        <w:instrText xml:space="preserve">TOC \o "1-4" \h \u </w:instrText>
      </w:r>
      <w:r>
        <w:rPr>
          <w:rFonts w:hint="eastAsia"/>
          <w:b/>
          <w:bCs/>
          <w:sz w:val="28"/>
          <w:szCs w:val="36"/>
          <w:lang w:val="en-US" w:eastAsia="zh-CN"/>
        </w:rPr>
        <w:fldChar w:fldCharType="separate"/>
      </w:r>
      <w:r>
        <w:rPr>
          <w:rFonts w:hint="eastAsia" w:ascii="宋体" w:hAnsi="宋体" w:eastAsiaTheme="minorEastAsia" w:cstheme="minorBidi"/>
          <w:bCs/>
          <w:kern w:val="2"/>
          <w:szCs w:val="36"/>
          <w:lang w:val="en-US" w:eastAsia="zh-CN" w:bidi="ar-SA"/>
        </w:rPr>
        <w:fldChar w:fldCharType="begin"/>
      </w:r>
      <w:r>
        <w:rPr>
          <w:rFonts w:hint="eastAsia" w:ascii="宋体" w:hAnsi="宋体" w:eastAsiaTheme="minorEastAsia" w:cstheme="minorBidi"/>
          <w:bCs/>
          <w:kern w:val="2"/>
          <w:szCs w:val="36"/>
          <w:lang w:val="en-US" w:eastAsia="zh-CN" w:bidi="ar-SA"/>
        </w:rPr>
        <w:instrText xml:space="preserve"> HYPERLINK \l _Toc6501 </w:instrText>
      </w:r>
      <w:r>
        <w:rPr>
          <w:rFonts w:hint="eastAsia" w:ascii="宋体" w:hAnsi="宋体" w:eastAsiaTheme="minorEastAsia" w:cstheme="minorBidi"/>
          <w:bCs/>
          <w:kern w:val="2"/>
          <w:szCs w:val="36"/>
          <w:lang w:val="en-US" w:eastAsia="zh-CN" w:bidi="ar-SA"/>
        </w:rPr>
        <w:fldChar w:fldCharType="separate"/>
      </w:r>
      <w:r>
        <w:rPr>
          <w:rFonts w:hint="eastAsia" w:ascii="宋体" w:hAnsi="宋体" w:eastAsiaTheme="minorEastAsia" w:cstheme="minorBidi"/>
          <w:bCs/>
          <w:kern w:val="2"/>
          <w:szCs w:val="36"/>
          <w:lang w:val="en-US" w:eastAsia="zh-CN" w:bidi="ar-SA"/>
        </w:rPr>
        <w:t>1 功能概述</w:t>
      </w:r>
      <w:r>
        <w:rPr>
          <w:rFonts w:ascii="宋体" w:hAnsi="宋体" w:eastAsiaTheme="minorEastAsia" w:cstheme="minorBidi"/>
          <w:kern w:val="2"/>
          <w:szCs w:val="24"/>
          <w:lang w:val="en-US" w:eastAsia="zh-CN" w:bidi="ar-SA"/>
        </w:rPr>
        <w:tab/>
      </w:r>
      <w:r>
        <w:rPr>
          <w:rFonts w:ascii="宋体" w:hAnsi="宋体" w:eastAsiaTheme="minorEastAsia" w:cstheme="minorBidi"/>
          <w:kern w:val="2"/>
          <w:szCs w:val="24"/>
          <w:lang w:val="en-US" w:eastAsia="zh-CN" w:bidi="ar-SA"/>
        </w:rPr>
        <w:fldChar w:fldCharType="begin"/>
      </w:r>
      <w:r>
        <w:rPr>
          <w:rFonts w:ascii="宋体" w:hAnsi="宋体" w:eastAsiaTheme="minorEastAsia" w:cstheme="minorBidi"/>
          <w:kern w:val="2"/>
          <w:szCs w:val="24"/>
          <w:lang w:val="en-US" w:eastAsia="zh-CN" w:bidi="ar-SA"/>
        </w:rPr>
        <w:instrText xml:space="preserve"> PAGEREF _Toc6501 </w:instrText>
      </w:r>
      <w:r>
        <w:rPr>
          <w:rFonts w:ascii="宋体" w:hAnsi="宋体" w:eastAsiaTheme="minorEastAsia" w:cstheme="minorBidi"/>
          <w:kern w:val="2"/>
          <w:szCs w:val="24"/>
          <w:lang w:val="en-US" w:eastAsia="zh-CN" w:bidi="ar-SA"/>
        </w:rPr>
        <w:fldChar w:fldCharType="separate"/>
      </w:r>
      <w:r>
        <w:rPr>
          <w:rFonts w:ascii="宋体" w:hAnsi="宋体" w:eastAsiaTheme="minorEastAsia" w:cstheme="minorBidi"/>
          <w:kern w:val="2"/>
          <w:szCs w:val="24"/>
          <w:lang w:val="en-US" w:eastAsia="zh-CN" w:bidi="ar-SA"/>
        </w:rPr>
        <w:t>3</w:t>
      </w:r>
      <w:r>
        <w:rPr>
          <w:rFonts w:ascii="宋体" w:hAnsi="宋体" w:eastAsiaTheme="minorEastAsia" w:cstheme="minorBidi"/>
          <w:kern w:val="2"/>
          <w:szCs w:val="24"/>
          <w:lang w:val="en-US" w:eastAsia="zh-CN" w:bidi="ar-SA"/>
        </w:rPr>
        <w:fldChar w:fldCharType="end"/>
      </w:r>
      <w:r>
        <w:rPr>
          <w:rFonts w:hint="eastAsia" w:ascii="宋体" w:hAnsi="宋体" w:eastAsiaTheme="minorEastAsia" w:cstheme="minorBidi"/>
          <w:bCs/>
          <w:kern w:val="2"/>
          <w:szCs w:val="36"/>
          <w:lang w:val="en-US" w:eastAsia="zh-CN" w:bidi="ar-SA"/>
        </w:rPr>
        <w:fldChar w:fldCharType="end"/>
      </w:r>
    </w:p>
    <w:p>
      <w:pPr>
        <w:pStyle w:val="12"/>
        <w:tabs>
          <w:tab w:val="right" w:leader="dot" w:pos="8306"/>
        </w:tabs>
        <w:rPr>
          <w:rFonts w:ascii="宋体" w:hAnsi="宋体" w:eastAsiaTheme="minorEastAsia" w:cstheme="minorBidi"/>
          <w:kern w:val="2"/>
          <w:szCs w:val="24"/>
          <w:lang w:val="en-US" w:eastAsia="zh-CN" w:bidi="ar-SA"/>
        </w:rPr>
      </w:pPr>
      <w:r>
        <w:rPr>
          <w:rFonts w:hint="eastAsia" w:ascii="宋体" w:hAnsi="宋体" w:eastAsiaTheme="minorEastAsia" w:cstheme="minorBidi"/>
          <w:bCs/>
          <w:kern w:val="2"/>
          <w:szCs w:val="36"/>
          <w:lang w:val="en-US" w:eastAsia="zh-CN" w:bidi="ar-SA"/>
        </w:rPr>
        <w:fldChar w:fldCharType="begin"/>
      </w:r>
      <w:r>
        <w:rPr>
          <w:rFonts w:hint="eastAsia" w:ascii="宋体" w:hAnsi="宋体" w:eastAsiaTheme="minorEastAsia" w:cstheme="minorBidi"/>
          <w:bCs/>
          <w:kern w:val="2"/>
          <w:szCs w:val="36"/>
          <w:lang w:val="en-US" w:eastAsia="zh-CN" w:bidi="ar-SA"/>
        </w:rPr>
        <w:instrText xml:space="preserve"> HYPERLINK \l _Toc7790 </w:instrText>
      </w:r>
      <w:r>
        <w:rPr>
          <w:rFonts w:hint="eastAsia" w:ascii="宋体" w:hAnsi="宋体" w:eastAsiaTheme="minorEastAsia" w:cstheme="minorBidi"/>
          <w:bCs/>
          <w:kern w:val="2"/>
          <w:szCs w:val="36"/>
          <w:lang w:val="en-US" w:eastAsia="zh-CN" w:bidi="ar-SA"/>
        </w:rPr>
        <w:fldChar w:fldCharType="separate"/>
      </w:r>
      <w:r>
        <w:rPr>
          <w:rFonts w:hint="eastAsia" w:ascii="宋体" w:hAnsi="宋体" w:eastAsiaTheme="minorEastAsia" w:cstheme="minorBidi"/>
          <w:bCs/>
          <w:kern w:val="2"/>
          <w:szCs w:val="36"/>
          <w:lang w:val="en-US" w:eastAsia="zh-CN" w:bidi="ar-SA"/>
        </w:rPr>
        <w:t>2 业务流程</w:t>
      </w:r>
      <w:r>
        <w:rPr>
          <w:rFonts w:ascii="宋体" w:hAnsi="宋体" w:eastAsiaTheme="minorEastAsia" w:cstheme="minorBidi"/>
          <w:kern w:val="2"/>
          <w:szCs w:val="24"/>
          <w:lang w:val="en-US" w:eastAsia="zh-CN" w:bidi="ar-SA"/>
        </w:rPr>
        <w:tab/>
      </w:r>
      <w:r>
        <w:rPr>
          <w:rFonts w:ascii="宋体" w:hAnsi="宋体" w:eastAsiaTheme="minorEastAsia" w:cstheme="minorBidi"/>
          <w:kern w:val="2"/>
          <w:szCs w:val="24"/>
          <w:lang w:val="en-US" w:eastAsia="zh-CN" w:bidi="ar-SA"/>
        </w:rPr>
        <w:fldChar w:fldCharType="begin"/>
      </w:r>
      <w:r>
        <w:rPr>
          <w:rFonts w:ascii="宋体" w:hAnsi="宋体" w:eastAsiaTheme="minorEastAsia" w:cstheme="minorBidi"/>
          <w:kern w:val="2"/>
          <w:szCs w:val="24"/>
          <w:lang w:val="en-US" w:eastAsia="zh-CN" w:bidi="ar-SA"/>
        </w:rPr>
        <w:instrText xml:space="preserve"> PAGEREF _Toc7790 </w:instrText>
      </w:r>
      <w:r>
        <w:rPr>
          <w:rFonts w:ascii="宋体" w:hAnsi="宋体" w:eastAsiaTheme="minorEastAsia" w:cstheme="minorBidi"/>
          <w:kern w:val="2"/>
          <w:szCs w:val="24"/>
          <w:lang w:val="en-US" w:eastAsia="zh-CN" w:bidi="ar-SA"/>
        </w:rPr>
        <w:fldChar w:fldCharType="separate"/>
      </w:r>
      <w:r>
        <w:rPr>
          <w:rFonts w:ascii="宋体" w:hAnsi="宋体" w:eastAsiaTheme="minorEastAsia" w:cstheme="minorBidi"/>
          <w:kern w:val="2"/>
          <w:szCs w:val="24"/>
          <w:lang w:val="en-US" w:eastAsia="zh-CN" w:bidi="ar-SA"/>
        </w:rPr>
        <w:t>3</w:t>
      </w:r>
      <w:r>
        <w:rPr>
          <w:rFonts w:ascii="宋体" w:hAnsi="宋体" w:eastAsiaTheme="minorEastAsia" w:cstheme="minorBidi"/>
          <w:kern w:val="2"/>
          <w:szCs w:val="24"/>
          <w:lang w:val="en-US" w:eastAsia="zh-CN" w:bidi="ar-SA"/>
        </w:rPr>
        <w:fldChar w:fldCharType="end"/>
      </w:r>
      <w:r>
        <w:rPr>
          <w:rFonts w:hint="eastAsia" w:ascii="宋体" w:hAnsi="宋体" w:eastAsiaTheme="minorEastAsia" w:cstheme="minorBidi"/>
          <w:bCs/>
          <w:kern w:val="2"/>
          <w:szCs w:val="36"/>
          <w:lang w:val="en-US" w:eastAsia="zh-CN" w:bidi="ar-SA"/>
        </w:rPr>
        <w:fldChar w:fldCharType="end"/>
      </w:r>
    </w:p>
    <w:p>
      <w:pPr>
        <w:pStyle w:val="12"/>
        <w:tabs>
          <w:tab w:val="right" w:leader="dot" w:pos="8306"/>
        </w:tabs>
        <w:rPr>
          <w:rFonts w:ascii="宋体" w:hAnsi="宋体" w:eastAsiaTheme="minorEastAsia" w:cstheme="minorBidi"/>
          <w:kern w:val="2"/>
          <w:szCs w:val="24"/>
          <w:lang w:val="en-US" w:eastAsia="zh-CN" w:bidi="ar-SA"/>
        </w:rPr>
      </w:pPr>
      <w:r>
        <w:rPr>
          <w:rFonts w:hint="eastAsia" w:ascii="宋体" w:hAnsi="宋体" w:eastAsiaTheme="minorEastAsia" w:cstheme="minorBidi"/>
          <w:bCs/>
          <w:kern w:val="2"/>
          <w:szCs w:val="36"/>
          <w:lang w:val="en-US" w:eastAsia="zh-CN" w:bidi="ar-SA"/>
        </w:rPr>
        <w:fldChar w:fldCharType="begin"/>
      </w:r>
      <w:r>
        <w:rPr>
          <w:rFonts w:hint="eastAsia" w:ascii="宋体" w:hAnsi="宋体" w:eastAsiaTheme="minorEastAsia" w:cstheme="minorBidi"/>
          <w:bCs/>
          <w:kern w:val="2"/>
          <w:szCs w:val="36"/>
          <w:lang w:val="en-US" w:eastAsia="zh-CN" w:bidi="ar-SA"/>
        </w:rPr>
        <w:instrText xml:space="preserve"> HYPERLINK \l _Toc31593 </w:instrText>
      </w:r>
      <w:r>
        <w:rPr>
          <w:rFonts w:hint="eastAsia" w:ascii="宋体" w:hAnsi="宋体" w:eastAsiaTheme="minorEastAsia" w:cstheme="minorBidi"/>
          <w:bCs/>
          <w:kern w:val="2"/>
          <w:szCs w:val="36"/>
          <w:lang w:val="en-US" w:eastAsia="zh-CN" w:bidi="ar-SA"/>
        </w:rPr>
        <w:fldChar w:fldCharType="separate"/>
      </w:r>
      <w:r>
        <w:rPr>
          <w:rFonts w:hint="eastAsia" w:ascii="宋体" w:hAnsi="宋体" w:eastAsiaTheme="minorEastAsia" w:cstheme="minorBidi"/>
          <w:bCs/>
          <w:kern w:val="2"/>
          <w:szCs w:val="36"/>
          <w:lang w:val="en-US" w:eastAsia="zh-CN" w:bidi="ar-SA"/>
        </w:rPr>
        <w:t>3 功能需求</w:t>
      </w:r>
      <w:r>
        <w:rPr>
          <w:rFonts w:ascii="宋体" w:hAnsi="宋体" w:eastAsiaTheme="minorEastAsia" w:cstheme="minorBidi"/>
          <w:kern w:val="2"/>
          <w:szCs w:val="24"/>
          <w:lang w:val="en-US" w:eastAsia="zh-CN" w:bidi="ar-SA"/>
        </w:rPr>
        <w:tab/>
      </w:r>
      <w:r>
        <w:rPr>
          <w:rFonts w:ascii="宋体" w:hAnsi="宋体" w:eastAsiaTheme="minorEastAsia" w:cstheme="minorBidi"/>
          <w:kern w:val="2"/>
          <w:szCs w:val="24"/>
          <w:lang w:val="en-US" w:eastAsia="zh-CN" w:bidi="ar-SA"/>
        </w:rPr>
        <w:fldChar w:fldCharType="begin"/>
      </w:r>
      <w:r>
        <w:rPr>
          <w:rFonts w:ascii="宋体" w:hAnsi="宋体" w:eastAsiaTheme="minorEastAsia" w:cstheme="minorBidi"/>
          <w:kern w:val="2"/>
          <w:szCs w:val="24"/>
          <w:lang w:val="en-US" w:eastAsia="zh-CN" w:bidi="ar-SA"/>
        </w:rPr>
        <w:instrText xml:space="preserve"> PAGEREF _Toc31593 </w:instrText>
      </w:r>
      <w:r>
        <w:rPr>
          <w:rFonts w:ascii="宋体" w:hAnsi="宋体" w:eastAsiaTheme="minorEastAsia" w:cstheme="minorBidi"/>
          <w:kern w:val="2"/>
          <w:szCs w:val="24"/>
          <w:lang w:val="en-US" w:eastAsia="zh-CN" w:bidi="ar-SA"/>
        </w:rPr>
        <w:fldChar w:fldCharType="separate"/>
      </w:r>
      <w:r>
        <w:rPr>
          <w:rFonts w:ascii="宋体" w:hAnsi="宋体" w:eastAsiaTheme="minorEastAsia" w:cstheme="minorBidi"/>
          <w:kern w:val="2"/>
          <w:szCs w:val="24"/>
          <w:lang w:val="en-US" w:eastAsia="zh-CN" w:bidi="ar-SA"/>
        </w:rPr>
        <w:t>3</w:t>
      </w:r>
      <w:r>
        <w:rPr>
          <w:rFonts w:ascii="宋体" w:hAnsi="宋体" w:eastAsiaTheme="minorEastAsia" w:cstheme="minorBidi"/>
          <w:kern w:val="2"/>
          <w:szCs w:val="24"/>
          <w:lang w:val="en-US" w:eastAsia="zh-CN" w:bidi="ar-SA"/>
        </w:rPr>
        <w:fldChar w:fldCharType="end"/>
      </w:r>
      <w:r>
        <w:rPr>
          <w:rFonts w:hint="eastAsia" w:ascii="宋体" w:hAnsi="宋体" w:eastAsiaTheme="minorEastAsia" w:cstheme="minorBidi"/>
          <w:bCs/>
          <w:kern w:val="2"/>
          <w:szCs w:val="36"/>
          <w:lang w:val="en-US" w:eastAsia="zh-CN" w:bidi="ar-SA"/>
        </w:rPr>
        <w:fldChar w:fldCharType="end"/>
      </w:r>
    </w:p>
    <w:p>
      <w:pPr>
        <w:pStyle w:val="6"/>
        <w:tabs>
          <w:tab w:val="right" w:leader="dot" w:pos="8306"/>
        </w:tabs>
        <w:rPr>
          <w:rFonts w:ascii="宋体" w:hAnsi="宋体" w:eastAsiaTheme="minorEastAsia" w:cstheme="minorBidi"/>
          <w:kern w:val="2"/>
          <w:szCs w:val="24"/>
          <w:lang w:val="en-US" w:eastAsia="zh-CN" w:bidi="ar-SA"/>
        </w:rPr>
      </w:pPr>
      <w:r>
        <w:rPr>
          <w:rFonts w:hint="eastAsia" w:ascii="宋体" w:hAnsi="宋体" w:eastAsiaTheme="minorEastAsia" w:cstheme="minorBidi"/>
          <w:bCs/>
          <w:kern w:val="2"/>
          <w:szCs w:val="36"/>
          <w:lang w:val="en-US" w:eastAsia="zh-CN" w:bidi="ar-SA"/>
        </w:rPr>
        <w:fldChar w:fldCharType="begin"/>
      </w:r>
      <w:r>
        <w:rPr>
          <w:rFonts w:hint="eastAsia" w:ascii="宋体" w:hAnsi="宋体" w:eastAsiaTheme="minorEastAsia" w:cstheme="minorBidi"/>
          <w:bCs/>
          <w:kern w:val="2"/>
          <w:szCs w:val="36"/>
          <w:lang w:val="en-US" w:eastAsia="zh-CN" w:bidi="ar-SA"/>
        </w:rPr>
        <w:instrText xml:space="preserve"> HYPERLINK \l _Toc11366 </w:instrText>
      </w:r>
      <w:r>
        <w:rPr>
          <w:rFonts w:hint="eastAsia" w:ascii="宋体" w:hAnsi="宋体" w:eastAsiaTheme="minorEastAsia" w:cstheme="minorBidi"/>
          <w:bCs/>
          <w:kern w:val="2"/>
          <w:szCs w:val="36"/>
          <w:lang w:val="en-US" w:eastAsia="zh-CN" w:bidi="ar-SA"/>
        </w:rPr>
        <w:fldChar w:fldCharType="separate"/>
      </w:r>
      <w:r>
        <w:rPr>
          <w:rFonts w:hint="eastAsia" w:ascii="宋体" w:hAnsi="宋体" w:eastAsiaTheme="minorEastAsia" w:cstheme="minorBidi"/>
          <w:bCs w:val="0"/>
          <w:kern w:val="2"/>
          <w:szCs w:val="28"/>
          <w:lang w:val="en-US" w:eastAsia="zh-CN" w:bidi="ar-SA"/>
        </w:rPr>
        <w:t>3.1字段描述</w:t>
      </w:r>
      <w:r>
        <w:rPr>
          <w:rFonts w:ascii="宋体" w:hAnsi="宋体" w:eastAsiaTheme="minorEastAsia" w:cstheme="minorBidi"/>
          <w:kern w:val="2"/>
          <w:szCs w:val="24"/>
          <w:lang w:val="en-US" w:eastAsia="zh-CN" w:bidi="ar-SA"/>
        </w:rPr>
        <w:tab/>
      </w:r>
      <w:r>
        <w:rPr>
          <w:rFonts w:ascii="宋体" w:hAnsi="宋体" w:eastAsiaTheme="minorEastAsia" w:cstheme="minorBidi"/>
          <w:kern w:val="2"/>
          <w:szCs w:val="24"/>
          <w:lang w:val="en-US" w:eastAsia="zh-CN" w:bidi="ar-SA"/>
        </w:rPr>
        <w:fldChar w:fldCharType="begin"/>
      </w:r>
      <w:r>
        <w:rPr>
          <w:rFonts w:ascii="宋体" w:hAnsi="宋体" w:eastAsiaTheme="minorEastAsia" w:cstheme="minorBidi"/>
          <w:kern w:val="2"/>
          <w:szCs w:val="24"/>
          <w:lang w:val="en-US" w:eastAsia="zh-CN" w:bidi="ar-SA"/>
        </w:rPr>
        <w:instrText xml:space="preserve"> PAGEREF _Toc11366 </w:instrText>
      </w:r>
      <w:r>
        <w:rPr>
          <w:rFonts w:ascii="宋体" w:hAnsi="宋体" w:eastAsiaTheme="minorEastAsia" w:cstheme="minorBidi"/>
          <w:kern w:val="2"/>
          <w:szCs w:val="24"/>
          <w:lang w:val="en-US" w:eastAsia="zh-CN" w:bidi="ar-SA"/>
        </w:rPr>
        <w:fldChar w:fldCharType="separate"/>
      </w:r>
      <w:r>
        <w:rPr>
          <w:rFonts w:ascii="宋体" w:hAnsi="宋体" w:eastAsiaTheme="minorEastAsia" w:cstheme="minorBidi"/>
          <w:kern w:val="2"/>
          <w:szCs w:val="24"/>
          <w:lang w:val="en-US" w:eastAsia="zh-CN" w:bidi="ar-SA"/>
        </w:rPr>
        <w:t>3</w:t>
      </w:r>
      <w:r>
        <w:rPr>
          <w:rFonts w:ascii="宋体" w:hAnsi="宋体" w:eastAsiaTheme="minorEastAsia" w:cstheme="minorBidi"/>
          <w:kern w:val="2"/>
          <w:szCs w:val="24"/>
          <w:lang w:val="en-US" w:eastAsia="zh-CN" w:bidi="ar-SA"/>
        </w:rPr>
        <w:fldChar w:fldCharType="end"/>
      </w:r>
      <w:r>
        <w:rPr>
          <w:rFonts w:hint="eastAsia" w:ascii="宋体" w:hAnsi="宋体" w:eastAsiaTheme="minorEastAsia" w:cstheme="minorBidi"/>
          <w:bCs/>
          <w:kern w:val="2"/>
          <w:szCs w:val="36"/>
          <w:lang w:val="en-US" w:eastAsia="zh-CN" w:bidi="ar-SA"/>
        </w:rPr>
        <w:fldChar w:fldCharType="end"/>
      </w:r>
    </w:p>
    <w:p>
      <w:pPr>
        <w:pStyle w:val="6"/>
        <w:tabs>
          <w:tab w:val="right" w:leader="dot" w:pos="8306"/>
        </w:tabs>
        <w:rPr>
          <w:rFonts w:ascii="宋体" w:hAnsi="宋体" w:eastAsiaTheme="minorEastAsia" w:cstheme="minorBidi"/>
          <w:kern w:val="2"/>
          <w:szCs w:val="24"/>
          <w:lang w:val="en-US" w:eastAsia="zh-CN" w:bidi="ar-SA"/>
        </w:rPr>
      </w:pPr>
      <w:r>
        <w:rPr>
          <w:rFonts w:hint="eastAsia" w:ascii="宋体" w:hAnsi="宋体" w:eastAsiaTheme="minorEastAsia" w:cstheme="minorBidi"/>
          <w:bCs/>
          <w:kern w:val="2"/>
          <w:szCs w:val="36"/>
          <w:lang w:val="en-US" w:eastAsia="zh-CN" w:bidi="ar-SA"/>
        </w:rPr>
        <w:fldChar w:fldCharType="begin"/>
      </w:r>
      <w:r>
        <w:rPr>
          <w:rFonts w:hint="eastAsia" w:ascii="宋体" w:hAnsi="宋体" w:eastAsiaTheme="minorEastAsia" w:cstheme="minorBidi"/>
          <w:bCs/>
          <w:kern w:val="2"/>
          <w:szCs w:val="36"/>
          <w:lang w:val="en-US" w:eastAsia="zh-CN" w:bidi="ar-SA"/>
        </w:rPr>
        <w:instrText xml:space="preserve"> HYPERLINK \l _Toc23823 </w:instrText>
      </w:r>
      <w:r>
        <w:rPr>
          <w:rFonts w:hint="eastAsia" w:ascii="宋体" w:hAnsi="宋体" w:eastAsiaTheme="minorEastAsia" w:cstheme="minorBidi"/>
          <w:bCs/>
          <w:kern w:val="2"/>
          <w:szCs w:val="36"/>
          <w:lang w:val="en-US" w:eastAsia="zh-CN" w:bidi="ar-SA"/>
        </w:rPr>
        <w:fldChar w:fldCharType="separate"/>
      </w:r>
      <w:r>
        <w:rPr>
          <w:rFonts w:hint="eastAsia" w:ascii="宋体" w:hAnsi="宋体" w:eastAsiaTheme="minorEastAsia" w:cstheme="minorBidi"/>
          <w:bCs w:val="0"/>
          <w:kern w:val="2"/>
          <w:szCs w:val="24"/>
          <w:lang w:val="en-US" w:eastAsia="zh-CN" w:bidi="ar-SA"/>
        </w:rPr>
        <w:t>3.2需求描述</w:t>
      </w:r>
      <w:r>
        <w:rPr>
          <w:rFonts w:ascii="宋体" w:hAnsi="宋体" w:eastAsiaTheme="minorEastAsia" w:cstheme="minorBidi"/>
          <w:kern w:val="2"/>
          <w:szCs w:val="24"/>
          <w:lang w:val="en-US" w:eastAsia="zh-CN" w:bidi="ar-SA"/>
        </w:rPr>
        <w:tab/>
      </w:r>
      <w:r>
        <w:rPr>
          <w:rFonts w:ascii="宋体" w:hAnsi="宋体" w:eastAsiaTheme="minorEastAsia" w:cstheme="minorBidi"/>
          <w:kern w:val="2"/>
          <w:szCs w:val="24"/>
          <w:lang w:val="en-US" w:eastAsia="zh-CN" w:bidi="ar-SA"/>
        </w:rPr>
        <w:fldChar w:fldCharType="begin"/>
      </w:r>
      <w:r>
        <w:rPr>
          <w:rFonts w:ascii="宋体" w:hAnsi="宋体" w:eastAsiaTheme="minorEastAsia" w:cstheme="minorBidi"/>
          <w:kern w:val="2"/>
          <w:szCs w:val="24"/>
          <w:lang w:val="en-US" w:eastAsia="zh-CN" w:bidi="ar-SA"/>
        </w:rPr>
        <w:instrText xml:space="preserve"> PAGEREF _Toc23823 </w:instrText>
      </w:r>
      <w:r>
        <w:rPr>
          <w:rFonts w:ascii="宋体" w:hAnsi="宋体" w:eastAsiaTheme="minorEastAsia" w:cstheme="minorBidi"/>
          <w:kern w:val="2"/>
          <w:szCs w:val="24"/>
          <w:lang w:val="en-US" w:eastAsia="zh-CN" w:bidi="ar-SA"/>
        </w:rPr>
        <w:fldChar w:fldCharType="separate"/>
      </w:r>
      <w:r>
        <w:rPr>
          <w:rFonts w:ascii="宋体" w:hAnsi="宋体" w:eastAsiaTheme="minorEastAsia" w:cstheme="minorBidi"/>
          <w:kern w:val="2"/>
          <w:szCs w:val="24"/>
          <w:lang w:val="en-US" w:eastAsia="zh-CN" w:bidi="ar-SA"/>
        </w:rPr>
        <w:t>4</w:t>
      </w:r>
      <w:r>
        <w:rPr>
          <w:rFonts w:ascii="宋体" w:hAnsi="宋体" w:eastAsiaTheme="minorEastAsia" w:cstheme="minorBidi"/>
          <w:kern w:val="2"/>
          <w:szCs w:val="24"/>
          <w:lang w:val="en-US" w:eastAsia="zh-CN" w:bidi="ar-SA"/>
        </w:rPr>
        <w:fldChar w:fldCharType="end"/>
      </w:r>
      <w:r>
        <w:rPr>
          <w:rFonts w:hint="eastAsia" w:ascii="宋体" w:hAnsi="宋体" w:eastAsiaTheme="minorEastAsia" w:cstheme="minorBidi"/>
          <w:bCs/>
          <w:kern w:val="2"/>
          <w:szCs w:val="36"/>
          <w:lang w:val="en-US" w:eastAsia="zh-CN" w:bidi="ar-SA"/>
        </w:rPr>
        <w:fldChar w:fldCharType="end"/>
      </w:r>
    </w:p>
    <w:p>
      <w:pPr>
        <w:pStyle w:val="9"/>
        <w:tabs>
          <w:tab w:val="right" w:leader="dot" w:pos="8306"/>
        </w:tabs>
        <w:rPr>
          <w:rFonts w:ascii="宋体" w:hAnsi="宋体" w:eastAsiaTheme="minorEastAsia" w:cstheme="minorBidi"/>
          <w:kern w:val="2"/>
          <w:szCs w:val="24"/>
          <w:lang w:val="en-US" w:eastAsia="zh-CN" w:bidi="ar-SA"/>
        </w:rPr>
      </w:pPr>
      <w:r>
        <w:rPr>
          <w:rFonts w:hint="eastAsia" w:ascii="宋体" w:hAnsi="宋体" w:eastAsiaTheme="minorEastAsia" w:cstheme="minorBidi"/>
          <w:bCs/>
          <w:kern w:val="2"/>
          <w:szCs w:val="36"/>
          <w:lang w:val="en-US" w:eastAsia="zh-CN" w:bidi="ar-SA"/>
        </w:rPr>
        <w:fldChar w:fldCharType="begin"/>
      </w:r>
      <w:r>
        <w:rPr>
          <w:rFonts w:hint="eastAsia" w:ascii="宋体" w:hAnsi="宋体" w:eastAsiaTheme="minorEastAsia" w:cstheme="minorBidi"/>
          <w:bCs/>
          <w:kern w:val="2"/>
          <w:szCs w:val="36"/>
          <w:lang w:val="en-US" w:eastAsia="zh-CN" w:bidi="ar-SA"/>
        </w:rPr>
        <w:instrText xml:space="preserve"> HYPERLINK \l _Toc28135 </w:instrText>
      </w:r>
      <w:r>
        <w:rPr>
          <w:rFonts w:hint="eastAsia" w:ascii="宋体" w:hAnsi="宋体" w:eastAsiaTheme="minorEastAsia" w:cstheme="minorBidi"/>
          <w:bCs/>
          <w:kern w:val="2"/>
          <w:szCs w:val="36"/>
          <w:lang w:val="en-US" w:eastAsia="zh-CN" w:bidi="ar-SA"/>
        </w:rPr>
        <w:fldChar w:fldCharType="separate"/>
      </w:r>
      <w:r>
        <w:rPr>
          <w:rFonts w:hint="eastAsia" w:ascii="宋体" w:hAnsi="宋体" w:eastAsiaTheme="minorEastAsia" w:cstheme="minorBidi"/>
          <w:kern w:val="2"/>
          <w:szCs w:val="24"/>
          <w:lang w:val="en-US" w:eastAsia="zh-CN" w:bidi="ar-SA"/>
        </w:rPr>
        <w:t>3.2.1【新建】</w:t>
      </w:r>
      <w:r>
        <w:rPr>
          <w:rFonts w:ascii="宋体" w:hAnsi="宋体" w:eastAsiaTheme="minorEastAsia" w:cstheme="minorBidi"/>
          <w:kern w:val="2"/>
          <w:szCs w:val="24"/>
          <w:lang w:val="en-US" w:eastAsia="zh-CN" w:bidi="ar-SA"/>
        </w:rPr>
        <w:tab/>
      </w:r>
      <w:r>
        <w:rPr>
          <w:rFonts w:ascii="宋体" w:hAnsi="宋体" w:eastAsiaTheme="minorEastAsia" w:cstheme="minorBidi"/>
          <w:kern w:val="2"/>
          <w:szCs w:val="24"/>
          <w:lang w:val="en-US" w:eastAsia="zh-CN" w:bidi="ar-SA"/>
        </w:rPr>
        <w:fldChar w:fldCharType="begin"/>
      </w:r>
      <w:r>
        <w:rPr>
          <w:rFonts w:ascii="宋体" w:hAnsi="宋体" w:eastAsiaTheme="minorEastAsia" w:cstheme="minorBidi"/>
          <w:kern w:val="2"/>
          <w:szCs w:val="24"/>
          <w:lang w:val="en-US" w:eastAsia="zh-CN" w:bidi="ar-SA"/>
        </w:rPr>
        <w:instrText xml:space="preserve"> PAGEREF _Toc28135 </w:instrText>
      </w:r>
      <w:r>
        <w:rPr>
          <w:rFonts w:ascii="宋体" w:hAnsi="宋体" w:eastAsiaTheme="minorEastAsia" w:cstheme="minorBidi"/>
          <w:kern w:val="2"/>
          <w:szCs w:val="24"/>
          <w:lang w:val="en-US" w:eastAsia="zh-CN" w:bidi="ar-SA"/>
        </w:rPr>
        <w:fldChar w:fldCharType="separate"/>
      </w:r>
      <w:r>
        <w:rPr>
          <w:rFonts w:ascii="宋体" w:hAnsi="宋体" w:eastAsiaTheme="minorEastAsia" w:cstheme="minorBidi"/>
          <w:kern w:val="2"/>
          <w:szCs w:val="24"/>
          <w:lang w:val="en-US" w:eastAsia="zh-CN" w:bidi="ar-SA"/>
        </w:rPr>
        <w:t>4</w:t>
      </w:r>
      <w:r>
        <w:rPr>
          <w:rFonts w:ascii="宋体" w:hAnsi="宋体" w:eastAsiaTheme="minorEastAsia" w:cstheme="minorBidi"/>
          <w:kern w:val="2"/>
          <w:szCs w:val="24"/>
          <w:lang w:val="en-US" w:eastAsia="zh-CN" w:bidi="ar-SA"/>
        </w:rPr>
        <w:fldChar w:fldCharType="end"/>
      </w:r>
      <w:r>
        <w:rPr>
          <w:rFonts w:hint="eastAsia" w:ascii="宋体" w:hAnsi="宋体" w:eastAsiaTheme="minorEastAsia" w:cstheme="minorBidi"/>
          <w:bCs/>
          <w:kern w:val="2"/>
          <w:szCs w:val="36"/>
          <w:lang w:val="en-US" w:eastAsia="zh-CN" w:bidi="ar-SA"/>
        </w:rPr>
        <w:fldChar w:fldCharType="end"/>
      </w:r>
    </w:p>
    <w:p>
      <w:pPr>
        <w:pStyle w:val="9"/>
        <w:tabs>
          <w:tab w:val="right" w:leader="dot" w:pos="8306"/>
        </w:tabs>
        <w:rPr>
          <w:rFonts w:ascii="宋体" w:hAnsi="宋体" w:eastAsiaTheme="minorEastAsia" w:cstheme="minorBidi"/>
          <w:kern w:val="2"/>
          <w:szCs w:val="24"/>
          <w:lang w:val="en-US" w:eastAsia="zh-CN" w:bidi="ar-SA"/>
        </w:rPr>
      </w:pPr>
      <w:r>
        <w:rPr>
          <w:rFonts w:hint="eastAsia" w:ascii="宋体" w:hAnsi="宋体" w:eastAsiaTheme="minorEastAsia" w:cstheme="minorBidi"/>
          <w:bCs/>
          <w:kern w:val="2"/>
          <w:szCs w:val="36"/>
          <w:lang w:val="en-US" w:eastAsia="zh-CN" w:bidi="ar-SA"/>
        </w:rPr>
        <w:fldChar w:fldCharType="begin"/>
      </w:r>
      <w:r>
        <w:rPr>
          <w:rFonts w:hint="eastAsia" w:ascii="宋体" w:hAnsi="宋体" w:eastAsiaTheme="minorEastAsia" w:cstheme="minorBidi"/>
          <w:bCs/>
          <w:kern w:val="2"/>
          <w:szCs w:val="36"/>
          <w:lang w:val="en-US" w:eastAsia="zh-CN" w:bidi="ar-SA"/>
        </w:rPr>
        <w:instrText xml:space="preserve"> HYPERLINK \l _Toc18907 </w:instrText>
      </w:r>
      <w:r>
        <w:rPr>
          <w:rFonts w:hint="eastAsia" w:ascii="宋体" w:hAnsi="宋体" w:eastAsiaTheme="minorEastAsia" w:cstheme="minorBidi"/>
          <w:bCs/>
          <w:kern w:val="2"/>
          <w:szCs w:val="36"/>
          <w:lang w:val="en-US" w:eastAsia="zh-CN" w:bidi="ar-SA"/>
        </w:rPr>
        <w:fldChar w:fldCharType="separate"/>
      </w:r>
      <w:r>
        <w:rPr>
          <w:rFonts w:hint="eastAsia" w:ascii="宋体" w:hAnsi="宋体" w:eastAsiaTheme="minorEastAsia" w:cstheme="minorBidi"/>
          <w:kern w:val="2"/>
          <w:szCs w:val="24"/>
          <w:lang w:val="en-US" w:eastAsia="zh-CN" w:bidi="ar-SA"/>
        </w:rPr>
        <w:t>3.2.2【审批】</w:t>
      </w:r>
      <w:r>
        <w:rPr>
          <w:rFonts w:ascii="宋体" w:hAnsi="宋体" w:eastAsiaTheme="minorEastAsia" w:cstheme="minorBidi"/>
          <w:kern w:val="2"/>
          <w:szCs w:val="24"/>
          <w:lang w:val="en-US" w:eastAsia="zh-CN" w:bidi="ar-SA"/>
        </w:rPr>
        <w:tab/>
      </w:r>
      <w:r>
        <w:rPr>
          <w:rFonts w:ascii="宋体" w:hAnsi="宋体" w:eastAsiaTheme="minorEastAsia" w:cstheme="minorBidi"/>
          <w:kern w:val="2"/>
          <w:szCs w:val="24"/>
          <w:lang w:val="en-US" w:eastAsia="zh-CN" w:bidi="ar-SA"/>
        </w:rPr>
        <w:fldChar w:fldCharType="begin"/>
      </w:r>
      <w:r>
        <w:rPr>
          <w:rFonts w:ascii="宋体" w:hAnsi="宋体" w:eastAsiaTheme="minorEastAsia" w:cstheme="minorBidi"/>
          <w:kern w:val="2"/>
          <w:szCs w:val="24"/>
          <w:lang w:val="en-US" w:eastAsia="zh-CN" w:bidi="ar-SA"/>
        </w:rPr>
        <w:instrText xml:space="preserve"> PAGEREF _Toc18907 </w:instrText>
      </w:r>
      <w:r>
        <w:rPr>
          <w:rFonts w:ascii="宋体" w:hAnsi="宋体" w:eastAsiaTheme="minorEastAsia" w:cstheme="minorBidi"/>
          <w:kern w:val="2"/>
          <w:szCs w:val="24"/>
          <w:lang w:val="en-US" w:eastAsia="zh-CN" w:bidi="ar-SA"/>
        </w:rPr>
        <w:fldChar w:fldCharType="separate"/>
      </w:r>
      <w:r>
        <w:rPr>
          <w:rFonts w:ascii="宋体" w:hAnsi="宋体" w:eastAsiaTheme="minorEastAsia" w:cstheme="minorBidi"/>
          <w:kern w:val="2"/>
          <w:szCs w:val="24"/>
          <w:lang w:val="en-US" w:eastAsia="zh-CN" w:bidi="ar-SA"/>
        </w:rPr>
        <w:t>4</w:t>
      </w:r>
      <w:r>
        <w:rPr>
          <w:rFonts w:ascii="宋体" w:hAnsi="宋体" w:eastAsiaTheme="minorEastAsia" w:cstheme="minorBidi"/>
          <w:kern w:val="2"/>
          <w:szCs w:val="24"/>
          <w:lang w:val="en-US" w:eastAsia="zh-CN" w:bidi="ar-SA"/>
        </w:rPr>
        <w:fldChar w:fldCharType="end"/>
      </w:r>
      <w:r>
        <w:rPr>
          <w:rFonts w:hint="eastAsia" w:ascii="宋体" w:hAnsi="宋体" w:eastAsiaTheme="minorEastAsia" w:cstheme="minorBidi"/>
          <w:bCs/>
          <w:kern w:val="2"/>
          <w:szCs w:val="36"/>
          <w:lang w:val="en-US" w:eastAsia="zh-CN" w:bidi="ar-SA"/>
        </w:rPr>
        <w:fldChar w:fldCharType="end"/>
      </w:r>
    </w:p>
    <w:p>
      <w:pPr>
        <w:pStyle w:val="9"/>
        <w:tabs>
          <w:tab w:val="right" w:leader="dot" w:pos="8306"/>
        </w:tabs>
        <w:rPr>
          <w:rFonts w:ascii="宋体" w:hAnsi="宋体" w:eastAsiaTheme="minorEastAsia" w:cstheme="minorBidi"/>
          <w:kern w:val="2"/>
          <w:szCs w:val="24"/>
          <w:lang w:val="en-US" w:eastAsia="zh-CN" w:bidi="ar-SA"/>
        </w:rPr>
      </w:pPr>
      <w:r>
        <w:rPr>
          <w:rFonts w:hint="eastAsia" w:ascii="宋体" w:hAnsi="宋体" w:eastAsiaTheme="minorEastAsia" w:cstheme="minorBidi"/>
          <w:bCs/>
          <w:kern w:val="2"/>
          <w:szCs w:val="36"/>
          <w:lang w:val="en-US" w:eastAsia="zh-CN" w:bidi="ar-SA"/>
        </w:rPr>
        <w:fldChar w:fldCharType="begin"/>
      </w:r>
      <w:r>
        <w:rPr>
          <w:rFonts w:hint="eastAsia" w:ascii="宋体" w:hAnsi="宋体" w:eastAsiaTheme="minorEastAsia" w:cstheme="minorBidi"/>
          <w:bCs/>
          <w:kern w:val="2"/>
          <w:szCs w:val="36"/>
          <w:lang w:val="en-US" w:eastAsia="zh-CN" w:bidi="ar-SA"/>
        </w:rPr>
        <w:instrText xml:space="preserve"> HYPERLINK \l _Toc26041 </w:instrText>
      </w:r>
      <w:r>
        <w:rPr>
          <w:rFonts w:hint="eastAsia" w:ascii="宋体" w:hAnsi="宋体" w:eastAsiaTheme="minorEastAsia" w:cstheme="minorBidi"/>
          <w:bCs/>
          <w:kern w:val="2"/>
          <w:szCs w:val="36"/>
          <w:lang w:val="en-US" w:eastAsia="zh-CN" w:bidi="ar-SA"/>
        </w:rPr>
        <w:fldChar w:fldCharType="separate"/>
      </w:r>
      <w:r>
        <w:rPr>
          <w:rFonts w:hint="eastAsia" w:ascii="宋体" w:hAnsi="宋体" w:eastAsiaTheme="minorEastAsia" w:cstheme="minorBidi"/>
          <w:kern w:val="2"/>
          <w:szCs w:val="24"/>
          <w:lang w:val="en-US" w:eastAsia="zh-CN" w:bidi="ar-SA"/>
        </w:rPr>
        <w:t>3.2.3【转移】</w:t>
      </w:r>
      <w:r>
        <w:rPr>
          <w:rFonts w:ascii="宋体" w:hAnsi="宋体" w:eastAsiaTheme="minorEastAsia" w:cstheme="minorBidi"/>
          <w:kern w:val="2"/>
          <w:szCs w:val="24"/>
          <w:lang w:val="en-US" w:eastAsia="zh-CN" w:bidi="ar-SA"/>
        </w:rPr>
        <w:tab/>
      </w:r>
      <w:r>
        <w:rPr>
          <w:rFonts w:ascii="宋体" w:hAnsi="宋体" w:eastAsiaTheme="minorEastAsia" w:cstheme="minorBidi"/>
          <w:kern w:val="2"/>
          <w:szCs w:val="24"/>
          <w:lang w:val="en-US" w:eastAsia="zh-CN" w:bidi="ar-SA"/>
        </w:rPr>
        <w:fldChar w:fldCharType="begin"/>
      </w:r>
      <w:r>
        <w:rPr>
          <w:rFonts w:ascii="宋体" w:hAnsi="宋体" w:eastAsiaTheme="minorEastAsia" w:cstheme="minorBidi"/>
          <w:kern w:val="2"/>
          <w:szCs w:val="24"/>
          <w:lang w:val="en-US" w:eastAsia="zh-CN" w:bidi="ar-SA"/>
        </w:rPr>
        <w:instrText xml:space="preserve"> PAGEREF _Toc26041 </w:instrText>
      </w:r>
      <w:r>
        <w:rPr>
          <w:rFonts w:ascii="宋体" w:hAnsi="宋体" w:eastAsiaTheme="minorEastAsia" w:cstheme="minorBidi"/>
          <w:kern w:val="2"/>
          <w:szCs w:val="24"/>
          <w:lang w:val="en-US" w:eastAsia="zh-CN" w:bidi="ar-SA"/>
        </w:rPr>
        <w:fldChar w:fldCharType="separate"/>
      </w:r>
      <w:r>
        <w:rPr>
          <w:rFonts w:ascii="宋体" w:hAnsi="宋体" w:eastAsiaTheme="minorEastAsia" w:cstheme="minorBidi"/>
          <w:kern w:val="2"/>
          <w:szCs w:val="24"/>
          <w:lang w:val="en-US" w:eastAsia="zh-CN" w:bidi="ar-SA"/>
        </w:rPr>
        <w:t>5</w:t>
      </w:r>
      <w:r>
        <w:rPr>
          <w:rFonts w:ascii="宋体" w:hAnsi="宋体" w:eastAsiaTheme="minorEastAsia" w:cstheme="minorBidi"/>
          <w:kern w:val="2"/>
          <w:szCs w:val="24"/>
          <w:lang w:val="en-US" w:eastAsia="zh-CN" w:bidi="ar-SA"/>
        </w:rPr>
        <w:fldChar w:fldCharType="end"/>
      </w:r>
      <w:r>
        <w:rPr>
          <w:rFonts w:hint="eastAsia" w:ascii="宋体" w:hAnsi="宋体" w:eastAsiaTheme="minorEastAsia" w:cstheme="minorBidi"/>
          <w:bCs/>
          <w:kern w:val="2"/>
          <w:szCs w:val="36"/>
          <w:lang w:val="en-US" w:eastAsia="zh-CN" w:bidi="ar-SA"/>
        </w:rPr>
        <w:fldChar w:fldCharType="end"/>
      </w:r>
    </w:p>
    <w:p>
      <w:pPr>
        <w:pStyle w:val="9"/>
        <w:tabs>
          <w:tab w:val="right" w:leader="dot" w:pos="8306"/>
        </w:tabs>
        <w:rPr>
          <w:rFonts w:ascii="宋体" w:hAnsi="宋体" w:eastAsiaTheme="minorEastAsia" w:cstheme="minorBidi"/>
          <w:kern w:val="2"/>
          <w:szCs w:val="24"/>
          <w:lang w:val="en-US" w:eastAsia="zh-CN" w:bidi="ar-SA"/>
        </w:rPr>
      </w:pPr>
      <w:r>
        <w:rPr>
          <w:rFonts w:hint="eastAsia" w:ascii="宋体" w:hAnsi="宋体" w:eastAsiaTheme="minorEastAsia" w:cstheme="minorBidi"/>
          <w:bCs/>
          <w:kern w:val="2"/>
          <w:szCs w:val="36"/>
          <w:lang w:val="en-US" w:eastAsia="zh-CN" w:bidi="ar-SA"/>
        </w:rPr>
        <w:fldChar w:fldCharType="begin"/>
      </w:r>
      <w:r>
        <w:rPr>
          <w:rFonts w:hint="eastAsia" w:ascii="宋体" w:hAnsi="宋体" w:eastAsiaTheme="minorEastAsia" w:cstheme="minorBidi"/>
          <w:bCs/>
          <w:kern w:val="2"/>
          <w:szCs w:val="36"/>
          <w:lang w:val="en-US" w:eastAsia="zh-CN" w:bidi="ar-SA"/>
        </w:rPr>
        <w:instrText xml:space="preserve"> HYPERLINK \l _Toc12643 </w:instrText>
      </w:r>
      <w:r>
        <w:rPr>
          <w:rFonts w:hint="eastAsia" w:ascii="宋体" w:hAnsi="宋体" w:eastAsiaTheme="minorEastAsia" w:cstheme="minorBidi"/>
          <w:bCs/>
          <w:kern w:val="2"/>
          <w:szCs w:val="36"/>
          <w:lang w:val="en-US" w:eastAsia="zh-CN" w:bidi="ar-SA"/>
        </w:rPr>
        <w:fldChar w:fldCharType="separate"/>
      </w:r>
      <w:r>
        <w:rPr>
          <w:rFonts w:hint="eastAsia" w:ascii="宋体" w:hAnsi="宋体" w:eastAsiaTheme="minorEastAsia" w:cstheme="minorBidi"/>
          <w:kern w:val="2"/>
          <w:szCs w:val="24"/>
          <w:lang w:val="en-US" w:eastAsia="zh-CN" w:bidi="ar-SA"/>
        </w:rPr>
        <w:t>3.2.4【变更】</w:t>
      </w:r>
      <w:r>
        <w:rPr>
          <w:rFonts w:ascii="宋体" w:hAnsi="宋体" w:eastAsiaTheme="minorEastAsia" w:cstheme="minorBidi"/>
          <w:kern w:val="2"/>
          <w:szCs w:val="24"/>
          <w:lang w:val="en-US" w:eastAsia="zh-CN" w:bidi="ar-SA"/>
        </w:rPr>
        <w:tab/>
      </w:r>
      <w:r>
        <w:rPr>
          <w:rFonts w:ascii="宋体" w:hAnsi="宋体" w:eastAsiaTheme="minorEastAsia" w:cstheme="minorBidi"/>
          <w:kern w:val="2"/>
          <w:szCs w:val="24"/>
          <w:lang w:val="en-US" w:eastAsia="zh-CN" w:bidi="ar-SA"/>
        </w:rPr>
        <w:fldChar w:fldCharType="begin"/>
      </w:r>
      <w:r>
        <w:rPr>
          <w:rFonts w:ascii="宋体" w:hAnsi="宋体" w:eastAsiaTheme="minorEastAsia" w:cstheme="minorBidi"/>
          <w:kern w:val="2"/>
          <w:szCs w:val="24"/>
          <w:lang w:val="en-US" w:eastAsia="zh-CN" w:bidi="ar-SA"/>
        </w:rPr>
        <w:instrText xml:space="preserve"> PAGEREF _Toc12643 </w:instrText>
      </w:r>
      <w:r>
        <w:rPr>
          <w:rFonts w:ascii="宋体" w:hAnsi="宋体" w:eastAsiaTheme="minorEastAsia" w:cstheme="minorBidi"/>
          <w:kern w:val="2"/>
          <w:szCs w:val="24"/>
          <w:lang w:val="en-US" w:eastAsia="zh-CN" w:bidi="ar-SA"/>
        </w:rPr>
        <w:fldChar w:fldCharType="separate"/>
      </w:r>
      <w:r>
        <w:rPr>
          <w:rFonts w:ascii="宋体" w:hAnsi="宋体" w:eastAsiaTheme="minorEastAsia" w:cstheme="minorBidi"/>
          <w:kern w:val="2"/>
          <w:szCs w:val="24"/>
          <w:lang w:val="en-US" w:eastAsia="zh-CN" w:bidi="ar-SA"/>
        </w:rPr>
        <w:t>5</w:t>
      </w:r>
      <w:r>
        <w:rPr>
          <w:rFonts w:ascii="宋体" w:hAnsi="宋体" w:eastAsiaTheme="minorEastAsia" w:cstheme="minorBidi"/>
          <w:kern w:val="2"/>
          <w:szCs w:val="24"/>
          <w:lang w:val="en-US" w:eastAsia="zh-CN" w:bidi="ar-SA"/>
        </w:rPr>
        <w:fldChar w:fldCharType="end"/>
      </w:r>
      <w:r>
        <w:rPr>
          <w:rFonts w:hint="eastAsia" w:ascii="宋体" w:hAnsi="宋体" w:eastAsiaTheme="minorEastAsia" w:cstheme="minorBidi"/>
          <w:bCs/>
          <w:kern w:val="2"/>
          <w:szCs w:val="36"/>
          <w:lang w:val="en-US" w:eastAsia="zh-CN" w:bidi="ar-SA"/>
        </w:rPr>
        <w:fldChar w:fldCharType="end"/>
      </w:r>
    </w:p>
    <w:p>
      <w:pPr>
        <w:pStyle w:val="9"/>
        <w:tabs>
          <w:tab w:val="right" w:leader="dot" w:pos="8306"/>
        </w:tabs>
        <w:rPr>
          <w:rFonts w:ascii="宋体" w:hAnsi="宋体" w:eastAsiaTheme="minorEastAsia" w:cstheme="minorBidi"/>
          <w:kern w:val="2"/>
          <w:szCs w:val="24"/>
          <w:lang w:val="en-US" w:eastAsia="zh-CN" w:bidi="ar-SA"/>
        </w:rPr>
      </w:pPr>
      <w:r>
        <w:rPr>
          <w:rFonts w:hint="eastAsia" w:ascii="宋体" w:hAnsi="宋体" w:eastAsiaTheme="minorEastAsia" w:cstheme="minorBidi"/>
          <w:bCs/>
          <w:kern w:val="2"/>
          <w:szCs w:val="36"/>
          <w:lang w:val="en-US" w:eastAsia="zh-CN" w:bidi="ar-SA"/>
        </w:rPr>
        <w:fldChar w:fldCharType="begin"/>
      </w:r>
      <w:r>
        <w:rPr>
          <w:rFonts w:hint="eastAsia" w:ascii="宋体" w:hAnsi="宋体" w:eastAsiaTheme="minorEastAsia" w:cstheme="minorBidi"/>
          <w:bCs/>
          <w:kern w:val="2"/>
          <w:szCs w:val="36"/>
          <w:lang w:val="en-US" w:eastAsia="zh-CN" w:bidi="ar-SA"/>
        </w:rPr>
        <w:instrText xml:space="preserve"> HYPERLINK \l _Toc9540 </w:instrText>
      </w:r>
      <w:r>
        <w:rPr>
          <w:rFonts w:hint="eastAsia" w:ascii="宋体" w:hAnsi="宋体" w:eastAsiaTheme="minorEastAsia" w:cstheme="minorBidi"/>
          <w:bCs/>
          <w:kern w:val="2"/>
          <w:szCs w:val="36"/>
          <w:lang w:val="en-US" w:eastAsia="zh-CN" w:bidi="ar-SA"/>
        </w:rPr>
        <w:fldChar w:fldCharType="separate"/>
      </w:r>
      <w:r>
        <w:rPr>
          <w:rFonts w:hint="eastAsia" w:ascii="宋体" w:hAnsi="宋体" w:eastAsiaTheme="minorEastAsia" w:cstheme="minorBidi"/>
          <w:kern w:val="2"/>
          <w:szCs w:val="24"/>
          <w:lang w:val="en-US" w:eastAsia="zh-CN" w:bidi="ar-SA"/>
        </w:rPr>
        <w:t>3.2.5【冻结】</w:t>
      </w:r>
      <w:r>
        <w:rPr>
          <w:rFonts w:ascii="宋体" w:hAnsi="宋体" w:eastAsiaTheme="minorEastAsia" w:cstheme="minorBidi"/>
          <w:kern w:val="2"/>
          <w:szCs w:val="24"/>
          <w:lang w:val="en-US" w:eastAsia="zh-CN" w:bidi="ar-SA"/>
        </w:rPr>
        <w:tab/>
      </w:r>
      <w:r>
        <w:rPr>
          <w:rFonts w:ascii="宋体" w:hAnsi="宋体" w:eastAsiaTheme="minorEastAsia" w:cstheme="minorBidi"/>
          <w:kern w:val="2"/>
          <w:szCs w:val="24"/>
          <w:lang w:val="en-US" w:eastAsia="zh-CN" w:bidi="ar-SA"/>
        </w:rPr>
        <w:fldChar w:fldCharType="begin"/>
      </w:r>
      <w:r>
        <w:rPr>
          <w:rFonts w:ascii="宋体" w:hAnsi="宋体" w:eastAsiaTheme="minorEastAsia" w:cstheme="minorBidi"/>
          <w:kern w:val="2"/>
          <w:szCs w:val="24"/>
          <w:lang w:val="en-US" w:eastAsia="zh-CN" w:bidi="ar-SA"/>
        </w:rPr>
        <w:instrText xml:space="preserve"> PAGEREF _Toc9540 </w:instrText>
      </w:r>
      <w:r>
        <w:rPr>
          <w:rFonts w:ascii="宋体" w:hAnsi="宋体" w:eastAsiaTheme="minorEastAsia" w:cstheme="minorBidi"/>
          <w:kern w:val="2"/>
          <w:szCs w:val="24"/>
          <w:lang w:val="en-US" w:eastAsia="zh-CN" w:bidi="ar-SA"/>
        </w:rPr>
        <w:fldChar w:fldCharType="separate"/>
      </w:r>
      <w:r>
        <w:rPr>
          <w:rFonts w:ascii="宋体" w:hAnsi="宋体" w:eastAsiaTheme="minorEastAsia" w:cstheme="minorBidi"/>
          <w:kern w:val="2"/>
          <w:szCs w:val="24"/>
          <w:lang w:val="en-US" w:eastAsia="zh-CN" w:bidi="ar-SA"/>
        </w:rPr>
        <w:t>5</w:t>
      </w:r>
      <w:r>
        <w:rPr>
          <w:rFonts w:ascii="宋体" w:hAnsi="宋体" w:eastAsiaTheme="minorEastAsia" w:cstheme="minorBidi"/>
          <w:kern w:val="2"/>
          <w:szCs w:val="24"/>
          <w:lang w:val="en-US" w:eastAsia="zh-CN" w:bidi="ar-SA"/>
        </w:rPr>
        <w:fldChar w:fldCharType="end"/>
      </w:r>
      <w:r>
        <w:rPr>
          <w:rFonts w:hint="eastAsia" w:ascii="宋体" w:hAnsi="宋体" w:eastAsiaTheme="minorEastAsia" w:cstheme="minorBidi"/>
          <w:bCs/>
          <w:kern w:val="2"/>
          <w:szCs w:val="36"/>
          <w:lang w:val="en-US" w:eastAsia="zh-CN" w:bidi="ar-SA"/>
        </w:rPr>
        <w:fldChar w:fldCharType="end"/>
      </w:r>
    </w:p>
    <w:p>
      <w:pPr>
        <w:pStyle w:val="9"/>
        <w:tabs>
          <w:tab w:val="right" w:leader="dot" w:pos="8306"/>
        </w:tabs>
        <w:rPr>
          <w:rFonts w:ascii="宋体" w:hAnsi="宋体" w:eastAsiaTheme="minorEastAsia" w:cstheme="minorBidi"/>
          <w:kern w:val="2"/>
          <w:szCs w:val="24"/>
          <w:lang w:val="en-US" w:eastAsia="zh-CN" w:bidi="ar-SA"/>
        </w:rPr>
      </w:pPr>
      <w:r>
        <w:rPr>
          <w:rFonts w:hint="eastAsia" w:ascii="宋体" w:hAnsi="宋体" w:eastAsiaTheme="minorEastAsia" w:cstheme="minorBidi"/>
          <w:bCs/>
          <w:kern w:val="2"/>
          <w:szCs w:val="36"/>
          <w:lang w:val="en-US" w:eastAsia="zh-CN" w:bidi="ar-SA"/>
        </w:rPr>
        <w:fldChar w:fldCharType="begin"/>
      </w:r>
      <w:r>
        <w:rPr>
          <w:rFonts w:hint="eastAsia" w:ascii="宋体" w:hAnsi="宋体" w:eastAsiaTheme="minorEastAsia" w:cstheme="minorBidi"/>
          <w:bCs/>
          <w:kern w:val="2"/>
          <w:szCs w:val="36"/>
          <w:lang w:val="en-US" w:eastAsia="zh-CN" w:bidi="ar-SA"/>
        </w:rPr>
        <w:instrText xml:space="preserve"> HYPERLINK \l _Toc26355 </w:instrText>
      </w:r>
      <w:r>
        <w:rPr>
          <w:rFonts w:hint="eastAsia" w:ascii="宋体" w:hAnsi="宋体" w:eastAsiaTheme="minorEastAsia" w:cstheme="minorBidi"/>
          <w:bCs/>
          <w:kern w:val="2"/>
          <w:szCs w:val="36"/>
          <w:lang w:val="en-US" w:eastAsia="zh-CN" w:bidi="ar-SA"/>
        </w:rPr>
        <w:fldChar w:fldCharType="separate"/>
      </w:r>
      <w:r>
        <w:rPr>
          <w:rFonts w:hint="eastAsia" w:ascii="宋体" w:hAnsi="宋体" w:eastAsiaTheme="minorEastAsia" w:cstheme="minorBidi"/>
          <w:kern w:val="2"/>
          <w:szCs w:val="24"/>
          <w:lang w:val="en-US" w:eastAsia="zh-CN" w:bidi="ar-SA"/>
        </w:rPr>
        <w:t>3.2.6【作废】</w:t>
      </w:r>
      <w:r>
        <w:rPr>
          <w:rFonts w:ascii="宋体" w:hAnsi="宋体" w:eastAsiaTheme="minorEastAsia" w:cstheme="minorBidi"/>
          <w:kern w:val="2"/>
          <w:szCs w:val="24"/>
          <w:lang w:val="en-US" w:eastAsia="zh-CN" w:bidi="ar-SA"/>
        </w:rPr>
        <w:tab/>
      </w:r>
      <w:r>
        <w:rPr>
          <w:rFonts w:ascii="宋体" w:hAnsi="宋体" w:eastAsiaTheme="minorEastAsia" w:cstheme="minorBidi"/>
          <w:kern w:val="2"/>
          <w:szCs w:val="24"/>
          <w:lang w:val="en-US" w:eastAsia="zh-CN" w:bidi="ar-SA"/>
        </w:rPr>
        <w:fldChar w:fldCharType="begin"/>
      </w:r>
      <w:r>
        <w:rPr>
          <w:rFonts w:ascii="宋体" w:hAnsi="宋体" w:eastAsiaTheme="minorEastAsia" w:cstheme="minorBidi"/>
          <w:kern w:val="2"/>
          <w:szCs w:val="24"/>
          <w:lang w:val="en-US" w:eastAsia="zh-CN" w:bidi="ar-SA"/>
        </w:rPr>
        <w:instrText xml:space="preserve"> PAGEREF _Toc26355 </w:instrText>
      </w:r>
      <w:r>
        <w:rPr>
          <w:rFonts w:ascii="宋体" w:hAnsi="宋体" w:eastAsiaTheme="minorEastAsia" w:cstheme="minorBidi"/>
          <w:kern w:val="2"/>
          <w:szCs w:val="24"/>
          <w:lang w:val="en-US" w:eastAsia="zh-CN" w:bidi="ar-SA"/>
        </w:rPr>
        <w:fldChar w:fldCharType="separate"/>
      </w:r>
      <w:r>
        <w:rPr>
          <w:rFonts w:ascii="宋体" w:hAnsi="宋体" w:eastAsiaTheme="minorEastAsia" w:cstheme="minorBidi"/>
          <w:kern w:val="2"/>
          <w:szCs w:val="24"/>
          <w:lang w:val="en-US" w:eastAsia="zh-CN" w:bidi="ar-SA"/>
        </w:rPr>
        <w:t>5</w:t>
      </w:r>
      <w:r>
        <w:rPr>
          <w:rFonts w:ascii="宋体" w:hAnsi="宋体" w:eastAsiaTheme="minorEastAsia" w:cstheme="minorBidi"/>
          <w:kern w:val="2"/>
          <w:szCs w:val="24"/>
          <w:lang w:val="en-US" w:eastAsia="zh-CN" w:bidi="ar-SA"/>
        </w:rPr>
        <w:fldChar w:fldCharType="end"/>
      </w:r>
      <w:r>
        <w:rPr>
          <w:rFonts w:hint="eastAsia" w:ascii="宋体" w:hAnsi="宋体" w:eastAsiaTheme="minorEastAsia" w:cstheme="minorBidi"/>
          <w:bCs/>
          <w:kern w:val="2"/>
          <w:szCs w:val="36"/>
          <w:lang w:val="en-US" w:eastAsia="zh-CN" w:bidi="ar-SA"/>
        </w:rPr>
        <w:fldChar w:fldCharType="end"/>
      </w:r>
    </w:p>
    <w:p>
      <w:pPr>
        <w:numPr>
          <w:ilvl w:val="0"/>
          <w:numId w:val="0"/>
        </w:numPr>
        <w:outlineLvl w:val="1"/>
        <w:rPr>
          <w:rFonts w:hint="eastAsia"/>
          <w:b/>
          <w:bCs/>
          <w:sz w:val="28"/>
          <w:szCs w:val="36"/>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Theme="minorEastAsia" w:cstheme="minorBidi"/>
          <w:bCs/>
          <w:kern w:val="2"/>
          <w:szCs w:val="36"/>
          <w:lang w:val="en-US" w:eastAsia="zh-CN" w:bidi="ar-SA"/>
        </w:rPr>
        <w:fldChar w:fldCharType="end"/>
      </w:r>
    </w:p>
    <w:p>
      <w:pPr>
        <w:numPr>
          <w:ilvl w:val="0"/>
          <w:numId w:val="0"/>
        </w:numPr>
        <w:outlineLvl w:val="1"/>
        <w:rPr>
          <w:rFonts w:hint="eastAsia"/>
          <w:b/>
          <w:bCs/>
          <w:sz w:val="28"/>
          <w:szCs w:val="36"/>
          <w:lang w:val="en-US" w:eastAsia="zh-CN"/>
        </w:rPr>
      </w:pPr>
      <w:bookmarkStart w:id="0" w:name="_Toc29033"/>
      <w:bookmarkStart w:id="1" w:name="_Toc6501"/>
      <w:r>
        <w:rPr>
          <w:rFonts w:hint="eastAsia"/>
          <w:b/>
          <w:bCs/>
          <w:sz w:val="28"/>
          <w:szCs w:val="36"/>
          <w:lang w:val="en-US" w:eastAsia="zh-CN"/>
        </w:rPr>
        <w:t>1 功能概述</w:t>
      </w:r>
      <w:bookmarkEnd w:id="0"/>
      <w:bookmarkEnd w:id="1"/>
    </w:p>
    <w:p>
      <w:pPr>
        <w:numPr>
          <w:ilvl w:val="0"/>
          <w:numId w:val="0"/>
        </w:numPr>
        <w:ind w:firstLine="420" w:firstLineChars="0"/>
        <w:outlineLvl w:val="9"/>
        <w:rPr>
          <w:rFonts w:hint="eastAsia"/>
          <w:b w:val="0"/>
          <w:bCs w:val="0"/>
          <w:sz w:val="21"/>
          <w:szCs w:val="24"/>
          <w:lang w:val="en-US" w:eastAsia="zh-CN"/>
        </w:rPr>
      </w:pPr>
      <w:r>
        <w:rPr>
          <w:rFonts w:hint="eastAsia"/>
          <w:b w:val="0"/>
          <w:bCs w:val="0"/>
          <w:sz w:val="21"/>
          <w:szCs w:val="24"/>
          <w:lang w:val="en-US" w:eastAsia="zh-CN"/>
        </w:rPr>
        <w:t>银行授信，是指与公司有业务往来的银行给予公司总的授信额度，公司将所有的银行授信额度汇总，再按需分配给各大部门。不同部门的业务人员根据实际业务的资金流转需要进行银行授信申请。</w:t>
      </w:r>
    </w:p>
    <w:p>
      <w:pPr>
        <w:numPr>
          <w:ilvl w:val="0"/>
          <w:numId w:val="0"/>
        </w:numPr>
        <w:ind w:firstLine="420" w:firstLineChars="0"/>
        <w:outlineLvl w:val="9"/>
        <w:rPr>
          <w:rFonts w:hint="eastAsia"/>
          <w:b w:val="0"/>
          <w:bCs w:val="0"/>
          <w:sz w:val="21"/>
          <w:szCs w:val="24"/>
          <w:lang w:val="en-US" w:eastAsia="zh-CN"/>
        </w:rPr>
      </w:pPr>
      <w:r>
        <w:rPr>
          <w:rFonts w:hint="eastAsia"/>
          <w:b w:val="0"/>
          <w:bCs w:val="0"/>
          <w:sz w:val="21"/>
          <w:szCs w:val="24"/>
          <w:lang w:val="en-US" w:eastAsia="zh-CN"/>
        </w:rPr>
        <w:t>由上述可知，业务部门进行银行授信申请的</w:t>
      </w:r>
      <w:bookmarkStart w:id="13" w:name="_GoBack"/>
      <w:bookmarkEnd w:id="13"/>
      <w:r>
        <w:rPr>
          <w:rFonts w:hint="eastAsia"/>
          <w:b w:val="0"/>
          <w:bCs w:val="0"/>
          <w:sz w:val="21"/>
          <w:szCs w:val="24"/>
          <w:lang w:val="en-US" w:eastAsia="zh-CN"/>
        </w:rPr>
        <w:t>前提是有银行授予公司授信额度，公司对业务部门进行了额度分配。进而授信业务包括授信银行管理、部门授信额度管理、银行授信申请三部分，下面逐一进行详述。</w:t>
      </w:r>
    </w:p>
    <w:p>
      <w:pPr>
        <w:numPr>
          <w:ilvl w:val="0"/>
          <w:numId w:val="0"/>
        </w:numPr>
        <w:ind w:firstLine="420" w:firstLineChars="0"/>
        <w:outlineLvl w:val="9"/>
        <w:rPr>
          <w:rFonts w:hint="eastAsia"/>
          <w:b w:val="0"/>
          <w:bCs w:val="0"/>
          <w:color w:val="FF0000"/>
          <w:sz w:val="21"/>
          <w:szCs w:val="24"/>
          <w:highlight w:val="none"/>
          <w:lang w:val="en-US" w:eastAsia="zh-CN"/>
        </w:rPr>
      </w:pPr>
      <w:r>
        <w:rPr>
          <w:rFonts w:hint="eastAsia"/>
          <w:b w:val="0"/>
          <w:bCs w:val="0"/>
          <w:color w:val="FF0000"/>
          <w:sz w:val="21"/>
          <w:szCs w:val="24"/>
          <w:highlight w:val="none"/>
          <w:lang w:val="en-US" w:eastAsia="zh-CN"/>
        </w:rPr>
        <w:t>主要涉众：</w:t>
      </w:r>
    </w:p>
    <w:p>
      <w:pPr>
        <w:numPr>
          <w:ilvl w:val="0"/>
          <w:numId w:val="0"/>
        </w:numPr>
        <w:outlineLvl w:val="1"/>
        <w:rPr>
          <w:rFonts w:hint="eastAsia"/>
          <w:b/>
          <w:bCs/>
          <w:sz w:val="28"/>
          <w:szCs w:val="36"/>
          <w:lang w:val="en-US" w:eastAsia="zh-CN"/>
        </w:rPr>
      </w:pPr>
      <w:bookmarkStart w:id="2" w:name="_Toc22288"/>
      <w:bookmarkStart w:id="3" w:name="_Toc7790"/>
      <w:r>
        <w:rPr>
          <w:rFonts w:hint="eastAsia"/>
          <w:b/>
          <w:bCs/>
          <w:sz w:val="28"/>
          <w:szCs w:val="36"/>
          <w:lang w:val="en-US" w:eastAsia="zh-CN"/>
        </w:rPr>
        <w:t>2 业务流程</w:t>
      </w:r>
      <w:bookmarkEnd w:id="2"/>
      <w:bookmarkEnd w:id="3"/>
    </w:p>
    <w:p>
      <w:pPr>
        <w:numPr>
          <w:ilvl w:val="0"/>
          <w:numId w:val="0"/>
        </w:numPr>
        <w:outlineLvl w:val="9"/>
        <w:rPr>
          <w:rFonts w:hint="eastAsia"/>
          <w:lang w:val="en-US" w:eastAsia="zh-CN"/>
        </w:rPr>
      </w:pPr>
      <w:r>
        <w:rPr>
          <w:rFonts w:hint="eastAsia"/>
          <w:lang w:val="en-US" w:eastAsia="zh-CN"/>
        </w:rPr>
        <w:t xml:space="preserve">   </w:t>
      </w:r>
    </w:p>
    <w:p>
      <w:pPr>
        <w:numPr>
          <w:ilvl w:val="0"/>
          <w:numId w:val="0"/>
        </w:numPr>
        <w:outlineLvl w:val="1"/>
        <w:rPr>
          <w:rFonts w:hint="eastAsia"/>
          <w:b/>
          <w:bCs/>
          <w:sz w:val="28"/>
          <w:szCs w:val="36"/>
          <w:lang w:val="en-US" w:eastAsia="zh-CN"/>
        </w:rPr>
      </w:pPr>
      <w:r>
        <w:rPr>
          <w:rFonts w:hint="eastAsia"/>
          <w:b/>
          <w:bCs/>
          <w:sz w:val="28"/>
          <w:szCs w:val="36"/>
          <w:lang w:val="en-US" w:eastAsia="zh-CN"/>
        </w:rPr>
        <w:t>3 功能需求—授信银行管理</w:t>
      </w:r>
    </w:p>
    <w:p>
      <w:pPr>
        <w:pStyle w:val="3"/>
        <w:numPr>
          <w:numId w:val="0"/>
        </w:numPr>
        <w:tabs>
          <w:tab w:val="clear" w:pos="720"/>
        </w:tabs>
        <w:ind w:leftChars="0"/>
        <w:outlineLvl w:val="2"/>
        <w:rPr>
          <w:rFonts w:hint="eastAsia"/>
          <w:b w:val="0"/>
          <w:bCs w:val="0"/>
          <w:sz w:val="24"/>
          <w:szCs w:val="28"/>
        </w:rPr>
      </w:pPr>
      <w:r>
        <w:rPr>
          <w:rFonts w:hint="eastAsia"/>
          <w:b w:val="0"/>
          <w:bCs w:val="0"/>
          <w:sz w:val="24"/>
          <w:szCs w:val="28"/>
          <w:lang w:val="en-US" w:eastAsia="zh-CN"/>
        </w:rPr>
        <w:t>3.1</w:t>
      </w:r>
      <w:r>
        <w:rPr>
          <w:rFonts w:hint="eastAsia"/>
          <w:b w:val="0"/>
          <w:bCs w:val="0"/>
          <w:sz w:val="24"/>
          <w:szCs w:val="28"/>
        </w:rPr>
        <w:t>字段</w:t>
      </w:r>
      <w:r>
        <w:rPr>
          <w:rFonts w:hint="eastAsia"/>
          <w:b w:val="0"/>
          <w:bCs w:val="0"/>
          <w:sz w:val="24"/>
          <w:szCs w:val="28"/>
          <w:lang w:eastAsia="zh-CN"/>
        </w:rPr>
        <w:t>描述</w:t>
      </w:r>
    </w:p>
    <w:tbl>
      <w:tblPr>
        <w:tblStyle w:val="25"/>
        <w:tblW w:w="97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3"/>
        <w:gridCol w:w="1276"/>
        <w:gridCol w:w="992"/>
        <w:gridCol w:w="1560"/>
        <w:gridCol w:w="992"/>
        <w:gridCol w:w="2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jc w:val="center"/>
        </w:trPr>
        <w:tc>
          <w:tcPr>
            <w:tcW w:w="2283" w:type="dxa"/>
            <w:shd w:val="clear" w:color="000000" w:fill="C6D9F1"/>
            <w:vAlign w:val="center"/>
          </w:tcPr>
          <w:p>
            <w:pPr>
              <w:widowControl/>
              <w:jc w:val="center"/>
              <w:rPr>
                <w:rFonts w:cs="宋体"/>
                <w:b/>
                <w:bCs/>
                <w:kern w:val="0"/>
                <w:sz w:val="18"/>
                <w:szCs w:val="18"/>
              </w:rPr>
            </w:pPr>
            <w:r>
              <w:rPr>
                <w:rFonts w:hint="eastAsia" w:cs="宋体"/>
                <w:b/>
                <w:bCs/>
                <w:kern w:val="0"/>
                <w:sz w:val="18"/>
                <w:szCs w:val="18"/>
              </w:rPr>
              <w:t>壳系统页面名称</w:t>
            </w:r>
          </w:p>
        </w:tc>
        <w:tc>
          <w:tcPr>
            <w:tcW w:w="1276" w:type="dxa"/>
            <w:shd w:val="clear" w:color="000000" w:fill="C6D9F1"/>
            <w:vAlign w:val="center"/>
          </w:tcPr>
          <w:p>
            <w:pPr>
              <w:widowControl/>
              <w:jc w:val="center"/>
              <w:rPr>
                <w:rFonts w:cs="宋体"/>
                <w:b/>
                <w:bCs/>
                <w:kern w:val="0"/>
                <w:sz w:val="18"/>
                <w:szCs w:val="18"/>
              </w:rPr>
            </w:pPr>
            <w:r>
              <w:rPr>
                <w:rFonts w:hint="eastAsia" w:cs="宋体"/>
                <w:b/>
                <w:bCs/>
                <w:kern w:val="0"/>
                <w:sz w:val="18"/>
                <w:szCs w:val="18"/>
              </w:rPr>
              <w:t>如何取值</w:t>
            </w:r>
          </w:p>
        </w:tc>
        <w:tc>
          <w:tcPr>
            <w:tcW w:w="992" w:type="dxa"/>
            <w:shd w:val="clear" w:color="000000" w:fill="C6D9F1"/>
            <w:vAlign w:val="top"/>
          </w:tcPr>
          <w:p>
            <w:pPr>
              <w:widowControl/>
              <w:jc w:val="center"/>
              <w:rPr>
                <w:rFonts w:cs="宋体"/>
                <w:b/>
                <w:bCs/>
                <w:kern w:val="0"/>
                <w:sz w:val="18"/>
                <w:szCs w:val="18"/>
              </w:rPr>
            </w:pPr>
            <w:r>
              <w:rPr>
                <w:rFonts w:cs="宋体"/>
                <w:b/>
                <w:bCs/>
                <w:kern w:val="0"/>
                <w:sz w:val="18"/>
                <w:szCs w:val="18"/>
              </w:rPr>
              <w:t>数据类型</w:t>
            </w:r>
          </w:p>
        </w:tc>
        <w:tc>
          <w:tcPr>
            <w:tcW w:w="1560" w:type="dxa"/>
            <w:shd w:val="clear" w:color="000000" w:fill="C6D9F1"/>
            <w:vAlign w:val="top"/>
          </w:tcPr>
          <w:p>
            <w:pPr>
              <w:widowControl/>
              <w:jc w:val="center"/>
              <w:rPr>
                <w:rFonts w:cs="宋体"/>
                <w:b/>
                <w:bCs/>
                <w:kern w:val="0"/>
                <w:sz w:val="18"/>
                <w:szCs w:val="18"/>
              </w:rPr>
            </w:pPr>
            <w:r>
              <w:rPr>
                <w:rFonts w:cs="宋体"/>
                <w:b/>
                <w:bCs/>
                <w:kern w:val="0"/>
                <w:sz w:val="18"/>
                <w:szCs w:val="18"/>
              </w:rPr>
              <w:t>长度</w:t>
            </w:r>
          </w:p>
        </w:tc>
        <w:tc>
          <w:tcPr>
            <w:tcW w:w="992" w:type="dxa"/>
            <w:shd w:val="clear" w:color="000000" w:fill="C6D9F1"/>
            <w:vAlign w:val="top"/>
          </w:tcPr>
          <w:p>
            <w:pPr>
              <w:widowControl/>
              <w:jc w:val="center"/>
              <w:rPr>
                <w:rFonts w:cs="宋体"/>
                <w:b/>
                <w:bCs/>
                <w:kern w:val="0"/>
                <w:sz w:val="18"/>
                <w:szCs w:val="18"/>
              </w:rPr>
            </w:pPr>
            <w:r>
              <w:rPr>
                <w:rFonts w:cs="宋体"/>
                <w:b/>
                <w:bCs/>
                <w:kern w:val="0"/>
                <w:sz w:val="18"/>
                <w:szCs w:val="18"/>
              </w:rPr>
              <w:t>是否必填</w:t>
            </w:r>
          </w:p>
        </w:tc>
        <w:tc>
          <w:tcPr>
            <w:tcW w:w="2658" w:type="dxa"/>
            <w:shd w:val="clear" w:color="000000" w:fill="C6D9F1"/>
            <w:vAlign w:val="center"/>
          </w:tcPr>
          <w:p>
            <w:pPr>
              <w:widowControl/>
              <w:jc w:val="center"/>
              <w:rPr>
                <w:rFonts w:hint="eastAsia" w:cs="宋体"/>
                <w:b/>
                <w:bCs/>
                <w:kern w:val="0"/>
                <w:sz w:val="18"/>
                <w:szCs w:val="18"/>
              </w:rPr>
            </w:pPr>
            <w:r>
              <w:rPr>
                <w:rFonts w:cs="宋体"/>
                <w:b/>
                <w:bCs/>
                <w:kern w:val="0"/>
                <w:sz w:val="18"/>
                <w:szCs w:val="18"/>
              </w:rPr>
              <w:t>壳系统要求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银行名称</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cs="宋体"/>
                <w:kern w:val="0"/>
                <w:sz w:val="18"/>
                <w:szCs w:val="18"/>
              </w:rPr>
              <w:t>字符型</w:t>
            </w:r>
          </w:p>
        </w:tc>
        <w:tc>
          <w:tcPr>
            <w:tcW w:w="1560" w:type="dxa"/>
            <w:shd w:val="clear" w:color="000000" w:fill="FFFFFF"/>
            <w:vAlign w:val="center"/>
          </w:tcPr>
          <w:p>
            <w:pPr>
              <w:widowControl/>
              <w:jc w:val="left"/>
              <w:rPr>
                <w:rFonts w:cs="宋体"/>
                <w:kern w:val="0"/>
                <w:sz w:val="18"/>
                <w:szCs w:val="18"/>
              </w:rPr>
            </w:pPr>
            <w:r>
              <w:rPr>
                <w:rFonts w:hint="eastAsia" w:cs="宋体"/>
                <w:kern w:val="0"/>
                <w:sz w:val="18"/>
                <w:szCs w:val="18"/>
              </w:rPr>
              <w:t>10个字符</w:t>
            </w:r>
          </w:p>
        </w:tc>
        <w:tc>
          <w:tcPr>
            <w:tcW w:w="992"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是</w:t>
            </w:r>
          </w:p>
        </w:tc>
        <w:tc>
          <w:tcPr>
            <w:tcW w:w="2658" w:type="dxa"/>
            <w:shd w:val="clear" w:color="000000" w:fill="FFFFFF"/>
            <w:vAlign w:val="center"/>
          </w:tcPr>
          <w:p>
            <w:pPr>
              <w:widowControl/>
              <w:jc w:val="left"/>
              <w:rPr>
                <w:rFonts w:hint="eastAsia" w:cs="宋体"/>
                <w:kern w:val="0"/>
                <w:sz w:val="18"/>
                <w:szCs w:val="18"/>
              </w:rPr>
            </w:pPr>
            <w:r>
              <w:rPr>
                <w:rFonts w:cs="宋体"/>
                <w:kern w:val="0"/>
                <w:sz w:val="18"/>
                <w:szCs w:val="18"/>
              </w:rPr>
              <w:t>系统自动生成，编号规则：</w:t>
            </w:r>
            <w:r>
              <w:rPr>
                <w:rFonts w:hint="eastAsia" w:cs="宋体"/>
                <w:kern w:val="0"/>
                <w:sz w:val="18"/>
                <w:szCs w:val="18"/>
              </w:rPr>
              <w:t>YHSX</w:t>
            </w:r>
            <w:r>
              <w:rPr>
                <w:rFonts w:cs="宋体"/>
                <w:kern w:val="0"/>
                <w:sz w:val="18"/>
                <w:szCs w:val="18"/>
              </w:rPr>
              <w:t>+2位年份+4位流水号</w:t>
            </w:r>
            <w:r>
              <w:rPr>
                <w:rFonts w:hint="eastAsia" w:cs="宋体"/>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人民币授信额度</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数值</w:t>
            </w:r>
          </w:p>
        </w:tc>
        <w:tc>
          <w:tcPr>
            <w:tcW w:w="1560"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两位小数</w:t>
            </w:r>
          </w:p>
        </w:tc>
        <w:tc>
          <w:tcPr>
            <w:tcW w:w="992"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是</w:t>
            </w:r>
          </w:p>
        </w:tc>
        <w:tc>
          <w:tcPr>
            <w:tcW w:w="2658"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正数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已使用人民币授信额度</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hint="eastAsia" w:cs="宋体"/>
                <w:kern w:val="0"/>
                <w:sz w:val="18"/>
                <w:szCs w:val="18"/>
                <w:lang w:eastAsia="zh-CN"/>
              </w:rPr>
              <w:t>数值</w:t>
            </w:r>
          </w:p>
        </w:tc>
        <w:tc>
          <w:tcPr>
            <w:tcW w:w="1560" w:type="dxa"/>
            <w:shd w:val="clear" w:color="000000" w:fill="FFFFFF"/>
            <w:textDirection w:val="lrTb"/>
            <w:vAlign w:val="center"/>
          </w:tcPr>
          <w:p>
            <w:pPr>
              <w:widowControl/>
              <w:jc w:val="left"/>
              <w:rPr>
                <w:rFonts w:hint="eastAsia" w:cs="宋体"/>
                <w:kern w:val="0"/>
                <w:sz w:val="18"/>
                <w:szCs w:val="18"/>
              </w:rPr>
            </w:pPr>
            <w:r>
              <w:rPr>
                <w:rFonts w:hint="eastAsia" w:cs="宋体"/>
                <w:kern w:val="0"/>
                <w:sz w:val="18"/>
                <w:szCs w:val="18"/>
                <w:lang w:eastAsia="zh-CN"/>
              </w:rPr>
              <w:t>两位小数</w:t>
            </w: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只读，累计计算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可用人民币授信额度</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hint="eastAsia" w:cs="宋体"/>
                <w:kern w:val="0"/>
                <w:sz w:val="18"/>
                <w:szCs w:val="18"/>
                <w:lang w:eastAsia="zh-CN"/>
              </w:rPr>
              <w:t>数值</w:t>
            </w:r>
          </w:p>
        </w:tc>
        <w:tc>
          <w:tcPr>
            <w:tcW w:w="1560" w:type="dxa"/>
            <w:shd w:val="clear" w:color="000000" w:fill="FFFFFF"/>
            <w:textDirection w:val="lrTb"/>
            <w:vAlign w:val="center"/>
          </w:tcPr>
          <w:p>
            <w:pPr>
              <w:widowControl/>
              <w:jc w:val="left"/>
              <w:rPr>
                <w:rFonts w:hint="eastAsia" w:cs="宋体"/>
                <w:kern w:val="0"/>
                <w:sz w:val="18"/>
                <w:szCs w:val="18"/>
              </w:rPr>
            </w:pPr>
            <w:r>
              <w:rPr>
                <w:rFonts w:hint="eastAsia" w:cs="宋体"/>
                <w:kern w:val="0"/>
                <w:sz w:val="18"/>
                <w:szCs w:val="18"/>
                <w:lang w:eastAsia="zh-CN"/>
              </w:rPr>
              <w:t>两位小数</w:t>
            </w: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有效开始时间</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日期</w:t>
            </w:r>
          </w:p>
        </w:tc>
        <w:tc>
          <w:tcPr>
            <w:tcW w:w="1560" w:type="dxa"/>
            <w:shd w:val="clear" w:color="000000" w:fill="FFFFFF"/>
            <w:vAlign w:val="center"/>
          </w:tcPr>
          <w:p>
            <w:pPr>
              <w:widowControl/>
              <w:jc w:val="left"/>
              <w:rPr>
                <w:rFonts w:hint="eastAsia" w:cs="宋体"/>
                <w:kern w:val="0"/>
                <w:sz w:val="18"/>
                <w:szCs w:val="18"/>
              </w:rPr>
            </w:pPr>
          </w:p>
        </w:tc>
        <w:tc>
          <w:tcPr>
            <w:tcW w:w="992"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是</w:t>
            </w:r>
          </w:p>
        </w:tc>
        <w:tc>
          <w:tcPr>
            <w:tcW w:w="2658" w:type="dxa"/>
            <w:shd w:val="clear" w:color="000000" w:fill="FFFFFF"/>
            <w:vAlign w:val="center"/>
          </w:tcPr>
          <w:p>
            <w:pPr>
              <w:widowControl/>
              <w:jc w:val="left"/>
              <w:rPr>
                <w:rFonts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kern w:val="0"/>
                <w:sz w:val="18"/>
                <w:szCs w:val="18"/>
                <w:lang w:eastAsia="zh-CN"/>
              </w:rPr>
            </w:pPr>
            <w:r>
              <w:rPr>
                <w:rFonts w:hint="eastAsia" w:cs="宋体"/>
                <w:kern w:val="0"/>
                <w:sz w:val="18"/>
                <w:szCs w:val="18"/>
                <w:lang w:eastAsia="zh-CN"/>
              </w:rPr>
              <w:t>申请人</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字符</w:t>
            </w:r>
          </w:p>
        </w:tc>
        <w:tc>
          <w:tcPr>
            <w:tcW w:w="1560" w:type="dxa"/>
            <w:shd w:val="clear" w:color="000000" w:fill="FFFFFF"/>
            <w:vAlign w:val="center"/>
          </w:tcPr>
          <w:p>
            <w:pPr>
              <w:widowControl/>
              <w:jc w:val="left"/>
              <w:rPr>
                <w:rFonts w:hint="eastAsia" w:cs="宋体"/>
                <w:kern w:val="0"/>
                <w:sz w:val="18"/>
                <w:szCs w:val="18"/>
              </w:rPr>
            </w:pP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只读</w:t>
            </w:r>
          </w:p>
        </w:tc>
      </w:tr>
    </w:tbl>
    <w:p>
      <w:pPr>
        <w:pStyle w:val="3"/>
        <w:numPr>
          <w:numId w:val="0"/>
        </w:numPr>
        <w:tabs>
          <w:tab w:val="clear" w:pos="720"/>
        </w:tabs>
        <w:ind w:leftChars="0"/>
        <w:rPr>
          <w:rFonts w:hint="eastAsia"/>
          <w:b w:val="0"/>
          <w:bCs w:val="0"/>
          <w:sz w:val="22"/>
          <w:szCs w:val="24"/>
          <w:lang w:val="en-US" w:eastAsia="zh-CN"/>
        </w:rPr>
      </w:pPr>
      <w:bookmarkStart w:id="4" w:name="_Toc31593"/>
      <w:bookmarkStart w:id="5" w:name="_Toc26326"/>
      <w:r>
        <w:rPr>
          <w:rFonts w:hint="eastAsia"/>
          <w:b w:val="0"/>
          <w:bCs w:val="0"/>
          <w:sz w:val="22"/>
          <w:szCs w:val="24"/>
          <w:lang w:val="en-US" w:eastAsia="zh-CN"/>
        </w:rPr>
        <w:t>3.2功能描述</w:t>
      </w:r>
    </w:p>
    <w:p>
      <w:pPr>
        <w:ind w:firstLine="420" w:firstLineChars="0"/>
        <w:outlineLvl w:val="3"/>
        <w:rPr>
          <w:rFonts w:hint="eastAsia"/>
          <w:lang w:val="en-US" w:eastAsia="zh-CN"/>
        </w:rPr>
      </w:pPr>
      <w:r>
        <w:rPr>
          <w:rFonts w:hint="eastAsia"/>
          <w:lang w:val="en-US" w:eastAsia="zh-CN"/>
        </w:rPr>
        <w:t>3.2.1【新建】</w:t>
      </w:r>
    </w:p>
    <w:p>
      <w:pPr>
        <w:ind w:firstLine="420" w:firstLineChars="0"/>
        <w:outlineLvl w:val="9"/>
        <w:rPr>
          <w:rFonts w:hint="eastAsia"/>
          <w:lang w:val="en-US" w:eastAsia="zh-CN"/>
        </w:rPr>
      </w:pPr>
      <w:r>
        <w:rPr>
          <w:rFonts w:hint="eastAsia"/>
          <w:lang w:val="en-US" w:eastAsia="zh-CN"/>
        </w:rPr>
        <w:t>实现授信银行的添加。</w:t>
      </w:r>
    </w:p>
    <w:p>
      <w:pPr>
        <w:ind w:firstLine="420" w:firstLineChars="0"/>
        <w:outlineLvl w:val="9"/>
        <w:rPr>
          <w:rFonts w:hint="eastAsia"/>
          <w:lang w:val="en-US" w:eastAsia="zh-CN"/>
        </w:rPr>
      </w:pPr>
      <w:r>
        <w:rPr>
          <w:rFonts w:hint="eastAsia"/>
          <w:lang w:val="en-US" w:eastAsia="zh-CN"/>
        </w:rPr>
        <w:t>只可新增系统中不存在的银行，填写银行名称、额度（大于0）、有效开始日期。</w:t>
      </w:r>
    </w:p>
    <w:p>
      <w:pPr>
        <w:ind w:firstLine="420" w:firstLineChars="0"/>
        <w:outlineLvl w:val="3"/>
        <w:rPr>
          <w:rFonts w:hint="eastAsia"/>
          <w:lang w:val="en-US" w:eastAsia="zh-CN"/>
        </w:rPr>
      </w:pPr>
      <w:r>
        <w:rPr>
          <w:rFonts w:hint="eastAsia"/>
          <w:lang w:val="en-US" w:eastAsia="zh-CN"/>
        </w:rPr>
        <w:t>3.2.2【删除】</w:t>
      </w:r>
    </w:p>
    <w:p>
      <w:pPr>
        <w:ind w:firstLine="420" w:firstLineChars="0"/>
        <w:rPr>
          <w:rFonts w:hint="eastAsia"/>
          <w:lang w:eastAsia="zh-CN"/>
        </w:rPr>
      </w:pPr>
      <w:r>
        <w:rPr>
          <w:rFonts w:hint="eastAsia"/>
          <w:lang w:eastAsia="zh-CN"/>
        </w:rPr>
        <w:t>删除授信银行。</w:t>
      </w:r>
    </w:p>
    <w:p>
      <w:pPr>
        <w:numPr>
          <w:ilvl w:val="0"/>
          <w:numId w:val="0"/>
        </w:numPr>
        <w:outlineLvl w:val="1"/>
        <w:rPr>
          <w:rFonts w:hint="eastAsia"/>
          <w:b/>
          <w:bCs/>
          <w:sz w:val="28"/>
          <w:szCs w:val="36"/>
          <w:lang w:val="en-US" w:eastAsia="zh-CN"/>
        </w:rPr>
      </w:pPr>
      <w:r>
        <w:rPr>
          <w:rFonts w:hint="eastAsia"/>
          <w:b/>
          <w:bCs/>
          <w:sz w:val="28"/>
          <w:szCs w:val="36"/>
          <w:lang w:val="en-US" w:eastAsia="zh-CN"/>
        </w:rPr>
        <w:t>4 功能需求—部门额度管理</w:t>
      </w:r>
    </w:p>
    <w:p>
      <w:pPr>
        <w:pStyle w:val="3"/>
        <w:numPr>
          <w:numId w:val="0"/>
        </w:numPr>
        <w:tabs>
          <w:tab w:val="clear" w:pos="720"/>
        </w:tabs>
        <w:ind w:leftChars="0"/>
        <w:outlineLvl w:val="2"/>
        <w:rPr>
          <w:rFonts w:hint="eastAsia"/>
          <w:b w:val="0"/>
          <w:bCs w:val="0"/>
          <w:sz w:val="24"/>
          <w:szCs w:val="28"/>
        </w:rPr>
      </w:pPr>
      <w:r>
        <w:rPr>
          <w:rFonts w:hint="eastAsia"/>
          <w:b w:val="0"/>
          <w:bCs w:val="0"/>
          <w:sz w:val="24"/>
          <w:szCs w:val="28"/>
          <w:lang w:val="en-US" w:eastAsia="zh-CN"/>
        </w:rPr>
        <w:t>4.1</w:t>
      </w:r>
      <w:r>
        <w:rPr>
          <w:rFonts w:hint="eastAsia"/>
          <w:b w:val="0"/>
          <w:bCs w:val="0"/>
          <w:sz w:val="24"/>
          <w:szCs w:val="28"/>
        </w:rPr>
        <w:t>字段</w:t>
      </w:r>
      <w:r>
        <w:rPr>
          <w:rFonts w:hint="eastAsia"/>
          <w:b w:val="0"/>
          <w:bCs w:val="0"/>
          <w:sz w:val="24"/>
          <w:szCs w:val="28"/>
          <w:lang w:eastAsia="zh-CN"/>
        </w:rPr>
        <w:t>描述</w:t>
      </w:r>
    </w:p>
    <w:tbl>
      <w:tblPr>
        <w:tblStyle w:val="25"/>
        <w:tblW w:w="97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3"/>
        <w:gridCol w:w="1276"/>
        <w:gridCol w:w="992"/>
        <w:gridCol w:w="1560"/>
        <w:gridCol w:w="992"/>
        <w:gridCol w:w="2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jc w:val="center"/>
        </w:trPr>
        <w:tc>
          <w:tcPr>
            <w:tcW w:w="2283" w:type="dxa"/>
            <w:shd w:val="clear" w:color="000000" w:fill="C6D9F1"/>
            <w:vAlign w:val="center"/>
          </w:tcPr>
          <w:p>
            <w:pPr>
              <w:widowControl/>
              <w:jc w:val="center"/>
              <w:rPr>
                <w:rFonts w:cs="宋体"/>
                <w:b/>
                <w:bCs/>
                <w:kern w:val="0"/>
                <w:sz w:val="18"/>
                <w:szCs w:val="18"/>
              </w:rPr>
            </w:pPr>
            <w:r>
              <w:rPr>
                <w:rFonts w:hint="eastAsia" w:cs="宋体"/>
                <w:b/>
                <w:bCs/>
                <w:kern w:val="0"/>
                <w:sz w:val="18"/>
                <w:szCs w:val="18"/>
              </w:rPr>
              <w:t>壳系统页面名称</w:t>
            </w:r>
          </w:p>
        </w:tc>
        <w:tc>
          <w:tcPr>
            <w:tcW w:w="1276" w:type="dxa"/>
            <w:shd w:val="clear" w:color="000000" w:fill="C6D9F1"/>
            <w:vAlign w:val="center"/>
          </w:tcPr>
          <w:p>
            <w:pPr>
              <w:widowControl/>
              <w:jc w:val="center"/>
              <w:rPr>
                <w:rFonts w:cs="宋体"/>
                <w:b/>
                <w:bCs/>
                <w:kern w:val="0"/>
                <w:sz w:val="18"/>
                <w:szCs w:val="18"/>
              </w:rPr>
            </w:pPr>
            <w:r>
              <w:rPr>
                <w:rFonts w:hint="eastAsia" w:cs="宋体"/>
                <w:b/>
                <w:bCs/>
                <w:kern w:val="0"/>
                <w:sz w:val="18"/>
                <w:szCs w:val="18"/>
              </w:rPr>
              <w:t>如何取值</w:t>
            </w:r>
          </w:p>
        </w:tc>
        <w:tc>
          <w:tcPr>
            <w:tcW w:w="992" w:type="dxa"/>
            <w:shd w:val="clear" w:color="000000" w:fill="C6D9F1"/>
            <w:vAlign w:val="top"/>
          </w:tcPr>
          <w:p>
            <w:pPr>
              <w:widowControl/>
              <w:jc w:val="center"/>
              <w:rPr>
                <w:rFonts w:cs="宋体"/>
                <w:b/>
                <w:bCs/>
                <w:kern w:val="0"/>
                <w:sz w:val="18"/>
                <w:szCs w:val="18"/>
              </w:rPr>
            </w:pPr>
            <w:r>
              <w:rPr>
                <w:rFonts w:cs="宋体"/>
                <w:b/>
                <w:bCs/>
                <w:kern w:val="0"/>
                <w:sz w:val="18"/>
                <w:szCs w:val="18"/>
              </w:rPr>
              <w:t>数据类型</w:t>
            </w:r>
          </w:p>
        </w:tc>
        <w:tc>
          <w:tcPr>
            <w:tcW w:w="1560" w:type="dxa"/>
            <w:shd w:val="clear" w:color="000000" w:fill="C6D9F1"/>
            <w:vAlign w:val="top"/>
          </w:tcPr>
          <w:p>
            <w:pPr>
              <w:widowControl/>
              <w:jc w:val="center"/>
              <w:rPr>
                <w:rFonts w:cs="宋体"/>
                <w:b/>
                <w:bCs/>
                <w:kern w:val="0"/>
                <w:sz w:val="18"/>
                <w:szCs w:val="18"/>
              </w:rPr>
            </w:pPr>
            <w:r>
              <w:rPr>
                <w:rFonts w:cs="宋体"/>
                <w:b/>
                <w:bCs/>
                <w:kern w:val="0"/>
                <w:sz w:val="18"/>
                <w:szCs w:val="18"/>
              </w:rPr>
              <w:t>长度</w:t>
            </w:r>
          </w:p>
        </w:tc>
        <w:tc>
          <w:tcPr>
            <w:tcW w:w="992" w:type="dxa"/>
            <w:shd w:val="clear" w:color="000000" w:fill="C6D9F1"/>
            <w:vAlign w:val="top"/>
          </w:tcPr>
          <w:p>
            <w:pPr>
              <w:widowControl/>
              <w:jc w:val="center"/>
              <w:rPr>
                <w:rFonts w:cs="宋体"/>
                <w:b/>
                <w:bCs/>
                <w:kern w:val="0"/>
                <w:sz w:val="18"/>
                <w:szCs w:val="18"/>
              </w:rPr>
            </w:pPr>
            <w:r>
              <w:rPr>
                <w:rFonts w:cs="宋体"/>
                <w:b/>
                <w:bCs/>
                <w:kern w:val="0"/>
                <w:sz w:val="18"/>
                <w:szCs w:val="18"/>
              </w:rPr>
              <w:t>是否必填</w:t>
            </w:r>
          </w:p>
        </w:tc>
        <w:tc>
          <w:tcPr>
            <w:tcW w:w="2658" w:type="dxa"/>
            <w:shd w:val="clear" w:color="000000" w:fill="C6D9F1"/>
            <w:vAlign w:val="center"/>
          </w:tcPr>
          <w:p>
            <w:pPr>
              <w:widowControl/>
              <w:jc w:val="center"/>
              <w:rPr>
                <w:rFonts w:hint="eastAsia" w:cs="宋体"/>
                <w:b/>
                <w:bCs/>
                <w:kern w:val="0"/>
                <w:sz w:val="18"/>
                <w:szCs w:val="18"/>
              </w:rPr>
            </w:pPr>
            <w:r>
              <w:rPr>
                <w:rFonts w:cs="宋体"/>
                <w:b/>
                <w:bCs/>
                <w:kern w:val="0"/>
                <w:sz w:val="18"/>
                <w:szCs w:val="18"/>
              </w:rPr>
              <w:t>壳系统要求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部门名称</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cs="宋体"/>
                <w:kern w:val="0"/>
                <w:sz w:val="18"/>
                <w:szCs w:val="18"/>
              </w:rPr>
              <w:t>字符型</w:t>
            </w:r>
          </w:p>
        </w:tc>
        <w:tc>
          <w:tcPr>
            <w:tcW w:w="1560" w:type="dxa"/>
            <w:shd w:val="clear" w:color="000000" w:fill="FFFFFF"/>
            <w:vAlign w:val="center"/>
          </w:tcPr>
          <w:p>
            <w:pPr>
              <w:widowControl/>
              <w:jc w:val="left"/>
              <w:rPr>
                <w:rFonts w:cs="宋体"/>
                <w:kern w:val="0"/>
                <w:sz w:val="18"/>
                <w:szCs w:val="18"/>
              </w:rPr>
            </w:pPr>
            <w:r>
              <w:rPr>
                <w:rFonts w:hint="eastAsia" w:cs="宋体"/>
                <w:kern w:val="0"/>
                <w:sz w:val="18"/>
                <w:szCs w:val="18"/>
              </w:rPr>
              <w:t>10个字符</w:t>
            </w:r>
          </w:p>
        </w:tc>
        <w:tc>
          <w:tcPr>
            <w:tcW w:w="992"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是</w:t>
            </w:r>
          </w:p>
        </w:tc>
        <w:tc>
          <w:tcPr>
            <w:tcW w:w="2658" w:type="dxa"/>
            <w:shd w:val="clear" w:color="000000" w:fill="FFFFFF"/>
            <w:vAlign w:val="center"/>
          </w:tcPr>
          <w:p>
            <w:pPr>
              <w:widowControl/>
              <w:jc w:val="left"/>
              <w:rPr>
                <w:rFonts w:hint="eastAsia" w:cs="宋体"/>
                <w:kern w:val="0"/>
                <w:sz w:val="18"/>
                <w:szCs w:val="18"/>
              </w:rPr>
            </w:pPr>
            <w:r>
              <w:rPr>
                <w:rFonts w:cs="宋体"/>
                <w:kern w:val="0"/>
                <w:sz w:val="18"/>
                <w:szCs w:val="18"/>
              </w:rPr>
              <w:t>系统自动生成，编号规则：</w:t>
            </w:r>
            <w:r>
              <w:rPr>
                <w:rFonts w:hint="eastAsia" w:cs="宋体"/>
                <w:kern w:val="0"/>
                <w:sz w:val="18"/>
                <w:szCs w:val="18"/>
              </w:rPr>
              <w:t>YHSX</w:t>
            </w:r>
            <w:r>
              <w:rPr>
                <w:rFonts w:cs="宋体"/>
                <w:kern w:val="0"/>
                <w:sz w:val="18"/>
                <w:szCs w:val="18"/>
              </w:rPr>
              <w:t>+2位年份+4位流水号</w:t>
            </w:r>
            <w:r>
              <w:rPr>
                <w:rFonts w:hint="eastAsia" w:cs="宋体"/>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已分配银行授信额度</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数值</w:t>
            </w:r>
          </w:p>
        </w:tc>
        <w:tc>
          <w:tcPr>
            <w:tcW w:w="1560"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两位小数</w:t>
            </w:r>
          </w:p>
        </w:tc>
        <w:tc>
          <w:tcPr>
            <w:tcW w:w="992"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是</w:t>
            </w:r>
          </w:p>
        </w:tc>
        <w:tc>
          <w:tcPr>
            <w:tcW w:w="2658"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正数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已使用银行授信额度</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hint="eastAsia" w:cs="宋体"/>
                <w:kern w:val="0"/>
                <w:sz w:val="18"/>
                <w:szCs w:val="18"/>
                <w:lang w:eastAsia="zh-CN"/>
              </w:rPr>
              <w:t>数值</w:t>
            </w:r>
          </w:p>
        </w:tc>
        <w:tc>
          <w:tcPr>
            <w:tcW w:w="1560" w:type="dxa"/>
            <w:shd w:val="clear" w:color="000000" w:fill="FFFFFF"/>
            <w:textDirection w:val="lrTb"/>
            <w:vAlign w:val="center"/>
          </w:tcPr>
          <w:p>
            <w:pPr>
              <w:widowControl/>
              <w:jc w:val="left"/>
              <w:rPr>
                <w:rFonts w:hint="eastAsia" w:cs="宋体"/>
                <w:kern w:val="0"/>
                <w:sz w:val="18"/>
                <w:szCs w:val="18"/>
              </w:rPr>
            </w:pPr>
            <w:r>
              <w:rPr>
                <w:rFonts w:hint="eastAsia" w:cs="宋体"/>
                <w:kern w:val="0"/>
                <w:sz w:val="18"/>
                <w:szCs w:val="18"/>
                <w:lang w:eastAsia="zh-CN"/>
              </w:rPr>
              <w:t>两位小数</w:t>
            </w: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只读，累计计算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可用银行授信额度</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hint="eastAsia" w:cs="宋体"/>
                <w:kern w:val="0"/>
                <w:sz w:val="18"/>
                <w:szCs w:val="18"/>
                <w:lang w:eastAsia="zh-CN"/>
              </w:rPr>
              <w:t>数值</w:t>
            </w:r>
          </w:p>
        </w:tc>
        <w:tc>
          <w:tcPr>
            <w:tcW w:w="1560" w:type="dxa"/>
            <w:shd w:val="clear" w:color="000000" w:fill="FFFFFF"/>
            <w:textDirection w:val="lrTb"/>
            <w:vAlign w:val="center"/>
          </w:tcPr>
          <w:p>
            <w:pPr>
              <w:widowControl/>
              <w:jc w:val="left"/>
              <w:rPr>
                <w:rFonts w:hint="eastAsia" w:cs="宋体"/>
                <w:kern w:val="0"/>
                <w:sz w:val="18"/>
                <w:szCs w:val="18"/>
              </w:rPr>
            </w:pPr>
            <w:r>
              <w:rPr>
                <w:rFonts w:hint="eastAsia" w:cs="宋体"/>
                <w:kern w:val="0"/>
                <w:sz w:val="18"/>
                <w:szCs w:val="18"/>
                <w:lang w:eastAsia="zh-CN"/>
              </w:rPr>
              <w:t>两位小数</w:t>
            </w: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kern w:val="0"/>
                <w:sz w:val="18"/>
                <w:szCs w:val="18"/>
                <w:lang w:eastAsia="zh-CN"/>
              </w:rPr>
            </w:pPr>
            <w:r>
              <w:rPr>
                <w:rFonts w:hint="eastAsia" w:cs="宋体"/>
                <w:kern w:val="0"/>
                <w:sz w:val="18"/>
                <w:szCs w:val="18"/>
                <w:lang w:eastAsia="zh-CN"/>
              </w:rPr>
              <w:t>申请人</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字符</w:t>
            </w:r>
          </w:p>
        </w:tc>
        <w:tc>
          <w:tcPr>
            <w:tcW w:w="1560" w:type="dxa"/>
            <w:shd w:val="clear" w:color="000000" w:fill="FFFFFF"/>
            <w:vAlign w:val="center"/>
          </w:tcPr>
          <w:p>
            <w:pPr>
              <w:widowControl/>
              <w:jc w:val="left"/>
              <w:rPr>
                <w:rFonts w:hint="eastAsia" w:cs="宋体"/>
                <w:kern w:val="0"/>
                <w:sz w:val="18"/>
                <w:szCs w:val="18"/>
              </w:rPr>
            </w:pP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hint="eastAsia" w:cs="宋体" w:eastAsiaTheme="minorEastAsia"/>
                <w:kern w:val="0"/>
                <w:sz w:val="18"/>
                <w:szCs w:val="18"/>
                <w:lang w:eastAsia="zh-CN"/>
              </w:rPr>
            </w:pPr>
            <w:r>
              <w:rPr>
                <w:rFonts w:hint="eastAsia" w:cs="宋体"/>
                <w:kern w:val="0"/>
                <w:sz w:val="18"/>
                <w:szCs w:val="18"/>
                <w:lang w:eastAsia="zh-CN"/>
              </w:rPr>
              <w:t>只读</w:t>
            </w:r>
          </w:p>
        </w:tc>
      </w:tr>
    </w:tbl>
    <w:p>
      <w:pPr>
        <w:pStyle w:val="3"/>
        <w:numPr>
          <w:numId w:val="0"/>
        </w:numPr>
        <w:tabs>
          <w:tab w:val="clear" w:pos="720"/>
        </w:tabs>
        <w:ind w:leftChars="0"/>
        <w:rPr>
          <w:rFonts w:hint="eastAsia"/>
          <w:b w:val="0"/>
          <w:bCs w:val="0"/>
          <w:sz w:val="22"/>
          <w:szCs w:val="24"/>
          <w:lang w:val="en-US" w:eastAsia="zh-CN"/>
        </w:rPr>
      </w:pPr>
      <w:r>
        <w:rPr>
          <w:rFonts w:hint="eastAsia"/>
          <w:b w:val="0"/>
          <w:bCs w:val="0"/>
          <w:sz w:val="22"/>
          <w:szCs w:val="24"/>
          <w:lang w:val="en-US" w:eastAsia="zh-CN"/>
        </w:rPr>
        <w:t>4.2功能描述</w:t>
      </w:r>
    </w:p>
    <w:p>
      <w:pPr>
        <w:ind w:firstLine="420" w:firstLineChars="0"/>
        <w:outlineLvl w:val="3"/>
        <w:rPr>
          <w:rFonts w:hint="eastAsia"/>
          <w:lang w:val="en-US" w:eastAsia="zh-CN"/>
        </w:rPr>
      </w:pPr>
      <w:r>
        <w:rPr>
          <w:rFonts w:hint="eastAsia"/>
          <w:lang w:val="en-US" w:eastAsia="zh-CN"/>
        </w:rPr>
        <w:t>4.2.1【新建】</w:t>
      </w:r>
    </w:p>
    <w:p>
      <w:pPr>
        <w:ind w:firstLine="420" w:firstLineChars="0"/>
        <w:outlineLvl w:val="9"/>
        <w:rPr>
          <w:rFonts w:hint="eastAsia"/>
          <w:lang w:val="en-US" w:eastAsia="zh-CN"/>
        </w:rPr>
      </w:pPr>
      <w:r>
        <w:rPr>
          <w:rFonts w:hint="eastAsia"/>
          <w:lang w:val="en-US" w:eastAsia="zh-CN"/>
        </w:rPr>
        <w:t>实现按需要为部门分配银行授信额度。</w:t>
      </w:r>
    </w:p>
    <w:p>
      <w:pPr>
        <w:ind w:firstLine="420" w:firstLineChars="0"/>
        <w:outlineLvl w:val="9"/>
        <w:rPr>
          <w:rFonts w:hint="eastAsia"/>
          <w:lang w:val="en-US" w:eastAsia="zh-CN"/>
        </w:rPr>
      </w:pPr>
      <w:r>
        <w:rPr>
          <w:rFonts w:hint="eastAsia"/>
          <w:lang w:val="en-US" w:eastAsia="zh-CN"/>
        </w:rPr>
        <w:t>只可新增未分配额度的部门，填写部门名称、额度（大于0）。</w:t>
      </w:r>
    </w:p>
    <w:p>
      <w:pPr>
        <w:ind w:firstLine="420" w:firstLineChars="0"/>
        <w:outlineLvl w:val="3"/>
        <w:rPr>
          <w:rFonts w:hint="eastAsia"/>
          <w:lang w:val="en-US" w:eastAsia="zh-CN"/>
        </w:rPr>
      </w:pPr>
      <w:r>
        <w:rPr>
          <w:rFonts w:hint="eastAsia"/>
          <w:lang w:val="en-US" w:eastAsia="zh-CN"/>
        </w:rPr>
        <w:t>4.2.2【删除】</w:t>
      </w:r>
    </w:p>
    <w:p>
      <w:pPr>
        <w:ind w:firstLine="420" w:firstLineChars="0"/>
        <w:rPr>
          <w:rFonts w:hint="eastAsia"/>
          <w:b/>
          <w:bCs/>
          <w:sz w:val="28"/>
          <w:szCs w:val="36"/>
          <w:lang w:val="en-US" w:eastAsia="zh-CN"/>
        </w:rPr>
      </w:pPr>
      <w:r>
        <w:rPr>
          <w:rFonts w:hint="eastAsia"/>
          <w:lang w:eastAsia="zh-CN"/>
        </w:rPr>
        <w:t>取消部门的银行授信额度。</w:t>
      </w:r>
    </w:p>
    <w:p>
      <w:pPr>
        <w:numPr>
          <w:ilvl w:val="0"/>
          <w:numId w:val="0"/>
        </w:numPr>
        <w:outlineLvl w:val="1"/>
        <w:rPr>
          <w:rFonts w:hint="eastAsia"/>
          <w:b/>
          <w:bCs/>
          <w:sz w:val="28"/>
          <w:szCs w:val="36"/>
          <w:lang w:val="en-US" w:eastAsia="zh-CN"/>
        </w:rPr>
      </w:pPr>
      <w:r>
        <w:rPr>
          <w:rFonts w:hint="eastAsia"/>
          <w:b/>
          <w:bCs/>
          <w:sz w:val="28"/>
          <w:szCs w:val="36"/>
          <w:lang w:val="en-US" w:eastAsia="zh-CN"/>
        </w:rPr>
        <w:t>5 功能需求</w:t>
      </w:r>
      <w:bookmarkEnd w:id="4"/>
      <w:bookmarkEnd w:id="5"/>
      <w:r>
        <w:rPr>
          <w:rFonts w:hint="eastAsia"/>
          <w:b/>
          <w:bCs/>
          <w:sz w:val="28"/>
          <w:szCs w:val="36"/>
          <w:lang w:val="en-US" w:eastAsia="zh-CN"/>
        </w:rPr>
        <w:t>—银行授信</w:t>
      </w:r>
    </w:p>
    <w:p>
      <w:pPr>
        <w:pStyle w:val="3"/>
        <w:numPr>
          <w:numId w:val="0"/>
        </w:numPr>
        <w:tabs>
          <w:tab w:val="clear" w:pos="720"/>
        </w:tabs>
        <w:ind w:leftChars="0"/>
        <w:outlineLvl w:val="2"/>
        <w:rPr>
          <w:rFonts w:hint="eastAsia"/>
          <w:b w:val="0"/>
          <w:bCs w:val="0"/>
          <w:sz w:val="24"/>
          <w:szCs w:val="28"/>
        </w:rPr>
      </w:pPr>
      <w:bookmarkStart w:id="6" w:name="_Toc9216"/>
      <w:bookmarkStart w:id="7" w:name="_Toc11366"/>
      <w:r>
        <w:rPr>
          <w:rFonts w:hint="eastAsia"/>
          <w:b w:val="0"/>
          <w:bCs w:val="0"/>
          <w:sz w:val="24"/>
          <w:szCs w:val="28"/>
          <w:lang w:val="en-US" w:eastAsia="zh-CN"/>
        </w:rPr>
        <w:t>5.1</w:t>
      </w:r>
      <w:r>
        <w:rPr>
          <w:rFonts w:hint="eastAsia"/>
          <w:b w:val="0"/>
          <w:bCs w:val="0"/>
          <w:sz w:val="24"/>
          <w:szCs w:val="28"/>
        </w:rPr>
        <w:t>字段</w:t>
      </w:r>
      <w:r>
        <w:rPr>
          <w:rFonts w:hint="eastAsia"/>
          <w:b w:val="0"/>
          <w:bCs w:val="0"/>
          <w:sz w:val="24"/>
          <w:szCs w:val="28"/>
          <w:lang w:eastAsia="zh-CN"/>
        </w:rPr>
        <w:t>描述</w:t>
      </w:r>
      <w:bookmarkEnd w:id="6"/>
      <w:bookmarkEnd w:id="7"/>
    </w:p>
    <w:tbl>
      <w:tblPr>
        <w:tblStyle w:val="25"/>
        <w:tblW w:w="97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3"/>
        <w:gridCol w:w="1276"/>
        <w:gridCol w:w="992"/>
        <w:gridCol w:w="1560"/>
        <w:gridCol w:w="992"/>
        <w:gridCol w:w="2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jc w:val="center"/>
        </w:trPr>
        <w:tc>
          <w:tcPr>
            <w:tcW w:w="2283" w:type="dxa"/>
            <w:shd w:val="clear" w:color="000000" w:fill="C6D9F1"/>
            <w:vAlign w:val="center"/>
          </w:tcPr>
          <w:p>
            <w:pPr>
              <w:widowControl/>
              <w:jc w:val="center"/>
              <w:rPr>
                <w:rFonts w:cs="宋体"/>
                <w:b/>
                <w:bCs/>
                <w:kern w:val="0"/>
                <w:sz w:val="18"/>
                <w:szCs w:val="18"/>
              </w:rPr>
            </w:pPr>
            <w:r>
              <w:rPr>
                <w:rFonts w:hint="eastAsia" w:cs="宋体"/>
                <w:b/>
                <w:bCs/>
                <w:kern w:val="0"/>
                <w:sz w:val="18"/>
                <w:szCs w:val="18"/>
              </w:rPr>
              <w:t>壳系统页面名称</w:t>
            </w:r>
          </w:p>
        </w:tc>
        <w:tc>
          <w:tcPr>
            <w:tcW w:w="1276" w:type="dxa"/>
            <w:shd w:val="clear" w:color="000000" w:fill="C6D9F1"/>
            <w:vAlign w:val="center"/>
          </w:tcPr>
          <w:p>
            <w:pPr>
              <w:widowControl/>
              <w:jc w:val="center"/>
              <w:rPr>
                <w:rFonts w:cs="宋体"/>
                <w:b/>
                <w:bCs/>
                <w:kern w:val="0"/>
                <w:sz w:val="18"/>
                <w:szCs w:val="18"/>
              </w:rPr>
            </w:pPr>
            <w:r>
              <w:rPr>
                <w:rFonts w:hint="eastAsia" w:cs="宋体"/>
                <w:b/>
                <w:bCs/>
                <w:kern w:val="0"/>
                <w:sz w:val="18"/>
                <w:szCs w:val="18"/>
              </w:rPr>
              <w:t>如何取值</w:t>
            </w:r>
          </w:p>
        </w:tc>
        <w:tc>
          <w:tcPr>
            <w:tcW w:w="992" w:type="dxa"/>
            <w:shd w:val="clear" w:color="000000" w:fill="C6D9F1"/>
            <w:vAlign w:val="top"/>
          </w:tcPr>
          <w:p>
            <w:pPr>
              <w:widowControl/>
              <w:jc w:val="center"/>
              <w:rPr>
                <w:rFonts w:cs="宋体"/>
                <w:b/>
                <w:bCs/>
                <w:kern w:val="0"/>
                <w:sz w:val="18"/>
                <w:szCs w:val="18"/>
              </w:rPr>
            </w:pPr>
            <w:r>
              <w:rPr>
                <w:rFonts w:cs="宋体"/>
                <w:b/>
                <w:bCs/>
                <w:kern w:val="0"/>
                <w:sz w:val="18"/>
                <w:szCs w:val="18"/>
              </w:rPr>
              <w:t>数据类型</w:t>
            </w:r>
          </w:p>
        </w:tc>
        <w:tc>
          <w:tcPr>
            <w:tcW w:w="1560" w:type="dxa"/>
            <w:shd w:val="clear" w:color="000000" w:fill="C6D9F1"/>
            <w:vAlign w:val="top"/>
          </w:tcPr>
          <w:p>
            <w:pPr>
              <w:widowControl/>
              <w:jc w:val="center"/>
              <w:rPr>
                <w:rFonts w:cs="宋体"/>
                <w:b/>
                <w:bCs/>
                <w:kern w:val="0"/>
                <w:sz w:val="18"/>
                <w:szCs w:val="18"/>
              </w:rPr>
            </w:pPr>
            <w:r>
              <w:rPr>
                <w:rFonts w:cs="宋体"/>
                <w:b/>
                <w:bCs/>
                <w:kern w:val="0"/>
                <w:sz w:val="18"/>
                <w:szCs w:val="18"/>
              </w:rPr>
              <w:t>长度</w:t>
            </w:r>
          </w:p>
        </w:tc>
        <w:tc>
          <w:tcPr>
            <w:tcW w:w="992" w:type="dxa"/>
            <w:shd w:val="clear" w:color="000000" w:fill="C6D9F1"/>
            <w:vAlign w:val="top"/>
          </w:tcPr>
          <w:p>
            <w:pPr>
              <w:widowControl/>
              <w:jc w:val="center"/>
              <w:rPr>
                <w:rFonts w:cs="宋体"/>
                <w:b/>
                <w:bCs/>
                <w:kern w:val="0"/>
                <w:sz w:val="18"/>
                <w:szCs w:val="18"/>
              </w:rPr>
            </w:pPr>
            <w:r>
              <w:rPr>
                <w:rFonts w:cs="宋体"/>
                <w:b/>
                <w:bCs/>
                <w:kern w:val="0"/>
                <w:sz w:val="18"/>
                <w:szCs w:val="18"/>
              </w:rPr>
              <w:t>是否必填</w:t>
            </w:r>
          </w:p>
        </w:tc>
        <w:tc>
          <w:tcPr>
            <w:tcW w:w="2658" w:type="dxa"/>
            <w:shd w:val="clear" w:color="000000" w:fill="C6D9F1"/>
            <w:vAlign w:val="center"/>
          </w:tcPr>
          <w:p>
            <w:pPr>
              <w:widowControl/>
              <w:jc w:val="center"/>
              <w:rPr>
                <w:rFonts w:hint="eastAsia" w:cs="宋体"/>
                <w:b/>
                <w:bCs/>
                <w:kern w:val="0"/>
                <w:sz w:val="18"/>
                <w:szCs w:val="18"/>
              </w:rPr>
            </w:pPr>
            <w:r>
              <w:rPr>
                <w:rFonts w:cs="宋体"/>
                <w:b/>
                <w:bCs/>
                <w:kern w:val="0"/>
                <w:sz w:val="18"/>
                <w:szCs w:val="18"/>
              </w:rPr>
              <w:t>壳系统要求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cs="宋体"/>
                <w:kern w:val="0"/>
                <w:sz w:val="18"/>
                <w:szCs w:val="18"/>
              </w:rPr>
              <w:t>银行授信</w:t>
            </w:r>
            <w:r>
              <w:rPr>
                <w:rFonts w:hint="eastAsia" w:cs="宋体"/>
                <w:kern w:val="0"/>
                <w:sz w:val="18"/>
                <w:szCs w:val="18"/>
                <w:lang w:eastAsia="zh-CN"/>
              </w:rPr>
              <w:t>流水号</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cs="宋体"/>
                <w:kern w:val="0"/>
                <w:sz w:val="18"/>
                <w:szCs w:val="18"/>
              </w:rPr>
              <w:t>字符型</w:t>
            </w:r>
          </w:p>
        </w:tc>
        <w:tc>
          <w:tcPr>
            <w:tcW w:w="1560" w:type="dxa"/>
            <w:shd w:val="clear" w:color="000000" w:fill="FFFFFF"/>
            <w:vAlign w:val="center"/>
          </w:tcPr>
          <w:p>
            <w:pPr>
              <w:widowControl/>
              <w:jc w:val="left"/>
              <w:rPr>
                <w:rFonts w:cs="宋体"/>
                <w:kern w:val="0"/>
                <w:sz w:val="18"/>
                <w:szCs w:val="18"/>
              </w:rPr>
            </w:pPr>
            <w:r>
              <w:rPr>
                <w:rFonts w:hint="eastAsia" w:cs="宋体"/>
                <w:kern w:val="0"/>
                <w:sz w:val="18"/>
                <w:szCs w:val="18"/>
              </w:rPr>
              <w:t>10个字符</w:t>
            </w: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hint="eastAsia" w:cs="宋体"/>
                <w:kern w:val="0"/>
                <w:sz w:val="18"/>
                <w:szCs w:val="18"/>
              </w:rPr>
            </w:pPr>
            <w:r>
              <w:rPr>
                <w:rFonts w:cs="宋体"/>
                <w:kern w:val="0"/>
                <w:sz w:val="18"/>
                <w:szCs w:val="18"/>
              </w:rPr>
              <w:t>系统自动生成，编号规则：</w:t>
            </w:r>
            <w:r>
              <w:rPr>
                <w:rFonts w:hint="eastAsia" w:cs="宋体"/>
                <w:kern w:val="0"/>
                <w:sz w:val="18"/>
                <w:szCs w:val="18"/>
              </w:rPr>
              <w:t>YHSX</w:t>
            </w:r>
            <w:r>
              <w:rPr>
                <w:rFonts w:cs="宋体"/>
                <w:kern w:val="0"/>
                <w:sz w:val="18"/>
                <w:szCs w:val="18"/>
              </w:rPr>
              <w:t>+2位年份+4位流水号</w:t>
            </w:r>
            <w:r>
              <w:rPr>
                <w:rFonts w:hint="eastAsia" w:cs="宋体"/>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cs="宋体"/>
                <w:kern w:val="0"/>
                <w:sz w:val="18"/>
                <w:szCs w:val="18"/>
              </w:rPr>
              <w:t>申请主体</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cs="宋体"/>
                <w:kern w:val="0"/>
                <w:sz w:val="18"/>
                <w:szCs w:val="18"/>
              </w:rPr>
              <w:t>字符型</w:t>
            </w:r>
          </w:p>
        </w:tc>
        <w:tc>
          <w:tcPr>
            <w:tcW w:w="1560" w:type="dxa"/>
            <w:shd w:val="clear" w:color="000000" w:fill="FFFFFF"/>
            <w:vAlign w:val="center"/>
          </w:tcPr>
          <w:p>
            <w:pPr>
              <w:widowControl/>
              <w:jc w:val="left"/>
              <w:rPr>
                <w:rFonts w:hint="eastAsia" w:cs="宋体"/>
                <w:kern w:val="0"/>
                <w:sz w:val="18"/>
                <w:szCs w:val="18"/>
              </w:rPr>
            </w:pPr>
            <w:r>
              <w:rPr>
                <w:rFonts w:hint="eastAsia" w:cs="宋体"/>
                <w:kern w:val="0"/>
                <w:sz w:val="18"/>
                <w:szCs w:val="18"/>
              </w:rPr>
              <w:t>40个字符</w:t>
            </w: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hint="eastAsia" w:cs="宋体"/>
                <w:kern w:val="0"/>
                <w:sz w:val="18"/>
                <w:szCs w:val="18"/>
              </w:rPr>
            </w:pPr>
            <w:r>
              <w:rPr>
                <w:rFonts w:cs="宋体"/>
                <w:kern w:val="0"/>
                <w:sz w:val="18"/>
                <w:szCs w:val="18"/>
              </w:rPr>
              <w:t>当授信品种</w:t>
            </w:r>
            <w:r>
              <w:rPr>
                <w:rFonts w:hint="eastAsia" w:cs="宋体"/>
                <w:kern w:val="0"/>
                <w:sz w:val="18"/>
                <w:szCs w:val="18"/>
              </w:rPr>
              <w:t>=保函时，显示此字段并为必填项，值为中建材信息技术股份有限公司、中建材进出口公司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hint="eastAsia" w:cs="宋体"/>
                <w:kern w:val="0"/>
                <w:sz w:val="18"/>
                <w:szCs w:val="18"/>
              </w:rPr>
              <w:t>授信品种</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top"/>
          </w:tcPr>
          <w:p>
            <w:pPr>
              <w:widowControl/>
              <w:jc w:val="left"/>
              <w:rPr>
                <w:rFonts w:cs="宋体"/>
                <w:kern w:val="0"/>
                <w:sz w:val="18"/>
                <w:szCs w:val="18"/>
              </w:rPr>
            </w:pPr>
            <w:r>
              <w:rPr>
                <w:rFonts w:cs="宋体"/>
                <w:kern w:val="0"/>
                <w:sz w:val="18"/>
                <w:szCs w:val="18"/>
              </w:rPr>
              <w:t>字符型</w:t>
            </w:r>
          </w:p>
        </w:tc>
        <w:tc>
          <w:tcPr>
            <w:tcW w:w="1560" w:type="dxa"/>
            <w:shd w:val="clear" w:color="000000" w:fill="FFFFFF"/>
            <w:vAlign w:val="top"/>
          </w:tcPr>
          <w:p>
            <w:pPr>
              <w:widowControl/>
              <w:jc w:val="left"/>
              <w:rPr>
                <w:rFonts w:cs="宋体"/>
                <w:kern w:val="0"/>
                <w:sz w:val="18"/>
                <w:szCs w:val="18"/>
              </w:rPr>
            </w:pPr>
            <w:r>
              <w:rPr>
                <w:rFonts w:cs="宋体"/>
                <w:kern w:val="0"/>
                <w:sz w:val="18"/>
                <w:szCs w:val="18"/>
              </w:rPr>
              <w:t>10个字符</w:t>
            </w:r>
          </w:p>
        </w:tc>
        <w:tc>
          <w:tcPr>
            <w:tcW w:w="992" w:type="dxa"/>
            <w:shd w:val="clear" w:color="000000" w:fill="FFFFFF"/>
            <w:vAlign w:val="center"/>
          </w:tcPr>
          <w:p>
            <w:pPr>
              <w:widowControl/>
              <w:jc w:val="left"/>
              <w:rPr>
                <w:rFonts w:cs="宋体"/>
                <w:kern w:val="0"/>
                <w:sz w:val="18"/>
                <w:szCs w:val="18"/>
              </w:rPr>
            </w:pPr>
            <w:r>
              <w:rPr>
                <w:rFonts w:cs="宋体"/>
                <w:kern w:val="0"/>
                <w:sz w:val="18"/>
                <w:szCs w:val="18"/>
              </w:rPr>
              <w:t>是</w:t>
            </w:r>
          </w:p>
        </w:tc>
        <w:tc>
          <w:tcPr>
            <w:tcW w:w="2658" w:type="dxa"/>
            <w:shd w:val="clear" w:color="000000" w:fill="FFFFFF"/>
            <w:vAlign w:val="center"/>
          </w:tcPr>
          <w:p>
            <w:pPr>
              <w:widowControl/>
              <w:jc w:val="left"/>
              <w:rPr>
                <w:rFonts w:cs="宋体"/>
                <w:kern w:val="0"/>
                <w:sz w:val="18"/>
                <w:szCs w:val="18"/>
              </w:rPr>
            </w:pPr>
            <w:r>
              <w:rPr>
                <w:rFonts w:cs="宋体"/>
                <w:kern w:val="0"/>
                <w:sz w:val="18"/>
                <w:szCs w:val="18"/>
              </w:rPr>
              <w:t>参见常量列表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cs="宋体"/>
                <w:kern w:val="0"/>
                <w:sz w:val="18"/>
                <w:szCs w:val="18"/>
              </w:rPr>
              <w:t>授信金额</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top"/>
          </w:tcPr>
          <w:p>
            <w:pPr>
              <w:widowControl/>
              <w:jc w:val="left"/>
              <w:rPr>
                <w:rFonts w:cs="宋体"/>
                <w:kern w:val="0"/>
                <w:sz w:val="18"/>
                <w:szCs w:val="18"/>
              </w:rPr>
            </w:pPr>
            <w:r>
              <w:rPr>
                <w:rFonts w:cs="宋体"/>
                <w:kern w:val="0"/>
                <w:sz w:val="18"/>
                <w:szCs w:val="18"/>
              </w:rPr>
              <w:t>数值型</w:t>
            </w:r>
          </w:p>
        </w:tc>
        <w:tc>
          <w:tcPr>
            <w:tcW w:w="1560" w:type="dxa"/>
            <w:shd w:val="clear" w:color="000000" w:fill="FFFFFF"/>
            <w:vAlign w:val="top"/>
          </w:tcPr>
          <w:p>
            <w:pPr>
              <w:widowControl/>
              <w:jc w:val="left"/>
              <w:rPr>
                <w:rFonts w:cs="宋体"/>
                <w:kern w:val="0"/>
                <w:sz w:val="18"/>
                <w:szCs w:val="18"/>
              </w:rPr>
            </w:pPr>
            <w:r>
              <w:rPr>
                <w:rFonts w:cs="宋体"/>
                <w:kern w:val="0"/>
                <w:sz w:val="18"/>
                <w:szCs w:val="18"/>
              </w:rPr>
              <w:t>保留小</w:t>
            </w:r>
            <w:r>
              <w:rPr>
                <w:rFonts w:hint="eastAsia" w:cs="宋体"/>
                <w:kern w:val="0"/>
                <w:sz w:val="18"/>
                <w:szCs w:val="18"/>
              </w:rPr>
              <w:t>数点2位</w:t>
            </w:r>
          </w:p>
        </w:tc>
        <w:tc>
          <w:tcPr>
            <w:tcW w:w="992" w:type="dxa"/>
            <w:shd w:val="clear" w:color="000000" w:fill="FFFFFF"/>
            <w:vAlign w:val="center"/>
          </w:tcPr>
          <w:p>
            <w:pPr>
              <w:widowControl/>
              <w:jc w:val="left"/>
              <w:rPr>
                <w:rFonts w:cs="宋体"/>
                <w:kern w:val="0"/>
                <w:sz w:val="18"/>
                <w:szCs w:val="18"/>
              </w:rPr>
            </w:pPr>
            <w:r>
              <w:rPr>
                <w:rFonts w:cs="宋体"/>
                <w:kern w:val="0"/>
                <w:sz w:val="18"/>
                <w:szCs w:val="18"/>
              </w:rPr>
              <w:t>是</w:t>
            </w:r>
          </w:p>
        </w:tc>
        <w:tc>
          <w:tcPr>
            <w:tcW w:w="2658" w:type="dxa"/>
            <w:shd w:val="clear" w:color="000000" w:fill="FFFFFF"/>
            <w:vAlign w:val="center"/>
          </w:tcPr>
          <w:p>
            <w:pPr>
              <w:widowControl/>
              <w:jc w:val="left"/>
              <w:rPr>
                <w:rFonts w:hint="eastAsia"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cs="宋体"/>
                <w:kern w:val="0"/>
                <w:sz w:val="18"/>
                <w:szCs w:val="18"/>
              </w:rPr>
              <w:t>业务员</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top"/>
          </w:tcPr>
          <w:p>
            <w:pPr>
              <w:widowControl/>
              <w:jc w:val="left"/>
              <w:rPr>
                <w:rFonts w:cs="宋体"/>
                <w:kern w:val="0"/>
                <w:sz w:val="18"/>
                <w:szCs w:val="18"/>
              </w:rPr>
            </w:pPr>
            <w:r>
              <w:rPr>
                <w:rFonts w:cs="宋体"/>
                <w:kern w:val="0"/>
                <w:sz w:val="18"/>
                <w:szCs w:val="18"/>
              </w:rPr>
              <w:t>字符型</w:t>
            </w:r>
          </w:p>
        </w:tc>
        <w:tc>
          <w:tcPr>
            <w:tcW w:w="1560" w:type="dxa"/>
            <w:shd w:val="clear" w:color="000000" w:fill="FFFFFF"/>
            <w:vAlign w:val="top"/>
          </w:tcPr>
          <w:p>
            <w:pPr>
              <w:widowControl/>
              <w:jc w:val="left"/>
              <w:rPr>
                <w:rFonts w:cs="宋体"/>
                <w:kern w:val="0"/>
                <w:sz w:val="18"/>
                <w:szCs w:val="18"/>
              </w:rPr>
            </w:pPr>
          </w:p>
        </w:tc>
        <w:tc>
          <w:tcPr>
            <w:tcW w:w="992" w:type="dxa"/>
            <w:shd w:val="clear" w:color="000000" w:fill="FFFFFF"/>
            <w:vAlign w:val="center"/>
          </w:tcPr>
          <w:p>
            <w:pPr>
              <w:widowControl/>
              <w:jc w:val="left"/>
              <w:rPr>
                <w:rFonts w:cs="宋体"/>
                <w:kern w:val="0"/>
                <w:sz w:val="18"/>
                <w:szCs w:val="18"/>
              </w:rPr>
            </w:pPr>
            <w:r>
              <w:rPr>
                <w:rFonts w:cs="宋体"/>
                <w:kern w:val="0"/>
                <w:sz w:val="18"/>
                <w:szCs w:val="18"/>
              </w:rPr>
              <w:t>是</w:t>
            </w:r>
          </w:p>
        </w:tc>
        <w:tc>
          <w:tcPr>
            <w:tcW w:w="2658" w:type="dxa"/>
            <w:shd w:val="clear" w:color="000000" w:fill="FFFFFF"/>
            <w:vAlign w:val="center"/>
          </w:tcPr>
          <w:p>
            <w:pPr>
              <w:widowControl/>
              <w:jc w:val="left"/>
              <w:rPr>
                <w:rFonts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kern w:val="0"/>
                <w:sz w:val="18"/>
                <w:szCs w:val="18"/>
              </w:rPr>
            </w:pPr>
            <w:r>
              <w:rPr>
                <w:rFonts w:cs="宋体"/>
                <w:kern w:val="0"/>
                <w:sz w:val="18"/>
                <w:szCs w:val="18"/>
              </w:rPr>
              <w:t>业务部门</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cs="宋体"/>
                <w:kern w:val="0"/>
                <w:sz w:val="18"/>
                <w:szCs w:val="18"/>
              </w:rPr>
              <w:t>字符型</w:t>
            </w:r>
          </w:p>
        </w:tc>
        <w:tc>
          <w:tcPr>
            <w:tcW w:w="1560" w:type="dxa"/>
            <w:shd w:val="clear" w:color="000000" w:fill="FFFFFF"/>
            <w:vAlign w:val="top"/>
          </w:tcPr>
          <w:p>
            <w:pPr>
              <w:widowControl/>
              <w:jc w:val="left"/>
              <w:rPr>
                <w:rFonts w:cs="宋体"/>
                <w:kern w:val="0"/>
                <w:sz w:val="18"/>
                <w:szCs w:val="18"/>
              </w:rPr>
            </w:pPr>
          </w:p>
        </w:tc>
        <w:tc>
          <w:tcPr>
            <w:tcW w:w="992" w:type="dxa"/>
            <w:shd w:val="clear" w:color="000000" w:fill="FFFFFF"/>
            <w:vAlign w:val="center"/>
          </w:tcPr>
          <w:p>
            <w:pPr>
              <w:widowControl/>
              <w:jc w:val="left"/>
              <w:rPr>
                <w:rFonts w:cs="宋体"/>
                <w:kern w:val="0"/>
                <w:sz w:val="18"/>
                <w:szCs w:val="18"/>
              </w:rPr>
            </w:pPr>
            <w:r>
              <w:rPr>
                <w:rFonts w:cs="宋体"/>
                <w:kern w:val="0"/>
                <w:sz w:val="18"/>
                <w:szCs w:val="18"/>
              </w:rPr>
              <w:t>是</w:t>
            </w:r>
          </w:p>
        </w:tc>
        <w:tc>
          <w:tcPr>
            <w:tcW w:w="2658" w:type="dxa"/>
            <w:shd w:val="clear" w:color="000000" w:fill="FFFFFF"/>
            <w:vAlign w:val="center"/>
          </w:tcPr>
          <w:p>
            <w:pPr>
              <w:widowControl/>
              <w:jc w:val="left"/>
              <w:rPr>
                <w:rFonts w:cs="宋体"/>
                <w:kern w:val="0"/>
                <w:sz w:val="18"/>
                <w:szCs w:val="18"/>
              </w:rPr>
            </w:pPr>
            <w:r>
              <w:rPr>
                <w:rFonts w:cs="宋体"/>
                <w:kern w:val="0"/>
                <w:sz w:val="18"/>
                <w:szCs w:val="18"/>
              </w:rPr>
              <w:t>自动获取壳系统中业务人员所在部门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hint="eastAsia" w:cs="宋体"/>
                <w:kern w:val="0"/>
                <w:sz w:val="18"/>
                <w:szCs w:val="18"/>
                <w:lang w:eastAsia="zh-CN"/>
              </w:rPr>
              <w:t>货</w:t>
            </w:r>
            <w:r>
              <w:rPr>
                <w:rFonts w:cs="宋体"/>
                <w:kern w:val="0"/>
                <w:sz w:val="18"/>
                <w:szCs w:val="18"/>
              </w:rPr>
              <w:t>币种</w:t>
            </w:r>
            <w:r>
              <w:rPr>
                <w:rFonts w:hint="eastAsia" w:cs="宋体"/>
                <w:kern w:val="0"/>
                <w:sz w:val="18"/>
                <w:szCs w:val="18"/>
                <w:lang w:eastAsia="zh-CN"/>
              </w:rPr>
              <w:t>类</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top"/>
          </w:tcPr>
          <w:p>
            <w:pPr>
              <w:widowControl/>
              <w:jc w:val="left"/>
              <w:rPr>
                <w:rFonts w:cs="宋体"/>
                <w:kern w:val="0"/>
                <w:sz w:val="18"/>
                <w:szCs w:val="18"/>
              </w:rPr>
            </w:pPr>
            <w:r>
              <w:rPr>
                <w:rFonts w:cs="宋体"/>
                <w:kern w:val="0"/>
                <w:sz w:val="18"/>
                <w:szCs w:val="18"/>
              </w:rPr>
              <w:t>字符型</w:t>
            </w:r>
          </w:p>
        </w:tc>
        <w:tc>
          <w:tcPr>
            <w:tcW w:w="1560" w:type="dxa"/>
            <w:shd w:val="clear" w:color="000000" w:fill="FFFFFF"/>
            <w:vAlign w:val="top"/>
          </w:tcPr>
          <w:p>
            <w:pPr>
              <w:widowControl/>
              <w:jc w:val="left"/>
              <w:rPr>
                <w:rFonts w:cs="宋体"/>
                <w:kern w:val="0"/>
                <w:sz w:val="18"/>
                <w:szCs w:val="18"/>
              </w:rPr>
            </w:pPr>
          </w:p>
        </w:tc>
        <w:tc>
          <w:tcPr>
            <w:tcW w:w="992" w:type="dxa"/>
            <w:shd w:val="clear" w:color="000000" w:fill="FFFFFF"/>
            <w:vAlign w:val="center"/>
          </w:tcPr>
          <w:p>
            <w:pPr>
              <w:widowControl/>
              <w:jc w:val="left"/>
              <w:rPr>
                <w:rFonts w:cs="宋体"/>
                <w:kern w:val="0"/>
                <w:sz w:val="18"/>
                <w:szCs w:val="18"/>
              </w:rPr>
            </w:pPr>
            <w:r>
              <w:rPr>
                <w:rFonts w:cs="宋体"/>
                <w:kern w:val="0"/>
                <w:sz w:val="18"/>
                <w:szCs w:val="18"/>
              </w:rPr>
              <w:t>是</w:t>
            </w:r>
          </w:p>
        </w:tc>
        <w:tc>
          <w:tcPr>
            <w:tcW w:w="2658" w:type="dxa"/>
            <w:shd w:val="clear" w:color="000000" w:fill="FFFFFF"/>
            <w:vAlign w:val="center"/>
          </w:tcPr>
          <w:p>
            <w:pPr>
              <w:widowControl/>
              <w:jc w:val="left"/>
              <w:rPr>
                <w:rFonts w:cs="宋体"/>
                <w:kern w:val="0"/>
                <w:sz w:val="18"/>
                <w:szCs w:val="18"/>
              </w:rPr>
            </w:pPr>
            <w:r>
              <w:rPr>
                <w:rFonts w:cs="宋体"/>
                <w:kern w:val="0"/>
                <w:sz w:val="18"/>
                <w:szCs w:val="18"/>
              </w:rPr>
              <w:t>参见常量列表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cs="宋体"/>
                <w:kern w:val="0"/>
                <w:sz w:val="18"/>
                <w:szCs w:val="18"/>
              </w:rPr>
              <w:t>应交银行保证金</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top"/>
          </w:tcPr>
          <w:p>
            <w:pPr>
              <w:widowControl/>
              <w:jc w:val="left"/>
              <w:rPr>
                <w:rFonts w:cs="宋体"/>
                <w:kern w:val="0"/>
                <w:sz w:val="18"/>
                <w:szCs w:val="18"/>
              </w:rPr>
            </w:pPr>
            <w:r>
              <w:rPr>
                <w:rFonts w:cs="宋体"/>
                <w:kern w:val="0"/>
                <w:sz w:val="18"/>
                <w:szCs w:val="18"/>
              </w:rPr>
              <w:t>数值型</w:t>
            </w:r>
          </w:p>
        </w:tc>
        <w:tc>
          <w:tcPr>
            <w:tcW w:w="1560" w:type="dxa"/>
            <w:shd w:val="clear" w:color="000000" w:fill="FFFFFF"/>
            <w:vAlign w:val="top"/>
          </w:tcPr>
          <w:p>
            <w:pPr>
              <w:widowControl/>
              <w:jc w:val="left"/>
              <w:rPr>
                <w:rFonts w:cs="宋体"/>
                <w:kern w:val="0"/>
                <w:sz w:val="18"/>
                <w:szCs w:val="18"/>
              </w:rPr>
            </w:pPr>
            <w:r>
              <w:rPr>
                <w:rFonts w:cs="宋体"/>
                <w:kern w:val="0"/>
                <w:sz w:val="18"/>
                <w:szCs w:val="18"/>
              </w:rPr>
              <w:t>保留小</w:t>
            </w:r>
            <w:r>
              <w:rPr>
                <w:rFonts w:hint="eastAsia" w:cs="宋体"/>
                <w:kern w:val="0"/>
                <w:sz w:val="18"/>
                <w:szCs w:val="18"/>
              </w:rPr>
              <w:t>数点2位</w:t>
            </w:r>
          </w:p>
        </w:tc>
        <w:tc>
          <w:tcPr>
            <w:tcW w:w="992" w:type="dxa"/>
            <w:shd w:val="clear" w:color="000000" w:fill="FFFFFF"/>
            <w:vAlign w:val="center"/>
          </w:tcPr>
          <w:p>
            <w:pPr>
              <w:widowControl/>
              <w:jc w:val="left"/>
              <w:rPr>
                <w:rFonts w:cs="宋体"/>
                <w:kern w:val="0"/>
                <w:sz w:val="18"/>
                <w:szCs w:val="18"/>
              </w:rPr>
            </w:pPr>
            <w:r>
              <w:rPr>
                <w:rFonts w:cs="宋体"/>
                <w:kern w:val="0"/>
                <w:sz w:val="18"/>
                <w:szCs w:val="18"/>
              </w:rPr>
              <w:t>是</w:t>
            </w:r>
          </w:p>
        </w:tc>
        <w:tc>
          <w:tcPr>
            <w:tcW w:w="2658" w:type="dxa"/>
            <w:shd w:val="clear" w:color="000000" w:fill="FFFFFF"/>
            <w:vAlign w:val="center"/>
          </w:tcPr>
          <w:p>
            <w:pPr>
              <w:widowControl/>
              <w:jc w:val="left"/>
              <w:rPr>
                <w:rFonts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cs="宋体"/>
                <w:kern w:val="0"/>
                <w:sz w:val="18"/>
                <w:szCs w:val="18"/>
              </w:rPr>
              <w:t>授信业务期限（天）</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top"/>
          </w:tcPr>
          <w:p>
            <w:pPr>
              <w:widowControl/>
              <w:jc w:val="left"/>
              <w:rPr>
                <w:rFonts w:hint="eastAsia" w:cs="宋体"/>
                <w:kern w:val="0"/>
                <w:sz w:val="18"/>
                <w:szCs w:val="18"/>
              </w:rPr>
            </w:pPr>
            <w:r>
              <w:rPr>
                <w:rFonts w:cs="宋体"/>
                <w:kern w:val="0"/>
                <w:sz w:val="18"/>
                <w:szCs w:val="18"/>
              </w:rPr>
              <w:t>字符型</w:t>
            </w:r>
          </w:p>
        </w:tc>
        <w:tc>
          <w:tcPr>
            <w:tcW w:w="1560" w:type="dxa"/>
            <w:shd w:val="clear" w:color="000000" w:fill="FFFFFF"/>
            <w:vAlign w:val="center"/>
          </w:tcPr>
          <w:p>
            <w:pPr>
              <w:widowControl/>
              <w:jc w:val="left"/>
              <w:rPr>
                <w:rFonts w:cs="宋体"/>
                <w:kern w:val="0"/>
                <w:sz w:val="18"/>
                <w:szCs w:val="18"/>
              </w:rPr>
            </w:pPr>
          </w:p>
        </w:tc>
        <w:tc>
          <w:tcPr>
            <w:tcW w:w="992" w:type="dxa"/>
            <w:shd w:val="clear" w:color="000000" w:fill="FFFFFF"/>
            <w:vAlign w:val="center"/>
          </w:tcPr>
          <w:p>
            <w:pPr>
              <w:widowControl/>
              <w:jc w:val="left"/>
              <w:rPr>
                <w:rFonts w:cs="宋体"/>
                <w:kern w:val="0"/>
                <w:sz w:val="18"/>
                <w:szCs w:val="18"/>
              </w:rPr>
            </w:pPr>
            <w:r>
              <w:rPr>
                <w:rFonts w:cs="宋体"/>
                <w:kern w:val="0"/>
                <w:sz w:val="18"/>
                <w:szCs w:val="18"/>
              </w:rPr>
              <w:t>是</w:t>
            </w:r>
          </w:p>
        </w:tc>
        <w:tc>
          <w:tcPr>
            <w:tcW w:w="2658" w:type="dxa"/>
            <w:shd w:val="clear" w:color="000000" w:fill="FFFFFF"/>
            <w:vAlign w:val="center"/>
          </w:tcPr>
          <w:p>
            <w:pPr>
              <w:widowControl/>
              <w:jc w:val="left"/>
              <w:rPr>
                <w:rFonts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cs="宋体"/>
                <w:kern w:val="0"/>
                <w:sz w:val="18"/>
                <w:szCs w:val="18"/>
              </w:rPr>
              <w:t>授信业务办理银行</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cs="宋体"/>
                <w:kern w:val="0"/>
                <w:sz w:val="18"/>
                <w:szCs w:val="18"/>
              </w:rPr>
              <w:t>字符型</w:t>
            </w:r>
          </w:p>
        </w:tc>
        <w:tc>
          <w:tcPr>
            <w:tcW w:w="1560" w:type="dxa"/>
            <w:shd w:val="clear" w:color="000000" w:fill="FFFFFF"/>
            <w:vAlign w:val="center"/>
          </w:tcPr>
          <w:p>
            <w:pPr>
              <w:widowControl/>
              <w:jc w:val="left"/>
              <w:rPr>
                <w:rFonts w:cs="宋体"/>
                <w:kern w:val="0"/>
                <w:sz w:val="18"/>
                <w:szCs w:val="18"/>
              </w:rPr>
            </w:pPr>
          </w:p>
        </w:tc>
        <w:tc>
          <w:tcPr>
            <w:tcW w:w="992" w:type="dxa"/>
            <w:shd w:val="clear" w:color="000000" w:fill="FFFFFF"/>
            <w:vAlign w:val="center"/>
          </w:tcPr>
          <w:p>
            <w:pPr>
              <w:widowControl/>
              <w:jc w:val="left"/>
              <w:rPr>
                <w:rFonts w:cs="宋体"/>
                <w:kern w:val="0"/>
                <w:sz w:val="18"/>
                <w:szCs w:val="18"/>
              </w:rPr>
            </w:pPr>
            <w:r>
              <w:rPr>
                <w:rFonts w:cs="宋体"/>
                <w:kern w:val="0"/>
                <w:sz w:val="18"/>
                <w:szCs w:val="18"/>
              </w:rPr>
              <w:t>是</w:t>
            </w:r>
          </w:p>
        </w:tc>
        <w:tc>
          <w:tcPr>
            <w:tcW w:w="2658" w:type="dxa"/>
            <w:shd w:val="clear" w:color="000000" w:fill="FFFFFF"/>
            <w:vAlign w:val="center"/>
          </w:tcPr>
          <w:p>
            <w:pPr>
              <w:widowControl/>
              <w:jc w:val="left"/>
              <w:rPr>
                <w:rFonts w:cs="宋体"/>
                <w:kern w:val="0"/>
                <w:sz w:val="18"/>
                <w:szCs w:val="18"/>
              </w:rPr>
            </w:pPr>
            <w:r>
              <w:rPr>
                <w:rFonts w:cs="宋体"/>
                <w:kern w:val="0"/>
                <w:sz w:val="18"/>
                <w:szCs w:val="18"/>
              </w:rPr>
              <w:t>参考常量列表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highlight w:val="none"/>
              </w:rPr>
            </w:pPr>
            <w:r>
              <w:rPr>
                <w:rFonts w:cs="宋体"/>
                <w:kern w:val="0"/>
                <w:sz w:val="18"/>
                <w:szCs w:val="18"/>
                <w:highlight w:val="none"/>
              </w:rPr>
              <w:t>合同项目名称</w:t>
            </w:r>
          </w:p>
        </w:tc>
        <w:tc>
          <w:tcPr>
            <w:tcW w:w="1276" w:type="dxa"/>
            <w:shd w:val="clear" w:color="000000" w:fill="FFFFFF"/>
            <w:vAlign w:val="center"/>
          </w:tcPr>
          <w:p>
            <w:pPr>
              <w:widowControl/>
              <w:jc w:val="left"/>
              <w:rPr>
                <w:rFonts w:hint="eastAsia" w:cs="宋体"/>
                <w:kern w:val="0"/>
                <w:sz w:val="18"/>
                <w:szCs w:val="18"/>
                <w:highlight w:val="none"/>
              </w:rPr>
            </w:pPr>
            <w:r>
              <w:rPr>
                <w:rFonts w:hint="eastAsia" w:cs="宋体"/>
                <w:kern w:val="0"/>
                <w:sz w:val="18"/>
                <w:szCs w:val="18"/>
                <w:highlight w:val="none"/>
              </w:rPr>
              <w:t>来自壳系统</w:t>
            </w:r>
          </w:p>
        </w:tc>
        <w:tc>
          <w:tcPr>
            <w:tcW w:w="992" w:type="dxa"/>
            <w:shd w:val="clear" w:color="000000" w:fill="FFFFFF"/>
            <w:vAlign w:val="center"/>
          </w:tcPr>
          <w:p>
            <w:pPr>
              <w:widowControl/>
              <w:jc w:val="left"/>
              <w:rPr>
                <w:rFonts w:cs="宋体"/>
                <w:kern w:val="0"/>
                <w:sz w:val="18"/>
                <w:szCs w:val="18"/>
                <w:highlight w:val="none"/>
              </w:rPr>
            </w:pPr>
            <w:r>
              <w:rPr>
                <w:rFonts w:cs="宋体"/>
                <w:kern w:val="0"/>
                <w:sz w:val="18"/>
                <w:szCs w:val="18"/>
                <w:highlight w:val="none"/>
              </w:rPr>
              <w:t>字符型</w:t>
            </w:r>
          </w:p>
        </w:tc>
        <w:tc>
          <w:tcPr>
            <w:tcW w:w="1560" w:type="dxa"/>
            <w:shd w:val="clear" w:color="000000" w:fill="FFFFFF"/>
            <w:vAlign w:val="center"/>
          </w:tcPr>
          <w:p>
            <w:pPr>
              <w:widowControl/>
              <w:jc w:val="left"/>
              <w:rPr>
                <w:rFonts w:cs="宋体"/>
                <w:kern w:val="0"/>
                <w:sz w:val="18"/>
                <w:szCs w:val="18"/>
                <w:highlight w:val="none"/>
              </w:rPr>
            </w:pPr>
            <w:r>
              <w:rPr>
                <w:rFonts w:hint="eastAsia" w:cs="宋体"/>
                <w:kern w:val="0"/>
                <w:sz w:val="18"/>
                <w:szCs w:val="18"/>
                <w:highlight w:val="none"/>
              </w:rPr>
              <w:t>50个字符</w:t>
            </w:r>
          </w:p>
        </w:tc>
        <w:tc>
          <w:tcPr>
            <w:tcW w:w="992" w:type="dxa"/>
            <w:shd w:val="clear" w:color="000000" w:fill="FFFFFF"/>
            <w:vAlign w:val="center"/>
          </w:tcPr>
          <w:p>
            <w:pPr>
              <w:widowControl/>
              <w:jc w:val="left"/>
              <w:rPr>
                <w:rFonts w:cs="宋体"/>
                <w:kern w:val="0"/>
                <w:sz w:val="18"/>
                <w:szCs w:val="18"/>
                <w:highlight w:val="none"/>
              </w:rPr>
            </w:pPr>
          </w:p>
        </w:tc>
        <w:tc>
          <w:tcPr>
            <w:tcW w:w="2658" w:type="dxa"/>
            <w:shd w:val="clear" w:color="000000" w:fill="FFFFFF"/>
            <w:vAlign w:val="center"/>
          </w:tcPr>
          <w:p>
            <w:pPr>
              <w:widowControl/>
              <w:jc w:val="left"/>
              <w:rPr>
                <w:rFonts w:cs="宋体"/>
                <w:kern w:val="0"/>
                <w:sz w:val="18"/>
                <w:szCs w:val="18"/>
                <w:highlight w:val="none"/>
              </w:rPr>
            </w:pPr>
            <w:r>
              <w:rPr>
                <w:rFonts w:cs="宋体"/>
                <w:kern w:val="0"/>
                <w:sz w:val="18"/>
                <w:szCs w:val="18"/>
                <w:highlight w:val="none"/>
              </w:rPr>
              <w:t>当授信品种为保函时，此字段显示且为必填项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kern w:val="0"/>
                <w:sz w:val="18"/>
                <w:szCs w:val="18"/>
                <w:highlight w:val="none"/>
              </w:rPr>
            </w:pPr>
            <w:r>
              <w:rPr>
                <w:rFonts w:cs="宋体"/>
                <w:kern w:val="0"/>
                <w:sz w:val="18"/>
                <w:szCs w:val="18"/>
                <w:highlight w:val="none"/>
              </w:rPr>
              <w:t>供应商名称</w:t>
            </w:r>
          </w:p>
        </w:tc>
        <w:tc>
          <w:tcPr>
            <w:tcW w:w="1276" w:type="dxa"/>
            <w:shd w:val="clear" w:color="000000" w:fill="FFFFFF"/>
            <w:vAlign w:val="center"/>
          </w:tcPr>
          <w:p>
            <w:pPr>
              <w:widowControl/>
              <w:jc w:val="left"/>
              <w:rPr>
                <w:rFonts w:hint="eastAsia" w:cs="宋体"/>
                <w:kern w:val="0"/>
                <w:sz w:val="18"/>
                <w:szCs w:val="18"/>
                <w:highlight w:val="none"/>
              </w:rPr>
            </w:pPr>
            <w:r>
              <w:rPr>
                <w:rFonts w:hint="eastAsia" w:cs="宋体"/>
                <w:kern w:val="0"/>
                <w:sz w:val="18"/>
                <w:szCs w:val="18"/>
                <w:highlight w:val="none"/>
              </w:rPr>
              <w:t>来自SAP</w:t>
            </w:r>
          </w:p>
        </w:tc>
        <w:tc>
          <w:tcPr>
            <w:tcW w:w="992" w:type="dxa"/>
            <w:shd w:val="clear" w:color="000000" w:fill="FFFFFF"/>
            <w:vAlign w:val="center"/>
          </w:tcPr>
          <w:p>
            <w:pPr>
              <w:widowControl/>
              <w:jc w:val="left"/>
              <w:rPr>
                <w:rFonts w:cs="宋体"/>
                <w:kern w:val="0"/>
                <w:sz w:val="18"/>
                <w:szCs w:val="18"/>
                <w:highlight w:val="none"/>
              </w:rPr>
            </w:pPr>
            <w:r>
              <w:rPr>
                <w:rFonts w:cs="宋体"/>
                <w:kern w:val="0"/>
                <w:sz w:val="18"/>
                <w:szCs w:val="18"/>
                <w:highlight w:val="none"/>
              </w:rPr>
              <w:t>字符型</w:t>
            </w:r>
          </w:p>
        </w:tc>
        <w:tc>
          <w:tcPr>
            <w:tcW w:w="1560" w:type="dxa"/>
            <w:shd w:val="clear" w:color="000000" w:fill="FFFFFF"/>
            <w:vAlign w:val="center"/>
          </w:tcPr>
          <w:p>
            <w:pPr>
              <w:widowControl/>
              <w:jc w:val="left"/>
              <w:rPr>
                <w:rFonts w:cs="宋体"/>
                <w:kern w:val="0"/>
                <w:sz w:val="18"/>
                <w:szCs w:val="18"/>
                <w:highlight w:val="none"/>
              </w:rPr>
            </w:pPr>
          </w:p>
        </w:tc>
        <w:tc>
          <w:tcPr>
            <w:tcW w:w="992" w:type="dxa"/>
            <w:shd w:val="clear" w:color="000000" w:fill="FFFFFF"/>
            <w:vAlign w:val="center"/>
          </w:tcPr>
          <w:p>
            <w:pPr>
              <w:widowControl/>
              <w:jc w:val="left"/>
              <w:rPr>
                <w:rFonts w:hint="eastAsia" w:cs="宋体"/>
                <w:kern w:val="0"/>
                <w:sz w:val="18"/>
                <w:szCs w:val="18"/>
                <w:highlight w:val="none"/>
              </w:rPr>
            </w:pPr>
          </w:p>
        </w:tc>
        <w:tc>
          <w:tcPr>
            <w:tcW w:w="2658" w:type="dxa"/>
            <w:shd w:val="clear" w:color="000000" w:fill="FFFFFF"/>
            <w:vAlign w:val="center"/>
          </w:tcPr>
          <w:p>
            <w:pPr>
              <w:widowControl/>
              <w:jc w:val="left"/>
              <w:rPr>
                <w:rFonts w:cs="宋体"/>
                <w:kern w:val="0"/>
                <w:sz w:val="18"/>
                <w:szCs w:val="18"/>
                <w:highlight w:val="none"/>
              </w:rPr>
            </w:pPr>
            <w:r>
              <w:rPr>
                <w:rFonts w:cs="宋体"/>
                <w:kern w:val="0"/>
                <w:sz w:val="18"/>
                <w:szCs w:val="18"/>
                <w:highlight w:val="none"/>
              </w:rPr>
              <w:t>当授信</w:t>
            </w:r>
            <w:r>
              <w:rPr>
                <w:rFonts w:hint="eastAsia" w:cs="宋体"/>
                <w:kern w:val="0"/>
                <w:sz w:val="18"/>
                <w:szCs w:val="18"/>
                <w:highlight w:val="none"/>
              </w:rPr>
              <w:t>品种为非保函时，此字段显示且为必填项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kern w:val="0"/>
                <w:sz w:val="18"/>
                <w:szCs w:val="18"/>
                <w:highlight w:val="none"/>
              </w:rPr>
            </w:pPr>
            <w:r>
              <w:rPr>
                <w:rFonts w:cs="宋体"/>
                <w:kern w:val="0"/>
                <w:sz w:val="18"/>
                <w:szCs w:val="18"/>
                <w:highlight w:val="none"/>
              </w:rPr>
              <w:t>客户名称</w:t>
            </w:r>
          </w:p>
        </w:tc>
        <w:tc>
          <w:tcPr>
            <w:tcW w:w="1276" w:type="dxa"/>
            <w:shd w:val="clear" w:color="000000" w:fill="FFFFFF"/>
            <w:vAlign w:val="center"/>
          </w:tcPr>
          <w:p>
            <w:pPr>
              <w:widowControl/>
              <w:jc w:val="left"/>
              <w:rPr>
                <w:rFonts w:hint="eastAsia" w:cs="宋体"/>
                <w:kern w:val="0"/>
                <w:sz w:val="18"/>
                <w:szCs w:val="18"/>
                <w:highlight w:val="none"/>
              </w:rPr>
            </w:pPr>
            <w:r>
              <w:rPr>
                <w:rFonts w:hint="eastAsia" w:cs="宋体"/>
                <w:kern w:val="0"/>
                <w:sz w:val="18"/>
                <w:szCs w:val="18"/>
                <w:highlight w:val="none"/>
              </w:rPr>
              <w:t>来自SAP</w:t>
            </w:r>
          </w:p>
        </w:tc>
        <w:tc>
          <w:tcPr>
            <w:tcW w:w="992" w:type="dxa"/>
            <w:shd w:val="clear" w:color="000000" w:fill="FFFFFF"/>
            <w:vAlign w:val="center"/>
          </w:tcPr>
          <w:p>
            <w:pPr>
              <w:widowControl/>
              <w:jc w:val="left"/>
              <w:rPr>
                <w:rFonts w:cs="宋体"/>
                <w:kern w:val="0"/>
                <w:sz w:val="18"/>
                <w:szCs w:val="18"/>
                <w:highlight w:val="none"/>
              </w:rPr>
            </w:pPr>
            <w:r>
              <w:rPr>
                <w:rFonts w:cs="宋体"/>
                <w:kern w:val="0"/>
                <w:sz w:val="18"/>
                <w:szCs w:val="18"/>
                <w:highlight w:val="none"/>
              </w:rPr>
              <w:t>字符型</w:t>
            </w:r>
          </w:p>
        </w:tc>
        <w:tc>
          <w:tcPr>
            <w:tcW w:w="1560" w:type="dxa"/>
            <w:shd w:val="clear" w:color="000000" w:fill="FFFFFF"/>
            <w:vAlign w:val="center"/>
          </w:tcPr>
          <w:p>
            <w:pPr>
              <w:widowControl/>
              <w:jc w:val="left"/>
              <w:rPr>
                <w:rFonts w:cs="宋体"/>
                <w:kern w:val="0"/>
                <w:sz w:val="18"/>
                <w:szCs w:val="18"/>
                <w:highlight w:val="none"/>
              </w:rPr>
            </w:pPr>
          </w:p>
        </w:tc>
        <w:tc>
          <w:tcPr>
            <w:tcW w:w="992" w:type="dxa"/>
            <w:shd w:val="clear" w:color="000000" w:fill="FFFFFF"/>
            <w:vAlign w:val="center"/>
          </w:tcPr>
          <w:p>
            <w:pPr>
              <w:widowControl/>
              <w:jc w:val="left"/>
              <w:rPr>
                <w:rFonts w:cs="宋体"/>
                <w:kern w:val="0"/>
                <w:sz w:val="18"/>
                <w:szCs w:val="18"/>
                <w:highlight w:val="none"/>
              </w:rPr>
            </w:pPr>
          </w:p>
        </w:tc>
        <w:tc>
          <w:tcPr>
            <w:tcW w:w="2658" w:type="dxa"/>
            <w:shd w:val="clear" w:color="000000" w:fill="FFFFFF"/>
            <w:vAlign w:val="center"/>
          </w:tcPr>
          <w:p>
            <w:pPr>
              <w:widowControl/>
              <w:jc w:val="left"/>
              <w:rPr>
                <w:rFonts w:cs="宋体"/>
                <w:kern w:val="0"/>
                <w:sz w:val="18"/>
                <w:szCs w:val="18"/>
                <w:highlight w:val="none"/>
              </w:rPr>
            </w:pPr>
            <w:r>
              <w:rPr>
                <w:rFonts w:cs="宋体"/>
                <w:kern w:val="0"/>
                <w:sz w:val="18"/>
                <w:szCs w:val="18"/>
                <w:highlight w:val="none"/>
              </w:rPr>
              <w:t>当授信品种为保函时，此字段显示且为必填项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highlight w:val="none"/>
              </w:rPr>
            </w:pPr>
            <w:r>
              <w:rPr>
                <w:rFonts w:cs="宋体"/>
                <w:kern w:val="0"/>
                <w:sz w:val="18"/>
                <w:szCs w:val="18"/>
                <w:highlight w:val="none"/>
              </w:rPr>
              <w:t>保函类型</w:t>
            </w:r>
          </w:p>
        </w:tc>
        <w:tc>
          <w:tcPr>
            <w:tcW w:w="1276" w:type="dxa"/>
            <w:shd w:val="clear" w:color="000000" w:fill="FFFFFF"/>
            <w:vAlign w:val="center"/>
          </w:tcPr>
          <w:p>
            <w:pPr>
              <w:widowControl/>
              <w:jc w:val="left"/>
              <w:rPr>
                <w:rFonts w:hint="eastAsia" w:cs="宋体"/>
                <w:kern w:val="0"/>
                <w:sz w:val="18"/>
                <w:szCs w:val="18"/>
                <w:highlight w:val="none"/>
              </w:rPr>
            </w:pPr>
            <w:r>
              <w:rPr>
                <w:rFonts w:hint="eastAsia" w:cs="宋体"/>
                <w:kern w:val="0"/>
                <w:sz w:val="18"/>
                <w:szCs w:val="18"/>
                <w:highlight w:val="none"/>
              </w:rPr>
              <w:t>来自壳系统</w:t>
            </w:r>
          </w:p>
        </w:tc>
        <w:tc>
          <w:tcPr>
            <w:tcW w:w="992" w:type="dxa"/>
            <w:shd w:val="clear" w:color="000000" w:fill="FFFFFF"/>
            <w:vAlign w:val="center"/>
          </w:tcPr>
          <w:p>
            <w:pPr>
              <w:widowControl/>
              <w:jc w:val="left"/>
              <w:rPr>
                <w:rFonts w:cs="宋体"/>
                <w:kern w:val="0"/>
                <w:sz w:val="18"/>
                <w:szCs w:val="18"/>
                <w:highlight w:val="none"/>
              </w:rPr>
            </w:pPr>
            <w:r>
              <w:rPr>
                <w:rFonts w:cs="宋体"/>
                <w:kern w:val="0"/>
                <w:sz w:val="18"/>
                <w:szCs w:val="18"/>
                <w:highlight w:val="none"/>
              </w:rPr>
              <w:t>字符型</w:t>
            </w:r>
          </w:p>
        </w:tc>
        <w:tc>
          <w:tcPr>
            <w:tcW w:w="1560" w:type="dxa"/>
            <w:shd w:val="clear" w:color="000000" w:fill="FFFFFF"/>
            <w:vAlign w:val="center"/>
          </w:tcPr>
          <w:p>
            <w:pPr>
              <w:widowControl/>
              <w:jc w:val="left"/>
              <w:rPr>
                <w:rFonts w:cs="宋体"/>
                <w:kern w:val="0"/>
                <w:sz w:val="18"/>
                <w:szCs w:val="18"/>
                <w:highlight w:val="none"/>
              </w:rPr>
            </w:pPr>
          </w:p>
        </w:tc>
        <w:tc>
          <w:tcPr>
            <w:tcW w:w="992" w:type="dxa"/>
            <w:shd w:val="clear" w:color="000000" w:fill="FFFFFF"/>
            <w:vAlign w:val="center"/>
          </w:tcPr>
          <w:p>
            <w:pPr>
              <w:widowControl/>
              <w:jc w:val="left"/>
              <w:rPr>
                <w:rFonts w:cs="宋体"/>
                <w:kern w:val="0"/>
                <w:sz w:val="18"/>
                <w:szCs w:val="18"/>
                <w:highlight w:val="none"/>
              </w:rPr>
            </w:pPr>
          </w:p>
        </w:tc>
        <w:tc>
          <w:tcPr>
            <w:tcW w:w="2658" w:type="dxa"/>
            <w:shd w:val="clear" w:color="000000" w:fill="FFFFFF"/>
            <w:vAlign w:val="center"/>
          </w:tcPr>
          <w:p>
            <w:pPr>
              <w:widowControl/>
              <w:jc w:val="left"/>
              <w:rPr>
                <w:rFonts w:cs="宋体"/>
                <w:kern w:val="0"/>
                <w:sz w:val="18"/>
                <w:szCs w:val="18"/>
                <w:highlight w:val="none"/>
              </w:rPr>
            </w:pPr>
            <w:r>
              <w:rPr>
                <w:rFonts w:cs="宋体"/>
                <w:kern w:val="0"/>
                <w:sz w:val="18"/>
                <w:szCs w:val="18"/>
                <w:highlight w:val="none"/>
              </w:rPr>
              <w:t>当授信品种为保函时，此字段显示且为必填项，值参考常量列表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highlight w:val="none"/>
              </w:rPr>
            </w:pPr>
            <w:r>
              <w:rPr>
                <w:rFonts w:cs="宋体"/>
                <w:kern w:val="0"/>
                <w:sz w:val="18"/>
                <w:szCs w:val="18"/>
                <w:highlight w:val="none"/>
              </w:rPr>
              <w:t>销售合同号</w:t>
            </w:r>
          </w:p>
        </w:tc>
        <w:tc>
          <w:tcPr>
            <w:tcW w:w="1276" w:type="dxa"/>
            <w:shd w:val="clear" w:color="000000" w:fill="FFFFFF"/>
            <w:vAlign w:val="center"/>
          </w:tcPr>
          <w:p>
            <w:pPr>
              <w:widowControl/>
              <w:jc w:val="left"/>
              <w:rPr>
                <w:rFonts w:hint="eastAsia" w:cs="宋体"/>
                <w:kern w:val="0"/>
                <w:sz w:val="18"/>
                <w:szCs w:val="18"/>
                <w:highlight w:val="none"/>
              </w:rPr>
            </w:pPr>
            <w:r>
              <w:rPr>
                <w:rFonts w:hint="eastAsia" w:cs="宋体"/>
                <w:kern w:val="0"/>
                <w:sz w:val="18"/>
                <w:szCs w:val="18"/>
                <w:highlight w:val="none"/>
              </w:rPr>
              <w:t>来自SAP</w:t>
            </w:r>
          </w:p>
        </w:tc>
        <w:tc>
          <w:tcPr>
            <w:tcW w:w="992" w:type="dxa"/>
            <w:shd w:val="clear" w:color="000000" w:fill="FFFFFF"/>
            <w:vAlign w:val="center"/>
          </w:tcPr>
          <w:p>
            <w:pPr>
              <w:widowControl/>
              <w:jc w:val="left"/>
              <w:rPr>
                <w:rFonts w:cs="宋体"/>
                <w:kern w:val="0"/>
                <w:sz w:val="18"/>
                <w:szCs w:val="18"/>
                <w:highlight w:val="none"/>
              </w:rPr>
            </w:pPr>
            <w:r>
              <w:rPr>
                <w:rFonts w:cs="宋体"/>
                <w:kern w:val="0"/>
                <w:sz w:val="18"/>
                <w:szCs w:val="18"/>
                <w:highlight w:val="none"/>
              </w:rPr>
              <w:t>字符型</w:t>
            </w:r>
          </w:p>
        </w:tc>
        <w:tc>
          <w:tcPr>
            <w:tcW w:w="1560" w:type="dxa"/>
            <w:shd w:val="clear" w:color="000000" w:fill="FFFFFF"/>
            <w:vAlign w:val="center"/>
          </w:tcPr>
          <w:p>
            <w:pPr>
              <w:widowControl/>
              <w:jc w:val="left"/>
              <w:rPr>
                <w:rFonts w:cs="宋体"/>
                <w:kern w:val="0"/>
                <w:sz w:val="18"/>
                <w:szCs w:val="18"/>
                <w:highlight w:val="none"/>
              </w:rPr>
            </w:pPr>
          </w:p>
        </w:tc>
        <w:tc>
          <w:tcPr>
            <w:tcW w:w="992" w:type="dxa"/>
            <w:shd w:val="clear" w:color="000000" w:fill="FFFFFF"/>
            <w:vAlign w:val="center"/>
          </w:tcPr>
          <w:p>
            <w:pPr>
              <w:widowControl/>
              <w:jc w:val="left"/>
              <w:rPr>
                <w:rFonts w:cs="宋体"/>
                <w:kern w:val="0"/>
                <w:sz w:val="18"/>
                <w:szCs w:val="18"/>
                <w:highlight w:val="none"/>
              </w:rPr>
            </w:pPr>
          </w:p>
        </w:tc>
        <w:tc>
          <w:tcPr>
            <w:tcW w:w="2658" w:type="dxa"/>
            <w:shd w:val="clear" w:color="000000" w:fill="FFFFFF"/>
            <w:vAlign w:val="center"/>
          </w:tcPr>
          <w:p>
            <w:pPr>
              <w:widowControl/>
              <w:jc w:val="left"/>
              <w:rPr>
                <w:rFonts w:cs="宋体"/>
                <w:kern w:val="0"/>
                <w:sz w:val="18"/>
                <w:szCs w:val="18"/>
                <w:highlight w:val="none"/>
              </w:rPr>
            </w:pPr>
            <w:r>
              <w:rPr>
                <w:rFonts w:cs="宋体"/>
                <w:kern w:val="0"/>
                <w:sz w:val="18"/>
                <w:szCs w:val="18"/>
                <w:highlight w:val="none"/>
              </w:rPr>
              <w:t>当授信品种为保函时，此字段显示且为必填项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kern w:val="0"/>
                <w:sz w:val="18"/>
                <w:szCs w:val="18"/>
                <w:highlight w:val="none"/>
              </w:rPr>
            </w:pPr>
            <w:r>
              <w:rPr>
                <w:rFonts w:cs="宋体"/>
                <w:kern w:val="0"/>
                <w:sz w:val="18"/>
                <w:szCs w:val="18"/>
                <w:highlight w:val="none"/>
              </w:rPr>
              <w:t>销售合同金额</w:t>
            </w:r>
          </w:p>
        </w:tc>
        <w:tc>
          <w:tcPr>
            <w:tcW w:w="1276" w:type="dxa"/>
            <w:shd w:val="clear" w:color="000000" w:fill="FFFFFF"/>
            <w:vAlign w:val="center"/>
          </w:tcPr>
          <w:p>
            <w:pPr>
              <w:widowControl/>
              <w:jc w:val="left"/>
              <w:rPr>
                <w:rFonts w:hint="eastAsia" w:cs="宋体"/>
                <w:kern w:val="0"/>
                <w:sz w:val="18"/>
                <w:szCs w:val="18"/>
                <w:highlight w:val="none"/>
              </w:rPr>
            </w:pPr>
            <w:r>
              <w:rPr>
                <w:rFonts w:hint="eastAsia" w:cs="宋体"/>
                <w:kern w:val="0"/>
                <w:sz w:val="18"/>
                <w:szCs w:val="18"/>
                <w:highlight w:val="none"/>
              </w:rPr>
              <w:t>来自壳系统</w:t>
            </w:r>
          </w:p>
        </w:tc>
        <w:tc>
          <w:tcPr>
            <w:tcW w:w="992" w:type="dxa"/>
            <w:shd w:val="clear" w:color="000000" w:fill="FFFFFF"/>
            <w:vAlign w:val="center"/>
          </w:tcPr>
          <w:p>
            <w:pPr>
              <w:widowControl/>
              <w:jc w:val="left"/>
              <w:rPr>
                <w:rFonts w:cs="宋体"/>
                <w:kern w:val="0"/>
                <w:sz w:val="18"/>
                <w:szCs w:val="18"/>
                <w:highlight w:val="none"/>
              </w:rPr>
            </w:pPr>
            <w:r>
              <w:rPr>
                <w:rFonts w:cs="宋体"/>
                <w:kern w:val="0"/>
                <w:sz w:val="18"/>
                <w:szCs w:val="18"/>
                <w:highlight w:val="none"/>
              </w:rPr>
              <w:t>数值型</w:t>
            </w:r>
          </w:p>
        </w:tc>
        <w:tc>
          <w:tcPr>
            <w:tcW w:w="1560" w:type="dxa"/>
            <w:shd w:val="clear" w:color="000000" w:fill="FFFFFF"/>
            <w:vAlign w:val="center"/>
          </w:tcPr>
          <w:p>
            <w:pPr>
              <w:widowControl/>
              <w:jc w:val="left"/>
              <w:rPr>
                <w:rFonts w:cs="宋体"/>
                <w:kern w:val="0"/>
                <w:sz w:val="18"/>
                <w:szCs w:val="18"/>
                <w:highlight w:val="none"/>
              </w:rPr>
            </w:pPr>
            <w:r>
              <w:rPr>
                <w:rFonts w:cs="宋体"/>
                <w:kern w:val="0"/>
                <w:sz w:val="18"/>
                <w:szCs w:val="18"/>
                <w:highlight w:val="none"/>
              </w:rPr>
              <w:t>保留小</w:t>
            </w:r>
            <w:r>
              <w:rPr>
                <w:rFonts w:hint="eastAsia" w:cs="宋体"/>
                <w:kern w:val="0"/>
                <w:sz w:val="18"/>
                <w:szCs w:val="18"/>
                <w:highlight w:val="none"/>
              </w:rPr>
              <w:t>数点2位</w:t>
            </w:r>
          </w:p>
        </w:tc>
        <w:tc>
          <w:tcPr>
            <w:tcW w:w="992" w:type="dxa"/>
            <w:shd w:val="clear" w:color="000000" w:fill="FFFFFF"/>
            <w:vAlign w:val="center"/>
          </w:tcPr>
          <w:p>
            <w:pPr>
              <w:widowControl/>
              <w:jc w:val="left"/>
              <w:rPr>
                <w:rFonts w:hint="eastAsia" w:cs="宋体"/>
                <w:kern w:val="0"/>
                <w:sz w:val="18"/>
                <w:szCs w:val="18"/>
                <w:highlight w:val="none"/>
              </w:rPr>
            </w:pPr>
            <w:r>
              <w:rPr>
                <w:rFonts w:cs="宋体"/>
                <w:kern w:val="0"/>
                <w:sz w:val="18"/>
                <w:szCs w:val="18"/>
                <w:highlight w:val="none"/>
              </w:rPr>
              <w:t>是</w:t>
            </w:r>
          </w:p>
        </w:tc>
        <w:tc>
          <w:tcPr>
            <w:tcW w:w="2658" w:type="dxa"/>
            <w:shd w:val="clear" w:color="000000" w:fill="FFFFFF"/>
            <w:vAlign w:val="center"/>
          </w:tcPr>
          <w:p>
            <w:pPr>
              <w:widowControl/>
              <w:jc w:val="left"/>
              <w:rPr>
                <w:rFonts w:cs="宋体"/>
                <w:kern w:val="0"/>
                <w:sz w:val="18"/>
                <w:szCs w:val="18"/>
                <w:highlight w:val="none"/>
              </w:rPr>
            </w:pPr>
            <w:r>
              <w:rPr>
                <w:rFonts w:cs="宋体"/>
                <w:kern w:val="0"/>
                <w:sz w:val="18"/>
                <w:szCs w:val="18"/>
                <w:highlight w:val="none"/>
              </w:rPr>
              <w:t>当授信品种为保函时，此字段显示且为必填项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kern w:val="0"/>
                <w:sz w:val="18"/>
                <w:szCs w:val="18"/>
              </w:rPr>
            </w:pPr>
            <w:r>
              <w:rPr>
                <w:rFonts w:cs="宋体"/>
                <w:kern w:val="0"/>
                <w:sz w:val="18"/>
                <w:szCs w:val="18"/>
              </w:rPr>
              <w:t>备注</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cs="宋体"/>
                <w:kern w:val="0"/>
                <w:sz w:val="18"/>
                <w:szCs w:val="18"/>
              </w:rPr>
              <w:t>字符型</w:t>
            </w:r>
          </w:p>
        </w:tc>
        <w:tc>
          <w:tcPr>
            <w:tcW w:w="1560" w:type="dxa"/>
            <w:shd w:val="clear" w:color="000000" w:fill="FFFFFF"/>
            <w:vAlign w:val="center"/>
          </w:tcPr>
          <w:p>
            <w:pPr>
              <w:widowControl/>
              <w:jc w:val="left"/>
              <w:rPr>
                <w:rFonts w:cs="宋体"/>
                <w:kern w:val="0"/>
                <w:sz w:val="18"/>
                <w:szCs w:val="18"/>
              </w:rPr>
            </w:pPr>
            <w:r>
              <w:rPr>
                <w:rFonts w:hint="eastAsia" w:cs="宋体"/>
                <w:kern w:val="0"/>
                <w:sz w:val="18"/>
                <w:szCs w:val="18"/>
              </w:rPr>
              <w:t>200个字符</w:t>
            </w: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hint="eastAsia" w:cs="宋体"/>
                <w:kern w:val="0"/>
                <w:sz w:val="18"/>
                <w:szCs w:val="18"/>
              </w:rPr>
            </w:pPr>
            <w:r>
              <w:rPr>
                <w:rFonts w:cs="宋体"/>
                <w:kern w:val="0"/>
                <w:sz w:val="18"/>
                <w:szCs w:val="18"/>
              </w:rPr>
              <w:t>当授信品种为保函时，此字段为必填项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hint="eastAsia" w:cs="宋体"/>
                <w:kern w:val="0"/>
                <w:sz w:val="18"/>
                <w:szCs w:val="18"/>
              </w:rPr>
              <w:t>部门已使用银行授信额度</w:t>
            </w:r>
            <w:r>
              <w:rPr>
                <w:rFonts w:cs="宋体"/>
                <w:kern w:val="0"/>
                <w:sz w:val="18"/>
                <w:szCs w:val="18"/>
              </w:rPr>
              <w:t xml:space="preserve">                              </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cs="宋体"/>
                <w:kern w:val="0"/>
                <w:sz w:val="18"/>
                <w:szCs w:val="18"/>
              </w:rPr>
              <w:t>数值型</w:t>
            </w:r>
          </w:p>
        </w:tc>
        <w:tc>
          <w:tcPr>
            <w:tcW w:w="1560" w:type="dxa"/>
            <w:shd w:val="clear" w:color="000000" w:fill="FFFFFF"/>
            <w:vAlign w:val="center"/>
          </w:tcPr>
          <w:p>
            <w:pPr>
              <w:widowControl/>
              <w:jc w:val="left"/>
              <w:rPr>
                <w:rFonts w:cs="宋体"/>
                <w:kern w:val="0"/>
                <w:sz w:val="18"/>
                <w:szCs w:val="18"/>
              </w:rPr>
            </w:pPr>
            <w:r>
              <w:rPr>
                <w:rFonts w:cs="宋体"/>
                <w:kern w:val="0"/>
                <w:sz w:val="18"/>
                <w:szCs w:val="18"/>
              </w:rPr>
              <w:t>保留小</w:t>
            </w:r>
            <w:r>
              <w:rPr>
                <w:rFonts w:hint="eastAsia" w:cs="宋体"/>
                <w:kern w:val="0"/>
                <w:sz w:val="18"/>
                <w:szCs w:val="18"/>
              </w:rPr>
              <w:t>数点2位</w:t>
            </w: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hint="eastAsia" w:cs="宋体"/>
                <w:kern w:val="0"/>
                <w:sz w:val="18"/>
                <w:szCs w:val="18"/>
              </w:rPr>
            </w:pPr>
            <w:r>
              <w:rPr>
                <w:rFonts w:hint="eastAsia" w:cs="宋体"/>
                <w:kern w:val="0"/>
                <w:sz w:val="18"/>
                <w:szCs w:val="18"/>
              </w:rPr>
              <w:t>取“业务部门”已用银行授信额度值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cs="宋体"/>
                <w:kern w:val="0"/>
                <w:sz w:val="18"/>
                <w:szCs w:val="18"/>
              </w:rPr>
            </w:pPr>
            <w:r>
              <w:rPr>
                <w:rFonts w:hint="eastAsia" w:cs="宋体"/>
                <w:kern w:val="0"/>
                <w:sz w:val="18"/>
                <w:szCs w:val="18"/>
              </w:rPr>
              <w:t>部门可用银行授信额度</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top"/>
          </w:tcPr>
          <w:p>
            <w:pPr>
              <w:widowControl/>
              <w:jc w:val="left"/>
              <w:rPr>
                <w:rFonts w:cs="宋体"/>
                <w:kern w:val="0"/>
                <w:sz w:val="18"/>
                <w:szCs w:val="18"/>
              </w:rPr>
            </w:pPr>
            <w:r>
              <w:rPr>
                <w:rFonts w:cs="宋体"/>
                <w:kern w:val="0"/>
                <w:sz w:val="18"/>
                <w:szCs w:val="18"/>
              </w:rPr>
              <w:t>数值型</w:t>
            </w:r>
          </w:p>
        </w:tc>
        <w:tc>
          <w:tcPr>
            <w:tcW w:w="1560" w:type="dxa"/>
            <w:shd w:val="clear" w:color="000000" w:fill="FFFFFF"/>
            <w:vAlign w:val="top"/>
          </w:tcPr>
          <w:p>
            <w:pPr>
              <w:widowControl/>
              <w:jc w:val="left"/>
              <w:rPr>
                <w:rFonts w:cs="宋体"/>
                <w:kern w:val="0"/>
                <w:sz w:val="18"/>
                <w:szCs w:val="18"/>
              </w:rPr>
            </w:pPr>
            <w:r>
              <w:rPr>
                <w:rFonts w:cs="宋体"/>
                <w:kern w:val="0"/>
                <w:sz w:val="18"/>
                <w:szCs w:val="18"/>
              </w:rPr>
              <w:t>保留小</w:t>
            </w:r>
            <w:r>
              <w:rPr>
                <w:rFonts w:hint="eastAsia" w:cs="宋体"/>
                <w:kern w:val="0"/>
                <w:sz w:val="18"/>
                <w:szCs w:val="18"/>
              </w:rPr>
              <w:t>数点2位</w:t>
            </w: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hint="eastAsia" w:cs="宋体"/>
                <w:kern w:val="0"/>
                <w:sz w:val="18"/>
                <w:szCs w:val="18"/>
              </w:rPr>
            </w:pPr>
            <w:r>
              <w:rPr>
                <w:rFonts w:hint="eastAsia" w:cs="宋体"/>
                <w:kern w:val="0"/>
                <w:sz w:val="18"/>
                <w:szCs w:val="18"/>
              </w:rPr>
              <w:t>取“业务部门”可用银行授信额度值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hint="eastAsia" w:cs="宋体"/>
                <w:kern w:val="0"/>
                <w:sz w:val="18"/>
                <w:szCs w:val="18"/>
              </w:rPr>
              <w:t>银行已使用人民币授信额度</w:t>
            </w:r>
            <w:r>
              <w:rPr>
                <w:rFonts w:cs="宋体"/>
                <w:kern w:val="0"/>
                <w:sz w:val="18"/>
                <w:szCs w:val="18"/>
              </w:rPr>
              <w:t xml:space="preserve">                              </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cs="宋体"/>
                <w:kern w:val="0"/>
                <w:sz w:val="18"/>
                <w:szCs w:val="18"/>
              </w:rPr>
              <w:t>数值型</w:t>
            </w:r>
          </w:p>
        </w:tc>
        <w:tc>
          <w:tcPr>
            <w:tcW w:w="1560" w:type="dxa"/>
            <w:shd w:val="clear" w:color="000000" w:fill="FFFFFF"/>
            <w:vAlign w:val="center"/>
          </w:tcPr>
          <w:p>
            <w:pPr>
              <w:widowControl/>
              <w:jc w:val="left"/>
              <w:rPr>
                <w:rFonts w:cs="宋体"/>
                <w:kern w:val="0"/>
                <w:sz w:val="18"/>
                <w:szCs w:val="18"/>
              </w:rPr>
            </w:pPr>
            <w:r>
              <w:rPr>
                <w:rFonts w:cs="宋体"/>
                <w:kern w:val="0"/>
                <w:sz w:val="18"/>
                <w:szCs w:val="18"/>
              </w:rPr>
              <w:t>保留小</w:t>
            </w:r>
            <w:r>
              <w:rPr>
                <w:rFonts w:hint="eastAsia" w:cs="宋体"/>
                <w:kern w:val="0"/>
                <w:sz w:val="18"/>
                <w:szCs w:val="18"/>
              </w:rPr>
              <w:t>数点2位</w:t>
            </w: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hint="eastAsia" w:cs="宋体"/>
                <w:kern w:val="0"/>
                <w:sz w:val="18"/>
                <w:szCs w:val="18"/>
              </w:rPr>
            </w:pPr>
            <w:r>
              <w:rPr>
                <w:rFonts w:hint="eastAsia" w:cs="宋体"/>
                <w:kern w:val="0"/>
                <w:sz w:val="18"/>
                <w:szCs w:val="18"/>
              </w:rPr>
              <w:t>取“</w:t>
            </w:r>
            <w:r>
              <w:rPr>
                <w:rFonts w:cs="宋体"/>
                <w:kern w:val="0"/>
                <w:sz w:val="18"/>
                <w:szCs w:val="18"/>
              </w:rPr>
              <w:t>授信业务办理银行</w:t>
            </w:r>
            <w:r>
              <w:rPr>
                <w:rFonts w:hint="eastAsia" w:cs="宋体"/>
                <w:kern w:val="0"/>
                <w:sz w:val="18"/>
                <w:szCs w:val="18"/>
              </w:rPr>
              <w:t>”已用人民币授信额度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hint="eastAsia" w:cs="宋体"/>
                <w:kern w:val="0"/>
                <w:sz w:val="18"/>
                <w:szCs w:val="18"/>
              </w:rPr>
              <w:t>银行可用人民币授信额度</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top"/>
          </w:tcPr>
          <w:p>
            <w:pPr>
              <w:widowControl/>
              <w:jc w:val="left"/>
              <w:rPr>
                <w:rFonts w:cs="宋体"/>
                <w:kern w:val="0"/>
                <w:sz w:val="18"/>
                <w:szCs w:val="18"/>
              </w:rPr>
            </w:pPr>
            <w:r>
              <w:rPr>
                <w:rFonts w:cs="宋体"/>
                <w:kern w:val="0"/>
                <w:sz w:val="18"/>
                <w:szCs w:val="18"/>
              </w:rPr>
              <w:t>数值型</w:t>
            </w:r>
          </w:p>
        </w:tc>
        <w:tc>
          <w:tcPr>
            <w:tcW w:w="1560" w:type="dxa"/>
            <w:shd w:val="clear" w:color="000000" w:fill="FFFFFF"/>
            <w:vAlign w:val="top"/>
          </w:tcPr>
          <w:p>
            <w:pPr>
              <w:widowControl/>
              <w:jc w:val="left"/>
              <w:rPr>
                <w:rFonts w:cs="宋体"/>
                <w:kern w:val="0"/>
                <w:sz w:val="18"/>
                <w:szCs w:val="18"/>
              </w:rPr>
            </w:pPr>
            <w:r>
              <w:rPr>
                <w:rFonts w:cs="宋体"/>
                <w:kern w:val="0"/>
                <w:sz w:val="18"/>
                <w:szCs w:val="18"/>
              </w:rPr>
              <w:t>保留小</w:t>
            </w:r>
            <w:r>
              <w:rPr>
                <w:rFonts w:hint="eastAsia" w:cs="宋体"/>
                <w:kern w:val="0"/>
                <w:sz w:val="18"/>
                <w:szCs w:val="18"/>
              </w:rPr>
              <w:t>数点2位</w:t>
            </w: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cs="宋体"/>
                <w:kern w:val="0"/>
                <w:sz w:val="18"/>
                <w:szCs w:val="18"/>
              </w:rPr>
            </w:pPr>
            <w:r>
              <w:rPr>
                <w:rFonts w:hint="eastAsia" w:cs="宋体"/>
                <w:kern w:val="0"/>
                <w:sz w:val="18"/>
                <w:szCs w:val="18"/>
              </w:rPr>
              <w:t>取“</w:t>
            </w:r>
            <w:r>
              <w:rPr>
                <w:rFonts w:cs="宋体"/>
                <w:kern w:val="0"/>
                <w:sz w:val="18"/>
                <w:szCs w:val="18"/>
              </w:rPr>
              <w:t>授信业务办理银行</w:t>
            </w:r>
            <w:r>
              <w:rPr>
                <w:rFonts w:hint="eastAsia" w:cs="宋体"/>
                <w:kern w:val="0"/>
                <w:sz w:val="18"/>
                <w:szCs w:val="18"/>
              </w:rPr>
              <w:t>”可用人民币授信额度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cs="宋体"/>
                <w:kern w:val="0"/>
                <w:sz w:val="18"/>
                <w:szCs w:val="18"/>
              </w:rPr>
              <w:t>申请人</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cs="宋体"/>
                <w:kern w:val="0"/>
                <w:sz w:val="18"/>
                <w:szCs w:val="18"/>
              </w:rPr>
              <w:t>字符型</w:t>
            </w:r>
          </w:p>
        </w:tc>
        <w:tc>
          <w:tcPr>
            <w:tcW w:w="1560" w:type="dxa"/>
            <w:shd w:val="clear" w:color="000000" w:fill="FFFFFF"/>
            <w:vAlign w:val="center"/>
          </w:tcPr>
          <w:p>
            <w:pPr>
              <w:widowControl/>
              <w:jc w:val="left"/>
              <w:rPr>
                <w:rFonts w:cs="宋体"/>
                <w:kern w:val="0"/>
                <w:sz w:val="18"/>
                <w:szCs w:val="18"/>
              </w:rPr>
            </w:pPr>
            <w:r>
              <w:rPr>
                <w:rFonts w:hint="eastAsia" w:cs="宋体"/>
                <w:kern w:val="0"/>
                <w:sz w:val="18"/>
                <w:szCs w:val="18"/>
              </w:rPr>
              <w:t>10个字符</w:t>
            </w: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hint="eastAsia" w:cs="宋体"/>
                <w:kern w:val="0"/>
                <w:sz w:val="18"/>
                <w:szCs w:val="18"/>
              </w:rPr>
            </w:pPr>
            <w:r>
              <w:rPr>
                <w:rFonts w:cs="宋体"/>
                <w:kern w:val="0"/>
                <w:sz w:val="18"/>
                <w:szCs w:val="18"/>
              </w:rPr>
              <w:t>默认创建单据人，只读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cs="宋体"/>
                <w:kern w:val="0"/>
                <w:sz w:val="18"/>
                <w:szCs w:val="18"/>
              </w:rPr>
              <w:t>开立日</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top"/>
          </w:tcPr>
          <w:p>
            <w:pPr>
              <w:widowControl/>
              <w:jc w:val="left"/>
              <w:rPr>
                <w:rFonts w:cs="宋体"/>
                <w:kern w:val="0"/>
                <w:sz w:val="18"/>
                <w:szCs w:val="18"/>
              </w:rPr>
            </w:pPr>
            <w:r>
              <w:rPr>
                <w:rFonts w:cs="宋体"/>
                <w:kern w:val="0"/>
                <w:sz w:val="18"/>
                <w:szCs w:val="18"/>
              </w:rPr>
              <w:t>日期型</w:t>
            </w:r>
          </w:p>
        </w:tc>
        <w:tc>
          <w:tcPr>
            <w:tcW w:w="1560" w:type="dxa"/>
            <w:shd w:val="clear" w:color="000000" w:fill="FFFFFF"/>
            <w:vAlign w:val="top"/>
          </w:tcPr>
          <w:p>
            <w:pPr>
              <w:widowControl/>
              <w:jc w:val="left"/>
              <w:rPr>
                <w:rFonts w:hint="eastAsia" w:cs="宋体"/>
                <w:kern w:val="0"/>
                <w:sz w:val="18"/>
                <w:szCs w:val="18"/>
              </w:rPr>
            </w:pPr>
            <w:r>
              <w:rPr>
                <w:rFonts w:hint="eastAsia" w:cs="宋体"/>
                <w:kern w:val="0"/>
                <w:sz w:val="18"/>
                <w:szCs w:val="18"/>
              </w:rPr>
              <w:t xml:space="preserve"> </w:t>
            </w:r>
            <w:r>
              <w:rPr>
                <w:rFonts w:cs="宋体"/>
                <w:kern w:val="0"/>
                <w:sz w:val="18"/>
                <w:szCs w:val="18"/>
              </w:rPr>
              <w:t>8个字符</w:t>
            </w: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hint="eastAsia" w:eastAsia="宋体" w:cs="宋体"/>
                <w:kern w:val="0"/>
                <w:sz w:val="18"/>
                <w:szCs w:val="18"/>
                <w:lang w:eastAsia="zh-CN"/>
              </w:rPr>
            </w:pPr>
            <w:r>
              <w:rPr>
                <w:rFonts w:hint="eastAsia" w:cs="宋体"/>
                <w:kern w:val="0"/>
                <w:sz w:val="18"/>
                <w:szCs w:val="18"/>
                <w:lang w:eastAsia="zh-CN"/>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cs="宋体"/>
                <w:kern w:val="0"/>
                <w:sz w:val="18"/>
                <w:szCs w:val="18"/>
              </w:rPr>
              <w:t>到期日</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top"/>
          </w:tcPr>
          <w:p>
            <w:pPr>
              <w:widowControl/>
              <w:jc w:val="left"/>
              <w:rPr>
                <w:rFonts w:cs="宋体"/>
                <w:kern w:val="0"/>
                <w:sz w:val="18"/>
                <w:szCs w:val="18"/>
              </w:rPr>
            </w:pPr>
            <w:r>
              <w:rPr>
                <w:rFonts w:cs="宋体"/>
                <w:kern w:val="0"/>
                <w:sz w:val="18"/>
                <w:szCs w:val="18"/>
              </w:rPr>
              <w:t>日期型</w:t>
            </w:r>
          </w:p>
        </w:tc>
        <w:tc>
          <w:tcPr>
            <w:tcW w:w="1560" w:type="dxa"/>
            <w:shd w:val="clear" w:color="000000" w:fill="FFFFFF"/>
            <w:vAlign w:val="top"/>
          </w:tcPr>
          <w:p>
            <w:pPr>
              <w:widowControl/>
              <w:jc w:val="left"/>
              <w:rPr>
                <w:rFonts w:hint="eastAsia" w:cs="宋体"/>
                <w:kern w:val="0"/>
                <w:sz w:val="18"/>
                <w:szCs w:val="18"/>
              </w:rPr>
            </w:pPr>
            <w:r>
              <w:rPr>
                <w:rFonts w:hint="eastAsia" w:cs="宋体"/>
                <w:kern w:val="0"/>
                <w:sz w:val="18"/>
                <w:szCs w:val="18"/>
              </w:rPr>
              <w:t xml:space="preserve"> </w:t>
            </w:r>
            <w:r>
              <w:rPr>
                <w:rFonts w:cs="宋体"/>
                <w:kern w:val="0"/>
                <w:sz w:val="18"/>
                <w:szCs w:val="18"/>
              </w:rPr>
              <w:t>8个字符</w:t>
            </w: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cs="宋体"/>
                <w:kern w:val="0"/>
                <w:sz w:val="18"/>
                <w:szCs w:val="18"/>
              </w:rPr>
            </w:pPr>
            <w:r>
              <w:rPr>
                <w:rFonts w:cs="宋体"/>
                <w:kern w:val="0"/>
                <w:sz w:val="18"/>
                <w:szCs w:val="18"/>
              </w:rPr>
              <w:t>自动计算：开立日</w:t>
            </w:r>
            <w:r>
              <w:rPr>
                <w:rFonts w:hint="eastAsia" w:cs="宋体"/>
                <w:kern w:val="0"/>
                <w:sz w:val="18"/>
                <w:szCs w:val="18"/>
              </w:rPr>
              <w:t>+申请期限</w:t>
            </w:r>
            <w:r>
              <w:rPr>
                <w:rFonts w:hint="eastAsia" w:cs="宋体"/>
                <w:kern w:val="0"/>
                <w:sz w:val="18"/>
                <w:szCs w:val="18"/>
                <w:lang w:eastAsia="zh-CN"/>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cs="宋体"/>
                <w:kern w:val="0"/>
                <w:sz w:val="18"/>
                <w:szCs w:val="18"/>
              </w:rPr>
              <w:t>额度转回日期</w:t>
            </w:r>
          </w:p>
        </w:tc>
        <w:tc>
          <w:tcPr>
            <w:tcW w:w="1276" w:type="dxa"/>
            <w:shd w:val="clear" w:color="000000" w:fill="FFFFFF"/>
            <w:vAlign w:val="center"/>
          </w:tcPr>
          <w:p>
            <w:pPr>
              <w:widowControl/>
              <w:jc w:val="left"/>
              <w:rPr>
                <w:rFonts w:hint="eastAsia" w:cs="宋体"/>
                <w:kern w:val="0"/>
                <w:sz w:val="18"/>
                <w:szCs w:val="18"/>
              </w:rPr>
            </w:pPr>
            <w:r>
              <w:rPr>
                <w:rFonts w:hint="eastAsia" w:cs="宋体"/>
                <w:kern w:val="0"/>
                <w:sz w:val="18"/>
                <w:szCs w:val="18"/>
              </w:rPr>
              <w:t>来自壳系统</w:t>
            </w:r>
          </w:p>
        </w:tc>
        <w:tc>
          <w:tcPr>
            <w:tcW w:w="992" w:type="dxa"/>
            <w:shd w:val="clear" w:color="000000" w:fill="FFFFFF"/>
            <w:vAlign w:val="top"/>
          </w:tcPr>
          <w:p>
            <w:pPr>
              <w:widowControl/>
              <w:jc w:val="left"/>
              <w:rPr>
                <w:rFonts w:cs="宋体"/>
                <w:kern w:val="0"/>
                <w:sz w:val="18"/>
                <w:szCs w:val="18"/>
              </w:rPr>
            </w:pPr>
            <w:r>
              <w:rPr>
                <w:rFonts w:cs="宋体"/>
                <w:kern w:val="0"/>
                <w:sz w:val="18"/>
                <w:szCs w:val="18"/>
              </w:rPr>
              <w:t>日期型</w:t>
            </w:r>
          </w:p>
        </w:tc>
        <w:tc>
          <w:tcPr>
            <w:tcW w:w="1560" w:type="dxa"/>
            <w:shd w:val="clear" w:color="000000" w:fill="FFFFFF"/>
            <w:vAlign w:val="top"/>
          </w:tcPr>
          <w:p>
            <w:pPr>
              <w:widowControl/>
              <w:jc w:val="left"/>
              <w:rPr>
                <w:rFonts w:hint="eastAsia" w:cs="宋体"/>
                <w:kern w:val="0"/>
                <w:sz w:val="18"/>
                <w:szCs w:val="18"/>
              </w:rPr>
            </w:pPr>
            <w:r>
              <w:rPr>
                <w:rFonts w:hint="eastAsia" w:cs="宋体"/>
                <w:kern w:val="0"/>
                <w:sz w:val="18"/>
                <w:szCs w:val="18"/>
              </w:rPr>
              <w:t xml:space="preserve"> </w:t>
            </w:r>
            <w:r>
              <w:rPr>
                <w:rFonts w:cs="宋体"/>
                <w:kern w:val="0"/>
                <w:sz w:val="18"/>
                <w:szCs w:val="18"/>
              </w:rPr>
              <w:t>8个字符</w:t>
            </w:r>
          </w:p>
        </w:tc>
        <w:tc>
          <w:tcPr>
            <w:tcW w:w="992" w:type="dxa"/>
            <w:shd w:val="clear" w:color="000000" w:fill="FFFFFF"/>
            <w:vAlign w:val="center"/>
          </w:tcPr>
          <w:p>
            <w:pPr>
              <w:widowControl/>
              <w:jc w:val="left"/>
              <w:rPr>
                <w:rFonts w:cs="宋体"/>
                <w:kern w:val="0"/>
                <w:sz w:val="18"/>
                <w:szCs w:val="18"/>
              </w:rPr>
            </w:pPr>
          </w:p>
        </w:tc>
        <w:tc>
          <w:tcPr>
            <w:tcW w:w="2658" w:type="dxa"/>
            <w:shd w:val="clear" w:color="000000" w:fill="FFFFFF"/>
            <w:vAlign w:val="center"/>
          </w:tcPr>
          <w:p>
            <w:pPr>
              <w:widowControl/>
              <w:jc w:val="left"/>
              <w:rPr>
                <w:rFonts w:hint="eastAsia" w:cs="宋体"/>
                <w:kern w:val="0"/>
                <w:sz w:val="18"/>
                <w:szCs w:val="18"/>
              </w:rPr>
            </w:pPr>
            <w:r>
              <w:rPr>
                <w:rFonts w:cs="宋体"/>
                <w:kern w:val="0"/>
                <w:sz w:val="18"/>
                <w:szCs w:val="18"/>
              </w:rPr>
              <w:t>自动获取到期日的值</w:t>
            </w:r>
            <w:r>
              <w:rPr>
                <w:rFonts w:hint="eastAsia" w:cs="宋体"/>
                <w:kern w:val="0"/>
                <w:sz w:val="18"/>
                <w:szCs w:val="18"/>
                <w:lang w:eastAsia="zh-CN"/>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9761" w:type="dxa"/>
            <w:gridSpan w:val="6"/>
            <w:vAlign w:val="center"/>
          </w:tcPr>
          <w:p>
            <w:pPr>
              <w:widowControl/>
              <w:jc w:val="left"/>
              <w:rPr>
                <w:rFonts w:cs="宋体"/>
                <w:kern w:val="0"/>
                <w:sz w:val="18"/>
                <w:szCs w:val="18"/>
              </w:rPr>
            </w:pPr>
            <w:r>
              <w:rPr>
                <w:rFonts w:hint="eastAsia" w:cs="宋体"/>
                <w:b/>
                <w:bCs/>
                <w:kern w:val="0"/>
                <w:sz w:val="18"/>
                <w:szCs w:val="18"/>
              </w:rPr>
              <w:t>付</w:t>
            </w:r>
            <w:r>
              <w:rPr>
                <w:rFonts w:cs="宋体"/>
                <w:b/>
                <w:bCs/>
                <w:kern w:val="0"/>
                <w:sz w:val="18"/>
                <w:szCs w:val="18"/>
              </w:rPr>
              <w:t>款申请单信息</w:t>
            </w:r>
            <w:r>
              <w:rPr>
                <w:rFonts w:cs="宋体"/>
                <w:b w:val="0"/>
                <w:bCs w:val="0"/>
                <w:kern w:val="0"/>
                <w:sz w:val="18"/>
                <w:szCs w:val="18"/>
              </w:rPr>
              <w:t>（</w:t>
            </w:r>
            <w:r>
              <w:rPr>
                <w:rFonts w:hint="eastAsia" w:cs="宋体"/>
                <w:b w:val="0"/>
                <w:bCs w:val="0"/>
                <w:kern w:val="0"/>
                <w:sz w:val="18"/>
                <w:szCs w:val="18"/>
              </w:rPr>
              <w:t>当授信品种为非保函时显示且必须填写</w:t>
            </w:r>
            <w:r>
              <w:rPr>
                <w:rFonts w:cs="宋体"/>
                <w:b w:val="0"/>
                <w:bCs w:val="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bookmarkStart w:id="8" w:name="OLE_LINK4" w:colFirst="4" w:colLast="4"/>
            <w:r>
              <w:rPr>
                <w:rFonts w:cs="宋体"/>
                <w:kern w:val="0"/>
                <w:sz w:val="18"/>
                <w:szCs w:val="18"/>
              </w:rPr>
              <w:t>付款申请单号</w:t>
            </w:r>
          </w:p>
        </w:tc>
        <w:tc>
          <w:tcPr>
            <w:tcW w:w="1276" w:type="dxa"/>
            <w:shd w:val="clear" w:color="000000" w:fill="FFFFFF"/>
            <w:vAlign w:val="top"/>
          </w:tcPr>
          <w:p>
            <w:r>
              <w:rPr>
                <w:rFonts w:hint="eastAsia" w:cs="宋体"/>
                <w:kern w:val="0"/>
                <w:sz w:val="18"/>
                <w:szCs w:val="18"/>
              </w:rPr>
              <w:t>来自壳系统</w:t>
            </w:r>
          </w:p>
        </w:tc>
        <w:tc>
          <w:tcPr>
            <w:tcW w:w="992" w:type="dxa"/>
            <w:shd w:val="clear" w:color="000000" w:fill="FFFFFF"/>
            <w:vAlign w:val="center"/>
          </w:tcPr>
          <w:p>
            <w:pPr>
              <w:widowControl/>
              <w:jc w:val="left"/>
              <w:rPr>
                <w:rFonts w:hint="eastAsia" w:eastAsia="宋体" w:cs="宋体"/>
                <w:kern w:val="0"/>
                <w:sz w:val="18"/>
                <w:szCs w:val="18"/>
                <w:lang w:eastAsia="zh-CN"/>
              </w:rPr>
            </w:pPr>
            <w:r>
              <w:rPr>
                <w:rFonts w:hint="eastAsia" w:cs="宋体"/>
                <w:kern w:val="0"/>
                <w:sz w:val="18"/>
                <w:szCs w:val="18"/>
                <w:lang w:eastAsia="zh-CN"/>
              </w:rPr>
              <w:t>字符型</w:t>
            </w:r>
          </w:p>
        </w:tc>
        <w:tc>
          <w:tcPr>
            <w:tcW w:w="1560" w:type="dxa"/>
            <w:shd w:val="clear" w:color="000000" w:fill="FFFFFF"/>
            <w:vAlign w:val="center"/>
          </w:tcPr>
          <w:p>
            <w:pPr>
              <w:widowControl/>
              <w:jc w:val="left"/>
              <w:rPr>
                <w:rFonts w:cs="宋体"/>
                <w:kern w:val="0"/>
                <w:sz w:val="18"/>
                <w:szCs w:val="18"/>
              </w:rPr>
            </w:pPr>
          </w:p>
        </w:tc>
        <w:tc>
          <w:tcPr>
            <w:tcW w:w="992" w:type="dxa"/>
            <w:shd w:val="clear" w:color="000000" w:fill="FFFFFF"/>
            <w:vAlign w:val="center"/>
          </w:tcPr>
          <w:p>
            <w:pPr>
              <w:widowControl/>
              <w:jc w:val="left"/>
              <w:rPr>
                <w:rFonts w:hint="eastAsia" w:eastAsia="宋体" w:cs="宋体"/>
                <w:kern w:val="0"/>
                <w:sz w:val="18"/>
                <w:szCs w:val="18"/>
                <w:lang w:eastAsia="zh-CN"/>
              </w:rPr>
            </w:pPr>
            <w:r>
              <w:rPr>
                <w:rFonts w:hint="eastAsia" w:cs="宋体"/>
                <w:kern w:val="0"/>
                <w:sz w:val="18"/>
                <w:szCs w:val="18"/>
                <w:lang w:eastAsia="zh-CN"/>
              </w:rPr>
              <w:t>是</w:t>
            </w:r>
          </w:p>
        </w:tc>
        <w:tc>
          <w:tcPr>
            <w:tcW w:w="2658" w:type="dxa"/>
            <w:shd w:val="clear" w:color="000000" w:fill="FFFFFF"/>
            <w:vAlign w:val="center"/>
          </w:tcPr>
          <w:p>
            <w:pPr>
              <w:widowControl/>
              <w:jc w:val="left"/>
              <w:rPr>
                <w:rFonts w:hint="eastAsia" w:cs="宋体"/>
                <w:kern w:val="0"/>
                <w:sz w:val="18"/>
                <w:szCs w:val="18"/>
              </w:rPr>
            </w:pPr>
            <w:r>
              <w:rPr>
                <w:rFonts w:cs="宋体"/>
                <w:kern w:val="0"/>
                <w:sz w:val="18"/>
                <w:szCs w:val="18"/>
              </w:rPr>
              <w:t>由添加的付款单自动带出</w:t>
            </w:r>
          </w:p>
        </w:tc>
      </w:tr>
      <w:bookmarkEnd w:id="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eastAsia="宋体" w:cs="宋体"/>
                <w:kern w:val="0"/>
                <w:sz w:val="18"/>
                <w:szCs w:val="18"/>
                <w:lang w:eastAsia="zh-CN"/>
              </w:rPr>
            </w:pPr>
            <w:r>
              <w:rPr>
                <w:rFonts w:hint="eastAsia" w:cs="宋体"/>
                <w:kern w:val="0"/>
                <w:sz w:val="18"/>
                <w:szCs w:val="18"/>
                <w:lang w:eastAsia="zh-CN"/>
              </w:rPr>
              <w:t>供应商名称</w:t>
            </w:r>
          </w:p>
        </w:tc>
        <w:tc>
          <w:tcPr>
            <w:tcW w:w="1276" w:type="dxa"/>
            <w:shd w:val="clear" w:color="000000" w:fill="FFFFFF"/>
            <w:vAlign w:val="top"/>
          </w:tcPr>
          <w:p>
            <w:pPr>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hint="eastAsia" w:eastAsia="宋体" w:cs="宋体"/>
                <w:kern w:val="0"/>
                <w:sz w:val="18"/>
                <w:szCs w:val="18"/>
                <w:lang w:eastAsia="zh-CN"/>
              </w:rPr>
            </w:pPr>
            <w:r>
              <w:rPr>
                <w:rFonts w:hint="eastAsia" w:cs="宋体"/>
                <w:kern w:val="0"/>
                <w:sz w:val="18"/>
                <w:szCs w:val="18"/>
                <w:lang w:eastAsia="zh-CN"/>
              </w:rPr>
              <w:t>字符型</w:t>
            </w:r>
          </w:p>
        </w:tc>
        <w:tc>
          <w:tcPr>
            <w:tcW w:w="1560" w:type="dxa"/>
            <w:shd w:val="clear" w:color="000000" w:fill="FFFFFF"/>
            <w:vAlign w:val="center"/>
          </w:tcPr>
          <w:p>
            <w:pPr>
              <w:widowControl/>
              <w:jc w:val="left"/>
              <w:rPr>
                <w:rFonts w:cs="宋体"/>
                <w:kern w:val="0"/>
                <w:sz w:val="18"/>
                <w:szCs w:val="18"/>
              </w:rPr>
            </w:pPr>
          </w:p>
        </w:tc>
        <w:tc>
          <w:tcPr>
            <w:tcW w:w="992" w:type="dxa"/>
            <w:shd w:val="clear" w:color="000000" w:fill="FFFFFF"/>
            <w:vAlign w:val="center"/>
          </w:tcPr>
          <w:p>
            <w:pPr>
              <w:widowControl/>
              <w:jc w:val="left"/>
              <w:rPr>
                <w:rFonts w:cs="宋体"/>
                <w:kern w:val="0"/>
                <w:sz w:val="18"/>
                <w:szCs w:val="18"/>
              </w:rPr>
            </w:pPr>
            <w:r>
              <w:rPr>
                <w:rFonts w:hint="eastAsia" w:cs="宋体"/>
                <w:kern w:val="0"/>
                <w:sz w:val="18"/>
                <w:szCs w:val="18"/>
                <w:lang w:eastAsia="zh-CN"/>
              </w:rPr>
              <w:t>是</w:t>
            </w:r>
          </w:p>
        </w:tc>
        <w:tc>
          <w:tcPr>
            <w:tcW w:w="2658" w:type="dxa"/>
            <w:shd w:val="clear" w:color="000000" w:fill="FFFFFF"/>
            <w:vAlign w:val="center"/>
          </w:tcPr>
          <w:p>
            <w:pPr>
              <w:widowControl/>
              <w:jc w:val="left"/>
              <w:rPr>
                <w:rFonts w:cs="宋体"/>
                <w:kern w:val="0"/>
                <w:sz w:val="18"/>
                <w:szCs w:val="18"/>
              </w:rPr>
            </w:pPr>
            <w:r>
              <w:rPr>
                <w:rFonts w:cs="宋体"/>
                <w:kern w:val="0"/>
                <w:sz w:val="18"/>
                <w:szCs w:val="18"/>
              </w:rPr>
              <w:t>由添加的付款单自动带出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hint="eastAsia" w:eastAsia="宋体" w:cs="宋体"/>
                <w:kern w:val="0"/>
                <w:sz w:val="18"/>
                <w:szCs w:val="18"/>
                <w:lang w:eastAsia="zh-CN"/>
              </w:rPr>
            </w:pPr>
            <w:r>
              <w:rPr>
                <w:rFonts w:hint="eastAsia" w:cs="宋体"/>
                <w:kern w:val="0"/>
                <w:sz w:val="18"/>
                <w:szCs w:val="18"/>
                <w:lang w:eastAsia="zh-CN"/>
              </w:rPr>
              <w:t>实际付款方式</w:t>
            </w:r>
          </w:p>
        </w:tc>
        <w:tc>
          <w:tcPr>
            <w:tcW w:w="1276" w:type="dxa"/>
            <w:shd w:val="clear" w:color="000000" w:fill="FFFFFF"/>
            <w:vAlign w:val="top"/>
          </w:tcPr>
          <w:p>
            <w:pPr>
              <w:rPr>
                <w:rFonts w:hint="eastAsia" w:cs="宋体"/>
                <w:kern w:val="0"/>
                <w:sz w:val="18"/>
                <w:szCs w:val="18"/>
              </w:rPr>
            </w:pPr>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hint="eastAsia" w:cs="宋体"/>
                <w:kern w:val="0"/>
                <w:sz w:val="18"/>
                <w:szCs w:val="18"/>
                <w:lang w:eastAsia="zh-CN"/>
              </w:rPr>
              <w:t>字符型</w:t>
            </w:r>
          </w:p>
        </w:tc>
        <w:tc>
          <w:tcPr>
            <w:tcW w:w="1560" w:type="dxa"/>
            <w:shd w:val="clear" w:color="000000" w:fill="FFFFFF"/>
            <w:vAlign w:val="center"/>
          </w:tcPr>
          <w:p>
            <w:pPr>
              <w:widowControl/>
              <w:jc w:val="left"/>
              <w:rPr>
                <w:rFonts w:cs="宋体"/>
                <w:kern w:val="0"/>
                <w:sz w:val="18"/>
                <w:szCs w:val="18"/>
              </w:rPr>
            </w:pPr>
          </w:p>
        </w:tc>
        <w:tc>
          <w:tcPr>
            <w:tcW w:w="992" w:type="dxa"/>
            <w:shd w:val="clear" w:color="000000" w:fill="FFFFFF"/>
            <w:vAlign w:val="center"/>
          </w:tcPr>
          <w:p>
            <w:pPr>
              <w:widowControl/>
              <w:jc w:val="left"/>
              <w:rPr>
                <w:rFonts w:cs="宋体"/>
                <w:kern w:val="0"/>
                <w:sz w:val="18"/>
                <w:szCs w:val="18"/>
              </w:rPr>
            </w:pPr>
            <w:r>
              <w:rPr>
                <w:rFonts w:hint="eastAsia" w:cs="宋体"/>
                <w:kern w:val="0"/>
                <w:sz w:val="18"/>
                <w:szCs w:val="18"/>
                <w:lang w:eastAsia="zh-CN"/>
              </w:rPr>
              <w:t>是</w:t>
            </w:r>
          </w:p>
        </w:tc>
        <w:tc>
          <w:tcPr>
            <w:tcW w:w="2658" w:type="dxa"/>
            <w:shd w:val="clear" w:color="000000" w:fill="FFFFFF"/>
            <w:vAlign w:val="center"/>
          </w:tcPr>
          <w:p>
            <w:pPr>
              <w:widowControl/>
              <w:jc w:val="left"/>
              <w:rPr>
                <w:rFonts w:cs="宋体"/>
                <w:kern w:val="0"/>
                <w:sz w:val="18"/>
                <w:szCs w:val="18"/>
              </w:rPr>
            </w:pPr>
            <w:r>
              <w:rPr>
                <w:rFonts w:cs="宋体"/>
                <w:kern w:val="0"/>
                <w:sz w:val="18"/>
                <w:szCs w:val="18"/>
              </w:rPr>
              <w:t>由添加的付款单自动带出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283" w:type="dxa"/>
            <w:shd w:val="clear" w:color="auto" w:fill="auto"/>
            <w:vAlign w:val="center"/>
          </w:tcPr>
          <w:p>
            <w:pPr>
              <w:widowControl/>
              <w:jc w:val="left"/>
              <w:rPr>
                <w:rFonts w:cs="宋体"/>
                <w:kern w:val="0"/>
                <w:sz w:val="18"/>
                <w:szCs w:val="18"/>
              </w:rPr>
            </w:pPr>
            <w:r>
              <w:rPr>
                <w:rFonts w:hint="eastAsia" w:cs="宋体"/>
                <w:kern w:val="0"/>
                <w:sz w:val="18"/>
                <w:szCs w:val="18"/>
                <w:lang w:eastAsia="zh-CN"/>
              </w:rPr>
              <w:t>实际</w:t>
            </w:r>
            <w:r>
              <w:rPr>
                <w:rFonts w:cs="宋体"/>
                <w:kern w:val="0"/>
                <w:sz w:val="18"/>
                <w:szCs w:val="18"/>
              </w:rPr>
              <w:t>付款金额</w:t>
            </w:r>
          </w:p>
        </w:tc>
        <w:tc>
          <w:tcPr>
            <w:tcW w:w="1276" w:type="dxa"/>
            <w:shd w:val="clear" w:color="000000" w:fill="FFFFFF"/>
            <w:vAlign w:val="top"/>
          </w:tcPr>
          <w:p>
            <w:r>
              <w:rPr>
                <w:rFonts w:hint="eastAsia" w:cs="宋体"/>
                <w:kern w:val="0"/>
                <w:sz w:val="18"/>
                <w:szCs w:val="18"/>
              </w:rPr>
              <w:t>来自壳系统</w:t>
            </w:r>
          </w:p>
        </w:tc>
        <w:tc>
          <w:tcPr>
            <w:tcW w:w="992" w:type="dxa"/>
            <w:shd w:val="clear" w:color="000000" w:fill="FFFFFF"/>
            <w:vAlign w:val="center"/>
          </w:tcPr>
          <w:p>
            <w:pPr>
              <w:widowControl/>
              <w:jc w:val="left"/>
              <w:rPr>
                <w:rFonts w:cs="宋体"/>
                <w:kern w:val="0"/>
                <w:sz w:val="18"/>
                <w:szCs w:val="18"/>
              </w:rPr>
            </w:pPr>
            <w:r>
              <w:rPr>
                <w:rFonts w:hint="eastAsia" w:cs="宋体"/>
                <w:kern w:val="0"/>
                <w:sz w:val="18"/>
                <w:szCs w:val="18"/>
                <w:lang w:eastAsia="zh-CN"/>
              </w:rPr>
              <w:t>字符型</w:t>
            </w:r>
          </w:p>
        </w:tc>
        <w:tc>
          <w:tcPr>
            <w:tcW w:w="1560" w:type="dxa"/>
            <w:shd w:val="clear" w:color="000000" w:fill="FFFFFF"/>
            <w:vAlign w:val="center"/>
          </w:tcPr>
          <w:p>
            <w:pPr>
              <w:widowControl/>
              <w:jc w:val="left"/>
              <w:rPr>
                <w:rFonts w:cs="宋体"/>
                <w:kern w:val="0"/>
                <w:sz w:val="18"/>
                <w:szCs w:val="18"/>
              </w:rPr>
            </w:pPr>
          </w:p>
        </w:tc>
        <w:tc>
          <w:tcPr>
            <w:tcW w:w="992" w:type="dxa"/>
            <w:shd w:val="clear" w:color="000000" w:fill="FFFFFF"/>
            <w:vAlign w:val="center"/>
          </w:tcPr>
          <w:p>
            <w:pPr>
              <w:widowControl/>
              <w:jc w:val="left"/>
              <w:rPr>
                <w:rFonts w:cs="宋体"/>
                <w:kern w:val="0"/>
                <w:sz w:val="18"/>
                <w:szCs w:val="18"/>
              </w:rPr>
            </w:pPr>
            <w:r>
              <w:rPr>
                <w:rFonts w:hint="eastAsia" w:cs="宋体"/>
                <w:kern w:val="0"/>
                <w:sz w:val="18"/>
                <w:szCs w:val="18"/>
                <w:lang w:eastAsia="zh-CN"/>
              </w:rPr>
              <w:t>是</w:t>
            </w:r>
          </w:p>
        </w:tc>
        <w:tc>
          <w:tcPr>
            <w:tcW w:w="2658" w:type="dxa"/>
            <w:shd w:val="clear" w:color="000000" w:fill="FFFFFF"/>
            <w:vAlign w:val="center"/>
          </w:tcPr>
          <w:p>
            <w:pPr>
              <w:widowControl/>
              <w:jc w:val="left"/>
              <w:rPr>
                <w:rFonts w:cs="宋体"/>
                <w:kern w:val="0"/>
                <w:sz w:val="18"/>
                <w:szCs w:val="18"/>
              </w:rPr>
            </w:pPr>
            <w:r>
              <w:rPr>
                <w:rFonts w:cs="宋体"/>
                <w:kern w:val="0"/>
                <w:sz w:val="18"/>
                <w:szCs w:val="18"/>
              </w:rPr>
              <w:t>由添加的付款单自动带出</w:t>
            </w:r>
          </w:p>
        </w:tc>
      </w:tr>
    </w:tbl>
    <w:p>
      <w:pPr>
        <w:pStyle w:val="3"/>
        <w:numPr>
          <w:numId w:val="0"/>
        </w:numPr>
        <w:tabs>
          <w:tab w:val="clear" w:pos="720"/>
        </w:tabs>
        <w:ind w:leftChars="0"/>
        <w:rPr>
          <w:rFonts w:hint="eastAsia" w:eastAsiaTheme="minorEastAsia"/>
          <w:b w:val="0"/>
          <w:bCs w:val="0"/>
          <w:sz w:val="22"/>
          <w:szCs w:val="24"/>
          <w:lang w:eastAsia="zh-CN"/>
        </w:rPr>
      </w:pPr>
      <w:bookmarkStart w:id="9" w:name="_Toc23823"/>
      <w:bookmarkStart w:id="10" w:name="_Toc23294"/>
      <w:r>
        <w:rPr>
          <w:rFonts w:hint="eastAsia"/>
          <w:b w:val="0"/>
          <w:bCs w:val="0"/>
          <w:sz w:val="22"/>
          <w:szCs w:val="24"/>
          <w:lang w:val="en-US" w:eastAsia="zh-CN"/>
        </w:rPr>
        <w:t>5.2功能描述</w:t>
      </w:r>
      <w:bookmarkEnd w:id="9"/>
      <w:bookmarkEnd w:id="10"/>
    </w:p>
    <w:p>
      <w:pPr>
        <w:ind w:firstLine="420" w:firstLineChars="0"/>
        <w:outlineLvl w:val="3"/>
        <w:rPr>
          <w:rFonts w:hint="eastAsia"/>
          <w:lang w:val="en-US" w:eastAsia="zh-CN"/>
        </w:rPr>
      </w:pPr>
      <w:bookmarkStart w:id="11" w:name="_Toc28135"/>
      <w:r>
        <w:rPr>
          <w:rFonts w:hint="eastAsia"/>
          <w:lang w:val="en-US" w:eastAsia="zh-CN"/>
        </w:rPr>
        <w:t>3.2.1【新建】</w:t>
      </w:r>
      <w:bookmarkEnd w:id="11"/>
    </w:p>
    <w:p>
      <w:pPr>
        <w:ind w:firstLine="420" w:firstLineChars="0"/>
        <w:rPr>
          <w:rFonts w:hint="eastAsia"/>
          <w:lang w:val="en-US" w:eastAsia="zh-CN"/>
        </w:rPr>
      </w:pPr>
      <w:r>
        <w:rPr>
          <w:rFonts w:hint="eastAsia"/>
          <w:lang w:val="en-US" w:eastAsia="zh-CN"/>
        </w:rPr>
        <w:t>根据时间业务需要，创建银行授信申请。</w:t>
      </w:r>
    </w:p>
    <w:p>
      <w:pPr>
        <w:numPr>
          <w:ilvl w:val="0"/>
          <w:numId w:val="0"/>
        </w:numPr>
        <w:ind w:leftChars="0" w:firstLine="420" w:firstLineChars="0"/>
      </w:pPr>
      <w:r>
        <w:rPr>
          <w:rFonts w:hint="eastAsia"/>
          <w:lang w:eastAsia="zh-CN"/>
        </w:rPr>
        <w:t>银行授信共有两个创建入口</w:t>
      </w:r>
      <w:r>
        <w:t>：</w:t>
      </w:r>
    </w:p>
    <w:p>
      <w:pPr>
        <w:numPr>
          <w:ilvl w:val="0"/>
          <w:numId w:val="2"/>
        </w:numPr>
      </w:pPr>
      <w:r>
        <w:t>在“银行授信”菜单的新建入口创建；</w:t>
      </w:r>
    </w:p>
    <w:p>
      <w:pPr>
        <w:numPr>
          <w:ilvl w:val="0"/>
          <w:numId w:val="2"/>
        </w:numPr>
      </w:pPr>
      <w:r>
        <w:rPr>
          <w:rFonts w:hint="eastAsia"/>
        </w:rPr>
        <w:t>当付款申请单中的付款方式为流动资金贷款、银行承兑汇票或国内信用证时，付款申请单中会显示“新建银行信用申请单”，点击后跳转至银行授信申请单创建界面，并将相关值带入，带入后可编辑的字段不会再返写回付款申请单，两个表单字段对应关系见下表；</w:t>
      </w:r>
    </w:p>
    <w:tbl>
      <w:tblPr>
        <w:tblStyle w:val="25"/>
        <w:tblW w:w="9639" w:type="dxa"/>
        <w:tblInd w:w="108" w:type="dxa"/>
        <w:tblLayout w:type="fixed"/>
        <w:tblCellMar>
          <w:top w:w="0" w:type="dxa"/>
          <w:left w:w="108" w:type="dxa"/>
          <w:bottom w:w="0" w:type="dxa"/>
          <w:right w:w="108" w:type="dxa"/>
        </w:tblCellMar>
      </w:tblPr>
      <w:tblGrid>
        <w:gridCol w:w="2500"/>
        <w:gridCol w:w="2462"/>
        <w:gridCol w:w="4677"/>
      </w:tblGrid>
      <w:tr>
        <w:tblPrEx>
          <w:tblLayout w:type="fixed"/>
          <w:tblCellMar>
            <w:top w:w="0" w:type="dxa"/>
            <w:left w:w="108" w:type="dxa"/>
            <w:bottom w:w="0" w:type="dxa"/>
            <w:right w:w="108" w:type="dxa"/>
          </w:tblCellMar>
        </w:tblPrEx>
        <w:trPr>
          <w:trHeight w:val="270" w:hRule="atLeast"/>
        </w:trPr>
        <w:tc>
          <w:tcPr>
            <w:tcW w:w="2500" w:type="dxa"/>
            <w:tcBorders>
              <w:top w:val="single" w:color="auto" w:sz="4" w:space="0"/>
              <w:left w:val="single" w:color="auto" w:sz="4" w:space="0"/>
              <w:bottom w:val="single" w:color="auto" w:sz="4" w:space="0"/>
              <w:right w:val="single" w:color="auto" w:sz="4" w:space="0"/>
            </w:tcBorders>
            <w:shd w:val="clear" w:color="000000" w:fill="C6D9F1"/>
            <w:vAlign w:val="center"/>
          </w:tcPr>
          <w:p>
            <w:pPr>
              <w:widowControl/>
              <w:spacing w:line="240" w:lineRule="auto"/>
              <w:jc w:val="center"/>
              <w:rPr>
                <w:rFonts w:cs="宋体"/>
                <w:b/>
                <w:bCs/>
                <w:color w:val="000000"/>
                <w:kern w:val="0"/>
                <w:sz w:val="18"/>
                <w:szCs w:val="18"/>
              </w:rPr>
            </w:pPr>
            <w:r>
              <w:rPr>
                <w:rFonts w:hint="eastAsia" w:cs="宋体"/>
                <w:b/>
                <w:bCs/>
                <w:color w:val="000000"/>
                <w:kern w:val="0"/>
                <w:sz w:val="18"/>
                <w:szCs w:val="18"/>
              </w:rPr>
              <w:t>银行信用申请单</w:t>
            </w:r>
          </w:p>
        </w:tc>
        <w:tc>
          <w:tcPr>
            <w:tcW w:w="2462" w:type="dxa"/>
            <w:tcBorders>
              <w:top w:val="single" w:color="auto" w:sz="4" w:space="0"/>
              <w:left w:val="nil"/>
              <w:bottom w:val="single" w:color="auto" w:sz="4" w:space="0"/>
              <w:right w:val="single" w:color="auto" w:sz="4" w:space="0"/>
            </w:tcBorders>
            <w:shd w:val="clear" w:color="000000" w:fill="C6D9F1"/>
            <w:vAlign w:val="center"/>
          </w:tcPr>
          <w:p>
            <w:pPr>
              <w:widowControl/>
              <w:spacing w:line="240" w:lineRule="auto"/>
              <w:jc w:val="center"/>
              <w:rPr>
                <w:rFonts w:hint="eastAsia" w:cs="宋体"/>
                <w:b/>
                <w:bCs/>
                <w:color w:val="000000"/>
                <w:kern w:val="0"/>
                <w:sz w:val="18"/>
                <w:szCs w:val="18"/>
              </w:rPr>
            </w:pPr>
            <w:r>
              <w:rPr>
                <w:rFonts w:hint="eastAsia" w:cs="宋体"/>
                <w:b/>
                <w:bCs/>
                <w:color w:val="000000"/>
                <w:kern w:val="0"/>
                <w:sz w:val="18"/>
                <w:szCs w:val="18"/>
              </w:rPr>
              <w:t>付款申请单</w:t>
            </w:r>
          </w:p>
        </w:tc>
        <w:tc>
          <w:tcPr>
            <w:tcW w:w="4677" w:type="dxa"/>
            <w:tcBorders>
              <w:top w:val="single" w:color="auto" w:sz="4" w:space="0"/>
              <w:left w:val="nil"/>
              <w:bottom w:val="single" w:color="auto" w:sz="4" w:space="0"/>
              <w:right w:val="single" w:color="auto" w:sz="4" w:space="0"/>
            </w:tcBorders>
            <w:shd w:val="clear" w:color="000000" w:fill="C6D9F1"/>
            <w:vAlign w:val="center"/>
          </w:tcPr>
          <w:p>
            <w:pPr>
              <w:widowControl/>
              <w:spacing w:line="240" w:lineRule="auto"/>
              <w:jc w:val="center"/>
              <w:rPr>
                <w:rFonts w:hint="eastAsia" w:cs="宋体"/>
                <w:b/>
                <w:bCs/>
                <w:color w:val="000000"/>
                <w:kern w:val="0"/>
                <w:sz w:val="18"/>
                <w:szCs w:val="18"/>
              </w:rPr>
            </w:pPr>
            <w:r>
              <w:rPr>
                <w:rFonts w:hint="eastAsia" w:cs="宋体"/>
                <w:b/>
                <w:bCs/>
                <w:color w:val="000000"/>
                <w:kern w:val="0"/>
                <w:sz w:val="18"/>
                <w:szCs w:val="18"/>
              </w:rPr>
              <w:t>备注</w:t>
            </w:r>
          </w:p>
        </w:tc>
      </w:tr>
      <w:tr>
        <w:tblPrEx>
          <w:tblLayout w:type="fixed"/>
          <w:tblCellMar>
            <w:top w:w="0" w:type="dxa"/>
            <w:left w:w="108" w:type="dxa"/>
            <w:bottom w:w="0" w:type="dxa"/>
            <w:right w:w="108" w:type="dxa"/>
          </w:tblCellMar>
        </w:tblPrEx>
        <w:trPr>
          <w:trHeight w:val="450"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流水号</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 xml:space="preserve">                                                                                                                                                                                                                                                                                                    </w:t>
            </w:r>
          </w:p>
        </w:tc>
        <w:tc>
          <w:tcPr>
            <w:tcW w:w="4677"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自动生成，编号规则：YHSX+2位年份+4位流水号</w:t>
            </w: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申请主体</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付款主体</w:t>
            </w: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r>
              <w:rPr>
                <w:rFonts w:hint="eastAsia" w:cs="宋体"/>
                <w:color w:val="000000"/>
                <w:kern w:val="0"/>
                <w:sz w:val="18"/>
                <w:szCs w:val="18"/>
              </w:rPr>
              <w:t>只读</w:t>
            </w: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授信品种</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实际付款方式</w:t>
            </w: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r>
              <w:rPr>
                <w:rFonts w:hint="eastAsia" w:cs="宋体"/>
                <w:color w:val="000000"/>
                <w:kern w:val="0"/>
                <w:sz w:val="18"/>
                <w:szCs w:val="18"/>
              </w:rPr>
              <w:t>只读</w:t>
            </w: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授信金额</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实际付款金额</w:t>
            </w: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r>
              <w:rPr>
                <w:rFonts w:hint="eastAsia" w:cs="宋体"/>
                <w:color w:val="000000"/>
                <w:kern w:val="0"/>
                <w:sz w:val="18"/>
                <w:szCs w:val="18"/>
              </w:rPr>
              <w:t>只读</w:t>
            </w: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业务人员</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rPr>
            </w:pP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币种</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人民币</w:t>
            </w: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r>
              <w:rPr>
                <w:rFonts w:hint="eastAsia" w:cs="宋体"/>
                <w:color w:val="000000"/>
                <w:kern w:val="0"/>
                <w:sz w:val="18"/>
                <w:szCs w:val="18"/>
              </w:rPr>
              <w:t>只读</w:t>
            </w: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业务部门</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rPr>
            </w:pP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应交银行保证金</w:t>
            </w:r>
          </w:p>
        </w:tc>
        <w:tc>
          <w:tcPr>
            <w:tcW w:w="2462" w:type="dxa"/>
            <w:tcBorders>
              <w:top w:val="nil"/>
              <w:left w:val="nil"/>
              <w:bottom w:val="single" w:color="auto" w:sz="4" w:space="0"/>
              <w:right w:val="single" w:color="auto" w:sz="4" w:space="0"/>
            </w:tcBorders>
            <w:vAlign w:val="bottom"/>
          </w:tcPr>
          <w:p>
            <w:pPr>
              <w:widowControl/>
              <w:spacing w:line="240" w:lineRule="auto"/>
              <w:ind w:right="720"/>
              <w:rPr>
                <w:rFonts w:hint="eastAsia" w:cs="宋体"/>
                <w:color w:val="000000"/>
                <w:kern w:val="0"/>
                <w:sz w:val="18"/>
                <w:szCs w:val="18"/>
              </w:rPr>
            </w:pPr>
            <w:r>
              <w:rPr>
                <w:rFonts w:hint="eastAsia" w:cs="宋体"/>
                <w:color w:val="000000"/>
                <w:kern w:val="0"/>
                <w:sz w:val="18"/>
                <w:szCs w:val="18"/>
              </w:rPr>
              <w:t>0</w:t>
            </w: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r>
              <w:rPr>
                <w:rFonts w:hint="eastAsia" w:cs="宋体"/>
                <w:color w:val="000000"/>
                <w:kern w:val="0"/>
                <w:sz w:val="18"/>
                <w:szCs w:val="18"/>
              </w:rPr>
              <w:t>只读</w:t>
            </w: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申请日期</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计划付款时间</w:t>
            </w: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r>
              <w:rPr>
                <w:rFonts w:hint="eastAsia" w:cs="宋体"/>
                <w:color w:val="000000"/>
                <w:kern w:val="0"/>
                <w:sz w:val="18"/>
                <w:szCs w:val="18"/>
              </w:rPr>
              <w:t>只读</w:t>
            </w:r>
          </w:p>
        </w:tc>
      </w:tr>
      <w:tr>
        <w:tblPrEx>
          <w:tblLayout w:type="fixed"/>
          <w:tblCellMar>
            <w:top w:w="0" w:type="dxa"/>
            <w:left w:w="108" w:type="dxa"/>
            <w:bottom w:w="0" w:type="dxa"/>
            <w:right w:w="108" w:type="dxa"/>
          </w:tblCellMar>
        </w:tblPrEx>
        <w:trPr>
          <w:trHeight w:val="323"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highlight w:val="none"/>
              </w:rPr>
            </w:pPr>
            <w:r>
              <w:rPr>
                <w:rFonts w:hint="eastAsia" w:cs="宋体"/>
                <w:color w:val="000000"/>
                <w:kern w:val="0"/>
                <w:sz w:val="18"/>
                <w:szCs w:val="18"/>
                <w:highlight w:val="none"/>
              </w:rPr>
              <w:t>合同项目名称</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highlight w:val="none"/>
              </w:rPr>
            </w:pPr>
            <w:r>
              <w:rPr>
                <w:rFonts w:hint="eastAsia" w:cs="宋体"/>
                <w:color w:val="000000"/>
                <w:kern w:val="0"/>
                <w:sz w:val="18"/>
                <w:szCs w:val="18"/>
                <w:highlight w:val="none"/>
              </w:rPr>
              <w:t>null</w:t>
            </w: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highlight w:val="none"/>
              </w:rPr>
            </w:pPr>
            <w:r>
              <w:rPr>
                <w:rFonts w:hint="eastAsia" w:cs="宋体"/>
                <w:color w:val="000000"/>
                <w:kern w:val="0"/>
                <w:sz w:val="18"/>
                <w:szCs w:val="18"/>
                <w:highlight w:val="none"/>
              </w:rPr>
              <w:t>　</w:t>
            </w: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highlight w:val="none"/>
              </w:rPr>
            </w:pPr>
            <w:r>
              <w:rPr>
                <w:rFonts w:hint="eastAsia" w:cs="宋体"/>
                <w:color w:val="000000"/>
                <w:kern w:val="0"/>
                <w:sz w:val="18"/>
                <w:szCs w:val="18"/>
                <w:highlight w:val="none"/>
              </w:rPr>
              <w:t>供应商名称</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highlight w:val="none"/>
              </w:rPr>
            </w:pPr>
            <w:r>
              <w:rPr>
                <w:rFonts w:hint="eastAsia" w:cs="宋体"/>
                <w:color w:val="000000"/>
                <w:kern w:val="0"/>
                <w:sz w:val="18"/>
                <w:szCs w:val="18"/>
                <w:highlight w:val="none"/>
              </w:rPr>
              <w:t>供应商名称</w:t>
            </w: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highlight w:val="none"/>
              </w:rPr>
            </w:pPr>
            <w:r>
              <w:rPr>
                <w:rFonts w:hint="eastAsia" w:cs="宋体"/>
                <w:color w:val="000000"/>
                <w:kern w:val="0"/>
                <w:sz w:val="18"/>
                <w:szCs w:val="18"/>
                <w:highlight w:val="none"/>
              </w:rPr>
              <w:t>只读</w:t>
            </w: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授信业务期限（天）</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实际付款时间-计划付款时间</w:t>
            </w: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r>
              <w:rPr>
                <w:rFonts w:hint="eastAsia" w:cs="宋体"/>
                <w:color w:val="000000"/>
                <w:kern w:val="0"/>
                <w:sz w:val="18"/>
                <w:szCs w:val="18"/>
              </w:rPr>
              <w:t>可编辑</w:t>
            </w: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授信业务办理银行</w:t>
            </w:r>
          </w:p>
        </w:tc>
        <w:tc>
          <w:tcPr>
            <w:tcW w:w="2462"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r>
              <w:rPr>
                <w:rFonts w:hint="eastAsia" w:cs="宋体"/>
                <w:color w:val="000000"/>
                <w:kern w:val="0"/>
                <w:sz w:val="18"/>
                <w:szCs w:val="18"/>
              </w:rPr>
              <w:t>　</w:t>
            </w: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r>
              <w:rPr>
                <w:rFonts w:hint="eastAsia" w:cs="宋体"/>
                <w:color w:val="000000"/>
                <w:kern w:val="0"/>
                <w:sz w:val="18"/>
                <w:szCs w:val="18"/>
              </w:rPr>
              <w:t>可编辑</w:t>
            </w: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付款申请号</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付款申请号</w:t>
            </w: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r>
              <w:rPr>
                <w:rFonts w:hint="eastAsia" w:cs="宋体"/>
                <w:color w:val="000000"/>
                <w:kern w:val="0"/>
                <w:sz w:val="18"/>
                <w:szCs w:val="18"/>
              </w:rPr>
              <w:t>只读</w:t>
            </w: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供应商名称</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供应商名称</w:t>
            </w: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r>
              <w:rPr>
                <w:rFonts w:hint="eastAsia" w:cs="宋体"/>
                <w:color w:val="000000"/>
                <w:kern w:val="0"/>
                <w:sz w:val="18"/>
                <w:szCs w:val="18"/>
              </w:rPr>
              <w:t>只读</w:t>
            </w: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实际付款方式</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实际付款方式</w:t>
            </w: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r>
              <w:rPr>
                <w:rFonts w:hint="eastAsia" w:cs="宋体"/>
                <w:color w:val="000000"/>
                <w:kern w:val="0"/>
                <w:sz w:val="18"/>
                <w:szCs w:val="18"/>
              </w:rPr>
              <w:t>只读</w:t>
            </w: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实际付款金额</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实际付款金额</w:t>
            </w: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r>
              <w:rPr>
                <w:rFonts w:hint="eastAsia" w:cs="宋体"/>
                <w:color w:val="000000"/>
                <w:kern w:val="0"/>
                <w:sz w:val="18"/>
                <w:szCs w:val="18"/>
              </w:rPr>
              <w:t>只读</w:t>
            </w:r>
          </w:p>
        </w:tc>
      </w:tr>
      <w:tr>
        <w:tblPrEx>
          <w:tblLayout w:type="fixed"/>
          <w:tblCellMar>
            <w:top w:w="0" w:type="dxa"/>
            <w:left w:w="108" w:type="dxa"/>
            <w:bottom w:w="0" w:type="dxa"/>
            <w:right w:w="108" w:type="dxa"/>
          </w:tblCellMar>
        </w:tblPrEx>
        <w:trPr>
          <w:trHeight w:val="270" w:hRule="atLeast"/>
        </w:trPr>
        <w:tc>
          <w:tcPr>
            <w:tcW w:w="250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cs="宋体"/>
                <w:color w:val="000000"/>
                <w:kern w:val="0"/>
                <w:sz w:val="18"/>
                <w:szCs w:val="18"/>
              </w:rPr>
            </w:pPr>
            <w:r>
              <w:rPr>
                <w:rFonts w:hint="eastAsia" w:cs="宋体"/>
                <w:color w:val="000000"/>
                <w:kern w:val="0"/>
                <w:sz w:val="18"/>
                <w:szCs w:val="18"/>
              </w:rPr>
              <w:t>申请人</w:t>
            </w:r>
          </w:p>
        </w:tc>
        <w:tc>
          <w:tcPr>
            <w:tcW w:w="2462" w:type="dxa"/>
            <w:tcBorders>
              <w:top w:val="nil"/>
              <w:left w:val="nil"/>
              <w:bottom w:val="single" w:color="auto" w:sz="4" w:space="0"/>
              <w:right w:val="single" w:color="auto" w:sz="4" w:space="0"/>
            </w:tcBorders>
            <w:shd w:val="clear" w:color="000000" w:fill="FFFFFF"/>
            <w:vAlign w:val="center"/>
          </w:tcPr>
          <w:p>
            <w:pPr>
              <w:widowControl/>
              <w:spacing w:line="240" w:lineRule="auto"/>
              <w:jc w:val="left"/>
              <w:rPr>
                <w:rFonts w:hint="eastAsia" w:cs="宋体"/>
                <w:color w:val="000000"/>
                <w:kern w:val="0"/>
                <w:sz w:val="18"/>
                <w:szCs w:val="18"/>
              </w:rPr>
            </w:pPr>
          </w:p>
        </w:tc>
        <w:tc>
          <w:tcPr>
            <w:tcW w:w="4677" w:type="dxa"/>
            <w:tcBorders>
              <w:top w:val="nil"/>
              <w:left w:val="nil"/>
              <w:bottom w:val="single" w:color="auto" w:sz="4" w:space="0"/>
              <w:right w:val="single" w:color="auto" w:sz="4" w:space="0"/>
            </w:tcBorders>
            <w:vAlign w:val="bottom"/>
          </w:tcPr>
          <w:p>
            <w:pPr>
              <w:widowControl/>
              <w:spacing w:line="240" w:lineRule="auto"/>
              <w:jc w:val="left"/>
              <w:rPr>
                <w:rFonts w:hint="eastAsia" w:cs="宋体"/>
                <w:color w:val="000000"/>
                <w:kern w:val="0"/>
                <w:sz w:val="18"/>
                <w:szCs w:val="18"/>
              </w:rPr>
            </w:pPr>
            <w:r>
              <w:rPr>
                <w:rFonts w:hint="eastAsia" w:cs="宋体"/>
                <w:color w:val="000000"/>
                <w:kern w:val="0"/>
                <w:sz w:val="18"/>
                <w:szCs w:val="18"/>
              </w:rPr>
              <w:t>创建银行授信人</w:t>
            </w:r>
          </w:p>
        </w:tc>
      </w:tr>
    </w:tbl>
    <w:p>
      <w:pPr>
        <w:rPr>
          <w:rFonts w:hint="eastAsia"/>
        </w:rPr>
      </w:pPr>
    </w:p>
    <w:p>
      <w:pPr>
        <w:numPr>
          <w:ilvl w:val="0"/>
          <w:numId w:val="0"/>
        </w:numPr>
        <w:ind w:leftChars="0" w:firstLine="420" w:firstLineChars="0"/>
        <w:rPr>
          <w:rFonts w:hint="eastAsia"/>
        </w:rPr>
      </w:pPr>
      <w:r>
        <w:t>新建</w:t>
      </w:r>
      <w:r>
        <w:rPr>
          <w:rFonts w:hint="eastAsia"/>
        </w:rPr>
        <w:t>银行授信</w:t>
      </w:r>
      <w:r>
        <w:t>申请单时，</w:t>
      </w:r>
      <w:r>
        <w:rPr>
          <w:rFonts w:hint="eastAsia"/>
        </w:rPr>
        <w:t>允许选择</w:t>
      </w:r>
      <w:r>
        <w:t>授信品种的情况后，</w:t>
      </w:r>
      <w:r>
        <w:rPr>
          <w:rFonts w:hint="eastAsia"/>
        </w:rPr>
        <w:t>直接</w:t>
      </w:r>
      <w:r>
        <w:t>关联付款申请单，关联后</w:t>
      </w:r>
      <w:r>
        <w:rPr>
          <w:rFonts w:hint="eastAsia"/>
        </w:rPr>
        <w:t>可</w:t>
      </w:r>
      <w:r>
        <w:t>将付款申请单中部分字段</w:t>
      </w:r>
      <w:r>
        <w:rPr>
          <w:rFonts w:hint="eastAsia"/>
        </w:rPr>
        <w:t>（</w:t>
      </w:r>
      <w:r>
        <w:t>币种、付款申请号、供应商名称、实际付款方式、实际付款金额）的值带入银行授信申请单中，不可编辑，当关联多个付款申请单时，系统自动计算付款申请单之和；</w:t>
      </w:r>
    </w:p>
    <w:p>
      <w:pPr>
        <w:numPr>
          <w:ilvl w:val="0"/>
          <w:numId w:val="0"/>
        </w:numPr>
        <w:tabs>
          <w:tab w:val="left" w:pos="425"/>
        </w:tabs>
        <w:spacing w:after="40"/>
        <w:ind w:leftChars="0" w:right="210" w:rightChars="100"/>
        <w:rPr>
          <w:rFonts w:hint="eastAsia"/>
        </w:rPr>
      </w:pPr>
      <w:r>
        <w:rPr>
          <w:rFonts w:hint="eastAsia"/>
        </w:rPr>
        <w:t>当授信品种为保函时：</w:t>
      </w:r>
    </w:p>
    <w:p>
      <w:pPr>
        <w:numPr>
          <w:ilvl w:val="0"/>
          <w:numId w:val="3"/>
        </w:numPr>
        <w:tabs>
          <w:tab w:val="left" w:pos="425"/>
        </w:tabs>
        <w:spacing w:after="40"/>
        <w:ind w:right="210" w:rightChars="100"/>
      </w:pPr>
      <w:r>
        <w:t>需选择开立保函主体，当主体为中建材进出口时，审批流中不走财务；其它信息与主体为中建材信息相同；</w:t>
      </w:r>
    </w:p>
    <w:p>
      <w:pPr>
        <w:numPr>
          <w:ilvl w:val="0"/>
          <w:numId w:val="3"/>
        </w:numPr>
        <w:tabs>
          <w:tab w:val="left" w:pos="425"/>
        </w:tabs>
        <w:spacing w:after="40"/>
        <w:ind w:right="210" w:rightChars="100"/>
        <w:rPr>
          <w:rFonts w:hint="eastAsia"/>
        </w:rPr>
      </w:pPr>
      <w:r>
        <w:rPr>
          <w:rFonts w:hint="eastAsia"/>
        </w:rPr>
        <w:t>一个</w:t>
      </w:r>
      <w:r>
        <w:t>保函类型只可能对应一个合同号，</w:t>
      </w:r>
      <w:r>
        <w:rPr>
          <w:rFonts w:hint="eastAsia"/>
        </w:rPr>
        <w:t>一个</w:t>
      </w:r>
      <w:r>
        <w:t>合同号可以</w:t>
      </w:r>
      <w:r>
        <w:rPr>
          <w:rFonts w:hint="eastAsia"/>
        </w:rPr>
        <w:t>对应</w:t>
      </w:r>
      <w:r>
        <w:t>多个保函类型。</w:t>
      </w:r>
      <w:r>
        <w:rPr>
          <w:rFonts w:hint="eastAsia"/>
        </w:rPr>
        <w:t>例如</w:t>
      </w:r>
      <w:r>
        <w:t>：</w:t>
      </w:r>
      <w:r>
        <w:rPr>
          <w:rFonts w:hint="eastAsia"/>
        </w:rPr>
        <w:t>投标</w:t>
      </w:r>
      <w:r>
        <w:t>保函申请单只能对应一个合同号，一个合同号可以对应投标保函、履约保函、</w:t>
      </w:r>
      <w:r>
        <w:rPr>
          <w:rFonts w:hint="eastAsia"/>
        </w:rPr>
        <w:t>质量</w:t>
      </w:r>
      <w:r>
        <w:t>保函</w:t>
      </w:r>
      <w:r>
        <w:rPr>
          <w:rFonts w:hint="eastAsia"/>
        </w:rPr>
        <w:t>等</w:t>
      </w:r>
      <w:r>
        <w:t>多个</w:t>
      </w:r>
      <w:r>
        <w:rPr>
          <w:rFonts w:hint="eastAsia"/>
        </w:rPr>
        <w:t>保函</w:t>
      </w:r>
      <w:r>
        <w:t>申请书</w:t>
      </w:r>
      <w:r>
        <w:rPr>
          <w:rFonts w:hint="eastAsia"/>
        </w:rPr>
        <w:t>；</w:t>
      </w:r>
    </w:p>
    <w:p>
      <w:pPr>
        <w:numPr>
          <w:ilvl w:val="0"/>
          <w:numId w:val="0"/>
        </w:numPr>
        <w:ind w:leftChars="0"/>
      </w:pPr>
      <w:r>
        <w:t>当授信品种为非保函时，</w:t>
      </w:r>
    </w:p>
    <w:p>
      <w:pPr>
        <w:numPr>
          <w:ilvl w:val="0"/>
          <w:numId w:val="4"/>
        </w:numPr>
      </w:pPr>
      <w:r>
        <w:t>银行授信申请提交时，必须关联付款申请单后才可以提交；</w:t>
      </w:r>
    </w:p>
    <w:p>
      <w:pPr>
        <w:numPr>
          <w:ilvl w:val="0"/>
          <w:numId w:val="4"/>
        </w:numPr>
      </w:pPr>
      <w:r>
        <w:t>银行授信与付款申请单的关联系统为一对多的关系；</w:t>
      </w:r>
    </w:p>
    <w:p>
      <w:pPr>
        <w:numPr>
          <w:ilvl w:val="0"/>
          <w:numId w:val="0"/>
        </w:numPr>
        <w:ind w:leftChars="0"/>
      </w:pPr>
      <w:r>
        <w:rPr>
          <w:rFonts w:hint="eastAsia"/>
        </w:rPr>
        <w:t>银行</w:t>
      </w:r>
      <w:r>
        <w:t>授信申请单关联付款申请单时需符合以下条件：</w:t>
      </w:r>
    </w:p>
    <w:p>
      <w:pPr>
        <w:numPr>
          <w:ilvl w:val="0"/>
          <w:numId w:val="5"/>
        </w:numPr>
      </w:pPr>
      <w:r>
        <w:rPr>
          <w:rFonts w:hint="eastAsia"/>
        </w:rPr>
        <w:t>付款申请单中付款信息一致；</w:t>
      </w:r>
    </w:p>
    <w:p>
      <w:pPr>
        <w:numPr>
          <w:ilvl w:val="0"/>
          <w:numId w:val="5"/>
        </w:numPr>
        <w:rPr>
          <w:rFonts w:hint="eastAsia"/>
        </w:rPr>
      </w:pPr>
      <w:r>
        <w:rPr>
          <w:rFonts w:hint="eastAsia"/>
        </w:rPr>
        <w:t>付款申请单是已提交未完成审批状态；</w:t>
      </w:r>
    </w:p>
    <w:p>
      <w:pPr>
        <w:numPr>
          <w:ilvl w:val="0"/>
          <w:numId w:val="5"/>
        </w:numPr>
      </w:pPr>
      <w:r>
        <w:t>一个付款申请单只能被银行授信关联一次；</w:t>
      </w:r>
    </w:p>
    <w:p>
      <w:pPr>
        <w:numPr>
          <w:ilvl w:val="0"/>
          <w:numId w:val="5"/>
        </w:numPr>
      </w:pPr>
      <w:r>
        <w:rPr>
          <w:rFonts w:hint="eastAsia"/>
        </w:rPr>
        <w:t>银行</w:t>
      </w:r>
      <w:r>
        <w:t>授信申请单中关联的付款申请单金额</w:t>
      </w:r>
      <w:r>
        <w:rPr>
          <w:rFonts w:hint="eastAsia"/>
        </w:rPr>
        <w:t>之和</w:t>
      </w:r>
      <w:r>
        <w:t>需小于等于授信业务</w:t>
      </w:r>
      <w:r>
        <w:rPr>
          <w:rFonts w:hint="eastAsia"/>
        </w:rPr>
        <w:t>金额</w:t>
      </w:r>
      <w:r>
        <w:t>，</w:t>
      </w:r>
      <w:r>
        <w:rPr>
          <w:rFonts w:hint="eastAsia"/>
        </w:rPr>
        <w:t>当</w:t>
      </w:r>
      <w:r>
        <w:t>SUM（</w:t>
      </w:r>
      <w:r>
        <w:rPr>
          <w:rFonts w:hint="eastAsia"/>
        </w:rPr>
        <w:t>关联</w:t>
      </w:r>
      <w:r>
        <w:t>的</w:t>
      </w:r>
      <w:r>
        <w:rPr>
          <w:rFonts w:hint="eastAsia"/>
        </w:rPr>
        <w:t>付款申请单</w:t>
      </w:r>
      <w:r>
        <w:t>）</w:t>
      </w:r>
      <w:r>
        <w:rPr>
          <w:rFonts w:hint="eastAsia"/>
        </w:rPr>
        <w:t>&gt;授信</w:t>
      </w:r>
      <w:r>
        <w:t>业务金额时，则不能提交该申请单；</w:t>
      </w:r>
    </w:p>
    <w:p>
      <w:pPr>
        <w:numPr>
          <w:ilvl w:val="0"/>
          <w:numId w:val="0"/>
        </w:numPr>
        <w:ind w:leftChars="0"/>
      </w:pPr>
      <w:r>
        <w:rPr>
          <w:rFonts w:hint="eastAsia"/>
        </w:rPr>
        <w:t>银行授信申请单在发起时可以添加附件，提交审批后不可再对附件进行任何操作；</w:t>
      </w:r>
    </w:p>
    <w:p>
      <w:pPr>
        <w:numPr>
          <w:ilvl w:val="0"/>
          <w:numId w:val="0"/>
        </w:numPr>
        <w:ind w:leftChars="0"/>
        <w:rPr>
          <w:rFonts w:hint="eastAsia"/>
        </w:rPr>
      </w:pPr>
      <w:r>
        <w:t>银行授信的归档状态判断依据为：</w:t>
      </w:r>
      <w:r>
        <w:rPr>
          <w:rFonts w:hint="eastAsia"/>
        </w:rPr>
        <w:t>编辑“办理银行授信”按钮完成相关字段编辑后；</w:t>
      </w:r>
    </w:p>
    <w:p>
      <w:pPr>
        <w:numPr>
          <w:ilvl w:val="0"/>
          <w:numId w:val="0"/>
        </w:numPr>
        <w:ind w:leftChars="0"/>
      </w:pPr>
      <w:r>
        <w:t>银行授信与</w:t>
      </w:r>
      <w:r>
        <w:rPr>
          <w:rFonts w:hint="eastAsia"/>
        </w:rPr>
        <w:t>SAP无交互，表单信息存在壳系统中；</w:t>
      </w:r>
    </w:p>
    <w:p>
      <w:pPr>
        <w:numPr>
          <w:ilvl w:val="0"/>
          <w:numId w:val="0"/>
        </w:numPr>
        <w:ind w:leftChars="0"/>
      </w:pPr>
      <w:r>
        <w:t>银行授信支持打印功能，打印格式为：</w:t>
      </w:r>
    </w:p>
    <w:p>
      <w:pPr>
        <w:ind w:firstLine="420" w:firstLineChars="0"/>
        <w:outlineLvl w:val="3"/>
        <w:rPr>
          <w:rFonts w:hint="eastAsia"/>
          <w:lang w:eastAsia="zh-CN"/>
        </w:rPr>
      </w:pPr>
      <w:bookmarkStart w:id="12" w:name="_Toc18907"/>
      <w:r>
        <w:rPr>
          <w:rFonts w:hint="eastAsia"/>
          <w:lang w:val="en-US" w:eastAsia="zh-CN"/>
        </w:rPr>
        <w:t>3.2.2</w:t>
      </w:r>
      <w:r>
        <w:rPr>
          <w:rFonts w:hint="eastAsia"/>
          <w:lang w:eastAsia="zh-CN"/>
        </w:rPr>
        <w:t>【审批】</w:t>
      </w:r>
      <w:bookmarkEnd w:id="12"/>
    </w:p>
    <w:p>
      <w:pPr>
        <w:ind w:firstLine="420" w:firstLineChars="0"/>
        <w:rPr>
          <w:rFonts w:hint="eastAsia"/>
          <w:color w:val="FF0000"/>
          <w:lang w:val="en-US" w:eastAsia="zh-CN"/>
        </w:rPr>
      </w:pPr>
      <w:r>
        <w:rPr>
          <w:rFonts w:hint="eastAsia"/>
          <w:color w:val="FF0000"/>
          <w:lang w:eastAsia="zh-CN"/>
        </w:rPr>
        <w:t>审批流程：发起人</w:t>
      </w:r>
      <w:r>
        <w:rPr>
          <w:rFonts w:hint="eastAsia"/>
          <w:color w:val="FF0000"/>
          <w:lang w:val="en-US" w:eastAsia="zh-CN"/>
        </w:rPr>
        <w:t>-&gt;</w:t>
      </w:r>
    </w:p>
    <w:p>
      <w:pPr>
        <w:ind w:firstLine="420" w:firstLineChars="0"/>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Arial Black">
    <w:panose1 w:val="020B0A04020102020204"/>
    <w:charset w:val="00"/>
    <w:family w:val="swiss"/>
    <w:pitch w:val="default"/>
    <w:sig w:usb0="00000287" w:usb1="00000000" w:usb2="00000000" w:usb3="00000000" w:csb0="2000009F" w:csb1="DFD70000"/>
  </w:font>
  <w:font w:name="华文楷体">
    <w:altName w:val="宋体"/>
    <w:panose1 w:val="02010600040101010101"/>
    <w:charset w:val="86"/>
    <w:family w:val="auto"/>
    <w:pitch w:val="default"/>
    <w:sig w:usb0="00000000" w:usb1="00000000" w:usb2="00000010" w:usb3="00000000" w:csb0="0004009F"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97ED3"/>
    <w:multiLevelType w:val="multilevel"/>
    <w:tmpl w:val="13F97ED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48A0662"/>
    <w:multiLevelType w:val="multilevel"/>
    <w:tmpl w:val="548A0662"/>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1994"/>
        </w:tabs>
        <w:ind w:left="1994" w:hanging="576"/>
      </w:pPr>
    </w:lvl>
    <w:lvl w:ilvl="2" w:tentative="0">
      <w:start w:val="1"/>
      <w:numFmt w:val="decimal"/>
      <w:pStyle w:val="3"/>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55E87108"/>
    <w:multiLevelType w:val="multilevel"/>
    <w:tmpl w:val="55E8710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F9A598C"/>
    <w:multiLevelType w:val="multilevel"/>
    <w:tmpl w:val="5F9A598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7EA5602"/>
    <w:multiLevelType w:val="multilevel"/>
    <w:tmpl w:val="67EA5602"/>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F456E8"/>
    <w:rsid w:val="02F456E8"/>
    <w:rsid w:val="07DB38EA"/>
    <w:rsid w:val="07EB3335"/>
    <w:rsid w:val="0A9931B2"/>
    <w:rsid w:val="0B7F7E92"/>
    <w:rsid w:val="0E440E58"/>
    <w:rsid w:val="0F582E98"/>
    <w:rsid w:val="10C52519"/>
    <w:rsid w:val="135670DB"/>
    <w:rsid w:val="1658240A"/>
    <w:rsid w:val="186F34C8"/>
    <w:rsid w:val="1935137B"/>
    <w:rsid w:val="1ABB2D2B"/>
    <w:rsid w:val="1E535A2A"/>
    <w:rsid w:val="1EAC2B06"/>
    <w:rsid w:val="1F1006CE"/>
    <w:rsid w:val="1F7802D8"/>
    <w:rsid w:val="1FCE0A40"/>
    <w:rsid w:val="21CA4965"/>
    <w:rsid w:val="22561C4E"/>
    <w:rsid w:val="227E49AC"/>
    <w:rsid w:val="26DE3199"/>
    <w:rsid w:val="29213EF1"/>
    <w:rsid w:val="295801B2"/>
    <w:rsid w:val="2B367DCD"/>
    <w:rsid w:val="2C603CF7"/>
    <w:rsid w:val="2DEF0C5C"/>
    <w:rsid w:val="2E2759D1"/>
    <w:rsid w:val="2FCD03AA"/>
    <w:rsid w:val="31934E14"/>
    <w:rsid w:val="31965D63"/>
    <w:rsid w:val="34795E6F"/>
    <w:rsid w:val="3BD05DD9"/>
    <w:rsid w:val="3CD429FA"/>
    <w:rsid w:val="41B84B3F"/>
    <w:rsid w:val="424F68D6"/>
    <w:rsid w:val="42D83966"/>
    <w:rsid w:val="430547B2"/>
    <w:rsid w:val="45E50CE8"/>
    <w:rsid w:val="46445A71"/>
    <w:rsid w:val="4C805A21"/>
    <w:rsid w:val="4D964D15"/>
    <w:rsid w:val="502B397A"/>
    <w:rsid w:val="50FA28EE"/>
    <w:rsid w:val="54C830E4"/>
    <w:rsid w:val="55AE0DA0"/>
    <w:rsid w:val="579D3F52"/>
    <w:rsid w:val="582A2FFE"/>
    <w:rsid w:val="59764B84"/>
    <w:rsid w:val="5A0D06FB"/>
    <w:rsid w:val="5CD36D95"/>
    <w:rsid w:val="5EC447CF"/>
    <w:rsid w:val="645608F2"/>
    <w:rsid w:val="681E25A8"/>
    <w:rsid w:val="68D50C9D"/>
    <w:rsid w:val="6B470118"/>
    <w:rsid w:val="6F262F25"/>
    <w:rsid w:val="73E22F22"/>
    <w:rsid w:val="73EB5216"/>
    <w:rsid w:val="763B0D95"/>
    <w:rsid w:val="76961C29"/>
    <w:rsid w:val="78230504"/>
    <w:rsid w:val="784F755D"/>
    <w:rsid w:val="79C41D65"/>
    <w:rsid w:val="7F1A3A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宋体" w:hAnsi="宋体"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numPr>
        <w:ilvl w:val="2"/>
        <w:numId w:val="1"/>
      </w:numPr>
      <w:spacing w:before="240" w:after="240"/>
      <w:jc w:val="left"/>
      <w:outlineLvl w:val="2"/>
    </w:pPr>
    <w:rPr>
      <w:rFonts w:ascii="Arial" w:hAnsi="Arial" w:eastAsia="黑体"/>
      <w:b/>
      <w:bCs/>
      <w:sz w:val="28"/>
      <w:szCs w:val="32"/>
    </w:rPr>
  </w:style>
  <w:style w:type="character" w:default="1" w:styleId="14">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qFormat/>
    <w:uiPriority w:val="0"/>
    <w:pPr>
      <w:ind w:left="2520" w:leftChars="1200"/>
    </w:pPr>
  </w:style>
  <w:style w:type="paragraph" w:styleId="5">
    <w:name w:val="toc 5"/>
    <w:basedOn w:val="1"/>
    <w:next w:val="1"/>
    <w:qFormat/>
    <w:uiPriority w:val="0"/>
    <w:pPr>
      <w:ind w:left="1680" w:leftChars="800"/>
    </w:pPr>
  </w:style>
  <w:style w:type="paragraph" w:styleId="6">
    <w:name w:val="toc 3"/>
    <w:basedOn w:val="1"/>
    <w:next w:val="1"/>
    <w:qFormat/>
    <w:uiPriority w:val="0"/>
    <w:pPr>
      <w:ind w:left="840" w:leftChars="400"/>
    </w:pPr>
  </w:style>
  <w:style w:type="paragraph" w:styleId="7">
    <w:name w:val="toc 8"/>
    <w:basedOn w:val="1"/>
    <w:next w:val="1"/>
    <w:qFormat/>
    <w:uiPriority w:val="0"/>
    <w:pPr>
      <w:ind w:left="2940" w:leftChars="1400"/>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Subtitle"/>
    <w:basedOn w:val="1"/>
    <w:qFormat/>
    <w:uiPriority w:val="0"/>
    <w:pPr>
      <w:spacing w:line="300" w:lineRule="auto"/>
      <w:ind w:firstLine="200" w:firstLineChars="200"/>
      <w:jc w:val="center"/>
    </w:pPr>
    <w:rPr>
      <w:rFonts w:ascii="Arial" w:hAnsi="Arial" w:eastAsia="黑体"/>
      <w:b/>
      <w:sz w:val="30"/>
    </w:rPr>
  </w:style>
  <w:style w:type="paragraph" w:styleId="11">
    <w:name w:val="toc 6"/>
    <w:basedOn w:val="1"/>
    <w:next w:val="1"/>
    <w:qFormat/>
    <w:uiPriority w:val="0"/>
    <w:pPr>
      <w:ind w:left="2100" w:leftChars="1000"/>
    </w:pPr>
  </w:style>
  <w:style w:type="paragraph" w:styleId="12">
    <w:name w:val="toc 2"/>
    <w:basedOn w:val="1"/>
    <w:next w:val="1"/>
    <w:qFormat/>
    <w:uiPriority w:val="0"/>
    <w:pPr>
      <w:ind w:left="420" w:leftChars="200"/>
    </w:pPr>
  </w:style>
  <w:style w:type="paragraph" w:styleId="13">
    <w:name w:val="toc 9"/>
    <w:basedOn w:val="1"/>
    <w:next w:val="1"/>
    <w:qFormat/>
    <w:uiPriority w:val="0"/>
    <w:pPr>
      <w:ind w:left="3360" w:leftChars="1600"/>
    </w:pPr>
  </w:style>
  <w:style w:type="character" w:styleId="15">
    <w:name w:val="Strong"/>
    <w:basedOn w:val="14"/>
    <w:qFormat/>
    <w:uiPriority w:val="0"/>
    <w:rPr>
      <w:b/>
    </w:rPr>
  </w:style>
  <w:style w:type="character" w:styleId="16">
    <w:name w:val="FollowedHyperlink"/>
    <w:basedOn w:val="14"/>
    <w:qFormat/>
    <w:uiPriority w:val="0"/>
    <w:rPr>
      <w:color w:val="338DE6"/>
      <w:u w:val="none"/>
    </w:rPr>
  </w:style>
  <w:style w:type="character" w:styleId="17">
    <w:name w:val="Emphasis"/>
    <w:basedOn w:val="14"/>
    <w:qFormat/>
    <w:uiPriority w:val="0"/>
  </w:style>
  <w:style w:type="character" w:styleId="18">
    <w:name w:val="HTML Definition"/>
    <w:basedOn w:val="14"/>
    <w:qFormat/>
    <w:uiPriority w:val="0"/>
  </w:style>
  <w:style w:type="character" w:styleId="19">
    <w:name w:val="HTML Variable"/>
    <w:basedOn w:val="14"/>
    <w:qFormat/>
    <w:uiPriority w:val="0"/>
  </w:style>
  <w:style w:type="character" w:styleId="20">
    <w:name w:val="Hyperlink"/>
    <w:basedOn w:val="14"/>
    <w:qFormat/>
    <w:uiPriority w:val="0"/>
    <w:rPr>
      <w:color w:val="338DE6"/>
      <w:u w:val="none"/>
    </w:rPr>
  </w:style>
  <w:style w:type="character" w:styleId="21">
    <w:name w:val="HTML Code"/>
    <w:basedOn w:val="14"/>
    <w:qFormat/>
    <w:uiPriority w:val="0"/>
    <w:rPr>
      <w:rFonts w:ascii="monospace" w:hAnsi="monospace" w:eastAsia="monospace" w:cs="monospace"/>
      <w:sz w:val="21"/>
      <w:szCs w:val="21"/>
    </w:rPr>
  </w:style>
  <w:style w:type="character" w:styleId="22">
    <w:name w:val="HTML Cite"/>
    <w:basedOn w:val="14"/>
    <w:qFormat/>
    <w:uiPriority w:val="0"/>
  </w:style>
  <w:style w:type="character" w:styleId="23">
    <w:name w:val="HTML Keyboard"/>
    <w:basedOn w:val="14"/>
    <w:qFormat/>
    <w:uiPriority w:val="0"/>
    <w:rPr>
      <w:rFonts w:hint="default" w:ascii="monospace" w:hAnsi="monospace" w:eastAsia="monospace" w:cs="monospace"/>
      <w:sz w:val="21"/>
      <w:szCs w:val="21"/>
    </w:rPr>
  </w:style>
  <w:style w:type="character" w:styleId="24">
    <w:name w:val="HTML Sample"/>
    <w:basedOn w:val="14"/>
    <w:qFormat/>
    <w:uiPriority w:val="0"/>
    <w:rPr>
      <w:rFonts w:hint="default" w:ascii="monospace" w:hAnsi="monospace" w:eastAsia="monospace" w:cs="monospace"/>
      <w:vanish/>
      <w:sz w:val="21"/>
      <w:szCs w:val="21"/>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7">
    <w:name w:val="主标题"/>
    <w:basedOn w:val="1"/>
    <w:qFormat/>
    <w:uiPriority w:val="0"/>
    <w:pPr>
      <w:spacing w:line="300" w:lineRule="auto"/>
      <w:ind w:firstLine="200" w:firstLineChars="200"/>
      <w:jc w:val="center"/>
    </w:pPr>
    <w:rPr>
      <w:rFonts w:ascii="Arial Black" w:hAnsi="Arial Black" w:eastAsia="黑体"/>
      <w:b/>
      <w:sz w:val="48"/>
    </w:rPr>
  </w:style>
  <w:style w:type="character" w:customStyle="1" w:styleId="28">
    <w:name w:val="fontborder"/>
    <w:basedOn w:val="14"/>
    <w:qFormat/>
    <w:uiPriority w:val="0"/>
    <w:rPr>
      <w:bdr w:val="single" w:color="000000" w:sz="6" w:space="0"/>
    </w:rPr>
  </w:style>
  <w:style w:type="character" w:customStyle="1" w:styleId="29">
    <w:name w:val="fontstrikethrough"/>
    <w:basedOn w:val="14"/>
    <w:qFormat/>
    <w:uiPriority w:val="0"/>
    <w:rPr>
      <w:strik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2016-06-16T03:24:00Z</dcterms:created>
  <dc:creator>Administrator</dc:creator>
  <cp:lastModifiedBy>Administrator</cp:lastModifiedBy>
  <dcterms:modified xsi:type="dcterms:W3CDTF">2016-08-23T02:08:30Z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